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AB7776">
              <w:rPr>
                <w:b/>
                <w:bCs/>
                <w:color w:val="000000"/>
                <w:lang w:val="ru-RU"/>
              </w:rPr>
              <w:t>Прасс</w:t>
            </w:r>
            <w:proofErr w:type="spellEnd"/>
            <w:r w:rsidR="00AB7776">
              <w:rPr>
                <w:b/>
                <w:bCs/>
                <w:color w:val="000000"/>
                <w:lang w:val="ru-RU"/>
              </w:rPr>
              <w:t xml:space="preserve">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56A3401B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27D10BD5" w:rsidR="008778C9" w:rsidRPr="00440793" w:rsidRDefault="00D432B1" w:rsidP="00440793">
            <w:pPr>
              <w:pStyle w:val="af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440793" w:rsidRPr="0009271E">
              <w:rPr>
                <w:color w:val="000000"/>
              </w:rPr>
              <w:t>98/22</w:t>
            </w:r>
            <w:r w:rsidR="00440793" w:rsidRPr="001866A3">
              <w:rPr>
                <w:color w:val="000000"/>
              </w:rPr>
              <w:t xml:space="preserve"> от «</w:t>
            </w:r>
            <w:r w:rsidR="00440793">
              <w:rPr>
                <w:color w:val="000000"/>
              </w:rPr>
              <w:t>28</w:t>
            </w:r>
            <w:r w:rsidR="00440793" w:rsidRPr="001866A3">
              <w:rPr>
                <w:color w:val="000000"/>
              </w:rPr>
              <w:t xml:space="preserve">» </w:t>
            </w:r>
            <w:r w:rsidR="00440793">
              <w:rPr>
                <w:color w:val="000000"/>
              </w:rPr>
              <w:t>апреля</w:t>
            </w:r>
            <w:r w:rsidR="00440793" w:rsidRPr="001866A3">
              <w:rPr>
                <w:color w:val="000000"/>
              </w:rPr>
              <w:t xml:space="preserve"> 202</w:t>
            </w:r>
            <w:r w:rsidR="00440793">
              <w:rPr>
                <w:color w:val="000000"/>
              </w:rPr>
              <w:t>2</w:t>
            </w:r>
            <w:r w:rsidR="00440793" w:rsidRPr="001866A3"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46F1FA01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259E17A6" w:rsidR="00D575AB" w:rsidRDefault="00FB532A" w:rsidP="00736F53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FB532A">
        <w:rPr>
          <w:b/>
          <w:snapToGrid w:val="0"/>
          <w:sz w:val="28"/>
          <w:szCs w:val="28"/>
        </w:rPr>
        <w:t>Комбинированного закрытого паевого инвестиционного фонда «Альфа-Капитал пре-</w:t>
      </w:r>
      <w:proofErr w:type="spellStart"/>
      <w:r w:rsidRPr="00FB532A">
        <w:rPr>
          <w:b/>
          <w:snapToGrid w:val="0"/>
          <w:sz w:val="28"/>
          <w:szCs w:val="28"/>
        </w:rPr>
        <w:t>АйПиО</w:t>
      </w:r>
      <w:proofErr w:type="spellEnd"/>
      <w:r w:rsidRPr="00FB532A">
        <w:rPr>
          <w:b/>
          <w:snapToGrid w:val="0"/>
          <w:sz w:val="28"/>
          <w:szCs w:val="28"/>
        </w:rPr>
        <w:t>»</w:t>
      </w:r>
      <w:bookmarkStart w:id="1" w:name="_GoBack"/>
      <w:bookmarkEnd w:id="1"/>
    </w:p>
    <w:bookmarkEnd w:id="0"/>
    <w:p w14:paraId="31DFD96F" w14:textId="77777777" w:rsidR="00440793" w:rsidRDefault="00440793" w:rsidP="00440793">
      <w:pPr>
        <w:ind w:firstLine="709"/>
        <w:contextualSpacing/>
        <w:rPr>
          <w:sz w:val="24"/>
          <w:szCs w:val="24"/>
        </w:rPr>
      </w:pPr>
    </w:p>
    <w:p w14:paraId="7830D12D" w14:textId="2633F236" w:rsidR="00440793" w:rsidRDefault="00440793" w:rsidP="00440793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03D5A902" w14:textId="77777777" w:rsidR="00440793" w:rsidRDefault="00440793" w:rsidP="00440793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440793" w:rsidRPr="00321C30" w14:paraId="56BA8059" w14:textId="77777777" w:rsidTr="008F335F">
        <w:tc>
          <w:tcPr>
            <w:tcW w:w="4671" w:type="dxa"/>
          </w:tcPr>
          <w:p w14:paraId="36C1565E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321B272C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440793" w:rsidRPr="00321C30" w14:paraId="0B80990B" w14:textId="77777777" w:rsidTr="008F335F">
        <w:tc>
          <w:tcPr>
            <w:tcW w:w="4671" w:type="dxa"/>
          </w:tcPr>
          <w:p w14:paraId="4BDACD78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2409471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12F916AC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78E78BB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</w:t>
            </w:r>
            <w:proofErr w:type="spellStart"/>
            <w:r w:rsidRPr="00E16ECA">
              <w:rPr>
                <w:sz w:val="24"/>
                <w:szCs w:val="24"/>
              </w:rPr>
              <w:t>депозитарно</w:t>
            </w:r>
            <w:proofErr w:type="spellEnd"/>
            <w:r w:rsidRPr="00E16ECA">
              <w:rPr>
                <w:sz w:val="24"/>
                <w:szCs w:val="24"/>
              </w:rPr>
              <w:t xml:space="preserve">-клиринговых компаний (в </w:t>
            </w:r>
            <w:proofErr w:type="spellStart"/>
            <w:r w:rsidRPr="00E16ECA">
              <w:rPr>
                <w:sz w:val="24"/>
                <w:szCs w:val="24"/>
              </w:rPr>
              <w:t>т.ч</w:t>
            </w:r>
            <w:proofErr w:type="spellEnd"/>
            <w:r w:rsidRPr="00E16ECA">
              <w:rPr>
                <w:sz w:val="24"/>
                <w:szCs w:val="24"/>
              </w:rPr>
              <w:t xml:space="preserve">. </w:t>
            </w:r>
            <w:proofErr w:type="spellStart"/>
            <w:r w:rsidRPr="00E16ECA">
              <w:rPr>
                <w:sz w:val="24"/>
                <w:szCs w:val="24"/>
              </w:rPr>
              <w:t>Euroclear</w:t>
            </w:r>
            <w:proofErr w:type="spellEnd"/>
            <w:r w:rsidRPr="00E16ECA">
              <w:rPr>
                <w:sz w:val="24"/>
                <w:szCs w:val="24"/>
              </w:rPr>
              <w:t xml:space="preserve"> и </w:t>
            </w:r>
            <w:proofErr w:type="spellStart"/>
            <w:r w:rsidRPr="00E16ECA">
              <w:rPr>
                <w:sz w:val="24"/>
                <w:szCs w:val="24"/>
              </w:rPr>
              <w:t>Clearstream</w:t>
            </w:r>
            <w:proofErr w:type="spellEnd"/>
            <w:r w:rsidRPr="00E16ECA">
              <w:rPr>
                <w:sz w:val="24"/>
                <w:szCs w:val="24"/>
              </w:rPr>
              <w:t xml:space="preserve">). </w:t>
            </w:r>
          </w:p>
          <w:p w14:paraId="65E8C7E5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</w:p>
          <w:p w14:paraId="2E498E4F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56E538AD" w14:textId="77777777" w:rsidR="00440793" w:rsidRPr="00E16ECA" w:rsidRDefault="00440793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32BC25BB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7004B73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615B76C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0CE8C82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</w:t>
            </w:r>
            <w:proofErr w:type="spellStart"/>
            <w:r w:rsidRPr="00E16ECA">
              <w:rPr>
                <w:sz w:val="24"/>
                <w:szCs w:val="24"/>
              </w:rPr>
              <w:t>депозитарно</w:t>
            </w:r>
            <w:proofErr w:type="spellEnd"/>
            <w:r w:rsidRPr="00E16ECA">
              <w:rPr>
                <w:sz w:val="24"/>
                <w:szCs w:val="24"/>
              </w:rPr>
              <w:t xml:space="preserve">-клиринговых компаний (в </w:t>
            </w:r>
            <w:proofErr w:type="spellStart"/>
            <w:r w:rsidRPr="00E16ECA">
              <w:rPr>
                <w:sz w:val="24"/>
                <w:szCs w:val="24"/>
              </w:rPr>
              <w:t>т.ч</w:t>
            </w:r>
            <w:proofErr w:type="spellEnd"/>
            <w:r w:rsidRPr="00E16ECA">
              <w:rPr>
                <w:sz w:val="24"/>
                <w:szCs w:val="24"/>
              </w:rPr>
              <w:t xml:space="preserve">. </w:t>
            </w:r>
            <w:proofErr w:type="spellStart"/>
            <w:r w:rsidRPr="00E16ECA">
              <w:rPr>
                <w:sz w:val="24"/>
                <w:szCs w:val="24"/>
              </w:rPr>
              <w:t>Euroclear</w:t>
            </w:r>
            <w:proofErr w:type="spellEnd"/>
            <w:r w:rsidRPr="00E16ECA">
              <w:rPr>
                <w:sz w:val="24"/>
                <w:szCs w:val="24"/>
              </w:rPr>
              <w:t xml:space="preserve"> и </w:t>
            </w:r>
            <w:proofErr w:type="spellStart"/>
            <w:r w:rsidRPr="00E16ECA">
              <w:rPr>
                <w:sz w:val="24"/>
                <w:szCs w:val="24"/>
              </w:rPr>
              <w:t>Clearstream</w:t>
            </w:r>
            <w:proofErr w:type="spellEnd"/>
            <w:r w:rsidRPr="00E16ECA">
              <w:rPr>
                <w:sz w:val="24"/>
                <w:szCs w:val="24"/>
              </w:rPr>
              <w:t xml:space="preserve">). </w:t>
            </w:r>
          </w:p>
          <w:p w14:paraId="595420F1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541B68C1" w:rsidR="00CA3F05" w:rsidRDefault="00CA3F05" w:rsidP="00440793">
      <w:pPr>
        <w:widowControl w:val="0"/>
        <w:autoSpaceDE w:val="0"/>
        <w:autoSpaceDN w:val="0"/>
        <w:adjustRightInd w:val="0"/>
        <w:jc w:val="center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0762CBA7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FB532A">
      <w:rPr>
        <w:noProof/>
      </w:rPr>
      <w:t>2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C29"/>
    <w:rsid w:val="00000E20"/>
    <w:rsid w:val="000028BC"/>
    <w:rsid w:val="00004309"/>
    <w:rsid w:val="000074C7"/>
    <w:rsid w:val="000078C1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21A2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43F0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0B7A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0C5F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6948"/>
    <w:rsid w:val="004376E4"/>
    <w:rsid w:val="00440793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0A54"/>
    <w:rsid w:val="004712B5"/>
    <w:rsid w:val="00476C37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6EFF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1B83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2FC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B47"/>
    <w:rsid w:val="006C0F4D"/>
    <w:rsid w:val="006C2B1F"/>
    <w:rsid w:val="006C3691"/>
    <w:rsid w:val="006C3CEC"/>
    <w:rsid w:val="006D05D2"/>
    <w:rsid w:val="006D1D94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6F53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0D3A"/>
    <w:rsid w:val="0079156C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47CC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29F0"/>
    <w:rsid w:val="0095324A"/>
    <w:rsid w:val="0095332A"/>
    <w:rsid w:val="00954B0E"/>
    <w:rsid w:val="00954DD9"/>
    <w:rsid w:val="0095627E"/>
    <w:rsid w:val="009578EF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4F26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3D34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5F70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D48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18DD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8792D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9CB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3B60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2C15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E7AAD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4F16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EF5676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4"/>
    <w:rsid w:val="00FA0448"/>
    <w:rsid w:val="00FA1C18"/>
    <w:rsid w:val="00FA1DB1"/>
    <w:rsid w:val="00FA29D2"/>
    <w:rsid w:val="00FA2EC3"/>
    <w:rsid w:val="00FA5D83"/>
    <w:rsid w:val="00FA75F3"/>
    <w:rsid w:val="00FB29ED"/>
    <w:rsid w:val="00FB3233"/>
    <w:rsid w:val="00FB434E"/>
    <w:rsid w:val="00FB50F5"/>
    <w:rsid w:val="00FB52BF"/>
    <w:rsid w:val="00FB532A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2DAA-85DD-400C-8B7E-50E638CF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3027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2022-04-28T08:21:00Z</dcterms:created>
  <dcterms:modified xsi:type="dcterms:W3CDTF">2022-04-28T08:21:00Z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