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8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5"/>
        <w:gridCol w:w="1096"/>
        <w:gridCol w:w="945"/>
        <w:gridCol w:w="177"/>
        <w:gridCol w:w="1287"/>
        <w:gridCol w:w="1719"/>
        <w:gridCol w:w="994"/>
        <w:gridCol w:w="313"/>
        <w:gridCol w:w="1688"/>
      </w:tblGrid>
      <w:tr w:rsidR="00A25CC8" w14:paraId="5BBE3ABE" w14:textId="77777777" w:rsidTr="0013197E">
        <w:tc>
          <w:tcPr>
            <w:tcW w:w="10384" w:type="dxa"/>
            <w:gridSpan w:val="9"/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3197E">
        <w:tc>
          <w:tcPr>
            <w:tcW w:w="10384" w:type="dxa"/>
            <w:gridSpan w:val="9"/>
          </w:tcPr>
          <w:p w14:paraId="2BE07486" w14:textId="77777777" w:rsidR="00A25CC8" w:rsidRPr="006C14A0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3197E">
        <w:tc>
          <w:tcPr>
            <w:tcW w:w="10384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3197E">
        <w:tc>
          <w:tcPr>
            <w:tcW w:w="10384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FB15CD7" w:rsidR="00A25CC8" w:rsidRDefault="00DB54F1" w:rsidP="00E75BE8">
            <w:pPr>
              <w:pStyle w:val="ConsPlusNormal"/>
              <w:jc w:val="both"/>
            </w:pPr>
            <w:r>
              <w:t xml:space="preserve">по состоянию </w:t>
            </w:r>
            <w:r w:rsidRPr="0009469F">
              <w:t xml:space="preserve">на </w:t>
            </w:r>
            <w:r w:rsidR="00DE67CD">
              <w:t>29</w:t>
            </w:r>
            <w:r w:rsidR="00A25CC8" w:rsidRPr="0009469F">
              <w:t>.</w:t>
            </w:r>
            <w:r w:rsidR="003C2A77" w:rsidRPr="0009469F">
              <w:t>0</w:t>
            </w:r>
            <w:r w:rsidR="00DE67CD">
              <w:t>4</w:t>
            </w:r>
            <w:r w:rsidR="00A25CC8" w:rsidRPr="0009469F">
              <w:t>.202</w:t>
            </w:r>
            <w:r w:rsidR="003C2A77" w:rsidRPr="0009469F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3197E">
        <w:tc>
          <w:tcPr>
            <w:tcW w:w="10384" w:type="dxa"/>
            <w:gridSpan w:val="9"/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3197E">
        <w:tc>
          <w:tcPr>
            <w:tcW w:w="10384" w:type="dxa"/>
            <w:gridSpan w:val="9"/>
          </w:tcPr>
          <w:p w14:paraId="3A8E1AC4" w14:textId="17E105B6" w:rsidR="00A25CC8" w:rsidRPr="00476D67" w:rsidRDefault="00DB54F1" w:rsidP="00CD3D17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Космос</w:t>
            </w:r>
            <w:r w:rsidRPr="00476D67">
              <w:t>”</w:t>
            </w:r>
          </w:p>
        </w:tc>
      </w:tr>
      <w:tr w:rsidR="00A25CC8" w14:paraId="6CBBD949" w14:textId="77777777" w:rsidTr="0013197E">
        <w:tc>
          <w:tcPr>
            <w:tcW w:w="10384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3197E">
        <w:tc>
          <w:tcPr>
            <w:tcW w:w="10384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8630A1">
        <w:tc>
          <w:tcPr>
            <w:tcW w:w="4206" w:type="dxa"/>
            <w:gridSpan w:val="3"/>
          </w:tcPr>
          <w:p w14:paraId="228233CC" w14:textId="77777777" w:rsidR="00A25CC8" w:rsidRDefault="00A25CC8" w:rsidP="00D13FD2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D13FD2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77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393074BD" w14:textId="77777777" w:rsidR="00A402B6" w:rsidRDefault="002A3491" w:rsidP="00A402B6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522D916A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3E6C5A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13197E">
        <w:tc>
          <w:tcPr>
            <w:tcW w:w="10384" w:type="dxa"/>
            <w:gridSpan w:val="9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630A1">
        <w:tc>
          <w:tcPr>
            <w:tcW w:w="4206" w:type="dxa"/>
            <w:gridSpan w:val="3"/>
          </w:tcPr>
          <w:p w14:paraId="70D20125" w14:textId="5FB9E6F7" w:rsidR="0071494E" w:rsidRPr="008D0281" w:rsidRDefault="001E2CCD" w:rsidP="008D334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rPr>
                <w:spacing w:val="-8"/>
              </w:rPr>
              <w:t>Фонд</w:t>
            </w:r>
            <w:r w:rsidR="0071494E" w:rsidRPr="008D0281">
              <w:rPr>
                <w:spacing w:val="-8"/>
              </w:rPr>
              <w:t xml:space="preserve">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</w:t>
            </w:r>
            <w:r w:rsidR="0071494E" w:rsidRPr="008D0281">
              <w:rPr>
                <w:spacing w:val="-12"/>
              </w:rPr>
              <w:t xml:space="preserve">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</w:t>
            </w:r>
            <w:r w:rsidR="0071494E" w:rsidRPr="008D0281">
              <w:rPr>
                <w:spacing w:val="-14"/>
              </w:rPr>
              <w:t>обслуживанием оборудования</w:t>
            </w:r>
            <w:r w:rsidR="0071494E" w:rsidRPr="008D0281">
              <w:rPr>
                <w:spacing w:val="-12"/>
              </w:rPr>
              <w:t xml:space="preserve">, спутниковой навигации), а также создания </w:t>
            </w:r>
            <w:r w:rsidR="0071494E" w:rsidRPr="008D0281">
              <w:rPr>
                <w:spacing w:val="-22"/>
              </w:rPr>
              <w:t>соответствующих технологий</w:t>
            </w:r>
            <w:r w:rsidR="0071494E" w:rsidRPr="008D0281">
              <w:rPr>
                <w:spacing w:val="-8"/>
              </w:rPr>
              <w:t>, инфраструктуры и сервисов на основе спутниковых данных.</w:t>
            </w:r>
            <w:r w:rsidR="003A1119" w:rsidRPr="008D0281">
              <w:rPr>
                <w:spacing w:val="-8"/>
              </w:rPr>
              <w:t xml:space="preserve"> Фонд инвестирует</w:t>
            </w:r>
            <w:r w:rsidR="007C22CB" w:rsidRPr="008D0281">
              <w:rPr>
                <w:spacing w:val="-8"/>
              </w:rPr>
              <w:t xml:space="preserve"> преимущественно</w:t>
            </w:r>
            <w:r w:rsidR="003A1119" w:rsidRPr="008D0281">
              <w:rPr>
                <w:spacing w:val="-8"/>
              </w:rPr>
              <w:t xml:space="preserve"> в акции</w:t>
            </w:r>
            <w:r w:rsidR="007C22CB" w:rsidRPr="008D0281">
              <w:rPr>
                <w:spacing w:val="-8"/>
              </w:rPr>
              <w:t xml:space="preserve"> американских компаний</w:t>
            </w:r>
            <w:r w:rsidR="003A1119" w:rsidRPr="008D0281">
              <w:t>.</w:t>
            </w:r>
          </w:p>
          <w:p w14:paraId="067AB0CD" w14:textId="67B81ADE" w:rsidR="00E75BE8" w:rsidRPr="008D0281" w:rsidRDefault="0071494E" w:rsidP="00476D6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Пассивное</w:t>
            </w:r>
            <w:r w:rsidR="000A6740" w:rsidRPr="008D0281">
              <w:t xml:space="preserve"> </w:t>
            </w:r>
            <w:r w:rsidR="00C20F33" w:rsidRPr="008D0281">
              <w:t>управление</w:t>
            </w:r>
            <w:r w:rsidR="00485450" w:rsidRPr="008D0281">
              <w:t>.</w:t>
            </w:r>
          </w:p>
          <w:p w14:paraId="08F32F6B" w14:textId="23CE28C0" w:rsidR="00A25CC8" w:rsidRPr="008D0281" w:rsidRDefault="00A25CC8" w:rsidP="00B7152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D0281">
              <w:t>Активы паевого инвестиц</w:t>
            </w:r>
            <w:r w:rsidR="00DB54F1" w:rsidRPr="008D0281">
              <w:t xml:space="preserve">ионного фонда инвестированы в </w:t>
            </w:r>
            <w:r w:rsidR="00DD756D" w:rsidRPr="008D0281">
              <w:t>1</w:t>
            </w:r>
            <w:r w:rsidR="005918B6">
              <w:t>2</w:t>
            </w:r>
            <w:r w:rsidRPr="008D0281">
              <w:t xml:space="preserve"> </w:t>
            </w:r>
            <w:r w:rsidR="001D11FC" w:rsidRPr="008D0281">
              <w:t>о</w:t>
            </w:r>
            <w:r w:rsidR="001E495B" w:rsidRPr="008D0281">
              <w:t>бъект</w:t>
            </w:r>
            <w:r w:rsidR="00FC778A" w:rsidRPr="008D0281">
              <w:t>ов</w:t>
            </w:r>
            <w:r w:rsidR="001E495B" w:rsidRPr="008D0281">
              <w:t>.</w:t>
            </w:r>
          </w:p>
        </w:tc>
        <w:tc>
          <w:tcPr>
            <w:tcW w:w="177" w:type="dxa"/>
          </w:tcPr>
          <w:p w14:paraId="746ECF45" w14:textId="77777777" w:rsidR="00A25CC8" w:rsidRPr="008D0281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5A127B22" w14:textId="0DAB85E6" w:rsidR="00A25CC8" w:rsidRDefault="00C45F49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8D0281">
              <w:t>Крупнейшие объекты инвестирования в активах</w:t>
            </w:r>
            <w:r w:rsidR="001E2CCD" w:rsidRPr="008D0281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8"/>
              <w:gridCol w:w="1701"/>
              <w:gridCol w:w="1418"/>
            </w:tblGrid>
            <w:tr w:rsidR="009129A2" w:rsidRPr="001E495B" w14:paraId="43E6AF27" w14:textId="77777777" w:rsidTr="00B006E0">
              <w:trPr>
                <w:trHeight w:val="333"/>
              </w:trPr>
              <w:tc>
                <w:tcPr>
                  <w:tcW w:w="24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B474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8D0281" w:rsidRPr="001E495B" w14:paraId="79E95E21" w14:textId="77777777" w:rsidTr="00A459B4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088D6269" w:rsidR="008D0281" w:rsidRPr="00140B0D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BA54CA">
                    <w:t xml:space="preserve">Акции </w:t>
                  </w:r>
                  <w:proofErr w:type="spellStart"/>
                  <w:r w:rsidRPr="00BA54CA">
                    <w:t>EchoStar</w:t>
                  </w:r>
                  <w:proofErr w:type="spellEnd"/>
                  <w:r w:rsidRPr="00BA54CA">
                    <w:t xml:space="preserve"> </w:t>
                  </w:r>
                  <w:proofErr w:type="spellStart"/>
                  <w:r w:rsidRPr="00BA54CA"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642E86B" w:rsidR="008D0281" w:rsidRPr="001E495B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54CA">
                    <w:t>US2787681061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6481F92E" w:rsidR="008D0281" w:rsidRPr="001E495B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A54CA">
                    <w:t>11,4</w:t>
                  </w:r>
                  <w:r>
                    <w:t>9</w:t>
                  </w:r>
                </w:p>
              </w:tc>
            </w:tr>
            <w:tr w:rsidR="008D0281" w:rsidRPr="001E495B" w14:paraId="7E4170BC" w14:textId="77777777" w:rsidTr="00A459B4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16375D9A" w:rsidR="008D0281" w:rsidRPr="002D2CD5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BA54CA">
                    <w:t>Акции</w:t>
                  </w:r>
                  <w:r w:rsidRPr="008D0281">
                    <w:rPr>
                      <w:lang w:val="en-US"/>
                    </w:rPr>
                    <w:t xml:space="preserve"> </w:t>
                  </w:r>
                  <w:proofErr w:type="spellStart"/>
                  <w:r w:rsidRPr="008D0281">
                    <w:rPr>
                      <w:lang w:val="en-US"/>
                    </w:rPr>
                    <w:t>Aerojet</w:t>
                  </w:r>
                  <w:proofErr w:type="spellEnd"/>
                  <w:r w:rsidRPr="008D0281">
                    <w:rPr>
                      <w:lang w:val="en-US"/>
                    </w:rPr>
                    <w:t xml:space="preserve"> </w:t>
                  </w:r>
                  <w:proofErr w:type="spellStart"/>
                  <w:r w:rsidRPr="008D0281">
                    <w:rPr>
                      <w:lang w:val="en-US"/>
                    </w:rPr>
                    <w:t>Rocketdyne</w:t>
                  </w:r>
                  <w:proofErr w:type="spellEnd"/>
                  <w:r w:rsidRPr="008D0281">
                    <w:rPr>
                      <w:lang w:val="en-US"/>
                    </w:rPr>
                    <w:t xml:space="preserve"> Holdings,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7AECAF39" w:rsidR="008D0281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BA54CA">
                    <w:t>US0078001056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94150B2" w:rsidR="008D0281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BA54CA">
                    <w:t>11,34</w:t>
                  </w:r>
                </w:p>
              </w:tc>
            </w:tr>
            <w:tr w:rsidR="008D0281" w:rsidRPr="001E495B" w14:paraId="24B23156" w14:textId="77777777" w:rsidTr="00A459B4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D0D32B4" w:rsidR="008D0281" w:rsidRPr="002D2CD5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BA54CA">
                    <w:t xml:space="preserve">Акции </w:t>
                  </w:r>
                  <w:proofErr w:type="spellStart"/>
                  <w:r w:rsidRPr="00BA54CA">
                    <w:t>Garmin</w:t>
                  </w:r>
                  <w:proofErr w:type="spellEnd"/>
                  <w:r w:rsidRPr="00BA54CA">
                    <w:t xml:space="preserve"> </w:t>
                  </w:r>
                  <w:proofErr w:type="spellStart"/>
                  <w:r w:rsidRPr="00BA54CA">
                    <w:t>Ltd</w:t>
                  </w:r>
                  <w:proofErr w:type="spellEnd"/>
                  <w:r w:rsidRPr="00BA54CA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E4DA4C9" w:rsidR="008D0281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BA54CA">
                    <w:t>CH0114405324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09C1A797" w:rsidR="008D0281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BA54CA">
                    <w:t>11,11</w:t>
                  </w:r>
                </w:p>
              </w:tc>
            </w:tr>
            <w:tr w:rsidR="008D0281" w:rsidRPr="001E495B" w14:paraId="45EA09CF" w14:textId="77777777" w:rsidTr="00A459B4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1782A3FE" w:rsidR="008D0281" w:rsidRPr="002D2CD5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BA54CA">
                    <w:t xml:space="preserve">Акции </w:t>
                  </w:r>
                  <w:proofErr w:type="spellStart"/>
                  <w:r w:rsidRPr="00BA54CA">
                    <w:t>Viasat</w:t>
                  </w:r>
                  <w:proofErr w:type="spellEnd"/>
                  <w:r w:rsidRPr="00BA54CA">
                    <w:t xml:space="preserve">, </w:t>
                  </w:r>
                  <w:proofErr w:type="spellStart"/>
                  <w:r w:rsidRPr="00BA54CA">
                    <w:t>Inc</w:t>
                  </w:r>
                  <w:proofErr w:type="spellEnd"/>
                  <w:r w:rsidRPr="00BA54CA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0BAEBB54" w:rsidR="008D0281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BA54CA">
                    <w:t>US92552V1008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547070C" w:rsidR="008D0281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BA54CA">
                    <w:t>11,00</w:t>
                  </w:r>
                </w:p>
              </w:tc>
            </w:tr>
            <w:tr w:rsidR="008D0281" w:rsidRPr="001E495B" w14:paraId="4E7571C0" w14:textId="77777777" w:rsidTr="00A459B4">
              <w:trPr>
                <w:trHeight w:val="114"/>
              </w:trPr>
              <w:tc>
                <w:tcPr>
                  <w:tcW w:w="24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258958F" w:rsidR="008D0281" w:rsidRPr="002D2CD5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BA54CA">
                    <w:t>Акции</w:t>
                  </w:r>
                  <w:r w:rsidRPr="008D0281">
                    <w:rPr>
                      <w:lang w:val="en-US"/>
                    </w:rPr>
                    <w:t xml:space="preserve"> Virgin Galactic Holdings, Inc.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02DF9FC7" w:rsidR="008D0281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BA54CA">
                    <w:t>US92766K1060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CD4625A" w:rsidR="008D0281" w:rsidRDefault="008D0281" w:rsidP="00B474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BA54CA">
                    <w:t>10,9</w:t>
                  </w:r>
                  <w:r>
                    <w:t>2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8C0B34">
        <w:tc>
          <w:tcPr>
            <w:tcW w:w="10384" w:type="dxa"/>
            <w:gridSpan w:val="9"/>
            <w:tcBorders>
              <w:bottom w:val="single" w:sz="4" w:space="0" w:color="auto"/>
            </w:tcBorders>
          </w:tcPr>
          <w:p w14:paraId="354AEA97" w14:textId="77777777" w:rsidR="00FC7CB9" w:rsidRDefault="00FC7CB9" w:rsidP="00E75BE8">
            <w:pPr>
              <w:pStyle w:val="ConsPlusNormal"/>
              <w:jc w:val="both"/>
              <w:outlineLvl w:val="1"/>
            </w:pPr>
          </w:p>
          <w:p w14:paraId="7FC09C58" w14:textId="77E55DC3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Основные </w:t>
            </w:r>
            <w:r w:rsidRPr="008327B9">
              <w:t>инвестиционные риски</w:t>
            </w:r>
          </w:p>
        </w:tc>
      </w:tr>
      <w:tr w:rsidR="00363908" w14:paraId="1362A277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C96A88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8C0B34">
        <w:tc>
          <w:tcPr>
            <w:tcW w:w="10384" w:type="dxa"/>
            <w:gridSpan w:val="9"/>
            <w:tcBorders>
              <w:top w:val="single" w:sz="4" w:space="0" w:color="auto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8630A1">
        <w:tc>
          <w:tcPr>
            <w:tcW w:w="4206" w:type="dxa"/>
            <w:gridSpan w:val="3"/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AA656E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178" w:type="dxa"/>
            <w:gridSpan w:val="6"/>
            <w:tcBorders>
              <w:bottom w:val="single" w:sz="4" w:space="0" w:color="auto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AA656E">
              <w:t>Доходность за период, %</w:t>
            </w:r>
          </w:p>
        </w:tc>
      </w:tr>
      <w:tr w:rsidR="00D76FDB" w14:paraId="62A8DE2E" w14:textId="77777777" w:rsidTr="000578D6">
        <w:tblPrEx>
          <w:tblCellMar>
            <w:left w:w="108" w:type="dxa"/>
            <w:right w:w="108" w:type="dxa"/>
          </w:tblCellMar>
        </w:tblPrEx>
        <w:tc>
          <w:tcPr>
            <w:tcW w:w="420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E165BA8" w:rsidR="00D76FDB" w:rsidRDefault="00D76FDB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A656E">
              <w:rPr>
                <w:noProof/>
              </w:rPr>
              <w:drawing>
                <wp:inline distT="0" distB="0" distL="0" distR="0" wp14:anchorId="2B0F0180" wp14:editId="70E64C9F">
                  <wp:extent cx="2115185" cy="26644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664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D76FDB" w:rsidRDefault="00D76FDB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D76FDB" w:rsidRDefault="00D76FDB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14C112C" w:rsidR="00D76FDB" w:rsidRDefault="00D76FDB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F4116" w14:paraId="68A98360" w14:textId="77777777" w:rsidTr="00C96A88">
        <w:trPr>
          <w:trHeight w:val="72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D76FDB" w:rsidRDefault="00D76FDB" w:rsidP="00E75BE8"/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D76FDB" w:rsidRDefault="00D76FDB" w:rsidP="00E75BE8"/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D76FDB" w:rsidRDefault="00D76FDB" w:rsidP="00E75BE8"/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D76FDB" w:rsidRDefault="00D76FDB" w:rsidP="007622DC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F414092" w:rsidR="00D76FDB" w:rsidRDefault="00D208CE" w:rsidP="007622DC">
            <w:pPr>
              <w:spacing w:after="0"/>
              <w:jc w:val="center"/>
            </w:pPr>
            <w:r>
              <w:t>и</w:t>
            </w:r>
            <w:r w:rsidR="00D76FDB">
              <w:t xml:space="preserve">ндекса </w:t>
            </w:r>
            <w:r w:rsidR="00D76FDB">
              <w:rPr>
                <w:lang w:val="en-US"/>
              </w:rPr>
              <w:t>&lt;1&gt;</w:t>
            </w:r>
          </w:p>
        </w:tc>
      </w:tr>
      <w:tr w:rsidR="00B474DE" w14:paraId="3817651D" w14:textId="77777777" w:rsidTr="004A668E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B474DE" w:rsidRDefault="00B474DE" w:rsidP="00B474DE">
            <w:bookmarkStart w:id="1" w:name="_GoBack" w:colFirst="3" w:colLast="3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474DE" w:rsidRDefault="00B474DE" w:rsidP="00B474DE">
            <w:pPr>
              <w:pStyle w:val="ConsPlusNormal"/>
              <w:spacing w:line="240" w:lineRule="exact"/>
              <w:ind w:left="283"/>
            </w:pPr>
            <w:r>
              <w:t>1 месяц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5E03581" w:rsidR="00B474DE" w:rsidRPr="00DD756D" w:rsidRDefault="00B474DE" w:rsidP="00B474DE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</w:rPr>
            </w:pPr>
            <w:r w:rsidRPr="00312A7E">
              <w:t>-25,6%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1C5CDF11" w:rsidR="00B474DE" w:rsidRPr="00C96A88" w:rsidRDefault="00B474DE" w:rsidP="00B474DE">
            <w:pPr>
              <w:spacing w:after="0" w:line="240" w:lineRule="exact"/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-27,2%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6CABB54B" w:rsidR="00B474DE" w:rsidRPr="00C96A88" w:rsidRDefault="00B474DE" w:rsidP="00B474DE">
            <w:pPr>
              <w:spacing w:after="0" w:line="240" w:lineRule="exact"/>
              <w:jc w:val="center"/>
              <w:rPr>
                <w:highlight w:val="yellow"/>
              </w:rPr>
            </w:pPr>
            <w:r>
              <w:t>-</w:t>
            </w:r>
          </w:p>
        </w:tc>
      </w:tr>
      <w:tr w:rsidR="00B474DE" w14:paraId="793AD32B" w14:textId="77777777" w:rsidTr="004A668E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B474DE" w:rsidRDefault="00B474DE" w:rsidP="00B474DE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474DE" w:rsidRDefault="00B474DE" w:rsidP="00B474DE">
            <w:pPr>
              <w:pStyle w:val="ConsPlusNormal"/>
              <w:spacing w:line="240" w:lineRule="exact"/>
              <w:ind w:left="283"/>
            </w:pPr>
            <w:r>
              <w:t>3 месяца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03DEB5E" w:rsidR="00B474DE" w:rsidRDefault="00B474DE" w:rsidP="00B474DE">
            <w:pPr>
              <w:pStyle w:val="ConsPlusNormal"/>
              <w:spacing w:line="240" w:lineRule="exact"/>
              <w:jc w:val="center"/>
            </w:pPr>
            <w:r w:rsidRPr="00312A7E">
              <w:t>-16,5%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31E64B1F" w:rsidR="00B474DE" w:rsidRDefault="00B474DE" w:rsidP="00B474DE">
            <w:pPr>
              <w:pStyle w:val="ConsPlusNormal"/>
              <w:spacing w:line="240" w:lineRule="exact"/>
              <w:jc w:val="center"/>
            </w:pPr>
            <w:r>
              <w:rPr>
                <w:color w:val="000000"/>
                <w:szCs w:val="22"/>
              </w:rPr>
              <w:t>-26,8%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2EF64D51" w:rsidR="00B474DE" w:rsidRPr="00AA656E" w:rsidRDefault="00B474DE" w:rsidP="00B474DE">
            <w:pPr>
              <w:spacing w:after="0"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bookmarkEnd w:id="1"/>
      <w:tr w:rsidR="00AF4116" w14:paraId="08529EC6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6 месяцев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D76FDB" w:rsidRDefault="00D76FDB" w:rsidP="007622DC">
            <w:pPr>
              <w:spacing w:after="0" w:line="240" w:lineRule="exact"/>
            </w:pPr>
          </w:p>
        </w:tc>
      </w:tr>
      <w:tr w:rsidR="00AF4116" w14:paraId="46143B1F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1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D76FDB" w:rsidRDefault="00D76FDB" w:rsidP="007622DC">
            <w:pPr>
              <w:spacing w:after="0" w:line="240" w:lineRule="exact"/>
            </w:pPr>
          </w:p>
        </w:tc>
      </w:tr>
      <w:tr w:rsidR="0013197E" w14:paraId="333F3457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3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D76FDB" w:rsidRDefault="00D76FDB" w:rsidP="007622DC">
            <w:pPr>
              <w:spacing w:after="0" w:line="240" w:lineRule="exact"/>
            </w:pPr>
          </w:p>
        </w:tc>
      </w:tr>
      <w:tr w:rsidR="0013197E" w14:paraId="576664AA" w14:textId="77777777" w:rsidTr="00C96A88">
        <w:trPr>
          <w:trHeight w:hRule="exact" w:val="567"/>
        </w:trPr>
        <w:tc>
          <w:tcPr>
            <w:tcW w:w="4206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D76FDB" w:rsidRDefault="00D76FDB" w:rsidP="00CD3D17"/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D76FDB" w:rsidRDefault="00D76FDB" w:rsidP="007622DC">
            <w:pPr>
              <w:pStyle w:val="ConsPlusNormal"/>
              <w:spacing w:line="240" w:lineRule="exact"/>
              <w:ind w:left="283"/>
            </w:pPr>
            <w:r>
              <w:t>5 лет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D76FDB" w:rsidRDefault="00D76FDB" w:rsidP="007622DC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D76FDB" w:rsidRDefault="00D76FDB" w:rsidP="007622DC">
            <w:pPr>
              <w:spacing w:after="0" w:line="240" w:lineRule="exact"/>
            </w:pPr>
          </w:p>
        </w:tc>
      </w:tr>
      <w:tr w:rsidR="002E6954" w14:paraId="1E97DC52" w14:textId="77777777" w:rsidTr="008630A1">
        <w:trPr>
          <w:trHeight w:val="2222"/>
        </w:trPr>
        <w:tc>
          <w:tcPr>
            <w:tcW w:w="4206" w:type="dxa"/>
            <w:gridSpan w:val="3"/>
          </w:tcPr>
          <w:p w14:paraId="7284C867" w14:textId="25642424" w:rsidR="002E6954" w:rsidRPr="00476D67" w:rsidRDefault="002E6954" w:rsidP="003C3926">
            <w:pPr>
              <w:pStyle w:val="ConsPlusNormal"/>
              <w:spacing w:after="120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96E3F" w:rsidRPr="00396E3F">
              <w:rPr>
                <w:color w:val="000000"/>
              </w:rPr>
              <w:t>53.794933</w:t>
            </w:r>
            <w:r w:rsidR="00396E3F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6B091585" w:rsidR="002E6954" w:rsidRPr="00476D67" w:rsidRDefault="002E6954" w:rsidP="0036391D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77" w:type="dxa"/>
            <w:tcBorders>
              <w:top w:val="single" w:sz="4" w:space="0" w:color="auto"/>
            </w:tcBorders>
          </w:tcPr>
          <w:p w14:paraId="7CA2DE5A" w14:textId="77777777" w:rsidR="002E6954" w:rsidRDefault="002E6954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top w:val="single" w:sz="4" w:space="0" w:color="auto"/>
            </w:tcBorders>
          </w:tcPr>
          <w:p w14:paraId="5FDAD30F" w14:textId="1B960FA5" w:rsidR="002E6954" w:rsidRDefault="002E6954" w:rsidP="001E2CCD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3926">
              <w:t xml:space="preserve"> </w:t>
            </w:r>
            <w:r w:rsidR="00396E3F" w:rsidRPr="00396E3F">
              <w:t>74 037 675.29</w:t>
            </w:r>
            <w:r w:rsidR="00396E3F">
              <w:t xml:space="preserve"> </w:t>
            </w:r>
            <w:r w:rsidRPr="003E4732">
              <w:t>руб.</w:t>
            </w:r>
          </w:p>
          <w:p w14:paraId="0F3926F2" w14:textId="5C697829" w:rsidR="002E6954" w:rsidRDefault="002E6954" w:rsidP="001E2CCD">
            <w:pPr>
              <w:pStyle w:val="ConsPlusNormal"/>
              <w:jc w:val="both"/>
            </w:pPr>
            <w:r>
              <w:t xml:space="preserve">4. Доход от управления фондом не выплачивается, но </w:t>
            </w:r>
            <w:r w:rsidRPr="001E2CCD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</w:t>
            </w:r>
          </w:p>
        </w:tc>
      </w:tr>
      <w:tr w:rsidR="00A25CC8" w14:paraId="7A2B110A" w14:textId="77777777" w:rsidTr="0013197E">
        <w:tc>
          <w:tcPr>
            <w:tcW w:w="10384" w:type="dxa"/>
            <w:gridSpan w:val="9"/>
          </w:tcPr>
          <w:p w14:paraId="243692EB" w14:textId="77777777" w:rsidR="003C3926" w:rsidRDefault="003C3926" w:rsidP="00E75BE8">
            <w:pPr>
              <w:pStyle w:val="ConsPlusNormal"/>
              <w:jc w:val="both"/>
              <w:outlineLvl w:val="1"/>
            </w:pPr>
          </w:p>
          <w:p w14:paraId="734005CA" w14:textId="75E318AD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8630A1">
        <w:tc>
          <w:tcPr>
            <w:tcW w:w="4206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77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01" w:type="dxa"/>
            <w:gridSpan w:val="5"/>
            <w:tcBorders>
              <w:bottom w:val="single" w:sz="4" w:space="0" w:color="auto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3E6C29">
              <w:t>Комиссии, оплачиваемые каждый год</w:t>
            </w:r>
          </w:p>
        </w:tc>
      </w:tr>
      <w:tr w:rsidR="00803065" w14:paraId="17764E8A" w14:textId="77777777" w:rsidTr="008630A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0F409BF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4ABD7D0" w:rsidR="00BD0DC3" w:rsidRDefault="0071494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BE771CB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3E6C2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803065" w14:paraId="746FE8D3" w14:textId="77777777" w:rsidTr="008630A1">
        <w:trPr>
          <w:trHeight w:val="2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7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13197E">
        <w:tc>
          <w:tcPr>
            <w:tcW w:w="10384" w:type="dxa"/>
            <w:gridSpan w:val="9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64D5E61E" w14:textId="77777777" w:rsidR="00125CCF" w:rsidRDefault="00125CCF" w:rsidP="00E75BE8">
            <w:pPr>
              <w:pStyle w:val="ConsPlusNormal"/>
            </w:pPr>
          </w:p>
          <w:p w14:paraId="7C970A4C" w14:textId="3A2627E9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D76FDB">
              <w:t>.</w:t>
            </w:r>
          </w:p>
        </w:tc>
      </w:tr>
      <w:tr w:rsidR="00A25CC8" w14:paraId="5E8759DE" w14:textId="77777777" w:rsidTr="0013197E">
        <w:tc>
          <w:tcPr>
            <w:tcW w:w="10384" w:type="dxa"/>
            <w:gridSpan w:val="9"/>
          </w:tcPr>
          <w:p w14:paraId="5C345400" w14:textId="2DCC17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962CA2" w14:paraId="32ACD5AB" w14:textId="77777777" w:rsidTr="008630A1">
        <w:trPr>
          <w:trHeight w:val="6492"/>
        </w:trPr>
        <w:tc>
          <w:tcPr>
            <w:tcW w:w="4206" w:type="dxa"/>
            <w:gridSpan w:val="3"/>
          </w:tcPr>
          <w:p w14:paraId="21CDC62B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2F2D56">
              <w:t>75 рублей. Подробные условия указан</w:t>
            </w:r>
            <w:r>
              <w:t>ы в правилах доверительного управления паевым инвестиционным фондом.</w:t>
            </w:r>
          </w:p>
          <w:p w14:paraId="6E3819C3" w14:textId="7996580B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2. Правила доверительного управления паевым инвестиционным фондом зарегистрированы за </w:t>
            </w:r>
            <w:r w:rsidRPr="002B22C5">
              <w:t>№</w:t>
            </w:r>
            <w:r w:rsidR="002B22C5" w:rsidRPr="002B22C5">
              <w:t> </w:t>
            </w:r>
            <w:r w:rsidRPr="002B22C5">
              <w:t>4561 от 19.08.2021</w:t>
            </w:r>
            <w:r w:rsidR="0064174E">
              <w:t> </w:t>
            </w:r>
            <w:r w:rsidRPr="002B22C5">
              <w:t>г.</w:t>
            </w:r>
          </w:p>
          <w:p w14:paraId="098F79A3" w14:textId="42D95078" w:rsidR="00962CA2" w:rsidRDefault="00962CA2" w:rsidP="00B93AE7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FE59E3" w:rsidRPr="00FE59E3">
              <w:t>10</w:t>
            </w:r>
            <w:r w:rsidRPr="00FE59E3">
              <w:t>.09.2021 г</w:t>
            </w:r>
            <w:r>
              <w:t>.</w:t>
            </w:r>
          </w:p>
        </w:tc>
        <w:tc>
          <w:tcPr>
            <w:tcW w:w="177" w:type="dxa"/>
          </w:tcPr>
          <w:p w14:paraId="603A097A" w14:textId="77777777" w:rsidR="00962CA2" w:rsidRDefault="00962CA2" w:rsidP="00E75BE8">
            <w:pPr>
              <w:pStyle w:val="ConsPlusNormal"/>
            </w:pPr>
          </w:p>
        </w:tc>
        <w:tc>
          <w:tcPr>
            <w:tcW w:w="6001" w:type="dxa"/>
            <w:gridSpan w:val="5"/>
          </w:tcPr>
          <w:p w14:paraId="7BFC91D7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3E6C5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373EB14" w14:textId="77777777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3E6C5A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10E2F6A" w14:textId="3DD32C4B" w:rsidR="00962CA2" w:rsidRDefault="00DD2093" w:rsidP="00A9640E">
            <w:pPr>
              <w:pStyle w:val="ConsPlusNormal"/>
              <w:spacing w:after="120"/>
              <w:jc w:val="both"/>
            </w:pPr>
            <w:r w:rsidRPr="00DB0C84">
              <w:rPr>
                <w:spacing w:val="-8"/>
              </w:rPr>
              <w:t>6. Специализированный депозитарий АО</w:t>
            </w:r>
            <w:r w:rsidRPr="00DD2093">
              <w:t xml:space="preserve"> «Специализированный депозитарий «ИНФИНИТУМ», сайт </w:t>
            </w:r>
            <w:r w:rsidRPr="00DD768D">
              <w:rPr>
                <w:color w:val="0000FF"/>
              </w:rPr>
              <w:t>https://specdep.ru/</w:t>
            </w:r>
            <w:r w:rsidR="00962CA2">
              <w:t>.</w:t>
            </w:r>
          </w:p>
          <w:p w14:paraId="44A78DC2" w14:textId="67074794" w:rsidR="00962CA2" w:rsidRDefault="00962CA2" w:rsidP="00962CA2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DD209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3E6C5A">
              <w:rPr>
                <w:color w:val="0000FF"/>
              </w:rPr>
              <w:t>www.rrost.ru</w:t>
            </w:r>
            <w:r w:rsidRPr="00DD2093">
              <w:t>.</w:t>
            </w:r>
          </w:p>
          <w:p w14:paraId="2D8A6E0E" w14:textId="6AF6149B" w:rsidR="00962CA2" w:rsidRDefault="00962CA2" w:rsidP="00974B46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57836C" w:rsidR="00A25CC8" w:rsidRDefault="003A1119" w:rsidP="00A25CC8">
      <w:pPr>
        <w:pStyle w:val="ConsPlusNormal"/>
        <w:jc w:val="both"/>
      </w:pPr>
      <w:bookmarkStart w:id="2" w:name="P1224"/>
      <w:bookmarkEnd w:id="2"/>
      <w:r w:rsidRPr="003A1119">
        <w:t>&lt;1&gt;</w:t>
      </w:r>
      <w:r w:rsidR="00D76FDB">
        <w:t xml:space="preserve"> </w:t>
      </w:r>
      <w:r w:rsidRPr="0071494E">
        <w:t xml:space="preserve">«Индекс Альфа - Капитал Космос Ценовой Доллары» 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B474DE"/>
    <w:sectPr w:rsidR="00AF2B7D" w:rsidSect="008D3345">
      <w:pgSz w:w="11905" w:h="16838"/>
      <w:pgMar w:top="1418" w:right="851" w:bottom="62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52882"/>
    <w:rsid w:val="000578D6"/>
    <w:rsid w:val="00093DBB"/>
    <w:rsid w:val="0009469F"/>
    <w:rsid w:val="0009582B"/>
    <w:rsid w:val="000A6740"/>
    <w:rsid w:val="000E62A1"/>
    <w:rsid w:val="00102EE3"/>
    <w:rsid w:val="00105EA1"/>
    <w:rsid w:val="00125CCF"/>
    <w:rsid w:val="0013197E"/>
    <w:rsid w:val="00140B0D"/>
    <w:rsid w:val="00171E58"/>
    <w:rsid w:val="001A1128"/>
    <w:rsid w:val="001D11FC"/>
    <w:rsid w:val="001E2CCD"/>
    <w:rsid w:val="001E495B"/>
    <w:rsid w:val="00283F81"/>
    <w:rsid w:val="002A3491"/>
    <w:rsid w:val="002B22C5"/>
    <w:rsid w:val="002D2CD5"/>
    <w:rsid w:val="002D66EA"/>
    <w:rsid w:val="002E6954"/>
    <w:rsid w:val="002F2D56"/>
    <w:rsid w:val="00302BE5"/>
    <w:rsid w:val="00340B3A"/>
    <w:rsid w:val="00363908"/>
    <w:rsid w:val="00375CD1"/>
    <w:rsid w:val="00396E3F"/>
    <w:rsid w:val="003A1119"/>
    <w:rsid w:val="003C2A77"/>
    <w:rsid w:val="003C3926"/>
    <w:rsid w:val="003E4732"/>
    <w:rsid w:val="003E6C29"/>
    <w:rsid w:val="003E6C5A"/>
    <w:rsid w:val="003F11C0"/>
    <w:rsid w:val="00405760"/>
    <w:rsid w:val="0040729E"/>
    <w:rsid w:val="00424723"/>
    <w:rsid w:val="00476D67"/>
    <w:rsid w:val="00485450"/>
    <w:rsid w:val="00496BC5"/>
    <w:rsid w:val="004C7320"/>
    <w:rsid w:val="004F2FDF"/>
    <w:rsid w:val="00524897"/>
    <w:rsid w:val="005364FF"/>
    <w:rsid w:val="00575F33"/>
    <w:rsid w:val="00587525"/>
    <w:rsid w:val="005918B6"/>
    <w:rsid w:val="005A071B"/>
    <w:rsid w:val="005A6B14"/>
    <w:rsid w:val="005E7A36"/>
    <w:rsid w:val="0064174E"/>
    <w:rsid w:val="006C14A0"/>
    <w:rsid w:val="006E68A0"/>
    <w:rsid w:val="0071494E"/>
    <w:rsid w:val="00740A9B"/>
    <w:rsid w:val="007622DC"/>
    <w:rsid w:val="00762326"/>
    <w:rsid w:val="0077738F"/>
    <w:rsid w:val="007C22CB"/>
    <w:rsid w:val="007C3D19"/>
    <w:rsid w:val="007F00BE"/>
    <w:rsid w:val="00801BC2"/>
    <w:rsid w:val="00803065"/>
    <w:rsid w:val="00811CB7"/>
    <w:rsid w:val="008327B9"/>
    <w:rsid w:val="008630A1"/>
    <w:rsid w:val="008728A6"/>
    <w:rsid w:val="008A4352"/>
    <w:rsid w:val="008C0B34"/>
    <w:rsid w:val="008D0281"/>
    <w:rsid w:val="008D3345"/>
    <w:rsid w:val="008F1835"/>
    <w:rsid w:val="009129A2"/>
    <w:rsid w:val="009419BB"/>
    <w:rsid w:val="0095699C"/>
    <w:rsid w:val="00962CA2"/>
    <w:rsid w:val="009F0C49"/>
    <w:rsid w:val="009F2439"/>
    <w:rsid w:val="00A06100"/>
    <w:rsid w:val="00A25CC8"/>
    <w:rsid w:val="00A402B6"/>
    <w:rsid w:val="00A53851"/>
    <w:rsid w:val="00A559DD"/>
    <w:rsid w:val="00A74CCB"/>
    <w:rsid w:val="00A9640E"/>
    <w:rsid w:val="00AA63D0"/>
    <w:rsid w:val="00AA656E"/>
    <w:rsid w:val="00AE3F59"/>
    <w:rsid w:val="00AF4116"/>
    <w:rsid w:val="00AF5577"/>
    <w:rsid w:val="00B006E0"/>
    <w:rsid w:val="00B474DE"/>
    <w:rsid w:val="00B71529"/>
    <w:rsid w:val="00B82E82"/>
    <w:rsid w:val="00BB33AD"/>
    <w:rsid w:val="00BD0DC3"/>
    <w:rsid w:val="00C04C8F"/>
    <w:rsid w:val="00C20F33"/>
    <w:rsid w:val="00C236EB"/>
    <w:rsid w:val="00C318F4"/>
    <w:rsid w:val="00C45F49"/>
    <w:rsid w:val="00C56E0F"/>
    <w:rsid w:val="00C722CE"/>
    <w:rsid w:val="00C96A88"/>
    <w:rsid w:val="00CD3D17"/>
    <w:rsid w:val="00CF1684"/>
    <w:rsid w:val="00D00141"/>
    <w:rsid w:val="00D06064"/>
    <w:rsid w:val="00D13FD2"/>
    <w:rsid w:val="00D16E20"/>
    <w:rsid w:val="00D208CE"/>
    <w:rsid w:val="00D43DD5"/>
    <w:rsid w:val="00D76FDB"/>
    <w:rsid w:val="00D9265A"/>
    <w:rsid w:val="00DA6772"/>
    <w:rsid w:val="00DB0C84"/>
    <w:rsid w:val="00DB54F1"/>
    <w:rsid w:val="00DD2093"/>
    <w:rsid w:val="00DD756D"/>
    <w:rsid w:val="00DD768D"/>
    <w:rsid w:val="00DE386F"/>
    <w:rsid w:val="00DE67CD"/>
    <w:rsid w:val="00E279F3"/>
    <w:rsid w:val="00E363E6"/>
    <w:rsid w:val="00E52E29"/>
    <w:rsid w:val="00E75BE8"/>
    <w:rsid w:val="00EA73DB"/>
    <w:rsid w:val="00EF6E28"/>
    <w:rsid w:val="00F102AE"/>
    <w:rsid w:val="00F70ADA"/>
    <w:rsid w:val="00F84995"/>
    <w:rsid w:val="00F94EF4"/>
    <w:rsid w:val="00FC778A"/>
    <w:rsid w:val="00FC7CB9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65A7-1483-47C1-A352-93F7031B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95</cp:revision>
  <dcterms:created xsi:type="dcterms:W3CDTF">2021-10-06T12:51:00Z</dcterms:created>
  <dcterms:modified xsi:type="dcterms:W3CDTF">2022-05-16T07:28:00Z</dcterms:modified>
</cp:coreProperties>
</file>