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F2D9D2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B13F4">
        <w:rPr>
          <w:rFonts w:cstheme="minorHAnsi"/>
        </w:rPr>
        <w:t>3</w:t>
      </w:r>
      <w:r w:rsidR="005D5511">
        <w:rPr>
          <w:rFonts w:cstheme="minorHAnsi"/>
        </w:rPr>
        <w:t>1</w:t>
      </w:r>
      <w:r w:rsidR="00986649" w:rsidRPr="002A6763">
        <w:rPr>
          <w:rFonts w:cstheme="minorHAnsi"/>
        </w:rPr>
        <w:t>.</w:t>
      </w:r>
      <w:r w:rsidR="005D5511">
        <w:rPr>
          <w:rFonts w:cstheme="minorHAnsi"/>
        </w:rPr>
        <w:t>10</w:t>
      </w:r>
      <w:r w:rsidR="00986649" w:rsidRPr="002A6763">
        <w:rPr>
          <w:rFonts w:cstheme="minorHAnsi"/>
        </w:rPr>
        <w:t>.202</w:t>
      </w:r>
      <w:r w:rsidR="00FE7E2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28F10F1E"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14521B">
        <w:t>10</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1486CDFD" w:rsidR="002E02FF" w:rsidRPr="00424630" w:rsidRDefault="0014521B" w:rsidP="00103A37">
            <w:pPr>
              <w:spacing w:line="276" w:lineRule="auto"/>
              <w:jc w:val="center"/>
              <w:rPr>
                <w:rFonts w:cstheme="minorHAnsi"/>
                <w:lang w:val="en-US"/>
              </w:rPr>
            </w:pPr>
            <w:r>
              <w:rPr>
                <w:rFonts w:cstheme="minorHAnsi"/>
              </w:rPr>
              <w:t>39</w:t>
            </w:r>
            <w:r w:rsidR="006563E3" w:rsidRPr="00424630">
              <w:rPr>
                <w:rFonts w:cstheme="minorHAnsi"/>
              </w:rPr>
              <w:t>,</w:t>
            </w:r>
            <w:r w:rsidR="00103A37">
              <w:rPr>
                <w:rFonts w:cstheme="minorHAnsi"/>
              </w:rPr>
              <w:t>65</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226A205A" w:rsidR="002E02FF" w:rsidRPr="00424630" w:rsidRDefault="00F97BFF" w:rsidP="002E02FF">
            <w:pPr>
              <w:jc w:val="center"/>
              <w:rPr>
                <w:rFonts w:cstheme="minorHAnsi"/>
              </w:rPr>
            </w:pPr>
            <w:r w:rsidRPr="00424630">
              <w:rPr>
                <w:rFonts w:cstheme="minorHAnsi"/>
              </w:rPr>
              <w:t>31,</w:t>
            </w:r>
            <w:r w:rsidR="00103A37">
              <w:rPr>
                <w:rFonts w:cstheme="minorHAnsi"/>
              </w:rPr>
              <w:t>67</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0F33FCBC" w:rsidR="00F97BFF" w:rsidRPr="00424630" w:rsidRDefault="00F97BFF" w:rsidP="00F97BFF">
            <w:pPr>
              <w:rPr>
                <w:rFonts w:cstheme="minorHAnsi"/>
              </w:rPr>
            </w:pPr>
            <w:r w:rsidRPr="00424630">
              <w:rPr>
                <w:rFonts w:cstheme="minorHAnsi"/>
              </w:rPr>
              <w:lastRenderedPageBreak/>
              <w:t xml:space="preserve">Нежилое здание, кадастровый номер </w:t>
            </w:r>
            <w:r w:rsidR="0014521B" w:rsidRPr="0014521B">
              <w:rPr>
                <w:rFonts w:cstheme="minorHAnsi"/>
              </w:rPr>
              <w:t>77:01:0004011:1030</w:t>
            </w:r>
            <w:r w:rsidRPr="00424630">
              <w:rPr>
                <w:rFonts w:cstheme="minorHAnsi"/>
              </w:rPr>
              <w:t>, по адресу: г. Москва, р-н Тверской, ул. Тверская-Ямская 2-Я, д.6, строен. 2</w:t>
            </w:r>
          </w:p>
        </w:tc>
        <w:tc>
          <w:tcPr>
            <w:tcW w:w="2829" w:type="dxa"/>
          </w:tcPr>
          <w:p w14:paraId="07326915" w14:textId="1AEE1D01" w:rsidR="00F97BFF" w:rsidRPr="00424630" w:rsidRDefault="00F97BFF" w:rsidP="00103A37">
            <w:pPr>
              <w:jc w:val="center"/>
              <w:rPr>
                <w:rFonts w:cstheme="minorHAnsi"/>
              </w:rPr>
            </w:pPr>
            <w:r w:rsidRPr="00424630">
              <w:rPr>
                <w:rFonts w:cstheme="minorHAnsi"/>
              </w:rPr>
              <w:t>20,</w:t>
            </w:r>
            <w:r w:rsidR="0014521B">
              <w:rPr>
                <w:rFonts w:cstheme="minorHAnsi"/>
              </w:rPr>
              <w:t>8</w:t>
            </w:r>
            <w:r w:rsidR="00103A37">
              <w:rPr>
                <w:rFonts w:cstheme="minorHAnsi"/>
              </w:rPr>
              <w:t>4</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360186AE" w:rsidR="00F97BFF" w:rsidRPr="00424630" w:rsidRDefault="00F97BFF" w:rsidP="00103A37">
            <w:pPr>
              <w:jc w:val="center"/>
              <w:rPr>
                <w:rFonts w:cstheme="minorHAnsi"/>
              </w:rPr>
            </w:pPr>
            <w:r w:rsidRPr="00424630">
              <w:rPr>
                <w:rFonts w:cstheme="minorHAnsi"/>
              </w:rPr>
              <w:t>4,</w:t>
            </w:r>
            <w:r w:rsidR="00103A37">
              <w:rPr>
                <w:rFonts w:cstheme="minorHAnsi"/>
              </w:rPr>
              <w:t>41</w:t>
            </w:r>
          </w:p>
        </w:tc>
      </w:tr>
      <w:tr w:rsidR="00B37538" w:rsidRPr="00424630" w14:paraId="1C00EC7A" w14:textId="77777777" w:rsidTr="001C14BA">
        <w:tc>
          <w:tcPr>
            <w:tcW w:w="6516" w:type="dxa"/>
          </w:tcPr>
          <w:p w14:paraId="785CF603" w14:textId="72BBFFD0" w:rsidR="00F97BFF" w:rsidRPr="00424630" w:rsidRDefault="00103A37" w:rsidP="001C14BA">
            <w:pPr>
              <w:rPr>
                <w:rFonts w:cstheme="minorHAnsi"/>
              </w:rPr>
            </w:pPr>
            <w:r>
              <w:rPr>
                <w:rFonts w:cstheme="minorHAnsi"/>
              </w:rPr>
              <w:t>Денежные средства на расчетном счете</w:t>
            </w:r>
          </w:p>
        </w:tc>
        <w:tc>
          <w:tcPr>
            <w:tcW w:w="2829" w:type="dxa"/>
          </w:tcPr>
          <w:p w14:paraId="2156DA49" w14:textId="561D2C96" w:rsidR="00F97BFF" w:rsidRPr="00424630" w:rsidRDefault="0014521B" w:rsidP="00103A37">
            <w:pPr>
              <w:jc w:val="center"/>
              <w:rPr>
                <w:rFonts w:cstheme="minorHAnsi"/>
              </w:rPr>
            </w:pPr>
            <w:r>
              <w:rPr>
                <w:rFonts w:cstheme="minorHAnsi"/>
              </w:rPr>
              <w:t>2</w:t>
            </w:r>
            <w:r w:rsidR="00F97BFF" w:rsidRPr="00424630">
              <w:rPr>
                <w:rFonts w:cstheme="minorHAnsi"/>
              </w:rPr>
              <w:t>,</w:t>
            </w:r>
            <w:r w:rsidR="00103A37">
              <w:rPr>
                <w:rFonts w:cstheme="minorHAnsi"/>
              </w:rPr>
              <w:t>03</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155BA3">
        <w:tblPrEx>
          <w:tblCellMar>
            <w:left w:w="108" w:type="dxa"/>
            <w:right w:w="108" w:type="dxa"/>
          </w:tblCellMar>
        </w:tblPrEx>
        <w:trPr>
          <w:trHeight w:val="1074"/>
        </w:trPr>
        <w:tc>
          <w:tcPr>
            <w:tcW w:w="4365" w:type="dxa"/>
            <w:vMerge w:val="restart"/>
            <w:vAlign w:val="center"/>
          </w:tcPr>
          <w:p w14:paraId="66CBF915" w14:textId="513F5EB7" w:rsidR="00AC3A9C" w:rsidRPr="003B455E" w:rsidRDefault="00155BA3" w:rsidP="00526694">
            <w:pPr>
              <w:pStyle w:val="ConsPlusNormal"/>
              <w:jc w:val="center"/>
              <w:rPr>
                <w:rFonts w:asciiTheme="minorHAnsi" w:hAnsiTheme="minorHAnsi" w:cstheme="minorHAnsi"/>
              </w:rPr>
            </w:pPr>
            <w:r>
              <w:rPr>
                <w:noProof/>
              </w:rPr>
              <w:drawing>
                <wp:inline distT="0" distB="0" distL="0" distR="0" wp14:anchorId="07216CEC" wp14:editId="3F6A6246">
                  <wp:extent cx="2634615" cy="2655735"/>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FAE383D"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03A37" w:rsidRPr="00C50091" w14:paraId="163F6D42" w14:textId="77777777" w:rsidTr="00EC211C">
        <w:tc>
          <w:tcPr>
            <w:tcW w:w="4365" w:type="dxa"/>
            <w:vMerge/>
          </w:tcPr>
          <w:p w14:paraId="439EA073" w14:textId="77777777" w:rsidR="00103A37" w:rsidRPr="003B455E" w:rsidRDefault="00103A37" w:rsidP="00103A37">
            <w:pPr>
              <w:rPr>
                <w:rFonts w:cstheme="minorHAnsi"/>
              </w:rPr>
            </w:pPr>
          </w:p>
        </w:tc>
        <w:tc>
          <w:tcPr>
            <w:tcW w:w="1380" w:type="dxa"/>
            <w:vAlign w:val="bottom"/>
          </w:tcPr>
          <w:p w14:paraId="377E34DE" w14:textId="77777777" w:rsidR="00103A37" w:rsidRPr="003B455E" w:rsidRDefault="00103A37" w:rsidP="00103A3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292DD7A0" w:rsidR="00103A37" w:rsidRPr="00B37538" w:rsidRDefault="00103A37" w:rsidP="00103A37">
            <w:pPr>
              <w:pStyle w:val="ConsPlusNormal"/>
              <w:rPr>
                <w:rFonts w:asciiTheme="minorHAnsi" w:hAnsiTheme="minorHAnsi" w:cstheme="minorHAnsi"/>
                <w:color w:val="FF0000"/>
              </w:rPr>
            </w:pPr>
            <w:r>
              <w:rPr>
                <w:color w:val="000000"/>
                <w:szCs w:val="22"/>
              </w:rPr>
              <w:t>0,20%</w:t>
            </w:r>
          </w:p>
        </w:tc>
        <w:tc>
          <w:tcPr>
            <w:tcW w:w="1705" w:type="dxa"/>
            <w:vAlign w:val="bottom"/>
          </w:tcPr>
          <w:p w14:paraId="5DA42905" w14:textId="33352678" w:rsidR="00103A37" w:rsidRPr="00B37538" w:rsidRDefault="00103A37" w:rsidP="00103A37">
            <w:pPr>
              <w:pStyle w:val="ConsPlusNormal"/>
              <w:rPr>
                <w:rFonts w:asciiTheme="minorHAnsi" w:hAnsiTheme="minorHAnsi" w:cstheme="minorHAnsi"/>
                <w:color w:val="FF0000"/>
                <w:highlight w:val="red"/>
              </w:rPr>
            </w:pPr>
            <w:r>
              <w:rPr>
                <w:color w:val="000000"/>
                <w:szCs w:val="22"/>
              </w:rPr>
              <w:t>0,02%</w:t>
            </w:r>
          </w:p>
        </w:tc>
      </w:tr>
      <w:tr w:rsidR="00103A37" w:rsidRPr="00C50091" w14:paraId="734DB2DE" w14:textId="77777777" w:rsidTr="00EC211C">
        <w:tc>
          <w:tcPr>
            <w:tcW w:w="4365" w:type="dxa"/>
            <w:vMerge/>
          </w:tcPr>
          <w:p w14:paraId="1A4F3314" w14:textId="77777777" w:rsidR="00103A37" w:rsidRPr="003B455E" w:rsidRDefault="00103A37" w:rsidP="00103A37">
            <w:pPr>
              <w:rPr>
                <w:rFonts w:cstheme="minorHAnsi"/>
              </w:rPr>
            </w:pPr>
          </w:p>
        </w:tc>
        <w:tc>
          <w:tcPr>
            <w:tcW w:w="1380" w:type="dxa"/>
            <w:vAlign w:val="bottom"/>
          </w:tcPr>
          <w:p w14:paraId="6B673F49" w14:textId="77777777" w:rsidR="00103A37" w:rsidRPr="003B455E" w:rsidRDefault="00103A37" w:rsidP="00103A3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03C894FA" w:rsidR="00103A37" w:rsidRPr="00B37538" w:rsidRDefault="00103A37" w:rsidP="00103A37">
            <w:pPr>
              <w:pStyle w:val="ConsPlusNormal"/>
              <w:rPr>
                <w:rFonts w:asciiTheme="minorHAnsi" w:hAnsiTheme="minorHAnsi" w:cstheme="minorHAnsi"/>
                <w:color w:val="FF0000"/>
              </w:rPr>
            </w:pPr>
            <w:r>
              <w:rPr>
                <w:color w:val="000000"/>
                <w:szCs w:val="22"/>
              </w:rPr>
              <w:t>-1,09%</w:t>
            </w:r>
          </w:p>
        </w:tc>
        <w:tc>
          <w:tcPr>
            <w:tcW w:w="1705" w:type="dxa"/>
            <w:vAlign w:val="bottom"/>
          </w:tcPr>
          <w:p w14:paraId="0A9EC4F7" w14:textId="557B2233" w:rsidR="00103A37" w:rsidRPr="00B37538" w:rsidRDefault="00103A37" w:rsidP="00103A37">
            <w:pPr>
              <w:pStyle w:val="ConsPlusNormal"/>
              <w:rPr>
                <w:rFonts w:asciiTheme="minorHAnsi" w:hAnsiTheme="minorHAnsi" w:cstheme="minorHAnsi"/>
                <w:color w:val="FF0000"/>
                <w:highlight w:val="red"/>
              </w:rPr>
            </w:pPr>
            <w:r>
              <w:rPr>
                <w:color w:val="000000"/>
                <w:szCs w:val="22"/>
              </w:rPr>
              <w:t>-0,80%</w:t>
            </w:r>
          </w:p>
        </w:tc>
      </w:tr>
      <w:tr w:rsidR="00103A37" w:rsidRPr="00C50091" w14:paraId="2D189623" w14:textId="77777777" w:rsidTr="00EC211C">
        <w:tc>
          <w:tcPr>
            <w:tcW w:w="4365" w:type="dxa"/>
            <w:vMerge/>
          </w:tcPr>
          <w:p w14:paraId="06D3E770" w14:textId="77777777" w:rsidR="00103A37" w:rsidRPr="003B455E" w:rsidRDefault="00103A37" w:rsidP="00103A37">
            <w:pPr>
              <w:rPr>
                <w:rFonts w:cstheme="minorHAnsi"/>
              </w:rPr>
            </w:pPr>
          </w:p>
        </w:tc>
        <w:tc>
          <w:tcPr>
            <w:tcW w:w="1380" w:type="dxa"/>
            <w:vAlign w:val="bottom"/>
          </w:tcPr>
          <w:p w14:paraId="0A625FAD" w14:textId="77777777" w:rsidR="00103A37" w:rsidRPr="003B455E" w:rsidRDefault="00103A37" w:rsidP="00103A3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67F1AF6B" w:rsidR="00103A37" w:rsidRPr="00B37538" w:rsidRDefault="00103A37" w:rsidP="00103A37">
            <w:pPr>
              <w:pStyle w:val="ConsPlusNormal"/>
              <w:rPr>
                <w:rFonts w:asciiTheme="minorHAnsi" w:hAnsiTheme="minorHAnsi" w:cstheme="minorHAnsi"/>
                <w:color w:val="FF0000"/>
              </w:rPr>
            </w:pPr>
            <w:r>
              <w:rPr>
                <w:color w:val="000000"/>
                <w:szCs w:val="22"/>
              </w:rPr>
              <w:t>-1,22%</w:t>
            </w:r>
          </w:p>
        </w:tc>
        <w:tc>
          <w:tcPr>
            <w:tcW w:w="1705" w:type="dxa"/>
            <w:vAlign w:val="bottom"/>
          </w:tcPr>
          <w:p w14:paraId="5A1631C8" w14:textId="63F6728E" w:rsidR="00103A37" w:rsidRPr="00B37538" w:rsidRDefault="00103A37" w:rsidP="00103A37">
            <w:pPr>
              <w:pStyle w:val="ConsPlusNormal"/>
              <w:rPr>
                <w:rFonts w:asciiTheme="minorHAnsi" w:hAnsiTheme="minorHAnsi" w:cstheme="minorHAnsi"/>
                <w:color w:val="FF0000"/>
                <w:highlight w:val="red"/>
              </w:rPr>
            </w:pPr>
            <w:r>
              <w:rPr>
                <w:color w:val="000000"/>
                <w:szCs w:val="22"/>
              </w:rPr>
              <w:t>-0,31%</w:t>
            </w:r>
          </w:p>
        </w:tc>
      </w:tr>
      <w:tr w:rsidR="00103A37" w:rsidRPr="00C50091" w14:paraId="00022598" w14:textId="77777777" w:rsidTr="00EC211C">
        <w:tc>
          <w:tcPr>
            <w:tcW w:w="4365" w:type="dxa"/>
            <w:vMerge/>
          </w:tcPr>
          <w:p w14:paraId="23447C1B" w14:textId="77777777" w:rsidR="00103A37" w:rsidRPr="003B455E" w:rsidRDefault="00103A37" w:rsidP="00103A37">
            <w:pPr>
              <w:rPr>
                <w:rFonts w:cstheme="minorHAnsi"/>
              </w:rPr>
            </w:pPr>
          </w:p>
        </w:tc>
        <w:tc>
          <w:tcPr>
            <w:tcW w:w="1380" w:type="dxa"/>
            <w:vAlign w:val="bottom"/>
          </w:tcPr>
          <w:p w14:paraId="1559E4EA" w14:textId="77777777" w:rsidR="00103A37" w:rsidRPr="003B455E" w:rsidRDefault="00103A37" w:rsidP="00103A37">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5C9A3C98" w:rsidR="00103A37" w:rsidRPr="00B37538" w:rsidRDefault="00103A37" w:rsidP="00103A37">
            <w:pPr>
              <w:pStyle w:val="ConsPlusNormal"/>
              <w:rPr>
                <w:rFonts w:asciiTheme="minorHAnsi" w:hAnsiTheme="minorHAnsi" w:cstheme="minorHAnsi"/>
                <w:color w:val="FF0000"/>
              </w:rPr>
            </w:pPr>
            <w:r>
              <w:rPr>
                <w:color w:val="000000"/>
                <w:szCs w:val="22"/>
              </w:rPr>
              <w:t>-0,49%</w:t>
            </w:r>
          </w:p>
        </w:tc>
        <w:tc>
          <w:tcPr>
            <w:tcW w:w="1705" w:type="dxa"/>
            <w:vAlign w:val="bottom"/>
          </w:tcPr>
          <w:p w14:paraId="4EF284CC" w14:textId="06518C68" w:rsidR="00103A37" w:rsidRPr="00B37538" w:rsidRDefault="00103A37" w:rsidP="00103A37">
            <w:pPr>
              <w:pStyle w:val="ConsPlusNormal"/>
              <w:rPr>
                <w:rFonts w:asciiTheme="minorHAnsi" w:hAnsiTheme="minorHAnsi" w:cstheme="minorHAnsi"/>
                <w:color w:val="FF0000"/>
                <w:highlight w:val="red"/>
              </w:rPr>
            </w:pPr>
            <w:r>
              <w:rPr>
                <w:color w:val="000000"/>
                <w:szCs w:val="22"/>
              </w:rPr>
              <w:t>-13,12%</w:t>
            </w:r>
          </w:p>
        </w:tc>
      </w:tr>
      <w:tr w:rsidR="00103A37" w:rsidRPr="00C50091" w14:paraId="61586E32" w14:textId="77777777" w:rsidTr="00EC211C">
        <w:tc>
          <w:tcPr>
            <w:tcW w:w="4365" w:type="dxa"/>
            <w:vMerge/>
          </w:tcPr>
          <w:p w14:paraId="6D68E732" w14:textId="77777777" w:rsidR="00103A37" w:rsidRPr="003B455E" w:rsidRDefault="00103A37" w:rsidP="00103A37">
            <w:pPr>
              <w:rPr>
                <w:rFonts w:cstheme="minorHAnsi"/>
              </w:rPr>
            </w:pPr>
          </w:p>
        </w:tc>
        <w:tc>
          <w:tcPr>
            <w:tcW w:w="1380" w:type="dxa"/>
            <w:vAlign w:val="bottom"/>
          </w:tcPr>
          <w:p w14:paraId="6C7A6518" w14:textId="77777777" w:rsidR="00103A37" w:rsidRPr="00AC3A9C" w:rsidRDefault="00103A37" w:rsidP="00103A37">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1B93045C" w:rsidR="00103A37" w:rsidRPr="00B37538" w:rsidRDefault="00103A37" w:rsidP="00103A37">
            <w:pPr>
              <w:pStyle w:val="ConsPlusNormal"/>
              <w:rPr>
                <w:rFonts w:asciiTheme="minorHAnsi" w:hAnsiTheme="minorHAnsi" w:cstheme="minorHAnsi"/>
                <w:color w:val="FF0000"/>
              </w:rPr>
            </w:pPr>
            <w:r>
              <w:rPr>
                <w:color w:val="000000"/>
                <w:szCs w:val="22"/>
              </w:rPr>
              <w:t>-7,28%</w:t>
            </w:r>
          </w:p>
        </w:tc>
        <w:tc>
          <w:tcPr>
            <w:tcW w:w="1705" w:type="dxa"/>
            <w:vAlign w:val="bottom"/>
          </w:tcPr>
          <w:p w14:paraId="4946C1EE" w14:textId="487BD0C7" w:rsidR="00103A37" w:rsidRPr="00B37538" w:rsidRDefault="00103A37" w:rsidP="00103A37">
            <w:pPr>
              <w:pStyle w:val="ConsPlusNormal"/>
              <w:rPr>
                <w:rFonts w:asciiTheme="minorHAnsi" w:hAnsiTheme="minorHAnsi" w:cstheme="minorHAnsi"/>
                <w:color w:val="FF0000"/>
                <w:highlight w:val="red"/>
              </w:rPr>
            </w:pPr>
            <w:r>
              <w:rPr>
                <w:color w:val="000000"/>
                <w:szCs w:val="22"/>
              </w:rPr>
              <w:t>-33,91%</w:t>
            </w:r>
          </w:p>
        </w:tc>
      </w:tr>
      <w:tr w:rsidR="00103A37" w:rsidRPr="00C50091" w14:paraId="23E49679" w14:textId="77777777" w:rsidTr="00EC211C">
        <w:tc>
          <w:tcPr>
            <w:tcW w:w="4365" w:type="dxa"/>
            <w:vMerge/>
          </w:tcPr>
          <w:p w14:paraId="18885D97" w14:textId="77777777" w:rsidR="00103A37" w:rsidRPr="003B455E" w:rsidRDefault="00103A37" w:rsidP="00103A37">
            <w:pPr>
              <w:pStyle w:val="ConsPlusNormal"/>
              <w:rPr>
                <w:rFonts w:asciiTheme="minorHAnsi" w:hAnsiTheme="minorHAnsi" w:cstheme="minorHAnsi"/>
              </w:rPr>
            </w:pPr>
          </w:p>
        </w:tc>
        <w:tc>
          <w:tcPr>
            <w:tcW w:w="1380" w:type="dxa"/>
            <w:vAlign w:val="bottom"/>
          </w:tcPr>
          <w:p w14:paraId="427B3323" w14:textId="77777777" w:rsidR="00103A37" w:rsidRPr="00AC3A9C" w:rsidRDefault="00103A37" w:rsidP="00103A37">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122A901B" w:rsidR="00103A37" w:rsidRPr="00B37538" w:rsidRDefault="00103A37" w:rsidP="00103A37">
            <w:pPr>
              <w:pStyle w:val="ConsPlusNormal"/>
              <w:rPr>
                <w:rFonts w:asciiTheme="minorHAnsi" w:hAnsiTheme="minorHAnsi" w:cstheme="minorHAnsi"/>
                <w:color w:val="FF0000"/>
              </w:rPr>
            </w:pPr>
            <w:r>
              <w:rPr>
                <w:color w:val="000000"/>
                <w:szCs w:val="22"/>
              </w:rPr>
              <w:t>-23,23%</w:t>
            </w:r>
          </w:p>
        </w:tc>
        <w:tc>
          <w:tcPr>
            <w:tcW w:w="1705" w:type="dxa"/>
            <w:vAlign w:val="bottom"/>
          </w:tcPr>
          <w:p w14:paraId="529BB3CB" w14:textId="53807D45" w:rsidR="00103A37" w:rsidRPr="00B37538" w:rsidRDefault="00103A37" w:rsidP="00103A37">
            <w:pPr>
              <w:pStyle w:val="ConsPlusNormal"/>
              <w:rPr>
                <w:rFonts w:asciiTheme="minorHAnsi" w:hAnsiTheme="minorHAnsi" w:cstheme="minorHAnsi"/>
                <w:color w:val="FF0000"/>
              </w:rPr>
            </w:pPr>
            <w:r>
              <w:rPr>
                <w:color w:val="000000"/>
                <w:szCs w:val="22"/>
              </w:rPr>
              <w:t>-59,29%</w:t>
            </w:r>
          </w:p>
        </w:tc>
      </w:tr>
    </w:tbl>
    <w:p w14:paraId="136D627F" w14:textId="77777777" w:rsidR="004F6824" w:rsidRPr="00C50091" w:rsidRDefault="004F6824" w:rsidP="00986649">
      <w:pPr>
        <w:spacing w:line="276" w:lineRule="auto"/>
        <w:rPr>
          <w:rFonts w:cstheme="minorHAnsi"/>
        </w:rPr>
      </w:pPr>
    </w:p>
    <w:p w14:paraId="66686100" w14:textId="65DDA799" w:rsidR="007A0DCF" w:rsidRPr="00C50091" w:rsidRDefault="007E4067" w:rsidP="00103A3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03A37" w:rsidRPr="00103A37">
        <w:rPr>
          <w:rFonts w:cstheme="minorHAnsi"/>
        </w:rPr>
        <w:t>3</w:t>
      </w:r>
      <w:r w:rsidR="00103A37">
        <w:rPr>
          <w:rFonts w:cstheme="minorHAnsi"/>
        </w:rPr>
        <w:t xml:space="preserve"> </w:t>
      </w:r>
      <w:r w:rsidR="00103A37" w:rsidRPr="00103A37">
        <w:rPr>
          <w:rFonts w:cstheme="minorHAnsi"/>
        </w:rPr>
        <w:t>172,39</w:t>
      </w:r>
      <w:r w:rsidR="00155BA3" w:rsidRPr="00155BA3">
        <w:rPr>
          <w:rFonts w:cstheme="minorHAnsi"/>
        </w:rPr>
        <w:t> </w:t>
      </w:r>
      <w:r w:rsidRPr="00C50091">
        <w:rPr>
          <w:rFonts w:cstheme="minorHAnsi"/>
        </w:rPr>
        <w:t>рублей.</w:t>
      </w:r>
    </w:p>
    <w:p w14:paraId="2FE68D87" w14:textId="63952163" w:rsidR="007A0DCF" w:rsidRPr="00C50091" w:rsidRDefault="007A0DCF" w:rsidP="00103A3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03A37" w:rsidRPr="00103A37">
        <w:rPr>
          <w:rFonts w:cstheme="minorHAnsi"/>
        </w:rPr>
        <w:t>1</w:t>
      </w:r>
      <w:r w:rsidR="00103A37">
        <w:rPr>
          <w:rFonts w:cstheme="minorHAnsi"/>
        </w:rPr>
        <w:t> </w:t>
      </w:r>
      <w:r w:rsidR="00103A37" w:rsidRPr="00103A37">
        <w:rPr>
          <w:rFonts w:cstheme="minorHAnsi"/>
        </w:rPr>
        <w:t>151</w:t>
      </w:r>
      <w:r w:rsidR="00103A37">
        <w:rPr>
          <w:rFonts w:cstheme="minorHAnsi"/>
        </w:rPr>
        <w:t> </w:t>
      </w:r>
      <w:r w:rsidR="00103A37" w:rsidRPr="00103A37">
        <w:rPr>
          <w:rFonts w:cstheme="minorHAnsi"/>
        </w:rPr>
        <w:t>141</w:t>
      </w:r>
      <w:r w:rsidR="00103A37">
        <w:rPr>
          <w:rFonts w:cstheme="minorHAnsi"/>
        </w:rPr>
        <w:t xml:space="preserve"> </w:t>
      </w:r>
      <w:bookmarkStart w:id="0" w:name="_GoBack"/>
      <w:bookmarkEnd w:id="0"/>
      <w:r w:rsidR="00103A37" w:rsidRPr="00103A37">
        <w:rPr>
          <w:rFonts w:cstheme="minorHAnsi"/>
        </w:rPr>
        <w:t>191,54</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03A37"/>
    <w:rsid w:val="0014521B"/>
    <w:rsid w:val="00155BA3"/>
    <w:rsid w:val="001743E3"/>
    <w:rsid w:val="001858EA"/>
    <w:rsid w:val="001927A5"/>
    <w:rsid w:val="001F0100"/>
    <w:rsid w:val="001F3FB3"/>
    <w:rsid w:val="002A6763"/>
    <w:rsid w:val="002E02FF"/>
    <w:rsid w:val="00374E3A"/>
    <w:rsid w:val="00391882"/>
    <w:rsid w:val="003B4160"/>
    <w:rsid w:val="003B455E"/>
    <w:rsid w:val="003D56F7"/>
    <w:rsid w:val="003E5CAC"/>
    <w:rsid w:val="003F6D2F"/>
    <w:rsid w:val="00424630"/>
    <w:rsid w:val="004C5035"/>
    <w:rsid w:val="004D02F5"/>
    <w:rsid w:val="004E0CAA"/>
    <w:rsid w:val="004E4BB5"/>
    <w:rsid w:val="004F6824"/>
    <w:rsid w:val="005953EA"/>
    <w:rsid w:val="005D5511"/>
    <w:rsid w:val="005E2EAC"/>
    <w:rsid w:val="006342CC"/>
    <w:rsid w:val="00656118"/>
    <w:rsid w:val="006563E3"/>
    <w:rsid w:val="00667F2E"/>
    <w:rsid w:val="0069623A"/>
    <w:rsid w:val="006B13F4"/>
    <w:rsid w:val="006F317C"/>
    <w:rsid w:val="00701135"/>
    <w:rsid w:val="007A0DCF"/>
    <w:rsid w:val="007E1692"/>
    <w:rsid w:val="007E4067"/>
    <w:rsid w:val="00876ABD"/>
    <w:rsid w:val="008779D7"/>
    <w:rsid w:val="00880A68"/>
    <w:rsid w:val="00892B09"/>
    <w:rsid w:val="00981D7B"/>
    <w:rsid w:val="00986649"/>
    <w:rsid w:val="0099110E"/>
    <w:rsid w:val="009D20F1"/>
    <w:rsid w:val="009D5F29"/>
    <w:rsid w:val="00A33B00"/>
    <w:rsid w:val="00A34267"/>
    <w:rsid w:val="00A90490"/>
    <w:rsid w:val="00AA1555"/>
    <w:rsid w:val="00AB030D"/>
    <w:rsid w:val="00AC3A9C"/>
    <w:rsid w:val="00AD2AFD"/>
    <w:rsid w:val="00AD3E3F"/>
    <w:rsid w:val="00AF0868"/>
    <w:rsid w:val="00B37538"/>
    <w:rsid w:val="00B54044"/>
    <w:rsid w:val="00B62829"/>
    <w:rsid w:val="00B83893"/>
    <w:rsid w:val="00C45B63"/>
    <w:rsid w:val="00C50091"/>
    <w:rsid w:val="00C75DF9"/>
    <w:rsid w:val="00C84B56"/>
    <w:rsid w:val="00CD0345"/>
    <w:rsid w:val="00D72626"/>
    <w:rsid w:val="00DA0098"/>
    <w:rsid w:val="00DC2110"/>
    <w:rsid w:val="00DD5572"/>
    <w:rsid w:val="00E4575A"/>
    <w:rsid w:val="00E66B06"/>
    <w:rsid w:val="00EA257D"/>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Таблицы!$I$14:$I$18</c:f>
              <c:numCache>
                <c:formatCode>0.00%</c:formatCode>
                <c:ptCount val="5"/>
                <c:pt idx="0">
                  <c:v>-5.0110597967783561E-2</c:v>
                </c:pt>
                <c:pt idx="1">
                  <c:v>2.219056574185229E-2</c:v>
                </c:pt>
                <c:pt idx="2">
                  <c:v>-0.15523492970298639</c:v>
                </c:pt>
                <c:pt idx="3">
                  <c:v>-8.1652982514255956E-2</c:v>
                </c:pt>
                <c:pt idx="4">
                  <c:v>-1.5027658124255206E-2</c:v>
                </c:pt>
              </c:numCache>
            </c:numRef>
          </c:val>
          <c:extLst>
            <c:ext xmlns:c16="http://schemas.microsoft.com/office/drawing/2014/chart" uri="{C3380CC4-5D6E-409C-BE32-E72D297353CC}">
              <c16:uniqueId val="{00000000-D630-4FD0-8DE1-6F773979CBB2}"/>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29</cp:revision>
  <cp:lastPrinted>2021-09-07T11:44:00Z</cp:lastPrinted>
  <dcterms:created xsi:type="dcterms:W3CDTF">2021-10-04T15:02:00Z</dcterms:created>
  <dcterms:modified xsi:type="dcterms:W3CDTF">2022-11-10T09:47:00Z</dcterms:modified>
</cp:coreProperties>
</file>