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10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0"/>
        <w:gridCol w:w="866"/>
        <w:gridCol w:w="147"/>
        <w:gridCol w:w="1050"/>
        <w:gridCol w:w="1730"/>
        <w:gridCol w:w="1743"/>
        <w:gridCol w:w="1664"/>
        <w:gridCol w:w="9"/>
        <w:gridCol w:w="130"/>
      </w:tblGrid>
      <w:tr w:rsidR="00991763" w14:paraId="5BBE3ABE" w14:textId="77777777" w:rsidTr="00603D86">
        <w:trPr>
          <w:gridAfter w:val="1"/>
          <w:wAfter w:w="130" w:type="dxa"/>
        </w:trPr>
        <w:tc>
          <w:tcPr>
            <w:tcW w:w="9979" w:type="dxa"/>
            <w:gridSpan w:val="8"/>
          </w:tcPr>
          <w:p w14:paraId="488970EE" w14:textId="485368F3" w:rsidR="00991763" w:rsidRDefault="00991763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991763" w14:paraId="5CE308ED" w14:textId="77777777" w:rsidTr="00603D86">
        <w:trPr>
          <w:gridAfter w:val="1"/>
          <w:wAfter w:w="130" w:type="dxa"/>
        </w:trPr>
        <w:tc>
          <w:tcPr>
            <w:tcW w:w="9979" w:type="dxa"/>
            <w:gridSpan w:val="8"/>
          </w:tcPr>
          <w:p w14:paraId="2BE07486" w14:textId="77777777" w:rsidR="00991763" w:rsidRDefault="00991763" w:rsidP="00E75BE8">
            <w:pPr>
              <w:pStyle w:val="ConsPlusNormal"/>
            </w:pPr>
          </w:p>
        </w:tc>
      </w:tr>
      <w:tr w:rsidR="00991763" w14:paraId="2FD0564C" w14:textId="77777777" w:rsidTr="00603D86">
        <w:trPr>
          <w:gridAfter w:val="1"/>
          <w:wAfter w:w="130" w:type="dxa"/>
        </w:trPr>
        <w:tc>
          <w:tcPr>
            <w:tcW w:w="9979" w:type="dxa"/>
            <w:gridSpan w:val="8"/>
          </w:tcPr>
          <w:p w14:paraId="0CDA5A8C" w14:textId="77777777" w:rsidR="00991763" w:rsidRDefault="00991763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991763" w14:paraId="4DC4D376" w14:textId="77777777" w:rsidTr="00603D86">
        <w:trPr>
          <w:gridAfter w:val="1"/>
          <w:wAfter w:w="130" w:type="dxa"/>
        </w:trPr>
        <w:tc>
          <w:tcPr>
            <w:tcW w:w="9979" w:type="dxa"/>
            <w:gridSpan w:val="8"/>
          </w:tcPr>
          <w:p w14:paraId="668B663E" w14:textId="77777777" w:rsidR="00991763" w:rsidRDefault="00991763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45559ECA" w:rsidR="00991763" w:rsidRDefault="00991763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752A27">
              <w:t>3</w:t>
            </w:r>
            <w:r w:rsidR="00175EC2">
              <w:t>0</w:t>
            </w:r>
            <w:r w:rsidRPr="004368F6">
              <w:t>.</w:t>
            </w:r>
            <w:r w:rsidR="008109A5">
              <w:t>1</w:t>
            </w:r>
            <w:r w:rsidR="002D5C5A">
              <w:t>2</w:t>
            </w:r>
            <w:r w:rsidRPr="004368F6">
              <w:t>.2022</w:t>
            </w:r>
          </w:p>
          <w:p w14:paraId="4572521C" w14:textId="77777777" w:rsidR="00991763" w:rsidRDefault="00991763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991763" w14:paraId="4D43BBF2" w14:textId="77777777" w:rsidTr="00603D86">
        <w:trPr>
          <w:gridAfter w:val="1"/>
          <w:wAfter w:w="130" w:type="dxa"/>
        </w:trPr>
        <w:tc>
          <w:tcPr>
            <w:tcW w:w="9979" w:type="dxa"/>
            <w:gridSpan w:val="8"/>
          </w:tcPr>
          <w:p w14:paraId="12F14729" w14:textId="379F98C4" w:rsidR="00991763" w:rsidRDefault="00991763" w:rsidP="00E75BE8">
            <w:pPr>
              <w:pStyle w:val="ConsPlusNormal"/>
              <w:jc w:val="both"/>
            </w:pPr>
            <w:r>
              <w:t xml:space="preserve">Интервальный паевой инвестиционный фонд рыночных финансовых инструментов </w:t>
            </w:r>
          </w:p>
        </w:tc>
      </w:tr>
      <w:tr w:rsidR="00991763" w14:paraId="78A5A199" w14:textId="77777777" w:rsidTr="00603D86">
        <w:trPr>
          <w:gridAfter w:val="1"/>
          <w:wAfter w:w="130" w:type="dxa"/>
        </w:trPr>
        <w:tc>
          <w:tcPr>
            <w:tcW w:w="9979" w:type="dxa"/>
            <w:gridSpan w:val="8"/>
          </w:tcPr>
          <w:p w14:paraId="3A8E1AC4" w14:textId="35F3AB78" w:rsidR="00991763" w:rsidRPr="008B005E" w:rsidRDefault="00991763" w:rsidP="00CD3D17">
            <w:pPr>
              <w:pStyle w:val="ConsPlusNormal"/>
              <w:jc w:val="both"/>
            </w:pPr>
            <w:r w:rsidRPr="008B005E">
              <w:t>“</w:t>
            </w:r>
            <w:r>
              <w:t>Альфа-Капитал</w:t>
            </w:r>
            <w:r w:rsidRPr="008B005E">
              <w:t>”</w:t>
            </w:r>
          </w:p>
        </w:tc>
      </w:tr>
      <w:tr w:rsidR="00991763" w14:paraId="6CBBD949" w14:textId="77777777" w:rsidTr="00603D86">
        <w:trPr>
          <w:gridAfter w:val="1"/>
          <w:wAfter w:w="130" w:type="dxa"/>
        </w:trPr>
        <w:tc>
          <w:tcPr>
            <w:tcW w:w="9979" w:type="dxa"/>
            <w:gridSpan w:val="8"/>
          </w:tcPr>
          <w:p w14:paraId="053566F8" w14:textId="77777777" w:rsidR="00991763" w:rsidRDefault="00991763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Pr="00050189">
              <w:t>ООО УК «Альфа-Капитал»</w:t>
            </w:r>
          </w:p>
        </w:tc>
      </w:tr>
      <w:tr w:rsidR="00991763" w14:paraId="731C5F55" w14:textId="77777777" w:rsidTr="00603D86">
        <w:trPr>
          <w:gridAfter w:val="1"/>
          <w:wAfter w:w="130" w:type="dxa"/>
        </w:trPr>
        <w:tc>
          <w:tcPr>
            <w:tcW w:w="9979" w:type="dxa"/>
            <w:gridSpan w:val="8"/>
          </w:tcPr>
          <w:p w14:paraId="7D8BB143" w14:textId="77777777" w:rsidR="00991763" w:rsidRDefault="00991763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991763" w14:paraId="7DDB2A45" w14:textId="77777777" w:rsidTr="00603D86">
        <w:trPr>
          <w:gridAfter w:val="1"/>
          <w:wAfter w:w="130" w:type="dxa"/>
        </w:trPr>
        <w:tc>
          <w:tcPr>
            <w:tcW w:w="3636" w:type="dxa"/>
            <w:gridSpan w:val="2"/>
          </w:tcPr>
          <w:p w14:paraId="7140059B" w14:textId="3CE7CC41" w:rsidR="00991763" w:rsidRDefault="00991763" w:rsidP="006A2C28">
            <w:pPr>
              <w:pStyle w:val="ConsPlusNormal"/>
              <w:ind w:left="284"/>
              <w:jc w:val="both"/>
            </w:pPr>
            <w:r>
              <w:t xml:space="preserve">1. </w:t>
            </w:r>
            <w:r w:rsidRPr="006A2C28">
              <w:rPr>
                <w:spacing w:val="-2"/>
              </w:rPr>
              <w:t xml:space="preserve">Возврат и доходность </w:t>
            </w:r>
            <w:r w:rsidRPr="00C3106C">
              <w:rPr>
                <w:spacing w:val="-20"/>
              </w:rPr>
              <w:t>инвестиций в паевой</w:t>
            </w:r>
            <w:r w:rsidRPr="006A2C28">
              <w:rPr>
                <w:spacing w:val="-2"/>
              </w:rPr>
              <w:t xml:space="preserve"> инвестиционный фонд не гарантированы государством или иными лицами</w:t>
            </w:r>
            <w:r>
              <w:t>.</w:t>
            </w:r>
          </w:p>
          <w:p w14:paraId="7809CC95" w14:textId="45555229" w:rsidR="00991763" w:rsidRDefault="00991763" w:rsidP="00E75BE8">
            <w:pPr>
              <w:pStyle w:val="ConsPlusNormal"/>
              <w:ind w:left="283"/>
              <w:jc w:val="both"/>
            </w:pPr>
            <w:r>
              <w:t xml:space="preserve">2. </w:t>
            </w:r>
            <w:r w:rsidRPr="006A2C28">
              <w:rPr>
                <w:spacing w:val="-8"/>
              </w:rPr>
              <w:t xml:space="preserve">Результаты инвестирования в прошлом </w:t>
            </w:r>
            <w:r w:rsidR="006A2C28" w:rsidRPr="006A2C28">
              <w:rPr>
                <w:spacing w:val="-8"/>
              </w:rPr>
              <w:t xml:space="preserve">не определяют доходы в </w:t>
            </w:r>
            <w:r w:rsidR="006A2C28" w:rsidRPr="00C3106C">
              <w:rPr>
                <w:spacing w:val="-20"/>
              </w:rPr>
              <w:t xml:space="preserve">будущем. </w:t>
            </w:r>
            <w:r w:rsidRPr="00C3106C">
              <w:rPr>
                <w:spacing w:val="-20"/>
              </w:rPr>
              <w:t>Стоимость</w:t>
            </w:r>
            <w:r w:rsidRPr="006A2C28">
              <w:rPr>
                <w:spacing w:val="-8"/>
              </w:rPr>
              <w:t xml:space="preserve"> инвестиционных паев может увеличиваться и уменьшаться.</w:t>
            </w:r>
          </w:p>
        </w:tc>
        <w:tc>
          <w:tcPr>
            <w:tcW w:w="147" w:type="dxa"/>
          </w:tcPr>
          <w:p w14:paraId="2AFA682A" w14:textId="77777777" w:rsidR="00991763" w:rsidRDefault="00991763" w:rsidP="00E75BE8">
            <w:pPr>
              <w:pStyle w:val="ConsPlusNormal"/>
            </w:pPr>
          </w:p>
        </w:tc>
        <w:tc>
          <w:tcPr>
            <w:tcW w:w="6196" w:type="dxa"/>
            <w:gridSpan w:val="5"/>
          </w:tcPr>
          <w:p w14:paraId="0A9FB8A1" w14:textId="3F9148DC" w:rsidR="00991763" w:rsidRDefault="00991763" w:rsidP="00656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t>3. Вы можете погасить инвестиционные паи паевого инвестиционного фонда</w:t>
            </w:r>
            <w:r>
              <w:rPr>
                <w:rFonts w:ascii="Calibri" w:hAnsi="Calibri" w:cs="Calibri"/>
              </w:rPr>
              <w:t xml:space="preserve"> в течение сроков, установленных правилами доверительного управления паевым инвестиционным фондом.</w:t>
            </w:r>
          </w:p>
          <w:p w14:paraId="4055F79E" w14:textId="32DAEDEB" w:rsidR="00991763" w:rsidRDefault="00991763" w:rsidP="000E62A1">
            <w:pPr>
              <w:pStyle w:val="ConsPlusNormal"/>
              <w:jc w:val="both"/>
            </w:pPr>
          </w:p>
          <w:p w14:paraId="637AECCC" w14:textId="27737E9D" w:rsidR="00991763" w:rsidRDefault="00991763" w:rsidP="004D39EB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8" w:history="1">
              <w:r w:rsidR="004D39EB" w:rsidRPr="008604AD">
                <w:rPr>
                  <w:rStyle w:val="ae"/>
                </w:rPr>
                <w:t>https://www.alfacapital.ru/disclosure/pifs/ipifsi_ak/pif-rules</w:t>
              </w:r>
            </w:hyperlink>
            <w:r w:rsidR="004D39EB" w:rsidRPr="004D39EB">
              <w:t xml:space="preserve"> </w:t>
            </w:r>
            <w:r>
              <w:t>.</w:t>
            </w:r>
          </w:p>
        </w:tc>
      </w:tr>
      <w:tr w:rsidR="00991763" w14:paraId="5B39245A" w14:textId="77777777" w:rsidTr="00603D86">
        <w:trPr>
          <w:gridAfter w:val="1"/>
          <w:wAfter w:w="130" w:type="dxa"/>
        </w:trPr>
        <w:tc>
          <w:tcPr>
            <w:tcW w:w="9979" w:type="dxa"/>
            <w:gridSpan w:val="8"/>
          </w:tcPr>
          <w:p w14:paraId="5BF182F0" w14:textId="77777777" w:rsidR="00991763" w:rsidRDefault="00991763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991763" w14:paraId="4F03B0E2" w14:textId="77777777" w:rsidTr="00603D86">
        <w:trPr>
          <w:gridAfter w:val="1"/>
          <w:wAfter w:w="130" w:type="dxa"/>
        </w:trPr>
        <w:tc>
          <w:tcPr>
            <w:tcW w:w="3636" w:type="dxa"/>
            <w:gridSpan w:val="2"/>
          </w:tcPr>
          <w:p w14:paraId="65FEDF6C" w14:textId="2262F180" w:rsidR="00991763" w:rsidRDefault="00991763" w:rsidP="00B73D1D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676C4D">
              <w:rPr>
                <w:spacing w:val="-10"/>
              </w:rPr>
              <w:t xml:space="preserve">Вложение в акции и облигации передовых российских компаний. </w:t>
            </w:r>
            <w:r w:rsidR="002D017B" w:rsidRPr="00676C4D">
              <w:rPr>
                <w:spacing w:val="-10"/>
              </w:rPr>
              <w:t>Умеренно-</w:t>
            </w:r>
            <w:r w:rsidRPr="00676C4D">
              <w:rPr>
                <w:spacing w:val="-10"/>
              </w:rPr>
              <w:t>консервативный подход в выборе ценных бумаг для</w:t>
            </w:r>
            <w:r w:rsidRPr="00676C4D">
              <w:rPr>
                <w:spacing w:val="-14"/>
              </w:rPr>
              <w:t xml:space="preserve"> </w:t>
            </w:r>
            <w:r w:rsidRPr="008F5036">
              <w:rPr>
                <w:spacing w:val="-16"/>
              </w:rPr>
              <w:t>инвестирования. Соотношение</w:t>
            </w:r>
            <w:r w:rsidRPr="009D216A">
              <w:rPr>
                <w:spacing w:val="-8"/>
              </w:rPr>
              <w:t xml:space="preserve"> долей акций и облигаций в портфеле фонда выбирается исходя из рыночной ситуации</w:t>
            </w:r>
            <w:r w:rsidRPr="00DB54F1">
              <w:t>.</w:t>
            </w:r>
            <w:r>
              <w:t xml:space="preserve"> </w:t>
            </w:r>
          </w:p>
          <w:p w14:paraId="067AB0CD" w14:textId="48D77F76" w:rsidR="00991763" w:rsidRPr="00864026" w:rsidRDefault="00991763" w:rsidP="00B73D1D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864026">
              <w:t>Активное управление</w:t>
            </w:r>
            <w:r w:rsidR="002D017B" w:rsidRPr="00864026">
              <w:t>.</w:t>
            </w:r>
          </w:p>
          <w:p w14:paraId="08F32F6B" w14:textId="3E843897" w:rsidR="00991763" w:rsidRPr="00032105" w:rsidRDefault="00991763" w:rsidP="002D5C5A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0F1DE5">
              <w:rPr>
                <w:spacing w:val="-12"/>
              </w:rPr>
              <w:t>Активы паевого</w:t>
            </w:r>
            <w:r w:rsidRPr="000F1DE5">
              <w:rPr>
                <w:spacing w:val="2"/>
              </w:rPr>
              <w:t xml:space="preserve"> инвестиционного фонда инвестированы </w:t>
            </w:r>
            <w:r w:rsidRPr="00D07296">
              <w:rPr>
                <w:spacing w:val="2"/>
              </w:rPr>
              <w:t xml:space="preserve">в </w:t>
            </w:r>
            <w:r w:rsidR="00F435B1">
              <w:rPr>
                <w:spacing w:val="2"/>
              </w:rPr>
              <w:t>5</w:t>
            </w:r>
            <w:r w:rsidR="002D5C5A">
              <w:rPr>
                <w:spacing w:val="2"/>
              </w:rPr>
              <w:t>1</w:t>
            </w:r>
            <w:r w:rsidRPr="00235F10">
              <w:rPr>
                <w:spacing w:val="2"/>
              </w:rPr>
              <w:t xml:space="preserve"> объект</w:t>
            </w:r>
            <w:r w:rsidRPr="00235F10">
              <w:t>.</w:t>
            </w:r>
          </w:p>
        </w:tc>
        <w:tc>
          <w:tcPr>
            <w:tcW w:w="147" w:type="dxa"/>
          </w:tcPr>
          <w:p w14:paraId="746ECF45" w14:textId="77777777" w:rsidR="00991763" w:rsidRDefault="00991763" w:rsidP="00E75BE8">
            <w:pPr>
              <w:pStyle w:val="ConsPlusNormal"/>
            </w:pPr>
          </w:p>
        </w:tc>
        <w:tc>
          <w:tcPr>
            <w:tcW w:w="6196" w:type="dxa"/>
            <w:gridSpan w:val="5"/>
          </w:tcPr>
          <w:p w14:paraId="5A127B22" w14:textId="06FE2A90" w:rsidR="00991763" w:rsidRDefault="00D03978" w:rsidP="00E75BE8">
            <w:pPr>
              <w:pStyle w:val="ConsPlusNormal"/>
            </w:pPr>
            <w:r>
              <w:t>4</w:t>
            </w:r>
            <w:r w:rsidR="00991763">
              <w:t xml:space="preserve">. </w:t>
            </w:r>
            <w:r w:rsidR="00991763" w:rsidRPr="00235F10">
              <w:t>Крупнейшие объекты инвестирования в активах</w:t>
            </w:r>
            <w:r w:rsidR="00B73D1D" w:rsidRPr="00235F10">
              <w:t>:</w:t>
            </w:r>
          </w:p>
          <w:p w14:paraId="120AA4F1" w14:textId="77777777" w:rsidR="00991763" w:rsidRDefault="00991763" w:rsidP="00E75BE8">
            <w:pPr>
              <w:pStyle w:val="ConsPlusNormal"/>
            </w:pPr>
          </w:p>
          <w:tbl>
            <w:tblPr>
              <w:tblW w:w="6052" w:type="dxa"/>
              <w:tblLook w:val="04A0" w:firstRow="1" w:lastRow="0" w:firstColumn="1" w:lastColumn="0" w:noHBand="0" w:noVBand="1"/>
            </w:tblPr>
            <w:tblGrid>
              <w:gridCol w:w="2665"/>
              <w:gridCol w:w="2025"/>
              <w:gridCol w:w="1362"/>
            </w:tblGrid>
            <w:tr w:rsidR="00991763" w:rsidRPr="001E495B" w14:paraId="43E6AF27" w14:textId="77777777" w:rsidTr="008109A5">
              <w:trPr>
                <w:trHeight w:val="333"/>
              </w:trPr>
              <w:tc>
                <w:tcPr>
                  <w:tcW w:w="220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991763" w:rsidRPr="001E495B" w:rsidRDefault="00991763" w:rsidP="004B1CA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67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991763" w:rsidRPr="001E495B" w:rsidRDefault="00991763" w:rsidP="004B1CA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25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991763" w:rsidRPr="001E495B" w:rsidRDefault="00991763" w:rsidP="004B1CA1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2D5C5A" w:rsidRPr="001E495B" w14:paraId="79E95E21" w14:textId="77777777" w:rsidTr="008109A5">
              <w:trPr>
                <w:trHeight w:val="114"/>
              </w:trPr>
              <w:tc>
                <w:tcPr>
                  <w:tcW w:w="2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194963B1" w:rsidR="002D5C5A" w:rsidRPr="008109A5" w:rsidRDefault="002D5C5A" w:rsidP="004B1CA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ОФЗ-ПК 24021 24/04/24</w:t>
                  </w:r>
                </w:p>
              </w:tc>
              <w:tc>
                <w:tcPr>
                  <w:tcW w:w="16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1712A429" w:rsidR="002D5C5A" w:rsidRPr="001E495B" w:rsidRDefault="002D5C5A" w:rsidP="004B1CA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716ED">
                    <w:t xml:space="preserve"> RU000A101CK7 </w:t>
                  </w:r>
                </w:p>
              </w:tc>
              <w:tc>
                <w:tcPr>
                  <w:tcW w:w="11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79AECAB3" w:rsidR="002D5C5A" w:rsidRPr="001E495B" w:rsidRDefault="002D5C5A" w:rsidP="004B1CA1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716ED">
                    <w:t xml:space="preserve"> 9,29 </w:t>
                  </w:r>
                </w:p>
              </w:tc>
            </w:tr>
            <w:tr w:rsidR="002D5C5A" w:rsidRPr="001E495B" w14:paraId="7E4170BC" w14:textId="77777777" w:rsidTr="008109A5">
              <w:trPr>
                <w:trHeight w:val="114"/>
              </w:trPr>
              <w:tc>
                <w:tcPr>
                  <w:tcW w:w="2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67B18979" w:rsidR="002D5C5A" w:rsidRPr="008109A5" w:rsidRDefault="002D5C5A" w:rsidP="004B1CA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t>ПАО "Сбербанк</w:t>
                  </w:r>
                  <w:r w:rsidRPr="00A716ED">
                    <w:t>"</w:t>
                  </w:r>
                  <w:r>
                    <w:t xml:space="preserve"> - ао</w:t>
                  </w:r>
                  <w:r w:rsidRPr="00A716ED">
                    <w:t xml:space="preserve"> </w:t>
                  </w:r>
                </w:p>
              </w:tc>
              <w:tc>
                <w:tcPr>
                  <w:tcW w:w="16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5B056B38" w:rsidR="002D5C5A" w:rsidRDefault="002D5C5A" w:rsidP="004B1CA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A716ED">
                    <w:t xml:space="preserve"> RU0009029540 </w:t>
                  </w:r>
                </w:p>
              </w:tc>
              <w:tc>
                <w:tcPr>
                  <w:tcW w:w="11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653C85E0" w:rsidR="002D5C5A" w:rsidRDefault="002D5C5A" w:rsidP="004B1CA1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A716ED">
                    <w:t xml:space="preserve"> 9,04 </w:t>
                  </w:r>
                </w:p>
              </w:tc>
            </w:tr>
            <w:tr w:rsidR="002D5C5A" w:rsidRPr="001E495B" w14:paraId="24B23156" w14:textId="77777777" w:rsidTr="008109A5">
              <w:trPr>
                <w:trHeight w:val="114"/>
              </w:trPr>
              <w:tc>
                <w:tcPr>
                  <w:tcW w:w="2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57382A61" w:rsidR="002D5C5A" w:rsidRPr="008109A5" w:rsidRDefault="002D5C5A" w:rsidP="004B1CA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A716ED">
                    <w:t>ПАО "НК "Роснефть"</w:t>
                  </w:r>
                  <w:r>
                    <w:t xml:space="preserve"> - ао</w:t>
                  </w:r>
                </w:p>
              </w:tc>
              <w:tc>
                <w:tcPr>
                  <w:tcW w:w="16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59008AD0" w:rsidR="002D5C5A" w:rsidRDefault="002D5C5A" w:rsidP="004B1CA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A716ED">
                    <w:t xml:space="preserve"> RU000A0J2Q06 </w:t>
                  </w:r>
                </w:p>
              </w:tc>
              <w:tc>
                <w:tcPr>
                  <w:tcW w:w="11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406B68FC" w:rsidR="002D5C5A" w:rsidRDefault="002D5C5A" w:rsidP="004B1CA1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A716ED">
                    <w:t xml:space="preserve"> 7,39 </w:t>
                  </w:r>
                </w:p>
              </w:tc>
            </w:tr>
            <w:tr w:rsidR="002D5C5A" w:rsidRPr="001E495B" w14:paraId="45EA09CF" w14:textId="77777777" w:rsidTr="008109A5">
              <w:trPr>
                <w:trHeight w:val="114"/>
              </w:trPr>
              <w:tc>
                <w:tcPr>
                  <w:tcW w:w="2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1CC86EF5" w:rsidR="002D5C5A" w:rsidRPr="008109A5" w:rsidRDefault="002D5C5A" w:rsidP="004B1CA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t>ПАО "НК Лукойл" - ао</w:t>
                  </w:r>
                  <w:r w:rsidRPr="00A716ED">
                    <w:t xml:space="preserve">  </w:t>
                  </w:r>
                </w:p>
              </w:tc>
              <w:tc>
                <w:tcPr>
                  <w:tcW w:w="16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48DA5930" w:rsidR="002D5C5A" w:rsidRDefault="002D5C5A" w:rsidP="004B1CA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A716ED">
                    <w:t xml:space="preserve"> RU0009024277 </w:t>
                  </w:r>
                </w:p>
              </w:tc>
              <w:tc>
                <w:tcPr>
                  <w:tcW w:w="11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3C3CD1E7" w:rsidR="002D5C5A" w:rsidRDefault="002D5C5A" w:rsidP="004B1CA1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A716ED">
                    <w:t xml:space="preserve"> 6,53 </w:t>
                  </w:r>
                </w:p>
              </w:tc>
            </w:tr>
            <w:tr w:rsidR="002D5C5A" w:rsidRPr="001E495B" w14:paraId="4E7571C0" w14:textId="77777777" w:rsidTr="008109A5">
              <w:trPr>
                <w:trHeight w:val="114"/>
              </w:trPr>
              <w:tc>
                <w:tcPr>
                  <w:tcW w:w="220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6D3FA86A" w:rsidR="002D5C5A" w:rsidRPr="008109A5" w:rsidRDefault="002D5C5A" w:rsidP="004B1CA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t>ПАО "Газпром нефть" - ао</w:t>
                  </w:r>
                </w:p>
              </w:tc>
              <w:tc>
                <w:tcPr>
                  <w:tcW w:w="16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643D6A35" w:rsidR="002D5C5A" w:rsidRDefault="002D5C5A" w:rsidP="004B1CA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A716ED">
                    <w:t xml:space="preserve"> RU0009062467 </w:t>
                  </w:r>
                </w:p>
              </w:tc>
              <w:tc>
                <w:tcPr>
                  <w:tcW w:w="112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2C3700FE" w:rsidR="002D5C5A" w:rsidRDefault="002D5C5A" w:rsidP="004B1CA1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A716ED">
                    <w:t xml:space="preserve"> 6,47 </w:t>
                  </w:r>
                </w:p>
              </w:tc>
            </w:tr>
          </w:tbl>
          <w:p w14:paraId="183F49EC" w14:textId="7C99EA1D" w:rsidR="00991763" w:rsidRDefault="00991763" w:rsidP="00C96730">
            <w:pPr>
              <w:pStyle w:val="ConsPlusNormal"/>
              <w:tabs>
                <w:tab w:val="left" w:pos="1966"/>
              </w:tabs>
            </w:pPr>
          </w:p>
        </w:tc>
      </w:tr>
      <w:tr w:rsidR="00991763" w14:paraId="1B3AE2D8" w14:textId="77777777" w:rsidTr="00603D86">
        <w:trPr>
          <w:gridAfter w:val="1"/>
          <w:wAfter w:w="130" w:type="dxa"/>
        </w:trPr>
        <w:tc>
          <w:tcPr>
            <w:tcW w:w="9979" w:type="dxa"/>
            <w:gridSpan w:val="8"/>
            <w:tcBorders>
              <w:bottom w:val="single" w:sz="4" w:space="0" w:color="auto"/>
            </w:tcBorders>
          </w:tcPr>
          <w:p w14:paraId="135FF1E6" w14:textId="77777777" w:rsidR="00C9780D" w:rsidRDefault="00C9780D" w:rsidP="00E75BE8">
            <w:pPr>
              <w:pStyle w:val="ConsPlusNormal"/>
              <w:jc w:val="both"/>
              <w:outlineLvl w:val="1"/>
            </w:pPr>
          </w:p>
          <w:p w14:paraId="7FC09C58" w14:textId="3309A086" w:rsidR="00991763" w:rsidRDefault="00991763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CC2048">
              <w:t>Основные инвестиционные риски</w:t>
            </w:r>
          </w:p>
        </w:tc>
      </w:tr>
      <w:tr w:rsidR="00991763" w14:paraId="1362A277" w14:textId="77777777" w:rsidTr="00603D86">
        <w:trPr>
          <w:gridAfter w:val="1"/>
          <w:wAfter w:w="130" w:type="dxa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991763" w:rsidRDefault="00991763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991763" w:rsidRDefault="00991763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991763" w:rsidRDefault="00991763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991763" w14:paraId="0F6C401B" w14:textId="77777777" w:rsidTr="00603D86">
        <w:trPr>
          <w:gridAfter w:val="1"/>
          <w:wAfter w:w="130" w:type="dxa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991763" w:rsidRDefault="00991763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56BFA842" w:rsidR="00991763" w:rsidRDefault="00991763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11A6D986" w:rsidR="00991763" w:rsidRDefault="00991763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991763" w14:paraId="71B463B6" w14:textId="77777777" w:rsidTr="00603D86">
        <w:trPr>
          <w:gridAfter w:val="1"/>
          <w:wAfter w:w="130" w:type="dxa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991763" w:rsidRDefault="00991763" w:rsidP="00E75BE8">
            <w:pPr>
              <w:pStyle w:val="ConsPlusNormal"/>
              <w:jc w:val="center"/>
            </w:pPr>
            <w:r>
              <w:t>Кредитный риск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48F3B296" w:rsidR="00991763" w:rsidRDefault="00991763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4816F437" w:rsidR="00991763" w:rsidRDefault="00991763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991763" w14:paraId="42B6416E" w14:textId="77777777" w:rsidTr="00603D86">
        <w:trPr>
          <w:gridAfter w:val="1"/>
          <w:wAfter w:w="130" w:type="dxa"/>
        </w:trPr>
        <w:tc>
          <w:tcPr>
            <w:tcW w:w="9979" w:type="dxa"/>
            <w:gridSpan w:val="8"/>
            <w:tcBorders>
              <w:top w:val="single" w:sz="4" w:space="0" w:color="auto"/>
            </w:tcBorders>
          </w:tcPr>
          <w:p w14:paraId="40D4E732" w14:textId="77777777" w:rsidR="00991763" w:rsidRDefault="00991763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991763" w14:paraId="08A5BE5E" w14:textId="77777777" w:rsidTr="00603D86">
        <w:trPr>
          <w:gridAfter w:val="1"/>
          <w:wAfter w:w="130" w:type="dxa"/>
        </w:trPr>
        <w:tc>
          <w:tcPr>
            <w:tcW w:w="3636" w:type="dxa"/>
            <w:gridSpan w:val="2"/>
          </w:tcPr>
          <w:p w14:paraId="64F8F1C0" w14:textId="77777777" w:rsidR="00991763" w:rsidRPr="00FC4FCA" w:rsidRDefault="00991763" w:rsidP="00676C4D">
            <w:pPr>
              <w:pStyle w:val="ConsPlusNormal"/>
              <w:ind w:left="79"/>
            </w:pPr>
            <w:r w:rsidRPr="00281C27">
              <w:t>Доходность за календарный год,</w:t>
            </w:r>
            <w:r w:rsidRPr="00FC4FCA">
              <w:t xml:space="preserve"> %</w:t>
            </w:r>
          </w:p>
        </w:tc>
        <w:tc>
          <w:tcPr>
            <w:tcW w:w="6343" w:type="dxa"/>
            <w:gridSpan w:val="6"/>
            <w:tcBorders>
              <w:bottom w:val="single" w:sz="4" w:space="0" w:color="auto"/>
            </w:tcBorders>
          </w:tcPr>
          <w:p w14:paraId="3D5F35F5" w14:textId="77777777" w:rsidR="00991763" w:rsidRPr="00FC4FCA" w:rsidRDefault="00991763" w:rsidP="00E75BE8">
            <w:pPr>
              <w:pStyle w:val="ConsPlusNormal"/>
              <w:ind w:left="283"/>
              <w:jc w:val="both"/>
            </w:pPr>
            <w:r w:rsidRPr="00C76891">
              <w:t>Доходность за период, %</w:t>
            </w:r>
          </w:p>
        </w:tc>
      </w:tr>
      <w:tr w:rsidR="00991763" w14:paraId="62A8DE2E" w14:textId="77777777" w:rsidTr="000D1F1F">
        <w:tblPrEx>
          <w:tblCellMar>
            <w:left w:w="108" w:type="dxa"/>
            <w:right w:w="108" w:type="dxa"/>
          </w:tblCellMar>
        </w:tblPrEx>
        <w:trPr>
          <w:gridAfter w:val="1"/>
          <w:wAfter w:w="130" w:type="dxa"/>
        </w:trPr>
        <w:tc>
          <w:tcPr>
            <w:tcW w:w="363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1E2E479F" w:rsidR="00991763" w:rsidRDefault="000D1F1F" w:rsidP="002D2CD5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76FA2F96" wp14:editId="7F098A85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1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991763" w:rsidRDefault="00991763" w:rsidP="008109A5">
            <w:pPr>
              <w:pStyle w:val="ConsPlusNormal"/>
              <w:ind w:hanging="292"/>
              <w:jc w:val="center"/>
            </w:pPr>
            <w:r>
              <w:t>Период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64C83387" w:rsidR="00991763" w:rsidRDefault="008109A5" w:rsidP="008109A5">
            <w:pPr>
              <w:pStyle w:val="ConsPlusNormal"/>
              <w:jc w:val="center"/>
            </w:pPr>
            <w:r>
              <w:t>Доходность и</w:t>
            </w:r>
            <w:r w:rsidR="00991763">
              <w:t>нвестиций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CC1B" w14:textId="77777777" w:rsidR="00991763" w:rsidRDefault="00991763" w:rsidP="008109A5">
            <w:pPr>
              <w:pStyle w:val="ConsPlusNormal"/>
              <w:ind w:hanging="292"/>
              <w:jc w:val="center"/>
            </w:pPr>
            <w:r>
              <w:t>Отклонение доходности от</w:t>
            </w:r>
          </w:p>
        </w:tc>
      </w:tr>
      <w:tr w:rsidR="00440D08" w14:paraId="68A98360" w14:textId="77777777" w:rsidTr="00603D86">
        <w:trPr>
          <w:gridAfter w:val="2"/>
          <w:wAfter w:w="139" w:type="dxa"/>
        </w:trPr>
        <w:tc>
          <w:tcPr>
            <w:tcW w:w="3636" w:type="dxa"/>
            <w:gridSpan w:val="2"/>
            <w:vMerge/>
            <w:tcBorders>
              <w:right w:val="single" w:sz="4" w:space="0" w:color="auto"/>
            </w:tcBorders>
          </w:tcPr>
          <w:p w14:paraId="03606C1F" w14:textId="77777777" w:rsidR="00991763" w:rsidRDefault="00991763" w:rsidP="00E75BE8"/>
        </w:tc>
        <w:tc>
          <w:tcPr>
            <w:tcW w:w="11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991763" w:rsidRDefault="00991763" w:rsidP="008109A5">
            <w:pPr>
              <w:ind w:hanging="292"/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991763" w:rsidRDefault="00991763" w:rsidP="008109A5">
            <w:pPr>
              <w:ind w:hanging="292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991763" w:rsidRDefault="00991763" w:rsidP="008109A5">
            <w:pPr>
              <w:pStyle w:val="ConsPlusNormal"/>
              <w:ind w:hanging="292"/>
              <w:jc w:val="center"/>
            </w:pPr>
            <w:r w:rsidRPr="00566830">
              <w:t>инфляции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1927" w14:textId="7ED372FB" w:rsidR="00991763" w:rsidRDefault="00991763" w:rsidP="008109A5">
            <w:pPr>
              <w:pStyle w:val="ConsPlusNormal"/>
              <w:ind w:hanging="292"/>
              <w:jc w:val="center"/>
            </w:pPr>
            <w:r>
              <w:t xml:space="preserve">индекса </w:t>
            </w:r>
          </w:p>
        </w:tc>
      </w:tr>
      <w:tr w:rsidR="004B1CA1" w14:paraId="3817651D" w14:textId="77777777" w:rsidTr="00833B0C">
        <w:trPr>
          <w:gridAfter w:val="2"/>
          <w:wAfter w:w="139" w:type="dxa"/>
        </w:trPr>
        <w:tc>
          <w:tcPr>
            <w:tcW w:w="3636" w:type="dxa"/>
            <w:gridSpan w:val="2"/>
            <w:vMerge/>
            <w:tcBorders>
              <w:right w:val="single" w:sz="4" w:space="0" w:color="auto"/>
            </w:tcBorders>
          </w:tcPr>
          <w:p w14:paraId="4A21E34C" w14:textId="77777777" w:rsidR="004B1CA1" w:rsidRDefault="004B1CA1" w:rsidP="004B1CA1">
            <w:bookmarkStart w:id="1" w:name="_GoBack" w:colFirst="2" w:colLast="3"/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4B1CA1" w:rsidRDefault="004B1CA1" w:rsidP="004B1CA1">
            <w:pPr>
              <w:pStyle w:val="ConsPlusNormal"/>
              <w:ind w:left="283" w:hanging="292"/>
            </w:pPr>
            <w:r>
              <w:t>1 месяц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2AFD2E42" w:rsidR="004B1CA1" w:rsidRDefault="004B1CA1" w:rsidP="004B1CA1">
            <w:pPr>
              <w:pStyle w:val="ConsPlusNormal"/>
              <w:ind w:hanging="292"/>
              <w:jc w:val="center"/>
            </w:pPr>
            <w:r>
              <w:rPr>
                <w:color w:val="000000"/>
                <w:szCs w:val="22"/>
              </w:rPr>
              <w:t>2,3%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4DE460DC" w:rsidR="004B1CA1" w:rsidRPr="00157A87" w:rsidRDefault="004B1CA1" w:rsidP="004B1CA1">
            <w:pPr>
              <w:pStyle w:val="ConsPlusNormal"/>
              <w:ind w:hanging="292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1,5%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C4DB" w14:textId="13ED5529" w:rsidR="004B1CA1" w:rsidRDefault="004B1CA1" w:rsidP="004B1CA1">
            <w:pPr>
              <w:pStyle w:val="ConsPlusNormal"/>
              <w:ind w:hanging="292"/>
              <w:jc w:val="center"/>
            </w:pPr>
          </w:p>
        </w:tc>
      </w:tr>
      <w:tr w:rsidR="004B1CA1" w14:paraId="793AD32B" w14:textId="77777777" w:rsidTr="00833B0C">
        <w:trPr>
          <w:gridAfter w:val="2"/>
          <w:wAfter w:w="139" w:type="dxa"/>
        </w:trPr>
        <w:tc>
          <w:tcPr>
            <w:tcW w:w="3636" w:type="dxa"/>
            <w:gridSpan w:val="2"/>
            <w:vMerge/>
            <w:tcBorders>
              <w:right w:val="single" w:sz="4" w:space="0" w:color="auto"/>
            </w:tcBorders>
          </w:tcPr>
          <w:p w14:paraId="748EEE50" w14:textId="77777777" w:rsidR="004B1CA1" w:rsidRDefault="004B1CA1" w:rsidP="004B1CA1"/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4B1CA1" w:rsidRDefault="004B1CA1" w:rsidP="004B1CA1">
            <w:pPr>
              <w:pStyle w:val="ConsPlusNormal"/>
              <w:ind w:left="283" w:hanging="292"/>
            </w:pPr>
            <w:r>
              <w:t>3 месяца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2A0D22A3" w:rsidR="004B1CA1" w:rsidRDefault="004B1CA1" w:rsidP="004B1CA1">
            <w:pPr>
              <w:pStyle w:val="ConsPlusNormal"/>
              <w:ind w:hanging="292"/>
              <w:jc w:val="center"/>
            </w:pPr>
            <w:r>
              <w:rPr>
                <w:color w:val="000000"/>
                <w:szCs w:val="22"/>
              </w:rPr>
              <w:t>16,0%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54F68362" w:rsidR="004B1CA1" w:rsidRPr="00157A87" w:rsidRDefault="004B1CA1" w:rsidP="004B1CA1">
            <w:pPr>
              <w:pStyle w:val="ConsPlusNormal"/>
              <w:ind w:hanging="292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14,7%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63F3" w14:textId="74A705E0" w:rsidR="004B1CA1" w:rsidRDefault="004B1CA1" w:rsidP="004B1CA1">
            <w:pPr>
              <w:pStyle w:val="ConsPlusNormal"/>
              <w:ind w:hanging="292"/>
              <w:jc w:val="center"/>
            </w:pPr>
          </w:p>
        </w:tc>
      </w:tr>
      <w:tr w:rsidR="004B1CA1" w14:paraId="08529EC6" w14:textId="77777777" w:rsidTr="00833B0C">
        <w:trPr>
          <w:gridAfter w:val="2"/>
          <w:wAfter w:w="139" w:type="dxa"/>
        </w:trPr>
        <w:tc>
          <w:tcPr>
            <w:tcW w:w="3636" w:type="dxa"/>
            <w:gridSpan w:val="2"/>
            <w:vMerge/>
            <w:tcBorders>
              <w:right w:val="single" w:sz="4" w:space="0" w:color="auto"/>
            </w:tcBorders>
          </w:tcPr>
          <w:p w14:paraId="60C4130D" w14:textId="77777777" w:rsidR="004B1CA1" w:rsidRDefault="004B1CA1" w:rsidP="004B1CA1"/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4B1CA1" w:rsidRDefault="004B1CA1" w:rsidP="004B1CA1">
            <w:pPr>
              <w:pStyle w:val="ConsPlusNormal"/>
              <w:ind w:left="283" w:hanging="292"/>
            </w:pPr>
            <w:r>
              <w:t>6 месяцев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7AE68A29" w:rsidR="004B1CA1" w:rsidRDefault="004B1CA1" w:rsidP="004B1CA1">
            <w:pPr>
              <w:pStyle w:val="ConsPlusNormal"/>
              <w:ind w:hanging="292"/>
              <w:jc w:val="center"/>
            </w:pPr>
            <w:r>
              <w:rPr>
                <w:color w:val="000000"/>
                <w:szCs w:val="22"/>
              </w:rPr>
              <w:t>7,8%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794F4093" w:rsidR="004B1CA1" w:rsidRPr="00157A87" w:rsidRDefault="004B1CA1" w:rsidP="004B1CA1">
            <w:pPr>
              <w:pStyle w:val="ConsPlusNormal"/>
              <w:ind w:hanging="292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7,4%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50F3" w14:textId="12023DCE" w:rsidR="004B1CA1" w:rsidRDefault="004B1CA1" w:rsidP="004B1CA1">
            <w:pPr>
              <w:pStyle w:val="ConsPlusNormal"/>
              <w:ind w:hanging="292"/>
              <w:jc w:val="center"/>
            </w:pPr>
          </w:p>
        </w:tc>
      </w:tr>
      <w:tr w:rsidR="004B1CA1" w14:paraId="46143B1F" w14:textId="77777777" w:rsidTr="00833B0C">
        <w:trPr>
          <w:gridAfter w:val="2"/>
          <w:wAfter w:w="139" w:type="dxa"/>
        </w:trPr>
        <w:tc>
          <w:tcPr>
            <w:tcW w:w="3636" w:type="dxa"/>
            <w:gridSpan w:val="2"/>
            <w:vMerge/>
            <w:tcBorders>
              <w:right w:val="single" w:sz="4" w:space="0" w:color="auto"/>
            </w:tcBorders>
          </w:tcPr>
          <w:p w14:paraId="64A1D0F1" w14:textId="77777777" w:rsidR="004B1CA1" w:rsidRDefault="004B1CA1" w:rsidP="004B1CA1"/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4B1CA1" w:rsidRDefault="004B1CA1" w:rsidP="004B1CA1">
            <w:pPr>
              <w:pStyle w:val="ConsPlusNormal"/>
              <w:ind w:left="283" w:hanging="292"/>
            </w:pPr>
            <w:r>
              <w:t>1 год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2B49D817" w:rsidR="004B1CA1" w:rsidRDefault="004B1CA1" w:rsidP="004B1CA1">
            <w:pPr>
              <w:pStyle w:val="ConsPlusNormal"/>
              <w:ind w:hanging="292"/>
              <w:jc w:val="center"/>
            </w:pPr>
            <w:r>
              <w:rPr>
                <w:color w:val="000000"/>
                <w:szCs w:val="22"/>
              </w:rPr>
              <w:t>-26,2%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4AF3C565" w:rsidR="004B1CA1" w:rsidRPr="00157A87" w:rsidRDefault="004B1CA1" w:rsidP="004B1CA1">
            <w:pPr>
              <w:pStyle w:val="ConsPlusNormal"/>
              <w:ind w:hanging="292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-38,1%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DF93" w14:textId="74023C99" w:rsidR="004B1CA1" w:rsidRDefault="004B1CA1" w:rsidP="004B1CA1">
            <w:pPr>
              <w:pStyle w:val="ConsPlusNormal"/>
              <w:ind w:hanging="292"/>
              <w:jc w:val="center"/>
            </w:pPr>
          </w:p>
        </w:tc>
      </w:tr>
      <w:tr w:rsidR="004B1CA1" w14:paraId="333F3457" w14:textId="77777777" w:rsidTr="00833B0C">
        <w:trPr>
          <w:gridAfter w:val="2"/>
          <w:wAfter w:w="139" w:type="dxa"/>
        </w:trPr>
        <w:tc>
          <w:tcPr>
            <w:tcW w:w="3636" w:type="dxa"/>
            <w:gridSpan w:val="2"/>
            <w:vMerge/>
            <w:tcBorders>
              <w:right w:val="single" w:sz="4" w:space="0" w:color="auto"/>
            </w:tcBorders>
          </w:tcPr>
          <w:p w14:paraId="112CDD52" w14:textId="77777777" w:rsidR="004B1CA1" w:rsidRDefault="004B1CA1" w:rsidP="004B1CA1"/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4B1CA1" w:rsidRDefault="004B1CA1" w:rsidP="004B1CA1">
            <w:pPr>
              <w:pStyle w:val="ConsPlusNormal"/>
              <w:ind w:left="283" w:hanging="292"/>
            </w:pPr>
            <w:r>
              <w:t>3 года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66C72061" w:rsidR="004B1CA1" w:rsidRDefault="004B1CA1" w:rsidP="004B1CA1">
            <w:pPr>
              <w:pStyle w:val="ConsPlusNormal"/>
              <w:ind w:hanging="292"/>
              <w:jc w:val="center"/>
            </w:pPr>
            <w:r>
              <w:rPr>
                <w:color w:val="000000"/>
                <w:szCs w:val="22"/>
              </w:rPr>
              <w:t>-10,6%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003223D3" w:rsidR="004B1CA1" w:rsidRPr="00157A87" w:rsidRDefault="004B1CA1" w:rsidP="004B1CA1">
            <w:pPr>
              <w:pStyle w:val="ConsPlusNormal"/>
              <w:ind w:hanging="292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-35,9%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C0C6" w14:textId="2C03A8E9" w:rsidR="004B1CA1" w:rsidRDefault="004B1CA1" w:rsidP="004B1CA1">
            <w:pPr>
              <w:pStyle w:val="ConsPlusNormal"/>
              <w:ind w:hanging="292"/>
              <w:jc w:val="center"/>
            </w:pPr>
          </w:p>
        </w:tc>
      </w:tr>
      <w:tr w:rsidR="004B1CA1" w14:paraId="576664AA" w14:textId="77777777" w:rsidTr="00833B0C">
        <w:trPr>
          <w:gridAfter w:val="2"/>
          <w:wAfter w:w="139" w:type="dxa"/>
        </w:trPr>
        <w:tc>
          <w:tcPr>
            <w:tcW w:w="3636" w:type="dxa"/>
            <w:gridSpan w:val="2"/>
            <w:vMerge/>
            <w:tcBorders>
              <w:right w:val="single" w:sz="4" w:space="0" w:color="auto"/>
            </w:tcBorders>
          </w:tcPr>
          <w:p w14:paraId="1AC7B8D6" w14:textId="77777777" w:rsidR="004B1CA1" w:rsidRDefault="004B1CA1" w:rsidP="004B1CA1"/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4B1CA1" w:rsidRDefault="004B1CA1" w:rsidP="004B1CA1">
            <w:pPr>
              <w:pStyle w:val="ConsPlusNormal"/>
              <w:ind w:left="283" w:hanging="292"/>
            </w:pPr>
            <w:r>
              <w:t>5 лет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577D7DCC" w:rsidR="004B1CA1" w:rsidRDefault="004B1CA1" w:rsidP="004B1CA1">
            <w:pPr>
              <w:pStyle w:val="ConsPlusNormal"/>
              <w:ind w:hanging="292"/>
              <w:jc w:val="center"/>
            </w:pPr>
            <w:r>
              <w:rPr>
                <w:color w:val="000000"/>
                <w:szCs w:val="22"/>
              </w:rPr>
              <w:t>19,0%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044FE1FD" w:rsidR="004B1CA1" w:rsidRPr="00157A87" w:rsidRDefault="004B1CA1" w:rsidP="004B1CA1">
            <w:pPr>
              <w:pStyle w:val="ConsPlusNormal"/>
              <w:ind w:hanging="292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-13,6%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B38F" w14:textId="1A9413A4" w:rsidR="004B1CA1" w:rsidRPr="00DB54F1" w:rsidRDefault="004B1CA1" w:rsidP="004B1CA1">
            <w:pPr>
              <w:pStyle w:val="ConsPlusNormal"/>
              <w:ind w:hanging="292"/>
              <w:jc w:val="center"/>
              <w:rPr>
                <w:lang w:val="en-US"/>
              </w:rPr>
            </w:pPr>
          </w:p>
        </w:tc>
      </w:tr>
      <w:bookmarkEnd w:id="1"/>
      <w:tr w:rsidR="00CA4BFC" w14:paraId="1E97DC52" w14:textId="77777777" w:rsidTr="00603D86">
        <w:trPr>
          <w:gridAfter w:val="1"/>
          <w:wAfter w:w="130" w:type="dxa"/>
          <w:trHeight w:val="3473"/>
        </w:trPr>
        <w:tc>
          <w:tcPr>
            <w:tcW w:w="3636" w:type="dxa"/>
            <w:gridSpan w:val="2"/>
          </w:tcPr>
          <w:p w14:paraId="441E0546" w14:textId="5EAD6321" w:rsidR="00CA4BFC" w:rsidRPr="00B979A1" w:rsidRDefault="00CA4BFC" w:rsidP="00CA4BFC">
            <w:pPr>
              <w:pStyle w:val="ConsPlusNormal"/>
              <w:spacing w:after="120"/>
            </w:pPr>
            <w:r>
              <w:t xml:space="preserve">1. Расчетная стоимость инвестиционного </w:t>
            </w:r>
            <w:r w:rsidRPr="003322C2">
              <w:t>пая</w:t>
            </w:r>
            <w:r w:rsidR="00AB3966" w:rsidRPr="003322C2">
              <w:t xml:space="preserve"> </w:t>
            </w:r>
            <w:r w:rsidR="000D1F1F" w:rsidRPr="000D1F1F">
              <w:t xml:space="preserve">93,70 </w:t>
            </w:r>
            <w:r>
              <w:t>руб.</w:t>
            </w:r>
          </w:p>
          <w:p w14:paraId="0E30AE7E" w14:textId="4EBD32D5" w:rsidR="00CA4BFC" w:rsidRPr="003935C9" w:rsidRDefault="00CA4BFC" w:rsidP="00BE3FEC">
            <w:pPr>
              <w:pStyle w:val="ConsPlusNormal"/>
              <w:jc w:val="both"/>
              <w:rPr>
                <w:color w:val="000000"/>
              </w:rPr>
            </w:pPr>
            <w:r w:rsidRPr="003351CD">
              <w:rPr>
                <w:spacing w:val="-8"/>
              </w:rP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6343" w:type="dxa"/>
            <w:gridSpan w:val="6"/>
            <w:tcBorders>
              <w:top w:val="single" w:sz="4" w:space="0" w:color="auto"/>
            </w:tcBorders>
          </w:tcPr>
          <w:p w14:paraId="4515943E" w14:textId="3B174065" w:rsidR="00CA4BFC" w:rsidRDefault="00CA4BFC" w:rsidP="00CA4BFC">
            <w:pPr>
              <w:pStyle w:val="ConsPlusNormal"/>
              <w:spacing w:after="120"/>
              <w:ind w:left="306"/>
              <w:jc w:val="both"/>
            </w:pPr>
            <w:r>
              <w:t xml:space="preserve">3. </w:t>
            </w:r>
            <w:r w:rsidR="00154CCA">
              <w:t xml:space="preserve"> </w:t>
            </w:r>
            <w:r>
              <w:t>Стоимость чистых активов паевого инвестиционного фонда</w:t>
            </w:r>
            <w:r w:rsidR="00175EC2">
              <w:t xml:space="preserve">  </w:t>
            </w:r>
            <w:r w:rsidR="000D1F1F" w:rsidRPr="000D1F1F">
              <w:t xml:space="preserve">1 907 163 250,49 </w:t>
            </w:r>
            <w:r>
              <w:t>руб.</w:t>
            </w:r>
          </w:p>
          <w:p w14:paraId="67E4ED9B" w14:textId="77777777" w:rsidR="00CA4BFC" w:rsidRDefault="00CA4BFC" w:rsidP="00CA4BFC">
            <w:pPr>
              <w:pStyle w:val="ConsPlusNormal"/>
              <w:numPr>
                <w:ilvl w:val="0"/>
                <w:numId w:val="1"/>
              </w:numPr>
              <w:spacing w:after="120"/>
              <w:ind w:left="641" w:hanging="357"/>
              <w:jc w:val="both"/>
            </w:pPr>
            <w:r>
              <w:t xml:space="preserve">Доход от управления фондом не выплачивается, но </w:t>
            </w:r>
            <w:r w:rsidRPr="002C20C2">
              <w:rPr>
                <w:spacing w:val="-10"/>
              </w:rPr>
              <w:t>капитализируется, увеличивая стоимость</w:t>
            </w:r>
            <w:r>
              <w:t xml:space="preserve"> инвестиционного пая и доходность инвестиций. </w:t>
            </w:r>
          </w:p>
          <w:p w14:paraId="0F3926F2" w14:textId="547C4067" w:rsidR="00CA4BFC" w:rsidRDefault="00CA4BFC" w:rsidP="002C276E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E75BE8">
              <w:t>Правилами доверительного управления паевым инвестиционным фондом</w:t>
            </w:r>
            <w:r>
              <w:t xml:space="preserve"> </w:t>
            </w:r>
            <w:r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>
              <w:t>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125996" w14:paraId="7A2B110A" w14:textId="1350B663" w:rsidTr="00603D86">
        <w:trPr>
          <w:gridAfter w:val="1"/>
          <w:wAfter w:w="130" w:type="dxa"/>
        </w:trPr>
        <w:tc>
          <w:tcPr>
            <w:tcW w:w="9979" w:type="dxa"/>
            <w:gridSpan w:val="8"/>
          </w:tcPr>
          <w:p w14:paraId="1A71B41B" w14:textId="1CE9025C" w:rsidR="00125996" w:rsidRDefault="00125996">
            <w:r>
              <w:t>Раздел 6. Комиссии</w:t>
            </w:r>
          </w:p>
        </w:tc>
      </w:tr>
      <w:tr w:rsidR="005F42B7" w14:paraId="686C91F2" w14:textId="77777777" w:rsidTr="00603D86">
        <w:trPr>
          <w:gridAfter w:val="1"/>
          <w:wAfter w:w="130" w:type="dxa"/>
        </w:trPr>
        <w:tc>
          <w:tcPr>
            <w:tcW w:w="3636" w:type="dxa"/>
            <w:gridSpan w:val="2"/>
            <w:tcBorders>
              <w:bottom w:val="single" w:sz="4" w:space="0" w:color="auto"/>
            </w:tcBorders>
          </w:tcPr>
          <w:p w14:paraId="613993CF" w14:textId="77777777" w:rsidR="005F42B7" w:rsidRDefault="005F42B7" w:rsidP="00E75BE8">
            <w:pPr>
              <w:pStyle w:val="ConsPlusNormal"/>
              <w:jc w:val="both"/>
            </w:pPr>
            <w:r w:rsidRPr="00FB7EA7">
              <w:t>Комиссии, оплачиваемые один</w:t>
            </w:r>
            <w:r>
              <w:t xml:space="preserve"> раз</w:t>
            </w:r>
          </w:p>
        </w:tc>
        <w:tc>
          <w:tcPr>
            <w:tcW w:w="147" w:type="dxa"/>
            <w:vMerge w:val="restart"/>
          </w:tcPr>
          <w:p w14:paraId="78E84AAE" w14:textId="30C2E406" w:rsidR="005F42B7" w:rsidRDefault="005F42B7" w:rsidP="00E75BE8">
            <w:pPr>
              <w:pStyle w:val="ConsPlusNormal"/>
            </w:pPr>
          </w:p>
        </w:tc>
        <w:tc>
          <w:tcPr>
            <w:tcW w:w="6196" w:type="dxa"/>
            <w:gridSpan w:val="5"/>
            <w:tcBorders>
              <w:bottom w:val="single" w:sz="4" w:space="0" w:color="auto"/>
            </w:tcBorders>
          </w:tcPr>
          <w:p w14:paraId="0285F74A" w14:textId="77777777" w:rsidR="005F42B7" w:rsidRDefault="005F42B7" w:rsidP="00E75BE8">
            <w:pPr>
              <w:pStyle w:val="ConsPlusNormal"/>
              <w:jc w:val="both"/>
            </w:pPr>
            <w:r w:rsidRPr="001D5F04">
              <w:t>Комиссии, оплачиваемые каждый год</w:t>
            </w:r>
          </w:p>
        </w:tc>
      </w:tr>
      <w:tr w:rsidR="005F42B7" w14:paraId="17764E8A" w14:textId="77777777" w:rsidTr="00603D86">
        <w:trPr>
          <w:gridAfter w:val="2"/>
          <w:wAfter w:w="139" w:type="dxa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5F42B7" w:rsidRDefault="005F42B7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582A7DAA" w:rsidR="005F42B7" w:rsidRDefault="00125996" w:rsidP="00BD0DC3">
            <w:pPr>
              <w:pStyle w:val="ConsPlusNormal"/>
              <w:jc w:val="center"/>
            </w:pPr>
            <w:r>
              <w:t>0</w:t>
            </w:r>
            <w:r w:rsidR="00377C8A">
              <w:t>,</w:t>
            </w:r>
            <w:r w:rsidR="00377C8A">
              <w:rPr>
                <w:lang w:val="en-US"/>
              </w:rPr>
              <w:t>5%</w:t>
            </w:r>
            <w:r>
              <w:t>-1,4</w:t>
            </w:r>
            <w:r w:rsidR="005F42B7" w:rsidRPr="00CD3D17">
              <w:t>%</w:t>
            </w:r>
          </w:p>
        </w:tc>
        <w:tc>
          <w:tcPr>
            <w:tcW w:w="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5F42B7" w:rsidRDefault="005F42B7" w:rsidP="00BD0DC3"/>
        </w:tc>
        <w:tc>
          <w:tcPr>
            <w:tcW w:w="4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21474ED3" w:rsidR="005F42B7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>
              <w:rPr>
                <w:sz w:val="16"/>
                <w:szCs w:val="16"/>
              </w:rPr>
              <w:t>Управляющей компании</w:t>
            </w:r>
          </w:p>
          <w:p w14:paraId="2AB195F3" w14:textId="77777777" w:rsidR="005F42B7" w:rsidRPr="00032105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2EBE06D6" w:rsidR="005F42B7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5F42B7" w:rsidRPr="00032105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5F42B7" w:rsidRPr="00032105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19FD7D13" w:rsidR="005F42B7" w:rsidRPr="00F61FBE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F61FBE">
              <w:rPr>
                <w:sz w:val="16"/>
                <w:szCs w:val="16"/>
              </w:rPr>
              <w:t>3,8%</w:t>
            </w:r>
          </w:p>
          <w:p w14:paraId="01EAEA00" w14:textId="57931A38" w:rsidR="005F42B7" w:rsidRPr="00F61FBE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5F42B7" w:rsidRPr="00F61FBE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0D5138A5" w:rsidR="005F42B7" w:rsidRPr="00F61FBE" w:rsidRDefault="005F42B7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F61FB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FB7EA7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5</w:t>
            </w:r>
            <w:r w:rsidRPr="00F61FB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5% без учета НДС</w:t>
            </w:r>
          </w:p>
          <w:p w14:paraId="141FA85F" w14:textId="1D8B0062" w:rsidR="005F42B7" w:rsidRPr="00F61FBE" w:rsidRDefault="005F42B7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5F42B7" w:rsidRPr="00F61FBE" w:rsidRDefault="005F42B7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11771DC8" w:rsidR="005F42B7" w:rsidRPr="00F61FBE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F61FB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0.5% без учета НДС</w:t>
            </w:r>
          </w:p>
        </w:tc>
      </w:tr>
      <w:tr w:rsidR="005F42B7" w14:paraId="746FE8D3" w14:textId="77777777" w:rsidTr="00603D86">
        <w:trPr>
          <w:gridAfter w:val="2"/>
          <w:wAfter w:w="139" w:type="dxa"/>
          <w:trHeight w:val="26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5F42B7" w:rsidRDefault="005F42B7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21BE3390" w:rsidR="005F42B7" w:rsidRDefault="005F42B7" w:rsidP="00BD0DC3">
            <w:pPr>
              <w:pStyle w:val="ConsPlusNormal"/>
              <w:jc w:val="center"/>
            </w:pPr>
            <w:r w:rsidRPr="00CD3D17">
              <w:t>0-1,5%</w:t>
            </w:r>
          </w:p>
        </w:tc>
        <w:tc>
          <w:tcPr>
            <w:tcW w:w="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5F42B7" w:rsidRDefault="005F42B7" w:rsidP="00BD0DC3"/>
        </w:tc>
        <w:tc>
          <w:tcPr>
            <w:tcW w:w="45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5F42B7" w:rsidRDefault="005F42B7" w:rsidP="00BD0DC3"/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5F42B7" w:rsidRDefault="005F42B7" w:rsidP="00BD0DC3"/>
        </w:tc>
      </w:tr>
      <w:tr w:rsidR="005F42B7" w14:paraId="49730284" w14:textId="77777777" w:rsidTr="00603D86">
        <w:trPr>
          <w:gridAfter w:val="1"/>
          <w:wAfter w:w="130" w:type="dxa"/>
        </w:trPr>
        <w:tc>
          <w:tcPr>
            <w:tcW w:w="9979" w:type="dxa"/>
            <w:gridSpan w:val="8"/>
          </w:tcPr>
          <w:p w14:paraId="6162DEAF" w14:textId="77777777" w:rsidR="005F42B7" w:rsidRDefault="005F42B7" w:rsidP="00997A83">
            <w:pPr>
              <w:pStyle w:val="ConsPlusNormal"/>
              <w:jc w:val="both"/>
            </w:pPr>
          </w:p>
          <w:p w14:paraId="6C726B9B" w14:textId="713A3728" w:rsidR="005F42B7" w:rsidRDefault="005F42B7" w:rsidP="00997A83">
            <w:pPr>
              <w:pStyle w:val="ConsPlusNormal"/>
              <w:jc w:val="both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1F27CD51" w14:textId="77777777" w:rsidR="005F42B7" w:rsidRDefault="005F42B7" w:rsidP="00997A83">
            <w:pPr>
              <w:pStyle w:val="ConsPlusNormal"/>
              <w:jc w:val="both"/>
            </w:pPr>
          </w:p>
          <w:p w14:paraId="7C970A4C" w14:textId="3BAE0CA4" w:rsidR="005F42B7" w:rsidRDefault="005F42B7" w:rsidP="00997A83">
            <w:pPr>
              <w:pStyle w:val="ConsPlusNormal"/>
              <w:jc w:val="both"/>
            </w:pPr>
            <w:r>
              <w:t>Подробные условия указаны в правилах доверительного управления паевым инвестиционным фондом</w:t>
            </w:r>
          </w:p>
        </w:tc>
      </w:tr>
      <w:tr w:rsidR="005F42B7" w14:paraId="5E8759DE" w14:textId="104AA664" w:rsidTr="00603D86">
        <w:tc>
          <w:tcPr>
            <w:tcW w:w="9979" w:type="dxa"/>
            <w:gridSpan w:val="8"/>
          </w:tcPr>
          <w:p w14:paraId="0E503373" w14:textId="77777777" w:rsidR="00440D08" w:rsidRDefault="00440D08" w:rsidP="00E75BE8">
            <w:pPr>
              <w:pStyle w:val="ConsPlusNormal"/>
              <w:jc w:val="both"/>
              <w:outlineLvl w:val="1"/>
            </w:pPr>
          </w:p>
          <w:p w14:paraId="65715465" w14:textId="77777777" w:rsidR="00440D08" w:rsidRDefault="00440D08" w:rsidP="00E75BE8">
            <w:pPr>
              <w:pStyle w:val="ConsPlusNormal"/>
              <w:jc w:val="both"/>
              <w:outlineLvl w:val="1"/>
            </w:pPr>
          </w:p>
          <w:p w14:paraId="617DE85C" w14:textId="77777777" w:rsidR="008C6B00" w:rsidRDefault="008C6B00" w:rsidP="00E75BE8">
            <w:pPr>
              <w:pStyle w:val="ConsPlusNormal"/>
              <w:jc w:val="both"/>
              <w:outlineLvl w:val="1"/>
            </w:pPr>
          </w:p>
          <w:p w14:paraId="0DFE025B" w14:textId="77777777" w:rsidR="00C532D6" w:rsidRDefault="00C532D6" w:rsidP="00E75BE8">
            <w:pPr>
              <w:pStyle w:val="ConsPlusNormal"/>
              <w:jc w:val="both"/>
              <w:outlineLvl w:val="1"/>
            </w:pPr>
          </w:p>
          <w:p w14:paraId="5C345400" w14:textId="0713645D" w:rsidR="005F42B7" w:rsidRDefault="005F42B7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  <w:tc>
          <w:tcPr>
            <w:tcW w:w="130" w:type="dxa"/>
          </w:tcPr>
          <w:p w14:paraId="1ADDFFAE" w14:textId="77777777" w:rsidR="005F42B7" w:rsidRDefault="005F42B7"/>
        </w:tc>
      </w:tr>
      <w:tr w:rsidR="007005AD" w14:paraId="32ACD5AB" w14:textId="77777777" w:rsidTr="00603D86">
        <w:trPr>
          <w:gridAfter w:val="1"/>
          <w:wAfter w:w="130" w:type="dxa"/>
          <w:cantSplit/>
          <w:trHeight w:val="3731"/>
        </w:trPr>
        <w:tc>
          <w:tcPr>
            <w:tcW w:w="3636" w:type="dxa"/>
            <w:gridSpan w:val="2"/>
            <w:tcBorders>
              <w:bottom w:val="nil"/>
            </w:tcBorders>
          </w:tcPr>
          <w:p w14:paraId="19FA6D23" w14:textId="5CA596A9" w:rsidR="007005AD" w:rsidRDefault="007005AD" w:rsidP="00C532D6">
            <w:pPr>
              <w:pStyle w:val="ConsPlusNormal"/>
              <w:spacing w:after="120"/>
              <w:jc w:val="both"/>
            </w:pPr>
            <w:r>
              <w:t xml:space="preserve">1. Минимальная сумма денежных средств, которая может быть передана в оплату инвестиционных паев, составляет от </w:t>
            </w:r>
            <w:r w:rsidRPr="00FB7EA7">
              <w:t>1000 рублей.</w:t>
            </w:r>
            <w:r>
              <w:t xml:space="preserve"> </w:t>
            </w:r>
            <w:r w:rsidRPr="001957E5">
              <w:rPr>
                <w:spacing w:val="-8"/>
              </w:rPr>
              <w:t>Подробные условия указаны в правилах доверительного управления паевым инвестиционным</w:t>
            </w:r>
            <w:r>
              <w:t xml:space="preserve"> фондом.</w:t>
            </w:r>
          </w:p>
          <w:p w14:paraId="373986C5" w14:textId="5A931A0F" w:rsidR="007005AD" w:rsidRDefault="007005AD" w:rsidP="005A4FD5">
            <w:pPr>
              <w:pStyle w:val="ConsPlusNormal"/>
              <w:spacing w:after="120"/>
              <w:jc w:val="both"/>
            </w:pPr>
            <w:r>
              <w:t xml:space="preserve">2. Правила доверительного </w:t>
            </w:r>
            <w:r w:rsidRPr="005A4FD5">
              <w:rPr>
                <w:spacing w:val="-8"/>
              </w:rPr>
              <w:t>управления паевым</w:t>
            </w:r>
            <w:r>
              <w:t xml:space="preserve"> инвестиционным фондом зарегистрированы за </w:t>
            </w:r>
            <w:r w:rsidRPr="00DB54F1">
              <w:t>№</w:t>
            </w:r>
            <w:r>
              <w:t> </w:t>
            </w:r>
            <w:r w:rsidRPr="003E12FF">
              <w:t>0034-18810975</w:t>
            </w:r>
            <w:r w:rsidRPr="00DB54F1">
              <w:t xml:space="preserve"> </w:t>
            </w:r>
            <w:r>
              <w:t>от 05</w:t>
            </w:r>
            <w:r w:rsidRPr="00DB54F1">
              <w:t>.04.</w:t>
            </w:r>
            <w:r>
              <w:t>1999</w:t>
            </w:r>
            <w:r w:rsidRPr="00DB54F1">
              <w:t xml:space="preserve"> г.</w:t>
            </w:r>
          </w:p>
          <w:p w14:paraId="098F79A3" w14:textId="27F4702E" w:rsidR="007005AD" w:rsidRDefault="007005AD" w:rsidP="00A66202">
            <w:pPr>
              <w:pStyle w:val="ConsPlusNormal"/>
              <w:jc w:val="both"/>
            </w:pPr>
            <w:r>
              <w:t xml:space="preserve">3. Паевой инвестиционный фонд сформирован </w:t>
            </w:r>
            <w:r w:rsidR="00B325B1" w:rsidRPr="00B325B1">
              <w:t xml:space="preserve">28.09.2000 </w:t>
            </w:r>
            <w:r>
              <w:t>г.</w:t>
            </w:r>
          </w:p>
        </w:tc>
        <w:tc>
          <w:tcPr>
            <w:tcW w:w="147" w:type="dxa"/>
            <w:vMerge w:val="restart"/>
            <w:tcBorders>
              <w:bottom w:val="nil"/>
            </w:tcBorders>
          </w:tcPr>
          <w:p w14:paraId="603A097A" w14:textId="77777777" w:rsidR="007005AD" w:rsidRDefault="007005AD" w:rsidP="00E75BE8">
            <w:pPr>
              <w:pStyle w:val="ConsPlusNormal"/>
            </w:pPr>
          </w:p>
        </w:tc>
        <w:tc>
          <w:tcPr>
            <w:tcW w:w="6196" w:type="dxa"/>
            <w:gridSpan w:val="5"/>
            <w:vMerge w:val="restart"/>
            <w:tcBorders>
              <w:bottom w:val="nil"/>
            </w:tcBorders>
          </w:tcPr>
          <w:p w14:paraId="2274369A" w14:textId="77777777" w:rsidR="007005AD" w:rsidRDefault="007005AD" w:rsidP="007005AD">
            <w:pPr>
              <w:pStyle w:val="ConsPlusNormal"/>
              <w:spacing w:after="120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B04515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5F5F74EE" w14:textId="77777777" w:rsidR="007005AD" w:rsidRDefault="007005AD" w:rsidP="007005AD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B04515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6C15B722" w14:textId="7C68ED09" w:rsidR="007005AD" w:rsidRDefault="007005AD" w:rsidP="007005AD">
            <w:pPr>
              <w:pStyle w:val="ConsPlusNormal"/>
              <w:spacing w:after="120"/>
              <w:jc w:val="both"/>
            </w:pPr>
            <w:r>
              <w:t xml:space="preserve">6. </w:t>
            </w:r>
            <w:r w:rsidR="00B04515" w:rsidRPr="00B04515">
              <w:t xml:space="preserve">Специализированный депозитарий АО «Специализированный депозитарий «ИНФИНИТУМ», сайт </w:t>
            </w:r>
            <w:r w:rsidR="00B04515" w:rsidRPr="00B04515">
              <w:rPr>
                <w:color w:val="0000FF"/>
              </w:rPr>
              <w:t>https://specdep.ru/</w:t>
            </w:r>
            <w:r>
              <w:t>.</w:t>
            </w:r>
          </w:p>
          <w:p w14:paraId="181F8A0A" w14:textId="77777777" w:rsidR="007005AD" w:rsidRPr="00B04515" w:rsidRDefault="007005AD" w:rsidP="00000B0D">
            <w:pPr>
              <w:pStyle w:val="ConsPlusNormal"/>
              <w:jc w:val="both"/>
            </w:pPr>
            <w:r>
              <w:t xml:space="preserve">7. </w:t>
            </w:r>
            <w:r w:rsidRPr="00B04515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0CFF70B0" w14:textId="77777777" w:rsidR="007005AD" w:rsidRDefault="007005AD" w:rsidP="007005AD">
            <w:pPr>
              <w:pStyle w:val="ConsPlusNormal"/>
              <w:spacing w:after="120"/>
              <w:jc w:val="both"/>
            </w:pPr>
            <w:r w:rsidRPr="00B04515">
              <w:t xml:space="preserve">регистраторская компания Р.О.С.Т», сайт </w:t>
            </w:r>
            <w:r w:rsidRPr="00B04515">
              <w:rPr>
                <w:color w:val="0000FF"/>
              </w:rPr>
              <w:t>www.rrost.ru</w:t>
            </w:r>
            <w:r w:rsidRPr="00B04515">
              <w:t>.</w:t>
            </w:r>
          </w:p>
          <w:p w14:paraId="2D8A6E0E" w14:textId="3E92B541" w:rsidR="007005AD" w:rsidRDefault="007005AD" w:rsidP="004667A9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  <w:tr w:rsidR="007005AD" w14:paraId="5D0A3FBB" w14:textId="77777777" w:rsidTr="00603D86">
        <w:trPr>
          <w:gridAfter w:val="1"/>
          <w:wAfter w:w="130" w:type="dxa"/>
        </w:trPr>
        <w:tc>
          <w:tcPr>
            <w:tcW w:w="3636" w:type="dxa"/>
            <w:gridSpan w:val="2"/>
          </w:tcPr>
          <w:p w14:paraId="77AC7490" w14:textId="32D3C039" w:rsidR="007005AD" w:rsidRDefault="007005AD" w:rsidP="00000B0D">
            <w:pPr>
              <w:pStyle w:val="ConsPlusNormal"/>
              <w:ind w:left="283"/>
              <w:jc w:val="both"/>
            </w:pPr>
          </w:p>
        </w:tc>
        <w:tc>
          <w:tcPr>
            <w:tcW w:w="147" w:type="dxa"/>
            <w:vMerge/>
          </w:tcPr>
          <w:p w14:paraId="2E00A70F" w14:textId="77777777" w:rsidR="007005AD" w:rsidRDefault="007005AD" w:rsidP="00000B0D"/>
        </w:tc>
        <w:tc>
          <w:tcPr>
            <w:tcW w:w="6196" w:type="dxa"/>
            <w:gridSpan w:val="5"/>
            <w:vMerge/>
          </w:tcPr>
          <w:p w14:paraId="6A15AFE8" w14:textId="77777777" w:rsidR="007005AD" w:rsidRDefault="007005AD" w:rsidP="00000B0D"/>
        </w:tc>
      </w:tr>
      <w:tr w:rsidR="007005AD" w14:paraId="574DEEF6" w14:textId="77777777" w:rsidTr="00603D86">
        <w:trPr>
          <w:gridAfter w:val="1"/>
          <w:wAfter w:w="130" w:type="dxa"/>
        </w:trPr>
        <w:tc>
          <w:tcPr>
            <w:tcW w:w="3636" w:type="dxa"/>
            <w:gridSpan w:val="2"/>
          </w:tcPr>
          <w:p w14:paraId="6D3BCAB6" w14:textId="00822680" w:rsidR="007005AD" w:rsidRDefault="007005AD" w:rsidP="00000B0D">
            <w:pPr>
              <w:pStyle w:val="ConsPlusNormal"/>
              <w:ind w:left="283"/>
              <w:jc w:val="both"/>
            </w:pPr>
          </w:p>
        </w:tc>
        <w:tc>
          <w:tcPr>
            <w:tcW w:w="147" w:type="dxa"/>
            <w:vMerge/>
          </w:tcPr>
          <w:p w14:paraId="29DCA9E5" w14:textId="77777777" w:rsidR="007005AD" w:rsidRDefault="007005AD" w:rsidP="00000B0D"/>
        </w:tc>
        <w:tc>
          <w:tcPr>
            <w:tcW w:w="6196" w:type="dxa"/>
            <w:gridSpan w:val="5"/>
            <w:vMerge/>
          </w:tcPr>
          <w:p w14:paraId="116E80C0" w14:textId="77777777" w:rsidR="007005AD" w:rsidRDefault="007005AD" w:rsidP="00000B0D"/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77777777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4B1CA1"/>
    <w:sectPr w:rsidR="00AF2B7D" w:rsidSect="00143CD5">
      <w:pgSz w:w="11905" w:h="16838"/>
      <w:pgMar w:top="1418" w:right="851" w:bottom="992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1BD33" w14:textId="77777777" w:rsidR="00E031E4" w:rsidRDefault="00E031E4" w:rsidP="00E031E4">
      <w:pPr>
        <w:spacing w:after="0" w:line="240" w:lineRule="auto"/>
      </w:pPr>
      <w:r>
        <w:separator/>
      </w:r>
    </w:p>
  </w:endnote>
  <w:endnote w:type="continuationSeparator" w:id="0">
    <w:p w14:paraId="30D84149" w14:textId="77777777" w:rsidR="00E031E4" w:rsidRDefault="00E031E4" w:rsidP="00E03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99450" w14:textId="77777777" w:rsidR="00E031E4" w:rsidRDefault="00E031E4" w:rsidP="00E031E4">
      <w:pPr>
        <w:spacing w:after="0" w:line="240" w:lineRule="auto"/>
      </w:pPr>
      <w:r>
        <w:separator/>
      </w:r>
    </w:p>
  </w:footnote>
  <w:footnote w:type="continuationSeparator" w:id="0">
    <w:p w14:paraId="4530C661" w14:textId="77777777" w:rsidR="00E031E4" w:rsidRDefault="00E031E4" w:rsidP="00E03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00B0D"/>
    <w:rsid w:val="00005564"/>
    <w:rsid w:val="00010A3F"/>
    <w:rsid w:val="00024178"/>
    <w:rsid w:val="00032105"/>
    <w:rsid w:val="00052716"/>
    <w:rsid w:val="0005655E"/>
    <w:rsid w:val="000A6740"/>
    <w:rsid w:val="000C2B4A"/>
    <w:rsid w:val="000D1F1F"/>
    <w:rsid w:val="000E26A3"/>
    <w:rsid w:val="000E62A1"/>
    <w:rsid w:val="000E79A6"/>
    <w:rsid w:val="000F1DE5"/>
    <w:rsid w:val="00102EE3"/>
    <w:rsid w:val="00125996"/>
    <w:rsid w:val="00127A9A"/>
    <w:rsid w:val="00143CD5"/>
    <w:rsid w:val="00144733"/>
    <w:rsid w:val="00154CCA"/>
    <w:rsid w:val="00157A87"/>
    <w:rsid w:val="0017396B"/>
    <w:rsid w:val="00175EC2"/>
    <w:rsid w:val="00186C7C"/>
    <w:rsid w:val="00192329"/>
    <w:rsid w:val="001957E5"/>
    <w:rsid w:val="001A1128"/>
    <w:rsid w:val="001D11FC"/>
    <w:rsid w:val="001D5F04"/>
    <w:rsid w:val="001E495B"/>
    <w:rsid w:val="00223D38"/>
    <w:rsid w:val="00235F10"/>
    <w:rsid w:val="00281C27"/>
    <w:rsid w:val="00283F02"/>
    <w:rsid w:val="00283F81"/>
    <w:rsid w:val="002A109A"/>
    <w:rsid w:val="002B1CD7"/>
    <w:rsid w:val="002C20C2"/>
    <w:rsid w:val="002C3660"/>
    <w:rsid w:val="002D017B"/>
    <w:rsid w:val="002D2CD5"/>
    <w:rsid w:val="002D5C5A"/>
    <w:rsid w:val="002F39E9"/>
    <w:rsid w:val="00302BE5"/>
    <w:rsid w:val="003155AE"/>
    <w:rsid w:val="003322C2"/>
    <w:rsid w:val="0033333A"/>
    <w:rsid w:val="003351CD"/>
    <w:rsid w:val="00363908"/>
    <w:rsid w:val="00374B06"/>
    <w:rsid w:val="00375CD1"/>
    <w:rsid w:val="00377C8A"/>
    <w:rsid w:val="00381347"/>
    <w:rsid w:val="003935C9"/>
    <w:rsid w:val="003C4227"/>
    <w:rsid w:val="003D4CB9"/>
    <w:rsid w:val="003E12FF"/>
    <w:rsid w:val="004041F1"/>
    <w:rsid w:val="00405760"/>
    <w:rsid w:val="00424723"/>
    <w:rsid w:val="00432426"/>
    <w:rsid w:val="004368F6"/>
    <w:rsid w:val="00440D08"/>
    <w:rsid w:val="0044615E"/>
    <w:rsid w:val="00470F61"/>
    <w:rsid w:val="00496BC5"/>
    <w:rsid w:val="004A0AA2"/>
    <w:rsid w:val="004B1CA1"/>
    <w:rsid w:val="004C7320"/>
    <w:rsid w:val="004D173C"/>
    <w:rsid w:val="004D39EB"/>
    <w:rsid w:val="004E6F16"/>
    <w:rsid w:val="0051792A"/>
    <w:rsid w:val="00524897"/>
    <w:rsid w:val="005304B6"/>
    <w:rsid w:val="005318D9"/>
    <w:rsid w:val="00566830"/>
    <w:rsid w:val="00586DC6"/>
    <w:rsid w:val="005876E6"/>
    <w:rsid w:val="005A4FD5"/>
    <w:rsid w:val="005B7040"/>
    <w:rsid w:val="005F42B7"/>
    <w:rsid w:val="00603D86"/>
    <w:rsid w:val="0061135F"/>
    <w:rsid w:val="00626839"/>
    <w:rsid w:val="0065111A"/>
    <w:rsid w:val="00656C4B"/>
    <w:rsid w:val="00676C4D"/>
    <w:rsid w:val="006A05E8"/>
    <w:rsid w:val="006A2C28"/>
    <w:rsid w:val="006E0518"/>
    <w:rsid w:val="006E68A0"/>
    <w:rsid w:val="006E6E45"/>
    <w:rsid w:val="006F1190"/>
    <w:rsid w:val="007005AD"/>
    <w:rsid w:val="00715F81"/>
    <w:rsid w:val="00723B29"/>
    <w:rsid w:val="00740A9B"/>
    <w:rsid w:val="00752A27"/>
    <w:rsid w:val="00755FAF"/>
    <w:rsid w:val="00756C5C"/>
    <w:rsid w:val="007771AD"/>
    <w:rsid w:val="0077738F"/>
    <w:rsid w:val="007C3D19"/>
    <w:rsid w:val="00801BC2"/>
    <w:rsid w:val="008109A5"/>
    <w:rsid w:val="00811CB7"/>
    <w:rsid w:val="00822E1F"/>
    <w:rsid w:val="008339E1"/>
    <w:rsid w:val="00864026"/>
    <w:rsid w:val="008704AA"/>
    <w:rsid w:val="0089054E"/>
    <w:rsid w:val="008B005E"/>
    <w:rsid w:val="008C6B00"/>
    <w:rsid w:val="008E3055"/>
    <w:rsid w:val="008E4C85"/>
    <w:rsid w:val="008F4431"/>
    <w:rsid w:val="008F5036"/>
    <w:rsid w:val="009129A2"/>
    <w:rsid w:val="00937304"/>
    <w:rsid w:val="0095699C"/>
    <w:rsid w:val="0096078D"/>
    <w:rsid w:val="00961124"/>
    <w:rsid w:val="009676EA"/>
    <w:rsid w:val="00980F43"/>
    <w:rsid w:val="00985673"/>
    <w:rsid w:val="00991763"/>
    <w:rsid w:val="00997A83"/>
    <w:rsid w:val="009A06B0"/>
    <w:rsid w:val="009D216A"/>
    <w:rsid w:val="00A06100"/>
    <w:rsid w:val="00A2092F"/>
    <w:rsid w:val="00A25CC8"/>
    <w:rsid w:val="00A474BE"/>
    <w:rsid w:val="00A52EB3"/>
    <w:rsid w:val="00A53851"/>
    <w:rsid w:val="00A71D94"/>
    <w:rsid w:val="00A74CCB"/>
    <w:rsid w:val="00AB3966"/>
    <w:rsid w:val="00AE3F59"/>
    <w:rsid w:val="00AE4FC8"/>
    <w:rsid w:val="00AF0632"/>
    <w:rsid w:val="00B04515"/>
    <w:rsid w:val="00B27EE7"/>
    <w:rsid w:val="00B325B1"/>
    <w:rsid w:val="00B37E10"/>
    <w:rsid w:val="00B73D1D"/>
    <w:rsid w:val="00B82E82"/>
    <w:rsid w:val="00B979A1"/>
    <w:rsid w:val="00BA0462"/>
    <w:rsid w:val="00BA7A3C"/>
    <w:rsid w:val="00BB33AD"/>
    <w:rsid w:val="00BB6D39"/>
    <w:rsid w:val="00BD0DC3"/>
    <w:rsid w:val="00BD3647"/>
    <w:rsid w:val="00BF6B63"/>
    <w:rsid w:val="00C04C8F"/>
    <w:rsid w:val="00C20F33"/>
    <w:rsid w:val="00C3106C"/>
    <w:rsid w:val="00C532D6"/>
    <w:rsid w:val="00C53D3A"/>
    <w:rsid w:val="00C552BE"/>
    <w:rsid w:val="00C76891"/>
    <w:rsid w:val="00C87511"/>
    <w:rsid w:val="00C96730"/>
    <w:rsid w:val="00C9780D"/>
    <w:rsid w:val="00CA4BFC"/>
    <w:rsid w:val="00CC2048"/>
    <w:rsid w:val="00CD3D17"/>
    <w:rsid w:val="00CF1684"/>
    <w:rsid w:val="00D03978"/>
    <w:rsid w:val="00D06064"/>
    <w:rsid w:val="00D060C7"/>
    <w:rsid w:val="00D07296"/>
    <w:rsid w:val="00D524E4"/>
    <w:rsid w:val="00D9265A"/>
    <w:rsid w:val="00DA6772"/>
    <w:rsid w:val="00DB228C"/>
    <w:rsid w:val="00DB54F1"/>
    <w:rsid w:val="00DD4007"/>
    <w:rsid w:val="00E02A5E"/>
    <w:rsid w:val="00E031E4"/>
    <w:rsid w:val="00E16AF4"/>
    <w:rsid w:val="00E52498"/>
    <w:rsid w:val="00E75BE8"/>
    <w:rsid w:val="00EA73DB"/>
    <w:rsid w:val="00ED0525"/>
    <w:rsid w:val="00EF4A1A"/>
    <w:rsid w:val="00F0156E"/>
    <w:rsid w:val="00F03DDB"/>
    <w:rsid w:val="00F435B1"/>
    <w:rsid w:val="00F61FBE"/>
    <w:rsid w:val="00F87D99"/>
    <w:rsid w:val="00FB24CC"/>
    <w:rsid w:val="00FB7EA7"/>
    <w:rsid w:val="00FC4FCA"/>
    <w:rsid w:val="00FD0194"/>
    <w:rsid w:val="00FD7A7B"/>
    <w:rsid w:val="00FE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03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031E4"/>
  </w:style>
  <w:style w:type="paragraph" w:styleId="ac">
    <w:name w:val="footer"/>
    <w:basedOn w:val="a"/>
    <w:link w:val="ad"/>
    <w:uiPriority w:val="99"/>
    <w:unhideWhenUsed/>
    <w:rsid w:val="00E03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031E4"/>
  </w:style>
  <w:style w:type="character" w:styleId="ae">
    <w:name w:val="Hyperlink"/>
    <w:basedOn w:val="a0"/>
    <w:uiPriority w:val="99"/>
    <w:unhideWhenUsed/>
    <w:rsid w:val="00F0156E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F015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ipifsi_ak/pif-ru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ДОХОДНОСТЬ!$O$143:$O$147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ДОХОДНОСТЬ!$P$143:$P$147</c:f>
              <c:numCache>
                <c:formatCode>0%</c:formatCode>
                <c:ptCount val="5"/>
                <c:pt idx="0">
                  <c:v>7.7323514474352262E-2</c:v>
                </c:pt>
                <c:pt idx="1">
                  <c:v>0.2354743665291692</c:v>
                </c:pt>
                <c:pt idx="2">
                  <c:v>6.6583993131737129E-2</c:v>
                </c:pt>
                <c:pt idx="3">
                  <c:v>0.13540828190680609</c:v>
                </c:pt>
                <c:pt idx="4">
                  <c:v>-0.26191413942497044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5B-44EF-BAA0-640D28D1F1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AAE38-4F3E-477B-8195-75DFDAFA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168</cp:revision>
  <cp:lastPrinted>2022-02-03T14:30:00Z</cp:lastPrinted>
  <dcterms:created xsi:type="dcterms:W3CDTF">2021-10-06T12:47:00Z</dcterms:created>
  <dcterms:modified xsi:type="dcterms:W3CDTF">2023-01-16T08:39:00Z</dcterms:modified>
</cp:coreProperties>
</file>