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370"/>
        <w:gridCol w:w="1211"/>
        <w:gridCol w:w="150"/>
        <w:gridCol w:w="1230"/>
        <w:gridCol w:w="528"/>
        <w:gridCol w:w="1294"/>
        <w:gridCol w:w="794"/>
        <w:gridCol w:w="974"/>
        <w:gridCol w:w="1276"/>
      </w:tblGrid>
      <w:tr w:rsidR="00A25CC8" w14:paraId="5BBE3ABE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578A23D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8FED688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07194" w:rsidRPr="00A07194">
              <w:t>31.01.2023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05E68945" w:rsidR="00A25CC8" w:rsidRDefault="00274471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782CCFEA" w:rsidR="00A25CC8" w:rsidRPr="00DB54F1" w:rsidRDefault="00DB54F1" w:rsidP="009547B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Квант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673CCF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020A12">
            <w:pPr>
              <w:pStyle w:val="ConsPlusNormal"/>
              <w:spacing w:after="120"/>
              <w:ind w:left="-63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020A12">
            <w:pPr>
              <w:pStyle w:val="ConsPlusNormal"/>
              <w:ind w:left="-63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635B83" w14:textId="6A313885" w:rsidR="009547BA" w:rsidRPr="008F172A" w:rsidRDefault="00BE200B" w:rsidP="008A02C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  <w:r>
              <w:t>3</w:t>
            </w:r>
            <w:r w:rsidR="009547BA">
              <w:t xml:space="preserve">. Вы можете </w:t>
            </w:r>
            <w:r w:rsidR="009547BA">
              <w:rPr>
                <w:rFonts w:ascii="Calibri" w:hAnsi="Calibri" w:cs="Calibri"/>
              </w:rPr>
              <w:t>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62DCFEFA" w:rsidR="00A25CC8" w:rsidRDefault="009547BA" w:rsidP="001F5667">
            <w:pPr>
              <w:pStyle w:val="ConsPlusNormal"/>
              <w:jc w:val="both"/>
            </w:pPr>
            <w:r w:rsidDel="00BE200B">
              <w:t xml:space="preserve"> </w:t>
            </w:r>
            <w:r w:rsidR="00C76396"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1F5667" w:rsidRPr="00DD170B">
                <w:rPr>
                  <w:rStyle w:val="aa"/>
                </w:rPr>
                <w:t>https://www.alfacapital.ru/disclosure/pifs/bpif-quantum/pif-rules</w:t>
              </w:r>
            </w:hyperlink>
            <w:r w:rsidR="001F5667">
              <w:t xml:space="preserve"> </w:t>
            </w:r>
          </w:p>
        </w:tc>
      </w:tr>
      <w:tr w:rsidR="00A25CC8" w14:paraId="5B39245A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:rsidRPr="00311F24" w14:paraId="4F03B0E2" w14:textId="77777777" w:rsidTr="00673CCF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5E4D7" w14:textId="77777777" w:rsidR="006E68A0" w:rsidRPr="00F54316" w:rsidRDefault="006E68A0" w:rsidP="0041203F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12"/>
              </w:rPr>
            </w:pPr>
            <w:r w:rsidRPr="0041203F">
              <w:rPr>
                <w:spacing w:val="-8"/>
              </w:rPr>
              <w:t>Активы фонда формируются из акций крупнейших американских компаний.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</w:t>
            </w:r>
            <w:r w:rsidRPr="00F54316">
              <w:rPr>
                <w:spacing w:val="-12"/>
              </w:rPr>
              <w:t>.</w:t>
            </w:r>
          </w:p>
          <w:p w14:paraId="067AB0CD" w14:textId="0D9895C5" w:rsidR="00E75BE8" w:rsidRPr="00310037" w:rsidRDefault="00C20F33" w:rsidP="0041203F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10037">
              <w:t>Активное управление</w:t>
            </w:r>
            <w:r w:rsidR="00F54316" w:rsidRPr="00310037">
              <w:t>.</w:t>
            </w:r>
          </w:p>
          <w:p w14:paraId="08F32F6B" w14:textId="2FEC0B3F" w:rsidR="00A25CC8" w:rsidRPr="00032105" w:rsidRDefault="00A25CC8" w:rsidP="00C62447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F54316">
              <w:rPr>
                <w:spacing w:val="-12"/>
              </w:rPr>
              <w:t>Активы паевого инвестиц</w:t>
            </w:r>
            <w:r w:rsidR="00DB54F1" w:rsidRPr="00F54316">
              <w:rPr>
                <w:spacing w:val="-12"/>
              </w:rPr>
              <w:t xml:space="preserve">ионного фонда инвестированы </w:t>
            </w:r>
            <w:r w:rsidR="00DB54F1" w:rsidRPr="003B05BF">
              <w:rPr>
                <w:spacing w:val="-12"/>
              </w:rPr>
              <w:t xml:space="preserve">в </w:t>
            </w:r>
            <w:r w:rsidR="003B05BF" w:rsidRPr="00B10BFF">
              <w:rPr>
                <w:spacing w:val="-12"/>
              </w:rPr>
              <w:t>4</w:t>
            </w:r>
            <w:r w:rsidR="00C62447">
              <w:rPr>
                <w:spacing w:val="-12"/>
              </w:rPr>
              <w:t>9</w:t>
            </w:r>
            <w:r w:rsidRPr="00B10BFF">
              <w:rPr>
                <w:spacing w:val="-12"/>
              </w:rPr>
              <w:t xml:space="preserve"> </w:t>
            </w:r>
            <w:r w:rsidR="001D11FC" w:rsidRPr="00B10BFF">
              <w:rPr>
                <w:spacing w:val="-12"/>
              </w:rPr>
              <w:t>о</w:t>
            </w:r>
            <w:r w:rsidR="001E495B" w:rsidRPr="00B10BFF">
              <w:rPr>
                <w:spacing w:val="-12"/>
              </w:rPr>
              <w:t>бъект</w:t>
            </w:r>
            <w:r w:rsidR="00C62447">
              <w:rPr>
                <w:spacing w:val="-12"/>
              </w:rPr>
              <w:t>ов</w:t>
            </w:r>
            <w:r w:rsidR="001E495B" w:rsidRPr="003B05BF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8078222" w:rsidR="00A25CC8" w:rsidRPr="00020A12" w:rsidRDefault="00020A12" w:rsidP="00E75BE8">
            <w:pPr>
              <w:pStyle w:val="ConsPlusNormal"/>
            </w:pPr>
            <w:r w:rsidRPr="00020A12">
              <w:t>4</w:t>
            </w:r>
            <w:r w:rsidR="00A25CC8">
              <w:t xml:space="preserve">. </w:t>
            </w:r>
            <w:r w:rsidR="00A25CC8" w:rsidRPr="00DF7F53">
              <w:t>Крупнейшие объекты инвестирования в активах</w:t>
            </w:r>
            <w:r w:rsidRPr="00DF7F53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1676"/>
              <w:gridCol w:w="1329"/>
            </w:tblGrid>
            <w:tr w:rsidR="009129A2" w:rsidRPr="001E495B" w14:paraId="43E6AF27" w14:textId="77777777" w:rsidTr="00AD1178">
              <w:trPr>
                <w:trHeight w:val="333"/>
              </w:trPr>
              <w:tc>
                <w:tcPr>
                  <w:tcW w:w="2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005E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005E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005E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695DCA" w:rsidRPr="001E495B" w14:paraId="79E95E21" w14:textId="77777777" w:rsidTr="00D75E18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DA3CB2" w14:textId="65FA270D" w:rsidR="00695DCA" w:rsidRPr="00AD1178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Paycom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Software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7B265F2C" w:rsidR="00695DCA" w:rsidRPr="001E495B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US70432V1026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3D0EF454" w:rsidR="00695DCA" w:rsidRPr="009A2C56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3,30</w:t>
                  </w:r>
                </w:p>
              </w:tc>
            </w:tr>
            <w:tr w:rsidR="00695DCA" w:rsidRPr="001E495B" w14:paraId="4D577A1B" w14:textId="77777777" w:rsidTr="00D75E18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D1160" w14:textId="3E24F7E6" w:rsidR="00695DCA" w:rsidRPr="00AC189B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Акции</w:t>
                  </w:r>
                  <w:r w:rsidRPr="00695DCA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E204D3E" w14:textId="5EFE4F83" w:rsidR="00695DCA" w:rsidRPr="001E495B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US98956P1021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1227A13C" w:rsidR="00695DCA" w:rsidRPr="001E495B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3,29</w:t>
                  </w:r>
                </w:p>
              </w:tc>
            </w:tr>
            <w:tr w:rsidR="00695DCA" w:rsidRPr="00311F24" w14:paraId="237420A1" w14:textId="77777777" w:rsidTr="00D75E18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43733" w14:textId="4E9A69AF" w:rsidR="00695DCA" w:rsidRPr="00311F24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Activision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Blizzard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6F66DC1" w14:textId="541E3DF4" w:rsidR="00695DCA" w:rsidRPr="00311F24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US00507V1098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34929BFA" w:rsidR="00695DCA" w:rsidRPr="009A2C56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3,11</w:t>
                  </w:r>
                </w:p>
              </w:tc>
            </w:tr>
            <w:tr w:rsidR="00695DCA" w:rsidRPr="00311F24" w14:paraId="3CF0A1E2" w14:textId="77777777" w:rsidTr="00D75E18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7D02BCE" w14:textId="1A2BC6D9" w:rsidR="00695DCA" w:rsidRPr="002E7B08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Southern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Comp-ао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82D68D6" w14:textId="4B92D1A4" w:rsidR="00695DCA" w:rsidRPr="00311F24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US8425871071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11BA75F" w14:textId="3239ACBB" w:rsidR="00695DCA" w:rsidRPr="009A2C56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3,02</w:t>
                  </w:r>
                </w:p>
              </w:tc>
            </w:tr>
            <w:tr w:rsidR="00695DCA" w:rsidRPr="00311F24" w14:paraId="270EE812" w14:textId="77777777" w:rsidTr="00D75E18">
              <w:trPr>
                <w:trHeight w:val="114"/>
              </w:trPr>
              <w:tc>
                <w:tcPr>
                  <w:tcW w:w="2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67F21AE" w14:textId="5EDDA992" w:rsidR="00695DCA" w:rsidRPr="00EC09C8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Акции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Dollar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General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Corporation</w:t>
                  </w:r>
                  <w:proofErr w:type="spellEnd"/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63C1477" w14:textId="5781890C" w:rsidR="00695DCA" w:rsidRPr="00C62447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US2566771059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9E9BD45" w14:textId="2B03C845" w:rsidR="00695DCA" w:rsidRPr="00C62447" w:rsidRDefault="00695DCA" w:rsidP="00005ED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3,02</w:t>
                  </w:r>
                </w:p>
              </w:tc>
            </w:tr>
          </w:tbl>
          <w:p w14:paraId="183F49EC" w14:textId="3C3A4FF5" w:rsidR="001E495B" w:rsidRPr="00C62447" w:rsidRDefault="001E495B" w:rsidP="00E75BE8">
            <w:pPr>
              <w:pStyle w:val="ConsPlusNormal"/>
            </w:pPr>
          </w:p>
        </w:tc>
      </w:tr>
      <w:tr w:rsidR="00A25CC8" w14:paraId="1B3AE2D8" w14:textId="77777777" w:rsidTr="00673CCF">
        <w:tc>
          <w:tcPr>
            <w:tcW w:w="100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498336EC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</w:t>
            </w:r>
            <w:r w:rsidRPr="00C62447">
              <w:t xml:space="preserve"> 4. </w:t>
            </w:r>
            <w:r>
              <w:t>Основные</w:t>
            </w:r>
            <w:r w:rsidRPr="00C62447">
              <w:t xml:space="preserve"> </w:t>
            </w:r>
            <w:r w:rsidRPr="00AD1178">
              <w:t>инвестиционные риски</w:t>
            </w:r>
          </w:p>
        </w:tc>
      </w:tr>
      <w:tr w:rsidR="00363908" w14:paraId="1362A277" w14:textId="77777777" w:rsidTr="00673CCF">
        <w:tc>
          <w:tcPr>
            <w:tcW w:w="2233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89" w:type="dxa"/>
            <w:gridSpan w:val="5"/>
            <w:tcBorders>
              <w:top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D5BE2">
        <w:tc>
          <w:tcPr>
            <w:tcW w:w="2233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89" w:type="dxa"/>
            <w:gridSpan w:val="5"/>
            <w:tcBorders>
              <w:bottom w:val="single" w:sz="4" w:space="0" w:color="auto"/>
            </w:tcBorders>
          </w:tcPr>
          <w:p w14:paraId="6489164A" w14:textId="378BEE25" w:rsidR="00A25CC8" w:rsidRDefault="009129A2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</w:tcPr>
          <w:p w14:paraId="7A28EF2B" w14:textId="0E3BD31E" w:rsidR="00A25CC8" w:rsidRDefault="006E68A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63908" w14:paraId="71B463B6" w14:textId="77777777" w:rsidTr="005D5BE2">
        <w:tc>
          <w:tcPr>
            <w:tcW w:w="2233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89" w:type="dxa"/>
            <w:gridSpan w:val="5"/>
            <w:tcBorders>
              <w:bottom w:val="single" w:sz="4" w:space="0" w:color="auto"/>
            </w:tcBorders>
          </w:tcPr>
          <w:p w14:paraId="35BF4E6E" w14:textId="281ED8ED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</w:tcPr>
          <w:p w14:paraId="0730AEF3" w14:textId="4274CA53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5D5BE2"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5D5BE2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0628AAE8" w:rsidR="00A25CC8" w:rsidRDefault="00A25CC8" w:rsidP="009E0EC8">
            <w:pPr>
              <w:pStyle w:val="ConsPlusNormal"/>
              <w:ind w:left="82"/>
            </w:pPr>
            <w:r w:rsidRPr="00C6231D">
              <w:t>Доходность за календарный год</w:t>
            </w:r>
            <w:r w:rsidRPr="0040427A">
              <w:t>,</w:t>
            </w:r>
            <w:r>
              <w:t xml:space="preserve"> %</w:t>
            </w:r>
            <w:r w:rsidR="003B514F">
              <w:t xml:space="preserve"> </w:t>
            </w:r>
            <w:r w:rsidR="003B514F" w:rsidRPr="003B514F">
              <w:rPr>
                <w:color w:val="FF0000"/>
              </w:rPr>
              <w:t>*</w:t>
            </w:r>
          </w:p>
        </w:tc>
        <w:tc>
          <w:tcPr>
            <w:tcW w:w="62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C965AF">
              <w:t>Доходность за период,</w:t>
            </w:r>
            <w:r w:rsidRPr="009B3729">
              <w:t xml:space="preserve"> %</w:t>
            </w:r>
          </w:p>
        </w:tc>
      </w:tr>
      <w:tr w:rsidR="00B577C8" w14:paraId="62A8DE2E" w14:textId="77777777" w:rsidTr="00803706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88A5313" w:rsidR="00B577C8" w:rsidRDefault="00803706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29B63DCB" wp14:editId="0251B35A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9C1BC5">
              <w:rPr>
                <w:noProof/>
              </w:rPr>
              <w:t xml:space="preserve"> 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577C8" w:rsidRDefault="00B577C8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577C8" w:rsidRDefault="00B577C8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11EBE5E" w:rsidR="00B577C8" w:rsidRDefault="00B577C8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577C8" w14:paraId="68A98360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577C8" w:rsidRDefault="00B577C8" w:rsidP="00E75BE8"/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577C8" w:rsidRDefault="00B577C8" w:rsidP="00E75BE8"/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577C8" w:rsidRDefault="00B577C8" w:rsidP="00E75BE8"/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08B26834" w:rsidR="00B577C8" w:rsidRPr="0023289D" w:rsidRDefault="00005EDA" w:rsidP="00E75BE8">
            <w:pPr>
              <w:pStyle w:val="ConsPlusNormal"/>
              <w:jc w:val="center"/>
              <w:rPr>
                <w:highlight w:val="yellow"/>
              </w:rPr>
            </w:pPr>
            <w:r>
              <w:t>инфляции</w:t>
            </w:r>
            <w:bookmarkStart w:id="1" w:name="_GoBack"/>
            <w:bookmarkEnd w:id="1"/>
            <w:r w:rsidRPr="00005EDA">
              <w:rPr>
                <w:color w:val="FF0000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52C7BBA" w:rsidR="00B577C8" w:rsidRPr="0023289D" w:rsidRDefault="00B577C8" w:rsidP="00C76A90">
            <w:pPr>
              <w:jc w:val="center"/>
              <w:rPr>
                <w:highlight w:val="yellow"/>
              </w:rPr>
            </w:pPr>
            <w:r w:rsidRPr="005615D0">
              <w:t>индекса</w:t>
            </w:r>
          </w:p>
        </w:tc>
      </w:tr>
      <w:tr w:rsidR="00005EDA" w14:paraId="3817651D" w14:textId="77777777" w:rsidTr="00191E2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05EDA" w:rsidRDefault="00005EDA" w:rsidP="00005EDA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05EDA" w:rsidRDefault="00005EDA" w:rsidP="00005EDA">
            <w:pPr>
              <w:pStyle w:val="ConsPlusNormal"/>
              <w:spacing w:after="120"/>
              <w:ind w:left="113"/>
            </w:pPr>
            <w:r>
              <w:t>1 месяц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42B9C50F" w:rsidR="00005EDA" w:rsidRPr="00032BCA" w:rsidRDefault="00005EDA" w:rsidP="00005EDA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6BC9B4C7" w:rsidR="00005EDA" w:rsidRPr="009116C1" w:rsidRDefault="00005EDA" w:rsidP="00005EDA">
            <w:pPr>
              <w:spacing w:after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5DCBF494" w:rsidR="00005EDA" w:rsidRDefault="00005EDA" w:rsidP="00005EDA">
            <w:pPr>
              <w:spacing w:after="120"/>
              <w:jc w:val="center"/>
            </w:pPr>
          </w:p>
        </w:tc>
      </w:tr>
      <w:tr w:rsidR="00005EDA" w14:paraId="793AD32B" w14:textId="77777777" w:rsidTr="00191E2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05EDA" w:rsidRDefault="00005EDA" w:rsidP="00005EDA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05EDA" w:rsidRDefault="00005EDA" w:rsidP="00005EDA">
            <w:pPr>
              <w:pStyle w:val="ConsPlusNormal"/>
              <w:spacing w:after="120"/>
              <w:ind w:left="113"/>
            </w:pPr>
            <w:r>
              <w:t>3 месяца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279BCBD2" w:rsidR="00005EDA" w:rsidRDefault="00005EDA" w:rsidP="00005EDA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27,4%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1EE6FB2D" w:rsidR="00005EDA" w:rsidRDefault="00005EDA" w:rsidP="00005EDA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26,0%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472C7C6" w:rsidR="00005EDA" w:rsidRDefault="00005EDA" w:rsidP="00005EDA">
            <w:pPr>
              <w:spacing w:after="120"/>
              <w:jc w:val="center"/>
            </w:pPr>
          </w:p>
        </w:tc>
      </w:tr>
      <w:tr w:rsidR="00005EDA" w14:paraId="08529EC6" w14:textId="77777777" w:rsidTr="00191E2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05EDA" w:rsidRDefault="00005EDA" w:rsidP="00005EDA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05EDA" w:rsidRDefault="00005EDA" w:rsidP="00005EDA">
            <w:pPr>
              <w:pStyle w:val="ConsPlusNormal"/>
              <w:spacing w:after="120"/>
              <w:ind w:left="113"/>
            </w:pPr>
            <w:r>
              <w:t>6 месяцев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66EE2AD1" w:rsidR="00005EDA" w:rsidRDefault="00005EDA" w:rsidP="00005EDA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27,3%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59ED8DD5" w:rsidR="00005EDA" w:rsidRDefault="00005EDA" w:rsidP="00005EDA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26,8%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266FA5A" w:rsidR="00005EDA" w:rsidRDefault="00005EDA" w:rsidP="00005EDA">
            <w:pPr>
              <w:spacing w:after="120"/>
              <w:jc w:val="center"/>
            </w:pPr>
          </w:p>
        </w:tc>
      </w:tr>
      <w:tr w:rsidR="00005EDA" w14:paraId="46143B1F" w14:textId="77777777" w:rsidTr="00191E2C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05EDA" w:rsidRDefault="00005EDA" w:rsidP="00005EDA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05EDA" w:rsidRDefault="00005EDA" w:rsidP="00005EDA">
            <w:pPr>
              <w:pStyle w:val="ConsPlusNormal"/>
              <w:spacing w:after="120"/>
              <w:ind w:left="113"/>
            </w:pPr>
            <w:r>
              <w:t>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523E78F8" w:rsidR="00005EDA" w:rsidRDefault="00005EDA" w:rsidP="00005EDA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-14,5%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41B39736" w:rsidR="00005EDA" w:rsidRDefault="00005EDA" w:rsidP="00005EDA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-26,5%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005EDA" w:rsidRDefault="00005EDA" w:rsidP="00005EDA">
            <w:pPr>
              <w:spacing w:after="120"/>
              <w:jc w:val="center"/>
            </w:pPr>
          </w:p>
        </w:tc>
      </w:tr>
      <w:tr w:rsidR="00276DC2" w14:paraId="333F3457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76DC2" w:rsidRDefault="00276DC2" w:rsidP="00803706">
            <w:pPr>
              <w:pStyle w:val="ConsPlusNormal"/>
              <w:spacing w:after="120"/>
              <w:ind w:left="113"/>
            </w:pPr>
            <w:r>
              <w:t>3 года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23CEEE07" w:rsidR="00276DC2" w:rsidRDefault="00276DC2" w:rsidP="00803706">
            <w:pPr>
              <w:pStyle w:val="ConsPlusNormal"/>
              <w:spacing w:after="120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548E5124" w:rsidR="00276DC2" w:rsidRDefault="00276DC2" w:rsidP="00803706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276DC2" w:rsidRDefault="00276DC2" w:rsidP="00803706">
            <w:pPr>
              <w:spacing w:after="120"/>
              <w:jc w:val="center"/>
            </w:pPr>
          </w:p>
        </w:tc>
      </w:tr>
      <w:tr w:rsidR="00276DC2" w14:paraId="576664AA" w14:textId="77777777" w:rsidTr="005D5BE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276DC2" w:rsidRDefault="00276DC2" w:rsidP="00276DC2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76DC2" w:rsidRDefault="00276DC2" w:rsidP="00803706">
            <w:pPr>
              <w:pStyle w:val="ConsPlusNormal"/>
              <w:spacing w:after="120"/>
              <w:ind w:left="113"/>
            </w:pPr>
            <w:r>
              <w:t>5 лет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0DAB6439" w:rsidR="00276DC2" w:rsidRDefault="00276DC2" w:rsidP="00803706">
            <w:pPr>
              <w:pStyle w:val="ConsPlusNormal"/>
              <w:spacing w:after="120"/>
              <w:jc w:val="center"/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03309B2E" w:rsidR="00276DC2" w:rsidRDefault="00276DC2" w:rsidP="00803706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276DC2" w:rsidRDefault="00276DC2" w:rsidP="00803706">
            <w:pPr>
              <w:spacing w:after="120"/>
              <w:jc w:val="center"/>
            </w:pPr>
          </w:p>
        </w:tc>
      </w:tr>
      <w:tr w:rsidR="00276DC2" w14:paraId="1E97DC52" w14:textId="77777777" w:rsidTr="005D5BE2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4FE0EF05" w:rsidR="00276DC2" w:rsidRPr="00032BCA" w:rsidRDefault="00276DC2" w:rsidP="00055E7A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3D45C0" w:rsidRPr="003D45C0">
              <w:rPr>
                <w:color w:val="000000"/>
              </w:rPr>
              <w:t>6 801,46 руб.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2763" w14:textId="294EA57C" w:rsidR="00276DC2" w:rsidRDefault="00276DC2" w:rsidP="00276DC2">
            <w:pPr>
              <w:pStyle w:val="ConsPlusNormal"/>
              <w:spacing w:after="240"/>
            </w:pPr>
            <w:r>
              <w:t>3. Стоимость чистых активов паевого инвестиционного фонда</w:t>
            </w:r>
            <w:r w:rsidR="00C62447" w:rsidRPr="00C62447">
              <w:t xml:space="preserve"> </w:t>
            </w:r>
            <w:r w:rsidR="003D45C0" w:rsidRPr="003D45C0">
              <w:t>602 351 748,09 руб.</w:t>
            </w:r>
          </w:p>
          <w:p w14:paraId="0F3926F2" w14:textId="7D4A5DB6" w:rsidR="00276DC2" w:rsidRDefault="00276DC2" w:rsidP="00276DC2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276DC2" w14:paraId="55692066" w14:textId="77777777" w:rsidTr="008A02CF">
        <w:trPr>
          <w:trHeight w:val="1880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276DC2" w:rsidRDefault="00276DC2" w:rsidP="00276DC2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276DC2" w:rsidRDefault="00276DC2" w:rsidP="00276DC2"/>
        </w:tc>
        <w:tc>
          <w:tcPr>
            <w:tcW w:w="60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276DC2" w:rsidRDefault="00276DC2" w:rsidP="00276DC2"/>
        </w:tc>
      </w:tr>
      <w:tr w:rsidR="00276DC2" w14:paraId="7A2B110A" w14:textId="77777777" w:rsidTr="008A02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934C42" w14:textId="77777777" w:rsidR="00276DC2" w:rsidRDefault="00276DC2" w:rsidP="00276DC2">
            <w:pPr>
              <w:pStyle w:val="ConsPlusNormal"/>
              <w:jc w:val="both"/>
              <w:outlineLvl w:val="1"/>
            </w:pPr>
          </w:p>
          <w:p w14:paraId="734005CA" w14:textId="0827BD3C" w:rsidR="00276DC2" w:rsidRDefault="00276DC2" w:rsidP="00276DC2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276DC2" w14:paraId="686C91F2" w14:textId="77777777" w:rsidTr="008A02CF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276DC2" w:rsidRDefault="00276DC2" w:rsidP="00276DC2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276DC2" w:rsidRPr="004D6690" w:rsidRDefault="00276DC2" w:rsidP="00276DC2">
            <w:pPr>
              <w:pStyle w:val="ConsPlusNormal"/>
              <w:jc w:val="both"/>
            </w:pPr>
            <w:r w:rsidRPr="00CC20F6">
              <w:t>Комиссии, оплачиваемые каждый год</w:t>
            </w:r>
          </w:p>
        </w:tc>
      </w:tr>
      <w:tr w:rsidR="00276DC2" w14:paraId="17764E8A" w14:textId="77777777" w:rsidTr="008A02CF"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276DC2" w:rsidRDefault="00276DC2" w:rsidP="00276DC2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5AC40150" w:rsidR="00276DC2" w:rsidRDefault="00276DC2" w:rsidP="00276D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276DC2" w:rsidRDefault="00276DC2" w:rsidP="00276DC2"/>
        </w:tc>
        <w:tc>
          <w:tcPr>
            <w:tcW w:w="3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CB534E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7D5E5F21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8DFF20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276DC2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530DFAA" w:rsidR="00276DC2" w:rsidRPr="00EA072D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EA072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276DC2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276DC2" w:rsidRPr="00032105" w:rsidRDefault="00276DC2" w:rsidP="00276DC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EBC03E1" w:rsidR="00276DC2" w:rsidRPr="00032105" w:rsidRDefault="00276DC2" w:rsidP="00276DC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276DC2" w14:paraId="746FE8D3" w14:textId="77777777" w:rsidTr="008A02CF">
        <w:trPr>
          <w:trHeight w:val="269"/>
        </w:trPr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276DC2" w:rsidRDefault="00276DC2" w:rsidP="00276DC2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6309D4AF" w:rsidR="00276DC2" w:rsidRDefault="00276DC2" w:rsidP="00276DC2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276DC2" w:rsidRDefault="00276DC2" w:rsidP="00276DC2"/>
        </w:tc>
        <w:tc>
          <w:tcPr>
            <w:tcW w:w="3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276DC2" w:rsidRDefault="00276DC2" w:rsidP="00276DC2"/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276DC2" w:rsidRDefault="00276DC2" w:rsidP="00276DC2"/>
        </w:tc>
      </w:tr>
      <w:tr w:rsidR="00276DC2" w14:paraId="28CA1AC9" w14:textId="77777777" w:rsidTr="008A02CF"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276DC2" w:rsidRDefault="00276DC2" w:rsidP="00276DC2"/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276DC2" w:rsidRDefault="00276DC2" w:rsidP="00276DC2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276DC2" w:rsidRDefault="00276DC2" w:rsidP="00276DC2"/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276DC2" w:rsidRPr="00310037" w:rsidRDefault="00276DC2" w:rsidP="00276DC2">
            <w:pPr>
              <w:pStyle w:val="ConsPlusNormal"/>
              <w:rPr>
                <w:sz w:val="4"/>
                <w:szCs w:val="4"/>
                <w:lang w:val="en-US"/>
              </w:rPr>
            </w:pPr>
          </w:p>
        </w:tc>
      </w:tr>
      <w:tr w:rsidR="00276DC2" w14:paraId="49730284" w14:textId="77777777" w:rsidTr="008A02CF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2589E4" w14:textId="77777777" w:rsidR="00276DC2" w:rsidRDefault="00276DC2" w:rsidP="00276DC2">
            <w:pPr>
              <w:pStyle w:val="ConsPlusNormal"/>
            </w:pPr>
          </w:p>
          <w:p w14:paraId="6C726B9B" w14:textId="13B2103C" w:rsidR="00276DC2" w:rsidRDefault="00276DC2" w:rsidP="00276DC2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4A832D0" w14:textId="77777777" w:rsidR="00276DC2" w:rsidRDefault="00276DC2" w:rsidP="00276DC2">
            <w:pPr>
              <w:pStyle w:val="ConsPlusNormal"/>
            </w:pPr>
          </w:p>
          <w:p w14:paraId="7C970A4C" w14:textId="40082CB7" w:rsidR="00276DC2" w:rsidRDefault="00276DC2" w:rsidP="00276DC2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276DC2" w14:paraId="5E8759DE" w14:textId="77777777" w:rsidTr="00EF4F1D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B45054" w14:textId="77777777" w:rsidR="00EE338D" w:rsidRDefault="00EE338D" w:rsidP="00276DC2">
            <w:pPr>
              <w:pStyle w:val="ConsPlusNormal"/>
              <w:jc w:val="both"/>
              <w:outlineLvl w:val="1"/>
            </w:pPr>
          </w:p>
          <w:p w14:paraId="7B1B755C" w14:textId="77777777" w:rsidR="00EE338D" w:rsidRDefault="00EE338D" w:rsidP="00276DC2">
            <w:pPr>
              <w:pStyle w:val="ConsPlusNormal"/>
              <w:jc w:val="both"/>
              <w:outlineLvl w:val="1"/>
            </w:pPr>
          </w:p>
          <w:p w14:paraId="22EB58CF" w14:textId="77777777" w:rsidR="00EE338D" w:rsidRDefault="00EE338D" w:rsidP="00276DC2">
            <w:pPr>
              <w:pStyle w:val="ConsPlusNormal"/>
              <w:jc w:val="both"/>
              <w:outlineLvl w:val="1"/>
            </w:pPr>
          </w:p>
          <w:p w14:paraId="5C345400" w14:textId="677231BF" w:rsidR="00276DC2" w:rsidRDefault="00276DC2" w:rsidP="00276DC2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276DC2" w14:paraId="32ACD5AB" w14:textId="77777777" w:rsidTr="00EF4F1D">
        <w:trPr>
          <w:trHeight w:val="5438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84E58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A6E3D"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CC20F6">
              <w:t>7 500 рублей.</w:t>
            </w:r>
            <w:r w:rsidRPr="001A6E3D">
              <w:t xml:space="preserve"> Подробные усло</w:t>
            </w:r>
            <w:r w:rsidRPr="00135B9F">
              <w:rPr>
                <w:spacing w:val="-8"/>
              </w:rPr>
              <w:t>вия указаны в правилах доверительного управления паевым инвестиционным фондом</w:t>
            </w:r>
            <w:r w:rsidRPr="001A6E3D">
              <w:t>.</w:t>
            </w:r>
          </w:p>
          <w:p w14:paraId="78725803" w14:textId="4F8FD0C5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135B9F">
              <w:rPr>
                <w:spacing w:val="-8"/>
              </w:rPr>
              <w:t>Правила доверительного управления паевым инвестиционным фондом</w:t>
            </w:r>
            <w:r w:rsidRPr="001A6E3D">
              <w:t xml:space="preserve"> </w:t>
            </w:r>
            <w:r w:rsidRPr="000332C4">
              <w:t>№ </w:t>
            </w:r>
            <w:r w:rsidRPr="000332C4">
              <w:rPr>
                <w:spacing w:val="-8"/>
              </w:rPr>
              <w:t>4580 зарегистрированы 06.09.2021 г</w:t>
            </w:r>
            <w:r w:rsidRPr="000332C4">
              <w:t>.</w:t>
            </w:r>
          </w:p>
          <w:p w14:paraId="098F79A3" w14:textId="06F234FE" w:rsidR="00276DC2" w:rsidRDefault="00276DC2" w:rsidP="00276DC2">
            <w:pPr>
              <w:pStyle w:val="ConsPlusNormal"/>
              <w:jc w:val="both"/>
            </w:pPr>
            <w:r>
              <w:t xml:space="preserve">3. </w:t>
            </w:r>
            <w:r w:rsidRPr="001A6E3D">
              <w:t xml:space="preserve">Паевой инвестиционный фонд сформирован </w:t>
            </w:r>
            <w:r w:rsidRPr="00884A62">
              <w:t>24.09.2021 г.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276DC2" w:rsidRDefault="00276DC2" w:rsidP="00276DC2">
            <w:pPr>
              <w:pStyle w:val="ConsPlusNormal"/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8EC28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A12C7D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F98A6A7" w14:textId="77777777" w:rsidR="00276DC2" w:rsidRDefault="00276DC2" w:rsidP="00276DC2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47338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E3E32A2" w14:textId="458BC7F4" w:rsidR="00276DC2" w:rsidRPr="00E2036C" w:rsidRDefault="00276DC2" w:rsidP="00276DC2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E2036C">
              <w:rPr>
                <w:spacing w:val="-8"/>
              </w:rPr>
              <w:t xml:space="preserve">6. Специализированный депозитарий АО «Специализированный депозитарий «ИНФИНИТУМ», сайт </w:t>
            </w:r>
            <w:r w:rsidRPr="00A12C7D">
              <w:rPr>
                <w:color w:val="0000FF"/>
              </w:rPr>
              <w:t>https://specdep.ru/</w:t>
            </w:r>
            <w:r w:rsidRPr="00E2036C">
              <w:rPr>
                <w:spacing w:val="-8"/>
              </w:rPr>
              <w:t>.</w:t>
            </w:r>
          </w:p>
          <w:p w14:paraId="03291BCA" w14:textId="77777777" w:rsidR="00276DC2" w:rsidRPr="00AB0D23" w:rsidRDefault="00276DC2" w:rsidP="00276DC2">
            <w:pPr>
              <w:pStyle w:val="ConsPlusNormal"/>
              <w:jc w:val="both"/>
            </w:pPr>
            <w:r>
              <w:t xml:space="preserve">7. </w:t>
            </w:r>
            <w:r w:rsidRPr="00AB0D23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5B1BCAEE" w14:textId="77777777" w:rsidR="00276DC2" w:rsidRDefault="00276DC2" w:rsidP="00276DC2">
            <w:pPr>
              <w:pStyle w:val="ConsPlusNormal"/>
              <w:spacing w:after="120"/>
              <w:jc w:val="both"/>
            </w:pPr>
            <w:r w:rsidRPr="00AB0D23">
              <w:t xml:space="preserve">регистраторская компания Р.О.С.Т», сайт </w:t>
            </w:r>
            <w:r w:rsidRPr="00A12C7D">
              <w:rPr>
                <w:color w:val="0000FF"/>
              </w:rPr>
              <w:t>www.rrost.ru</w:t>
            </w:r>
            <w:r w:rsidRPr="00AB0D23">
              <w:t>.</w:t>
            </w:r>
          </w:p>
          <w:p w14:paraId="2D8A6E0E" w14:textId="5444EF4B" w:rsidR="00276DC2" w:rsidRDefault="00276DC2" w:rsidP="00276DC2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560BF869" w:rsidR="00A25CC8" w:rsidRPr="004D6690" w:rsidRDefault="003B514F" w:rsidP="00A25CC8">
      <w:pPr>
        <w:pStyle w:val="ConsPlusNormal"/>
        <w:jc w:val="both"/>
        <w:rPr>
          <w:color w:val="FF0000"/>
          <w:sz w:val="20"/>
        </w:rPr>
      </w:pPr>
      <w:bookmarkStart w:id="2" w:name="P1224"/>
      <w:bookmarkEnd w:id="2"/>
      <w:r w:rsidRPr="004D6690">
        <w:rPr>
          <w:color w:val="FF0000"/>
          <w:sz w:val="20"/>
        </w:rPr>
        <w:t xml:space="preserve">* </w:t>
      </w:r>
      <w:r w:rsidRPr="004D6690">
        <w:rPr>
          <w:sz w:val="20"/>
        </w:rPr>
        <w:t>Доходность за 2021 год отражает результат за неполный календарный год.</w:t>
      </w:r>
    </w:p>
    <w:p w14:paraId="54447984" w14:textId="103D4622" w:rsidR="00A25CC8" w:rsidRPr="00005EDA" w:rsidRDefault="00005EDA" w:rsidP="00005EDA">
      <w:pPr>
        <w:pStyle w:val="ConsPlusNormal"/>
        <w:spacing w:after="120"/>
        <w:jc w:val="both"/>
        <w:rPr>
          <w:sz w:val="20"/>
        </w:rPr>
      </w:pPr>
      <w:r w:rsidRPr="002E1BED">
        <w:rPr>
          <w:color w:val="FF0000"/>
          <w:sz w:val="20"/>
        </w:rPr>
        <w:t>**</w:t>
      </w:r>
      <w:r>
        <w:rPr>
          <w:sz w:val="20"/>
        </w:rPr>
        <w:t xml:space="preserve"> </w:t>
      </w:r>
      <w:proofErr w:type="gramStart"/>
      <w:r w:rsidRPr="002E1BED">
        <w:rPr>
          <w:sz w:val="20"/>
        </w:rPr>
        <w:t>В</w:t>
      </w:r>
      <w:proofErr w:type="gramEnd"/>
      <w:r w:rsidRPr="002E1BED">
        <w:rPr>
          <w:sz w:val="20"/>
        </w:rPr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</w:t>
      </w:r>
      <w:r>
        <w:rPr>
          <w:sz w:val="20"/>
        </w:rPr>
        <w:t>.</w:t>
      </w:r>
    </w:p>
    <w:p w14:paraId="61F6A9D2" w14:textId="77777777" w:rsidR="00AF2B7D" w:rsidRDefault="00005EDA"/>
    <w:sectPr w:rsidR="00AF2B7D" w:rsidSect="00C76396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5EDA"/>
    <w:rsid w:val="00020A12"/>
    <w:rsid w:val="00032105"/>
    <w:rsid w:val="00032BCA"/>
    <w:rsid w:val="000332C4"/>
    <w:rsid w:val="00055E7A"/>
    <w:rsid w:val="00072E95"/>
    <w:rsid w:val="000F7CB8"/>
    <w:rsid w:val="00102EE3"/>
    <w:rsid w:val="00121E0F"/>
    <w:rsid w:val="0012244B"/>
    <w:rsid w:val="00135B9F"/>
    <w:rsid w:val="00137B2B"/>
    <w:rsid w:val="00163DB1"/>
    <w:rsid w:val="00185F88"/>
    <w:rsid w:val="001A1128"/>
    <w:rsid w:val="001A6E3D"/>
    <w:rsid w:val="001D11FC"/>
    <w:rsid w:val="001E495B"/>
    <w:rsid w:val="001F5667"/>
    <w:rsid w:val="00224C33"/>
    <w:rsid w:val="0023289D"/>
    <w:rsid w:val="002357B7"/>
    <w:rsid w:val="00241AEC"/>
    <w:rsid w:val="00256C3A"/>
    <w:rsid w:val="00263F1E"/>
    <w:rsid w:val="00274471"/>
    <w:rsid w:val="00276DC2"/>
    <w:rsid w:val="00280EAB"/>
    <w:rsid w:val="00283F81"/>
    <w:rsid w:val="002A4FF9"/>
    <w:rsid w:val="002B7C82"/>
    <w:rsid w:val="002D5F08"/>
    <w:rsid w:val="002E7B08"/>
    <w:rsid w:val="002F324C"/>
    <w:rsid w:val="00302BE5"/>
    <w:rsid w:val="00310037"/>
    <w:rsid w:val="00311F24"/>
    <w:rsid w:val="00326982"/>
    <w:rsid w:val="00363908"/>
    <w:rsid w:val="00374567"/>
    <w:rsid w:val="00387BA0"/>
    <w:rsid w:val="003B05BF"/>
    <w:rsid w:val="003B514F"/>
    <w:rsid w:val="003D45C0"/>
    <w:rsid w:val="003F445B"/>
    <w:rsid w:val="0040427A"/>
    <w:rsid w:val="00405760"/>
    <w:rsid w:val="00406852"/>
    <w:rsid w:val="00410755"/>
    <w:rsid w:val="0041203F"/>
    <w:rsid w:val="00435605"/>
    <w:rsid w:val="00447338"/>
    <w:rsid w:val="0049041A"/>
    <w:rsid w:val="00496BC5"/>
    <w:rsid w:val="004D6690"/>
    <w:rsid w:val="004E10CA"/>
    <w:rsid w:val="004E2AE0"/>
    <w:rsid w:val="004F73DD"/>
    <w:rsid w:val="00504531"/>
    <w:rsid w:val="00533DFB"/>
    <w:rsid w:val="00542D63"/>
    <w:rsid w:val="00560506"/>
    <w:rsid w:val="005615D0"/>
    <w:rsid w:val="00587310"/>
    <w:rsid w:val="005C4C7D"/>
    <w:rsid w:val="005D5BE2"/>
    <w:rsid w:val="005D6898"/>
    <w:rsid w:val="005D722A"/>
    <w:rsid w:val="005E224C"/>
    <w:rsid w:val="005E469A"/>
    <w:rsid w:val="00603779"/>
    <w:rsid w:val="00651EDF"/>
    <w:rsid w:val="00673CCF"/>
    <w:rsid w:val="00695DCA"/>
    <w:rsid w:val="006E68A0"/>
    <w:rsid w:val="0070354C"/>
    <w:rsid w:val="0070652B"/>
    <w:rsid w:val="00740A9B"/>
    <w:rsid w:val="00752DA6"/>
    <w:rsid w:val="00753E2F"/>
    <w:rsid w:val="007719C4"/>
    <w:rsid w:val="0077738F"/>
    <w:rsid w:val="0079459B"/>
    <w:rsid w:val="007979CA"/>
    <w:rsid w:val="007B2E02"/>
    <w:rsid w:val="007E33B0"/>
    <w:rsid w:val="00803706"/>
    <w:rsid w:val="00811CB7"/>
    <w:rsid w:val="00816B7B"/>
    <w:rsid w:val="00821FC6"/>
    <w:rsid w:val="00823A6E"/>
    <w:rsid w:val="00851408"/>
    <w:rsid w:val="00882E53"/>
    <w:rsid w:val="00884A62"/>
    <w:rsid w:val="00895DD1"/>
    <w:rsid w:val="008A02CF"/>
    <w:rsid w:val="008C07F9"/>
    <w:rsid w:val="008F172A"/>
    <w:rsid w:val="009116C1"/>
    <w:rsid w:val="009129A2"/>
    <w:rsid w:val="00917FBB"/>
    <w:rsid w:val="00930AFD"/>
    <w:rsid w:val="009547BA"/>
    <w:rsid w:val="0095699C"/>
    <w:rsid w:val="00982245"/>
    <w:rsid w:val="009925A4"/>
    <w:rsid w:val="009A2C56"/>
    <w:rsid w:val="009B3729"/>
    <w:rsid w:val="009B7A74"/>
    <w:rsid w:val="009C1BC5"/>
    <w:rsid w:val="009E0EC8"/>
    <w:rsid w:val="009E2DF3"/>
    <w:rsid w:val="00A04C9E"/>
    <w:rsid w:val="00A07194"/>
    <w:rsid w:val="00A12C7D"/>
    <w:rsid w:val="00A143ED"/>
    <w:rsid w:val="00A21AD7"/>
    <w:rsid w:val="00A25CC8"/>
    <w:rsid w:val="00A27295"/>
    <w:rsid w:val="00A44AF6"/>
    <w:rsid w:val="00A55A5B"/>
    <w:rsid w:val="00A74CCB"/>
    <w:rsid w:val="00A85C86"/>
    <w:rsid w:val="00AB0D23"/>
    <w:rsid w:val="00AC0786"/>
    <w:rsid w:val="00AC189B"/>
    <w:rsid w:val="00AD01DC"/>
    <w:rsid w:val="00AD1178"/>
    <w:rsid w:val="00AD7AD4"/>
    <w:rsid w:val="00AE3F59"/>
    <w:rsid w:val="00B10BFF"/>
    <w:rsid w:val="00B577C8"/>
    <w:rsid w:val="00B82E82"/>
    <w:rsid w:val="00B842A1"/>
    <w:rsid w:val="00BB33AD"/>
    <w:rsid w:val="00BE200B"/>
    <w:rsid w:val="00C04C8F"/>
    <w:rsid w:val="00C072B0"/>
    <w:rsid w:val="00C20F33"/>
    <w:rsid w:val="00C36CFC"/>
    <w:rsid w:val="00C6231D"/>
    <w:rsid w:val="00C62447"/>
    <w:rsid w:val="00C72B67"/>
    <w:rsid w:val="00C76396"/>
    <w:rsid w:val="00C76A90"/>
    <w:rsid w:val="00C965AF"/>
    <w:rsid w:val="00CB5915"/>
    <w:rsid w:val="00CC007C"/>
    <w:rsid w:val="00CC20F6"/>
    <w:rsid w:val="00D40170"/>
    <w:rsid w:val="00D5146B"/>
    <w:rsid w:val="00D75E18"/>
    <w:rsid w:val="00D9265A"/>
    <w:rsid w:val="00DA6772"/>
    <w:rsid w:val="00DB54F1"/>
    <w:rsid w:val="00DC497C"/>
    <w:rsid w:val="00DE31D3"/>
    <w:rsid w:val="00DF2A81"/>
    <w:rsid w:val="00DF7F53"/>
    <w:rsid w:val="00E12908"/>
    <w:rsid w:val="00E2036C"/>
    <w:rsid w:val="00E30D7D"/>
    <w:rsid w:val="00E75BE8"/>
    <w:rsid w:val="00E87085"/>
    <w:rsid w:val="00EA072D"/>
    <w:rsid w:val="00EA6933"/>
    <w:rsid w:val="00EA73DB"/>
    <w:rsid w:val="00EA763A"/>
    <w:rsid w:val="00EC09C8"/>
    <w:rsid w:val="00EC498C"/>
    <w:rsid w:val="00EE338D"/>
    <w:rsid w:val="00EF4F1D"/>
    <w:rsid w:val="00F230AC"/>
    <w:rsid w:val="00F4225D"/>
    <w:rsid w:val="00F54316"/>
    <w:rsid w:val="00F65574"/>
    <w:rsid w:val="00F81800"/>
    <w:rsid w:val="00F84972"/>
    <w:rsid w:val="00FD1F8E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A44AF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F56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quantum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ДОХОДНОСТЬ!$O$36:$O$37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ДОХОДНОСТЬ!$P$36:$P$37</c:f>
              <c:numCache>
                <c:formatCode>0%</c:formatCode>
                <c:ptCount val="2"/>
                <c:pt idx="0">
                  <c:v>5.5967517847463677E-2</c:v>
                </c:pt>
                <c:pt idx="1">
                  <c:v>-0.1427609597713777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34-4927-B988-4B376C78B7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90FA-0C68-4609-8A43-7A0A206A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152</cp:revision>
  <cp:lastPrinted>2022-02-09T11:53:00Z</cp:lastPrinted>
  <dcterms:created xsi:type="dcterms:W3CDTF">2021-10-06T11:46:00Z</dcterms:created>
  <dcterms:modified xsi:type="dcterms:W3CDTF">2023-02-09T09:00:00Z</dcterms:modified>
</cp:coreProperties>
</file>