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6122F">
              <w:rPr>
                <w:b/>
              </w:rPr>
              <w:t>31.05.2023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483C6F" w:rsidP="005C564A">
            <w:pPr>
              <w:pStyle w:val="13"/>
            </w:pPr>
            <w:r w:rsidRPr="00483C6F">
              <w:t xml:space="preserve">Открытый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73482">
                      <w:rPr>
                        <w:rStyle w:val="a4"/>
                        <w:sz w:val="20"/>
                      </w:rPr>
                      <w:t>https://www.alfacapital.ru/disclosure/pifs/opifo_akbond/pif-rules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C564A" w:rsidRDefault="005C564A" w:rsidP="00425B28">
            <w:pPr>
              <w:pStyle w:val="1"/>
              <w:numPr>
                <w:ilvl w:val="0"/>
                <w:numId w:val="14"/>
              </w:numPr>
            </w:pPr>
            <w:r>
              <w:t>Инвестирование преимущественно в долларовые еврооблигации государств и иностранных компаний. Инвестиционная цель - долгосрочная доходность в долларах США, потенциально превышающая ставки по валютным депозитам в крупнейших российских банках.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52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5C564A">
                    <w:rPr>
                      <w:rFonts w:eastAsia="Times New Roman" w:cs="Arial"/>
                      <w:szCs w:val="20"/>
                      <w:lang w:eastAsia="ru-RU"/>
                    </w:rPr>
                    <w:t xml:space="preserve"> </w:t>
                  </w:r>
                  <w:r w:rsidR="005C564A" w:rsidRPr="005C564A">
                    <w:rPr>
                      <w:rFonts w:eastAsia="Times New Roman" w:cs="Arial"/>
                      <w:color w:val="EF3124" w:themeColor="accent1"/>
                      <w:szCs w:val="20"/>
                      <w:lang w:eastAsia="ru-RU"/>
                    </w:rPr>
                    <w:t>*</w:t>
                  </w:r>
                </w:p>
              </w:tc>
            </w:tr>
            <w:tr w:rsidR="005C564A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C564A" w:rsidRPr="005C564A" w:rsidRDefault="005C564A" w:rsidP="005C564A">
                  <w:pPr>
                    <w:rPr>
                      <w:lang w:val="en-US"/>
                    </w:rPr>
                  </w:pPr>
                  <w:r w:rsidRPr="005C564A">
                    <w:rPr>
                      <w:lang w:val="en-US"/>
                    </w:rPr>
                    <w:t xml:space="preserve">Government of the United States of America </w:t>
                  </w:r>
                  <w:r w:rsidRPr="000F2122">
                    <w:t>о</w:t>
                  </w:r>
                  <w:r w:rsidRPr="005C564A">
                    <w:rPr>
                      <w:lang w:val="en-US"/>
                    </w:rPr>
                    <w:t>.</w:t>
                  </w:r>
                  <w:r w:rsidRPr="000F2122">
                    <w:t>к</w:t>
                  </w:r>
                  <w:r w:rsidRPr="005C564A">
                    <w:rPr>
                      <w:lang w:val="en-US"/>
                    </w:rPr>
                    <w:t>. 15.04.2024</w:t>
                  </w:r>
                </w:p>
              </w:tc>
              <w:tc>
                <w:tcPr>
                  <w:tcW w:w="882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US91282CBV28</w:t>
                  </w:r>
                </w:p>
              </w:tc>
              <w:tc>
                <w:tcPr>
                  <w:tcW w:w="1105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-</w:t>
                  </w:r>
                </w:p>
              </w:tc>
            </w:tr>
            <w:tr w:rsidR="005C564A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C564A" w:rsidRPr="005C564A" w:rsidRDefault="005C564A" w:rsidP="005C564A">
                  <w:pPr>
                    <w:rPr>
                      <w:lang w:val="en-US"/>
                    </w:rPr>
                  </w:pPr>
                  <w:r w:rsidRPr="005C564A">
                    <w:rPr>
                      <w:lang w:val="en-US"/>
                    </w:rPr>
                    <w:t xml:space="preserve">The Arab Republic of Egypt 7.625 28/05/30 </w:t>
                  </w:r>
                </w:p>
              </w:tc>
              <w:tc>
                <w:tcPr>
                  <w:tcW w:w="882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-</w:t>
                  </w:r>
                </w:p>
              </w:tc>
            </w:tr>
            <w:tr w:rsidR="005C564A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C564A" w:rsidRPr="000F2122" w:rsidRDefault="005C564A" w:rsidP="005C564A">
                  <w:r w:rsidRPr="000F2122">
                    <w:t>FRONTERA ENERGY 7.875 21/06/28</w:t>
                  </w:r>
                </w:p>
              </w:tc>
              <w:tc>
                <w:tcPr>
                  <w:tcW w:w="882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USC35898AB82</w:t>
                  </w:r>
                </w:p>
              </w:tc>
              <w:tc>
                <w:tcPr>
                  <w:tcW w:w="1105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-</w:t>
                  </w:r>
                </w:p>
              </w:tc>
            </w:tr>
            <w:tr w:rsidR="005C564A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C564A" w:rsidRPr="005C564A" w:rsidRDefault="005C564A" w:rsidP="005C564A">
                  <w:pPr>
                    <w:rPr>
                      <w:lang w:val="en-US"/>
                    </w:rPr>
                  </w:pPr>
                  <w:r w:rsidRPr="005C564A">
                    <w:rPr>
                      <w:lang w:val="en-US"/>
                    </w:rPr>
                    <w:t>PT. Bukit Makmur Mandiri Utama 7.75 10/02/26</w:t>
                  </w:r>
                </w:p>
              </w:tc>
              <w:tc>
                <w:tcPr>
                  <w:tcW w:w="882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USY71300AB67</w:t>
                  </w:r>
                </w:p>
              </w:tc>
              <w:tc>
                <w:tcPr>
                  <w:tcW w:w="1105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-</w:t>
                  </w:r>
                </w:p>
              </w:tc>
            </w:tr>
            <w:tr w:rsidR="005C564A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C564A" w:rsidRPr="000F2122" w:rsidRDefault="005C564A" w:rsidP="005C564A">
                  <w:r w:rsidRPr="000F2122">
                    <w:t>DNO ASA 7.875 09/09/26</w:t>
                  </w:r>
                </w:p>
              </w:tc>
              <w:tc>
                <w:tcPr>
                  <w:tcW w:w="882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NO0011088593</w:t>
                  </w:r>
                </w:p>
              </w:tc>
              <w:tc>
                <w:tcPr>
                  <w:tcW w:w="1105" w:type="pct"/>
                  <w:vAlign w:val="center"/>
                </w:tcPr>
                <w:p w:rsidR="005C564A" w:rsidRDefault="005C564A" w:rsidP="005C564A">
                  <w:pPr>
                    <w:jc w:val="center"/>
                  </w:pPr>
                  <w:r w:rsidRPr="000F2122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483C6F">
                    <w:rPr>
                      <w:lang w:val="en-US"/>
                    </w:rPr>
                    <w:t xml:space="preserve"> </w:t>
                  </w:r>
                  <w:r w:rsidR="00483C6F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483C6F" w:rsidRPr="00483C6F">
                    <w:t xml:space="preserve"> </w:t>
                  </w:r>
                  <w:r w:rsidR="00483C6F" w:rsidRPr="00483C6F">
                    <w:rPr>
                      <w:color w:val="FF0000"/>
                    </w:rPr>
                    <w:t>*</w:t>
                  </w:r>
                </w:p>
              </w:tc>
            </w:tr>
            <w:tr w:rsidR="00483C6F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2"/>
              <w:gridCol w:w="1209"/>
              <w:gridCol w:w="1209"/>
              <w:gridCol w:w="1713"/>
              <w:gridCol w:w="1705"/>
            </w:tblGrid>
            <w:tr w:rsidR="00483C6F" w:rsidRPr="00250C76" w:rsidTr="005C56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483C6F" w:rsidRPr="00483C6F" w:rsidRDefault="00483C6F" w:rsidP="00483C6F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**</w:t>
                  </w:r>
                </w:p>
              </w:tc>
              <w:tc>
                <w:tcPr>
                  <w:tcW w:w="2862" w:type="pct"/>
                  <w:gridSpan w:val="4"/>
                </w:tcPr>
                <w:p w:rsidR="00483C6F" w:rsidRPr="007B6AB8" w:rsidRDefault="00483C6F" w:rsidP="00483C6F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483C6F" w:rsidRPr="00DE34A7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483C6F" w:rsidRPr="00250C76" w:rsidRDefault="005C564A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98B2581" wp14:editId="16E07249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7" w:type="pct"/>
                  <w:gridSpan w:val="2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83C6F" w:rsidRPr="00DE34A7" w:rsidTr="005C564A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7" w:type="pct"/>
                  <w:shd w:val="clear" w:color="auto" w:fill="848E98" w:themeFill="accent3"/>
                  <w:vAlign w:val="center"/>
                </w:tcPr>
                <w:p w:rsidR="00483C6F" w:rsidRPr="007B6AB8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483C6F" w:rsidRPr="00250C7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5C564A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5C564A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5C564A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</w:tbl>
          <w:p w:rsidR="00C92008" w:rsidRPr="00250C76" w:rsidRDefault="00C92008" w:rsidP="00B200D2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250C76">
              <w:t xml:space="preserve">Расчетная стоимость инвестиционного пая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45DE5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483C6F">
            <w:pPr>
              <w:pStyle w:val="1"/>
            </w:pPr>
            <w:r w:rsidRPr="00483C6F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483C6F" w:rsidRDefault="005C564A" w:rsidP="005C564A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="00483C6F">
                          <w:rPr>
                            <w:b/>
                            <w:lang w:val="en-US"/>
                          </w:rPr>
                          <w:t>%-1.4%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483C6F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C564A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77777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</w:t>
                        </w:r>
                        <w:r w:rsidR="00777773">
                          <w:rPr>
                            <w:b/>
                          </w:rPr>
                          <w:t xml:space="preserve">с учетом </w:t>
                        </w:r>
                        <w:r w:rsidR="00483C6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0813BF" w:rsidRDefault="000813BF" w:rsidP="000813BF">
            <w:pPr>
              <w:pStyle w:val="1"/>
              <w:numPr>
                <w:ilvl w:val="0"/>
                <w:numId w:val="17"/>
              </w:numPr>
              <w:jc w:val="both"/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813BF" w:rsidRDefault="000813BF" w:rsidP="000813BF">
            <w:pPr>
              <w:pStyle w:val="1"/>
              <w:numPr>
                <w:ilvl w:val="0"/>
                <w:numId w:val="17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C657D" w:rsidRPr="00FC657D" w:rsidRDefault="00E372B6" w:rsidP="00FC657D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6122F"/>
    <w:rsid w:val="000813BF"/>
    <w:rsid w:val="00087E5E"/>
    <w:rsid w:val="00092A57"/>
    <w:rsid w:val="00092C3D"/>
    <w:rsid w:val="00100D52"/>
    <w:rsid w:val="00122B90"/>
    <w:rsid w:val="00126067"/>
    <w:rsid w:val="0019376B"/>
    <w:rsid w:val="001A3F7F"/>
    <w:rsid w:val="001B14E5"/>
    <w:rsid w:val="001D2E5A"/>
    <w:rsid w:val="001D2E61"/>
    <w:rsid w:val="001E5B78"/>
    <w:rsid w:val="00230966"/>
    <w:rsid w:val="00250C76"/>
    <w:rsid w:val="00282AC3"/>
    <w:rsid w:val="002F0069"/>
    <w:rsid w:val="00324C85"/>
    <w:rsid w:val="00345DE5"/>
    <w:rsid w:val="00350CC8"/>
    <w:rsid w:val="00396F86"/>
    <w:rsid w:val="003C6249"/>
    <w:rsid w:val="004070AC"/>
    <w:rsid w:val="004074F3"/>
    <w:rsid w:val="004445FE"/>
    <w:rsid w:val="00483C6F"/>
    <w:rsid w:val="00561A55"/>
    <w:rsid w:val="00566956"/>
    <w:rsid w:val="00596E3B"/>
    <w:rsid w:val="005C564A"/>
    <w:rsid w:val="005C7303"/>
    <w:rsid w:val="005D5B14"/>
    <w:rsid w:val="00603C66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77773"/>
    <w:rsid w:val="00787466"/>
    <w:rsid w:val="007E127F"/>
    <w:rsid w:val="007E65F9"/>
    <w:rsid w:val="008550A1"/>
    <w:rsid w:val="008764D8"/>
    <w:rsid w:val="008C34C5"/>
    <w:rsid w:val="008C6C21"/>
    <w:rsid w:val="00912219"/>
    <w:rsid w:val="00923988"/>
    <w:rsid w:val="00995BA8"/>
    <w:rsid w:val="009C4836"/>
    <w:rsid w:val="00A003E1"/>
    <w:rsid w:val="00A0773D"/>
    <w:rsid w:val="00A41760"/>
    <w:rsid w:val="00A729D0"/>
    <w:rsid w:val="00AA7E8D"/>
    <w:rsid w:val="00AD0BBC"/>
    <w:rsid w:val="00AD1DDC"/>
    <w:rsid w:val="00AD72DB"/>
    <w:rsid w:val="00AF334C"/>
    <w:rsid w:val="00AF4AE0"/>
    <w:rsid w:val="00B136C6"/>
    <w:rsid w:val="00B200D2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B1815"/>
    <w:rsid w:val="00CC71D8"/>
    <w:rsid w:val="00D12D9E"/>
    <w:rsid w:val="00D52668"/>
    <w:rsid w:val="00D65E8D"/>
    <w:rsid w:val="00D7019D"/>
    <w:rsid w:val="00D967A1"/>
    <w:rsid w:val="00DA4D8C"/>
    <w:rsid w:val="00DE34A7"/>
    <w:rsid w:val="00E17767"/>
    <w:rsid w:val="00E372B6"/>
    <w:rsid w:val="00E70778"/>
    <w:rsid w:val="00E7508F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o_ak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ДОХОДНОСТЬ!$O$213:$O$217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ДОХОДНОСТЬ!$P$213:$P$217</c:f>
              <c:numCache>
                <c:formatCode>0%</c:formatCode>
                <c:ptCount val="5"/>
                <c:pt idx="0">
                  <c:v>0.21047509020700117</c:v>
                </c:pt>
                <c:pt idx="1">
                  <c:v>3.1421256196546343E-2</c:v>
                </c:pt>
                <c:pt idx="2">
                  <c:v>0.38273986204565391</c:v>
                </c:pt>
                <c:pt idx="3">
                  <c:v>-2.1341058160800563E-2</c:v>
                </c:pt>
                <c:pt idx="4">
                  <c:v>-1.5169894386811267E-2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E9-4B45-918E-F9EDAF53C7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7D45A-8156-4DDA-9D1C-8EFB3ECA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</cp:revision>
  <dcterms:created xsi:type="dcterms:W3CDTF">2023-03-22T15:14:00Z</dcterms:created>
  <dcterms:modified xsi:type="dcterms:W3CDTF">2023-06-02T08:16:00Z</dcterms:modified>
</cp:coreProperties>
</file>