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2161A783" w14:textId="77777777" w:rsidR="0073584B" w:rsidRPr="005D3E5F" w:rsidRDefault="0073584B" w:rsidP="0073584B">
            <w:pPr>
              <w:pStyle w:val="af5"/>
              <w:jc w:val="left"/>
              <w:rPr>
                <w:bCs/>
                <w:color w:val="000000"/>
              </w:rPr>
            </w:pPr>
            <w:r w:rsidRPr="005D3E5F">
              <w:rPr>
                <w:bCs/>
                <w:color w:val="000000"/>
                <w:lang w:val="ru-RU"/>
              </w:rPr>
              <w:t>АО «Специализированный депозитарий «ИНФИНИТУМ»</w:t>
            </w:r>
          </w:p>
          <w:p w14:paraId="3A6404C9" w14:textId="77777777" w:rsidR="0073584B" w:rsidRDefault="0073584B" w:rsidP="0073584B">
            <w:pPr>
              <w:pStyle w:val="af5"/>
              <w:jc w:val="left"/>
              <w:rPr>
                <w:b/>
                <w:bCs/>
                <w:color w:val="000000"/>
              </w:rPr>
            </w:pPr>
          </w:p>
          <w:p w14:paraId="2A1875B4" w14:textId="77777777" w:rsidR="0073584B" w:rsidRDefault="0073584B" w:rsidP="0073584B">
            <w:pPr>
              <w:pStyle w:val="af5"/>
              <w:jc w:val="left"/>
              <w:rPr>
                <w:b/>
                <w:bCs/>
                <w:color w:val="000000"/>
              </w:rPr>
            </w:pPr>
          </w:p>
          <w:p w14:paraId="07683656" w14:textId="77777777" w:rsidR="0073584B" w:rsidRPr="00A262C2" w:rsidRDefault="0073584B" w:rsidP="0073584B">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43F940B5" w:rsidR="008778C9" w:rsidRPr="0084209F" w:rsidRDefault="0073584B" w:rsidP="0073584B">
            <w:pPr>
              <w:pStyle w:val="af5"/>
              <w:jc w:val="left"/>
              <w:rPr>
                <w:b/>
                <w:bCs/>
                <w:color w:val="000000"/>
                <w:lang w:val="ru-RU"/>
              </w:rPr>
            </w:pPr>
            <w:r w:rsidRPr="00A262C2">
              <w:rPr>
                <w:b/>
                <w:bCs/>
                <w:color w:val="000000"/>
              </w:rPr>
              <w:t>_____________________</w:t>
            </w:r>
            <w:r>
              <w:rPr>
                <w:b/>
                <w:bCs/>
                <w:color w:val="000000"/>
                <w:lang w:val="ru-RU"/>
              </w:rPr>
              <w:t xml:space="preserve"> </w:t>
            </w:r>
            <w:proofErr w:type="spellStart"/>
            <w:r>
              <w:rPr>
                <w:b/>
                <w:bCs/>
                <w:color w:val="000000"/>
                <w:lang w:val="ru-RU"/>
              </w:rPr>
              <w:t>Прасс</w:t>
            </w:r>
            <w:proofErr w:type="spellEnd"/>
            <w:r>
              <w:rPr>
                <w:b/>
                <w:bCs/>
                <w:color w:val="000000"/>
                <w:lang w:val="ru-RU"/>
              </w:rPr>
              <w:t xml:space="preserve">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7C759D3A" w:rsidR="008778C9" w:rsidRPr="0084209F" w:rsidRDefault="007A4AD8" w:rsidP="00AE6CDF">
            <w:pPr>
              <w:pStyle w:val="af5"/>
              <w:jc w:val="left"/>
              <w:rPr>
                <w:b/>
                <w:bCs/>
                <w:color w:val="000000"/>
                <w:lang w:val="ru-RU"/>
              </w:rPr>
            </w:pPr>
            <w:r w:rsidRPr="007A4AD8">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2E6921AE" w14:textId="77777777" w:rsidR="007A4AD8" w:rsidRPr="007A4AD8" w:rsidRDefault="007A4AD8" w:rsidP="007A4AD8">
            <w:pPr>
              <w:pStyle w:val="af5"/>
              <w:rPr>
                <w:b/>
                <w:bCs/>
                <w:color w:val="000000"/>
                <w:lang w:val="ru-RU"/>
              </w:rPr>
            </w:pPr>
            <w:r w:rsidRPr="007A4AD8">
              <w:rPr>
                <w:color w:val="000000"/>
                <w:lang w:val="ru-RU"/>
              </w:rPr>
              <w:t>Приказом ИО Генерального директора</w:t>
            </w:r>
            <w:r w:rsidRPr="007A4AD8">
              <w:rPr>
                <w:b/>
                <w:bCs/>
                <w:color w:val="000000"/>
                <w:lang w:val="ru-RU"/>
              </w:rPr>
              <w:t xml:space="preserve"> </w:t>
            </w:r>
          </w:p>
          <w:p w14:paraId="123DE08A" w14:textId="77777777" w:rsidR="007A4AD8" w:rsidRPr="007A4AD8" w:rsidRDefault="007A4AD8" w:rsidP="007A4AD8">
            <w:pPr>
              <w:pStyle w:val="af5"/>
              <w:rPr>
                <w:color w:val="000000"/>
                <w:lang w:val="ru-RU"/>
              </w:rPr>
            </w:pPr>
            <w:r w:rsidRPr="007A4AD8">
              <w:rPr>
                <w:color w:val="000000"/>
                <w:lang w:val="ru-RU"/>
              </w:rPr>
              <w:t xml:space="preserve">ООО УК «Альфа-Капитал» </w:t>
            </w:r>
          </w:p>
          <w:p w14:paraId="6ADBB6D1" w14:textId="6611AA59" w:rsidR="007A4AD8" w:rsidRPr="007A4AD8" w:rsidRDefault="007A4AD8" w:rsidP="007A4AD8">
            <w:pPr>
              <w:pStyle w:val="af5"/>
              <w:rPr>
                <w:b/>
                <w:bCs/>
                <w:color w:val="000000"/>
                <w:lang w:val="ru-RU"/>
              </w:rPr>
            </w:pPr>
            <w:r w:rsidRPr="007A4AD8">
              <w:rPr>
                <w:color w:val="000000"/>
                <w:lang w:val="ru-RU"/>
              </w:rPr>
              <w:t>№</w:t>
            </w:r>
            <w:r w:rsidRPr="007A4AD8">
              <w:rPr>
                <w:color w:val="000000"/>
              </w:rPr>
              <w:t xml:space="preserve"> </w:t>
            </w:r>
            <w:r w:rsidR="004D4E4A" w:rsidRPr="00527C8D">
              <w:rPr>
                <w:color w:val="000000"/>
                <w:lang w:val="ru-RU"/>
              </w:rPr>
              <w:t>81</w:t>
            </w:r>
            <w:r w:rsidRPr="007A4AD8">
              <w:rPr>
                <w:color w:val="000000"/>
                <w:lang w:val="ru-RU"/>
              </w:rPr>
              <w:t>/23 от «21» июня 2023 г.</w:t>
            </w:r>
          </w:p>
          <w:p w14:paraId="0A0161F8" w14:textId="77777777" w:rsidR="007A4AD8" w:rsidRPr="007A4AD8" w:rsidRDefault="007A4AD8" w:rsidP="007A4AD8">
            <w:pPr>
              <w:pStyle w:val="af5"/>
              <w:rPr>
                <w:b/>
                <w:bCs/>
                <w:color w:val="000000"/>
                <w:lang w:val="ru-RU"/>
              </w:rPr>
            </w:pPr>
          </w:p>
          <w:p w14:paraId="72182C40" w14:textId="77777777" w:rsidR="007A4AD8" w:rsidRPr="007A4AD8" w:rsidRDefault="007A4AD8" w:rsidP="007A4AD8">
            <w:pPr>
              <w:pStyle w:val="af5"/>
              <w:rPr>
                <w:b/>
                <w:bCs/>
                <w:color w:val="000000"/>
                <w:lang w:val="ru-RU"/>
              </w:rPr>
            </w:pPr>
            <w:r w:rsidRPr="007A4AD8">
              <w:rPr>
                <w:b/>
                <w:bCs/>
                <w:color w:val="000000"/>
                <w:lang w:val="ru-RU"/>
              </w:rPr>
              <w:t>И.О. Генерального директора</w:t>
            </w:r>
          </w:p>
          <w:p w14:paraId="24668631" w14:textId="77777777" w:rsidR="007A4AD8" w:rsidRPr="007A4AD8" w:rsidRDefault="007A4AD8" w:rsidP="007A4AD8">
            <w:pPr>
              <w:pStyle w:val="af5"/>
              <w:rPr>
                <w:b/>
                <w:bCs/>
                <w:color w:val="000000"/>
                <w:lang w:val="ru-RU"/>
              </w:rPr>
            </w:pPr>
            <w:r w:rsidRPr="007A4AD8">
              <w:rPr>
                <w:b/>
                <w:bCs/>
                <w:color w:val="000000"/>
                <w:lang w:val="ru-RU"/>
              </w:rPr>
              <w:t xml:space="preserve">_____________________ А.В. Списивый </w:t>
            </w:r>
          </w:p>
          <w:p w14:paraId="0C36D1DB" w14:textId="77777777" w:rsidR="007A4AD8" w:rsidRPr="007A4AD8" w:rsidRDefault="007A4AD8" w:rsidP="007A4AD8">
            <w:pPr>
              <w:pStyle w:val="af5"/>
              <w:rPr>
                <w:b/>
                <w:bCs/>
                <w:color w:val="000000"/>
                <w:lang w:val="ru-RU"/>
              </w:rPr>
            </w:pPr>
          </w:p>
          <w:p w14:paraId="47332E8A" w14:textId="2E1D800C" w:rsidR="008778C9" w:rsidRPr="0084209F" w:rsidRDefault="007A4AD8" w:rsidP="007A4AD8">
            <w:pPr>
              <w:pStyle w:val="af5"/>
              <w:jc w:val="left"/>
              <w:rPr>
                <w:b/>
                <w:bCs/>
                <w:color w:val="000000"/>
                <w:lang w:val="ru-RU"/>
              </w:rPr>
            </w:pPr>
            <w:r w:rsidRPr="007A4AD8">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49F59EAB" w14:textId="77777777" w:rsidR="0073584B" w:rsidRPr="003C5AF5" w:rsidRDefault="0073584B" w:rsidP="0073584B">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1C727020" w14:textId="6ED4EC8C" w:rsidR="00D575AB" w:rsidRDefault="0073584B" w:rsidP="0073584B">
      <w:pPr>
        <w:widowControl w:val="0"/>
        <w:autoSpaceDE w:val="0"/>
        <w:autoSpaceDN w:val="0"/>
        <w:adjustRightInd w:val="0"/>
        <w:jc w:val="center"/>
        <w:rPr>
          <w:b/>
          <w:snapToGrid w:val="0"/>
          <w:sz w:val="28"/>
          <w:szCs w:val="28"/>
        </w:rPr>
      </w:pPr>
      <w:r w:rsidRPr="003C5AF5">
        <w:rPr>
          <w:b/>
          <w:snapToGrid w:val="0"/>
          <w:sz w:val="28"/>
          <w:szCs w:val="28"/>
        </w:rPr>
        <w:t>«</w:t>
      </w:r>
      <w:r w:rsidRPr="00C962E9">
        <w:rPr>
          <w:b/>
          <w:snapToGrid w:val="0"/>
          <w:sz w:val="28"/>
          <w:szCs w:val="28"/>
        </w:rPr>
        <w:t>АКТИВО ВОСЕМНАДЦАТЬ</w:t>
      </w:r>
      <w:r w:rsidRPr="003C5AF5">
        <w:rPr>
          <w:b/>
          <w:snapToGrid w:val="0"/>
          <w:sz w:val="28"/>
          <w:szCs w:val="28"/>
        </w:rPr>
        <w:t>»</w:t>
      </w:r>
    </w:p>
    <w:p w14:paraId="6D443B29"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69B6760D" w14:textId="120FD4B6" w:rsidR="006663B3"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0640" w:history="1">
        <w:r w:rsidR="006663B3" w:rsidRPr="00704299">
          <w:rPr>
            <w:rStyle w:val="ae"/>
            <w:b/>
            <w:noProof/>
          </w:rPr>
          <w:t>I.</w:t>
        </w:r>
        <w:r w:rsidR="006663B3">
          <w:rPr>
            <w:rFonts w:asciiTheme="minorHAnsi" w:eastAsiaTheme="minorEastAsia" w:hAnsiTheme="minorHAnsi" w:cstheme="minorBidi"/>
            <w:noProof/>
            <w:sz w:val="22"/>
            <w:szCs w:val="22"/>
            <w:lang w:eastAsia="ru-RU"/>
          </w:rPr>
          <w:tab/>
        </w:r>
        <w:r w:rsidR="006663B3" w:rsidRPr="00704299">
          <w:rPr>
            <w:rStyle w:val="ae"/>
            <w:b/>
            <w:noProof/>
          </w:rPr>
          <w:t>Общие положения</w:t>
        </w:r>
        <w:r w:rsidR="006663B3">
          <w:rPr>
            <w:noProof/>
            <w:webHidden/>
          </w:rPr>
          <w:tab/>
        </w:r>
        <w:r w:rsidR="006663B3">
          <w:rPr>
            <w:noProof/>
            <w:webHidden/>
          </w:rPr>
          <w:fldChar w:fldCharType="begin"/>
        </w:r>
        <w:r w:rsidR="006663B3">
          <w:rPr>
            <w:noProof/>
            <w:webHidden/>
          </w:rPr>
          <w:instrText xml:space="preserve"> PAGEREF _Toc122560640 \h </w:instrText>
        </w:r>
        <w:r w:rsidR="006663B3">
          <w:rPr>
            <w:noProof/>
            <w:webHidden/>
          </w:rPr>
        </w:r>
        <w:r w:rsidR="006663B3">
          <w:rPr>
            <w:noProof/>
            <w:webHidden/>
          </w:rPr>
          <w:fldChar w:fldCharType="separate"/>
        </w:r>
        <w:r w:rsidR="006663B3">
          <w:rPr>
            <w:noProof/>
            <w:webHidden/>
          </w:rPr>
          <w:t>3</w:t>
        </w:r>
        <w:r w:rsidR="006663B3">
          <w:rPr>
            <w:noProof/>
            <w:webHidden/>
          </w:rPr>
          <w:fldChar w:fldCharType="end"/>
        </w:r>
      </w:hyperlink>
    </w:p>
    <w:p w14:paraId="17DBCB4F" w14:textId="710F27B5" w:rsidR="006663B3" w:rsidRDefault="00144E1B">
      <w:pPr>
        <w:pStyle w:val="13"/>
        <w:rPr>
          <w:rFonts w:asciiTheme="minorHAnsi" w:eastAsiaTheme="minorEastAsia" w:hAnsiTheme="minorHAnsi" w:cstheme="minorBidi"/>
          <w:noProof/>
          <w:sz w:val="22"/>
          <w:szCs w:val="22"/>
          <w:lang w:eastAsia="ru-RU"/>
        </w:rPr>
      </w:pPr>
      <w:hyperlink w:anchor="_Toc122560641" w:history="1">
        <w:r w:rsidR="006663B3" w:rsidRPr="00704299">
          <w:rPr>
            <w:rStyle w:val="ae"/>
            <w:b/>
            <w:noProof/>
          </w:rPr>
          <w:t>II.</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6663B3">
          <w:rPr>
            <w:noProof/>
            <w:webHidden/>
          </w:rPr>
          <w:tab/>
        </w:r>
        <w:r w:rsidR="006663B3">
          <w:rPr>
            <w:noProof/>
            <w:webHidden/>
          </w:rPr>
          <w:fldChar w:fldCharType="begin"/>
        </w:r>
        <w:r w:rsidR="006663B3">
          <w:rPr>
            <w:noProof/>
            <w:webHidden/>
          </w:rPr>
          <w:instrText xml:space="preserve"> PAGEREF _Toc122560641 \h </w:instrText>
        </w:r>
        <w:r w:rsidR="006663B3">
          <w:rPr>
            <w:noProof/>
            <w:webHidden/>
          </w:rPr>
        </w:r>
        <w:r w:rsidR="006663B3">
          <w:rPr>
            <w:noProof/>
            <w:webHidden/>
          </w:rPr>
          <w:fldChar w:fldCharType="separate"/>
        </w:r>
        <w:r w:rsidR="006663B3">
          <w:rPr>
            <w:noProof/>
            <w:webHidden/>
          </w:rPr>
          <w:t>3</w:t>
        </w:r>
        <w:r w:rsidR="006663B3">
          <w:rPr>
            <w:noProof/>
            <w:webHidden/>
          </w:rPr>
          <w:fldChar w:fldCharType="end"/>
        </w:r>
      </w:hyperlink>
    </w:p>
    <w:p w14:paraId="66135AEE" w14:textId="7A09D671" w:rsidR="006663B3" w:rsidRDefault="00144E1B">
      <w:pPr>
        <w:pStyle w:val="13"/>
        <w:rPr>
          <w:rFonts w:asciiTheme="minorHAnsi" w:eastAsiaTheme="minorEastAsia" w:hAnsiTheme="minorHAnsi" w:cstheme="minorBidi"/>
          <w:noProof/>
          <w:sz w:val="22"/>
          <w:szCs w:val="22"/>
          <w:lang w:eastAsia="ru-RU"/>
        </w:rPr>
      </w:pPr>
      <w:hyperlink w:anchor="_Toc122560642" w:history="1">
        <w:r w:rsidR="006663B3" w:rsidRPr="00704299">
          <w:rPr>
            <w:rStyle w:val="ae"/>
            <w:b/>
            <w:noProof/>
          </w:rPr>
          <w:t>III.</w:t>
        </w:r>
        <w:r w:rsidR="006663B3">
          <w:rPr>
            <w:rFonts w:asciiTheme="minorHAnsi" w:eastAsiaTheme="minorEastAsia" w:hAnsiTheme="minorHAnsi" w:cstheme="minorBidi"/>
            <w:noProof/>
            <w:sz w:val="22"/>
            <w:szCs w:val="22"/>
            <w:lang w:eastAsia="ru-RU"/>
          </w:rPr>
          <w:tab/>
        </w:r>
        <w:r w:rsidR="006663B3" w:rsidRPr="00704299">
          <w:rPr>
            <w:rStyle w:val="ae"/>
            <w:b/>
            <w:noProof/>
          </w:rPr>
          <w:t>Критерии признания, прекращения признания и методы определения стоимости активов и обязательств</w:t>
        </w:r>
        <w:r w:rsidR="006663B3">
          <w:rPr>
            <w:noProof/>
            <w:webHidden/>
          </w:rPr>
          <w:tab/>
        </w:r>
        <w:r w:rsidR="006663B3">
          <w:rPr>
            <w:noProof/>
            <w:webHidden/>
          </w:rPr>
          <w:fldChar w:fldCharType="begin"/>
        </w:r>
        <w:r w:rsidR="006663B3">
          <w:rPr>
            <w:noProof/>
            <w:webHidden/>
          </w:rPr>
          <w:instrText xml:space="preserve"> PAGEREF _Toc122560642 \h </w:instrText>
        </w:r>
        <w:r w:rsidR="006663B3">
          <w:rPr>
            <w:noProof/>
            <w:webHidden/>
          </w:rPr>
        </w:r>
        <w:r w:rsidR="006663B3">
          <w:rPr>
            <w:noProof/>
            <w:webHidden/>
          </w:rPr>
          <w:fldChar w:fldCharType="separate"/>
        </w:r>
        <w:r w:rsidR="006663B3">
          <w:rPr>
            <w:noProof/>
            <w:webHidden/>
          </w:rPr>
          <w:t>4</w:t>
        </w:r>
        <w:r w:rsidR="006663B3">
          <w:rPr>
            <w:noProof/>
            <w:webHidden/>
          </w:rPr>
          <w:fldChar w:fldCharType="end"/>
        </w:r>
      </w:hyperlink>
    </w:p>
    <w:p w14:paraId="0F94565F" w14:textId="23CE77E2" w:rsidR="006663B3" w:rsidRDefault="00144E1B">
      <w:pPr>
        <w:pStyle w:val="23"/>
        <w:rPr>
          <w:rFonts w:asciiTheme="minorHAnsi" w:eastAsiaTheme="minorEastAsia" w:hAnsiTheme="minorHAnsi" w:cstheme="minorBidi"/>
          <w:noProof/>
          <w:sz w:val="22"/>
          <w:szCs w:val="22"/>
          <w:lang w:eastAsia="ru-RU"/>
        </w:rPr>
      </w:pPr>
      <w:hyperlink w:anchor="_Toc122560643" w:history="1">
        <w:r w:rsidR="006663B3" w:rsidRPr="00704299">
          <w:rPr>
            <w:rStyle w:val="ae"/>
            <w:b/>
            <w:noProof/>
          </w:rPr>
          <w:t>1.</w:t>
        </w:r>
        <w:r w:rsidR="006663B3">
          <w:rPr>
            <w:rFonts w:asciiTheme="minorHAnsi" w:eastAsiaTheme="minorEastAsia" w:hAnsiTheme="minorHAnsi" w:cstheme="minorBidi"/>
            <w:noProof/>
            <w:sz w:val="22"/>
            <w:szCs w:val="22"/>
            <w:lang w:eastAsia="ru-RU"/>
          </w:rPr>
          <w:tab/>
        </w:r>
        <w:r w:rsidR="006663B3" w:rsidRPr="00704299">
          <w:rPr>
            <w:rStyle w:val="ae"/>
            <w:b/>
            <w:noProof/>
          </w:rPr>
          <w:t>Общие положения</w:t>
        </w:r>
        <w:r w:rsidR="006663B3">
          <w:rPr>
            <w:noProof/>
            <w:webHidden/>
          </w:rPr>
          <w:tab/>
        </w:r>
        <w:r w:rsidR="006663B3">
          <w:rPr>
            <w:noProof/>
            <w:webHidden/>
          </w:rPr>
          <w:fldChar w:fldCharType="begin"/>
        </w:r>
        <w:r w:rsidR="006663B3">
          <w:rPr>
            <w:noProof/>
            <w:webHidden/>
          </w:rPr>
          <w:instrText xml:space="preserve"> PAGEREF _Toc122560643 \h </w:instrText>
        </w:r>
        <w:r w:rsidR="006663B3">
          <w:rPr>
            <w:noProof/>
            <w:webHidden/>
          </w:rPr>
        </w:r>
        <w:r w:rsidR="006663B3">
          <w:rPr>
            <w:noProof/>
            <w:webHidden/>
          </w:rPr>
          <w:fldChar w:fldCharType="separate"/>
        </w:r>
        <w:r w:rsidR="006663B3">
          <w:rPr>
            <w:noProof/>
            <w:webHidden/>
          </w:rPr>
          <w:t>4</w:t>
        </w:r>
        <w:r w:rsidR="006663B3">
          <w:rPr>
            <w:noProof/>
            <w:webHidden/>
          </w:rPr>
          <w:fldChar w:fldCharType="end"/>
        </w:r>
      </w:hyperlink>
    </w:p>
    <w:p w14:paraId="48C2424B" w14:textId="38E3376E" w:rsidR="006663B3" w:rsidRDefault="00144E1B">
      <w:pPr>
        <w:pStyle w:val="23"/>
        <w:rPr>
          <w:rFonts w:asciiTheme="minorHAnsi" w:eastAsiaTheme="minorEastAsia" w:hAnsiTheme="minorHAnsi" w:cstheme="minorBidi"/>
          <w:noProof/>
          <w:sz w:val="22"/>
          <w:szCs w:val="22"/>
          <w:lang w:eastAsia="ru-RU"/>
        </w:rPr>
      </w:pPr>
      <w:hyperlink w:anchor="_Toc122560644" w:history="1">
        <w:r w:rsidR="006663B3" w:rsidRPr="00704299">
          <w:rPr>
            <w:rStyle w:val="ae"/>
            <w:b/>
            <w:noProof/>
          </w:rPr>
          <w:t>2.</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корректировки стоимости активов, составляющих имущество ПИФ</w:t>
        </w:r>
        <w:r w:rsidR="006663B3">
          <w:rPr>
            <w:noProof/>
            <w:webHidden/>
          </w:rPr>
          <w:tab/>
        </w:r>
        <w:r w:rsidR="006663B3">
          <w:rPr>
            <w:noProof/>
            <w:webHidden/>
          </w:rPr>
          <w:fldChar w:fldCharType="begin"/>
        </w:r>
        <w:r w:rsidR="006663B3">
          <w:rPr>
            <w:noProof/>
            <w:webHidden/>
          </w:rPr>
          <w:instrText xml:space="preserve"> PAGEREF _Toc122560644 \h </w:instrText>
        </w:r>
        <w:r w:rsidR="006663B3">
          <w:rPr>
            <w:noProof/>
            <w:webHidden/>
          </w:rPr>
        </w:r>
        <w:r w:rsidR="006663B3">
          <w:rPr>
            <w:noProof/>
            <w:webHidden/>
          </w:rPr>
          <w:fldChar w:fldCharType="separate"/>
        </w:r>
        <w:r w:rsidR="006663B3">
          <w:rPr>
            <w:noProof/>
            <w:webHidden/>
          </w:rPr>
          <w:t>5</w:t>
        </w:r>
        <w:r w:rsidR="006663B3">
          <w:rPr>
            <w:noProof/>
            <w:webHidden/>
          </w:rPr>
          <w:fldChar w:fldCharType="end"/>
        </w:r>
      </w:hyperlink>
    </w:p>
    <w:p w14:paraId="5F761188" w14:textId="407B90C7" w:rsidR="006663B3" w:rsidRDefault="00144E1B">
      <w:pPr>
        <w:pStyle w:val="23"/>
        <w:rPr>
          <w:rFonts w:asciiTheme="minorHAnsi" w:eastAsiaTheme="minorEastAsia" w:hAnsiTheme="minorHAnsi" w:cstheme="minorBidi"/>
          <w:noProof/>
          <w:sz w:val="22"/>
          <w:szCs w:val="22"/>
          <w:lang w:eastAsia="ru-RU"/>
        </w:rPr>
      </w:pPr>
      <w:hyperlink w:anchor="_Toc122560645" w:history="1">
        <w:r w:rsidR="006663B3" w:rsidRPr="00704299">
          <w:rPr>
            <w:rStyle w:val="ae"/>
            <w:b/>
            <w:noProof/>
          </w:rPr>
          <w:t>3.</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денежных средств</w:t>
        </w:r>
        <w:r w:rsidR="006663B3">
          <w:rPr>
            <w:noProof/>
            <w:webHidden/>
          </w:rPr>
          <w:tab/>
        </w:r>
        <w:r w:rsidR="006663B3">
          <w:rPr>
            <w:noProof/>
            <w:webHidden/>
          </w:rPr>
          <w:fldChar w:fldCharType="begin"/>
        </w:r>
        <w:r w:rsidR="006663B3">
          <w:rPr>
            <w:noProof/>
            <w:webHidden/>
          </w:rPr>
          <w:instrText xml:space="preserve"> PAGEREF _Toc122560645 \h </w:instrText>
        </w:r>
        <w:r w:rsidR="006663B3">
          <w:rPr>
            <w:noProof/>
            <w:webHidden/>
          </w:rPr>
        </w:r>
        <w:r w:rsidR="006663B3">
          <w:rPr>
            <w:noProof/>
            <w:webHidden/>
          </w:rPr>
          <w:fldChar w:fldCharType="separate"/>
        </w:r>
        <w:r w:rsidR="006663B3">
          <w:rPr>
            <w:noProof/>
            <w:webHidden/>
          </w:rPr>
          <w:t>8</w:t>
        </w:r>
        <w:r w:rsidR="006663B3">
          <w:rPr>
            <w:noProof/>
            <w:webHidden/>
          </w:rPr>
          <w:fldChar w:fldCharType="end"/>
        </w:r>
      </w:hyperlink>
    </w:p>
    <w:p w14:paraId="4F8B89E3" w14:textId="183803FE" w:rsidR="006663B3" w:rsidRDefault="00144E1B">
      <w:pPr>
        <w:pStyle w:val="23"/>
        <w:rPr>
          <w:rFonts w:asciiTheme="minorHAnsi" w:eastAsiaTheme="minorEastAsia" w:hAnsiTheme="minorHAnsi" w:cstheme="minorBidi"/>
          <w:noProof/>
          <w:sz w:val="22"/>
          <w:szCs w:val="22"/>
          <w:lang w:eastAsia="ru-RU"/>
        </w:rPr>
      </w:pPr>
      <w:hyperlink w:anchor="_Toc122560646" w:history="1">
        <w:r w:rsidR="006663B3" w:rsidRPr="00704299">
          <w:rPr>
            <w:rStyle w:val="ae"/>
            <w:b/>
            <w:noProof/>
          </w:rPr>
          <w:t>4.</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депозитов</w:t>
        </w:r>
        <w:r w:rsidR="006663B3">
          <w:rPr>
            <w:noProof/>
            <w:webHidden/>
          </w:rPr>
          <w:tab/>
        </w:r>
        <w:r w:rsidR="006663B3">
          <w:rPr>
            <w:noProof/>
            <w:webHidden/>
          </w:rPr>
          <w:fldChar w:fldCharType="begin"/>
        </w:r>
        <w:r w:rsidR="006663B3">
          <w:rPr>
            <w:noProof/>
            <w:webHidden/>
          </w:rPr>
          <w:instrText xml:space="preserve"> PAGEREF _Toc122560646 \h </w:instrText>
        </w:r>
        <w:r w:rsidR="006663B3">
          <w:rPr>
            <w:noProof/>
            <w:webHidden/>
          </w:rPr>
        </w:r>
        <w:r w:rsidR="006663B3">
          <w:rPr>
            <w:noProof/>
            <w:webHidden/>
          </w:rPr>
          <w:fldChar w:fldCharType="separate"/>
        </w:r>
        <w:r w:rsidR="006663B3">
          <w:rPr>
            <w:noProof/>
            <w:webHidden/>
          </w:rPr>
          <w:t>9</w:t>
        </w:r>
        <w:r w:rsidR="006663B3">
          <w:rPr>
            <w:noProof/>
            <w:webHidden/>
          </w:rPr>
          <w:fldChar w:fldCharType="end"/>
        </w:r>
      </w:hyperlink>
    </w:p>
    <w:p w14:paraId="3735B07E" w14:textId="2421E25E" w:rsidR="006663B3" w:rsidRDefault="00144E1B">
      <w:pPr>
        <w:pStyle w:val="23"/>
        <w:rPr>
          <w:rFonts w:asciiTheme="minorHAnsi" w:eastAsiaTheme="minorEastAsia" w:hAnsiTheme="minorHAnsi" w:cstheme="minorBidi"/>
          <w:noProof/>
          <w:sz w:val="22"/>
          <w:szCs w:val="22"/>
          <w:lang w:eastAsia="ru-RU"/>
        </w:rPr>
      </w:pPr>
      <w:hyperlink w:anchor="_Toc122560647" w:history="1">
        <w:r w:rsidR="006663B3" w:rsidRPr="00704299">
          <w:rPr>
            <w:rStyle w:val="ae"/>
            <w:b/>
            <w:noProof/>
          </w:rPr>
          <w:t>5.</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ценных бумаг, в т.ч. депозитных сертификатов</w:t>
        </w:r>
        <w:r w:rsidR="006663B3">
          <w:rPr>
            <w:noProof/>
            <w:webHidden/>
          </w:rPr>
          <w:tab/>
        </w:r>
        <w:r w:rsidR="006663B3">
          <w:rPr>
            <w:noProof/>
            <w:webHidden/>
          </w:rPr>
          <w:fldChar w:fldCharType="begin"/>
        </w:r>
        <w:r w:rsidR="006663B3">
          <w:rPr>
            <w:noProof/>
            <w:webHidden/>
          </w:rPr>
          <w:instrText xml:space="preserve"> PAGEREF _Toc122560647 \h </w:instrText>
        </w:r>
        <w:r w:rsidR="006663B3">
          <w:rPr>
            <w:noProof/>
            <w:webHidden/>
          </w:rPr>
        </w:r>
        <w:r w:rsidR="006663B3">
          <w:rPr>
            <w:noProof/>
            <w:webHidden/>
          </w:rPr>
          <w:fldChar w:fldCharType="separate"/>
        </w:r>
        <w:r w:rsidR="006663B3">
          <w:rPr>
            <w:noProof/>
            <w:webHidden/>
          </w:rPr>
          <w:t>11</w:t>
        </w:r>
        <w:r w:rsidR="006663B3">
          <w:rPr>
            <w:noProof/>
            <w:webHidden/>
          </w:rPr>
          <w:fldChar w:fldCharType="end"/>
        </w:r>
      </w:hyperlink>
    </w:p>
    <w:p w14:paraId="21C0A240" w14:textId="714F1E95" w:rsidR="006663B3" w:rsidRDefault="00144E1B">
      <w:pPr>
        <w:pStyle w:val="23"/>
        <w:rPr>
          <w:rFonts w:asciiTheme="minorHAnsi" w:eastAsiaTheme="minorEastAsia" w:hAnsiTheme="minorHAnsi" w:cstheme="minorBidi"/>
          <w:noProof/>
          <w:sz w:val="22"/>
          <w:szCs w:val="22"/>
          <w:lang w:eastAsia="ru-RU"/>
        </w:rPr>
      </w:pPr>
      <w:hyperlink w:anchor="_Toc122560648" w:history="1">
        <w:r w:rsidR="006663B3" w:rsidRPr="00704299">
          <w:rPr>
            <w:rStyle w:val="ae"/>
            <w:b/>
            <w:noProof/>
          </w:rPr>
          <w:t>6.</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биржевых производных финансовых инструментов</w:t>
        </w:r>
        <w:r w:rsidR="006663B3">
          <w:rPr>
            <w:noProof/>
            <w:webHidden/>
          </w:rPr>
          <w:tab/>
        </w:r>
        <w:r w:rsidR="006663B3">
          <w:rPr>
            <w:noProof/>
            <w:webHidden/>
          </w:rPr>
          <w:fldChar w:fldCharType="begin"/>
        </w:r>
        <w:r w:rsidR="006663B3">
          <w:rPr>
            <w:noProof/>
            <w:webHidden/>
          </w:rPr>
          <w:instrText xml:space="preserve"> PAGEREF _Toc122560648 \h </w:instrText>
        </w:r>
        <w:r w:rsidR="006663B3">
          <w:rPr>
            <w:noProof/>
            <w:webHidden/>
          </w:rPr>
        </w:r>
        <w:r w:rsidR="006663B3">
          <w:rPr>
            <w:noProof/>
            <w:webHidden/>
          </w:rPr>
          <w:fldChar w:fldCharType="separate"/>
        </w:r>
        <w:r w:rsidR="006663B3">
          <w:rPr>
            <w:noProof/>
            <w:webHidden/>
          </w:rPr>
          <w:t>19</w:t>
        </w:r>
        <w:r w:rsidR="006663B3">
          <w:rPr>
            <w:noProof/>
            <w:webHidden/>
          </w:rPr>
          <w:fldChar w:fldCharType="end"/>
        </w:r>
      </w:hyperlink>
    </w:p>
    <w:p w14:paraId="761D27DF" w14:textId="77276692" w:rsidR="006663B3" w:rsidRDefault="00144E1B">
      <w:pPr>
        <w:pStyle w:val="23"/>
        <w:rPr>
          <w:rFonts w:asciiTheme="minorHAnsi" w:eastAsiaTheme="minorEastAsia" w:hAnsiTheme="minorHAnsi" w:cstheme="minorBidi"/>
          <w:noProof/>
          <w:sz w:val="22"/>
          <w:szCs w:val="22"/>
          <w:lang w:eastAsia="ru-RU"/>
        </w:rPr>
      </w:pPr>
      <w:hyperlink w:anchor="_Toc122560649" w:history="1">
        <w:r w:rsidR="006663B3" w:rsidRPr="00704299">
          <w:rPr>
            <w:rStyle w:val="ae"/>
            <w:b/>
            <w:noProof/>
          </w:rPr>
          <w:t>7.</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дебиторской задолженности и предоплат</w:t>
        </w:r>
        <w:r w:rsidR="006663B3">
          <w:rPr>
            <w:noProof/>
            <w:webHidden/>
          </w:rPr>
          <w:tab/>
        </w:r>
        <w:r w:rsidR="006663B3">
          <w:rPr>
            <w:noProof/>
            <w:webHidden/>
          </w:rPr>
          <w:fldChar w:fldCharType="begin"/>
        </w:r>
        <w:r w:rsidR="006663B3">
          <w:rPr>
            <w:noProof/>
            <w:webHidden/>
          </w:rPr>
          <w:instrText xml:space="preserve"> PAGEREF _Toc122560649 \h </w:instrText>
        </w:r>
        <w:r w:rsidR="006663B3">
          <w:rPr>
            <w:noProof/>
            <w:webHidden/>
          </w:rPr>
        </w:r>
        <w:r w:rsidR="006663B3">
          <w:rPr>
            <w:noProof/>
            <w:webHidden/>
          </w:rPr>
          <w:fldChar w:fldCharType="separate"/>
        </w:r>
        <w:r w:rsidR="006663B3">
          <w:rPr>
            <w:noProof/>
            <w:webHidden/>
          </w:rPr>
          <w:t>20</w:t>
        </w:r>
        <w:r w:rsidR="006663B3">
          <w:rPr>
            <w:noProof/>
            <w:webHidden/>
          </w:rPr>
          <w:fldChar w:fldCharType="end"/>
        </w:r>
      </w:hyperlink>
    </w:p>
    <w:p w14:paraId="578F7FCF" w14:textId="6308DEE6" w:rsidR="006663B3" w:rsidRDefault="00144E1B">
      <w:pPr>
        <w:pStyle w:val="23"/>
        <w:rPr>
          <w:rFonts w:asciiTheme="minorHAnsi" w:eastAsiaTheme="minorEastAsia" w:hAnsiTheme="minorHAnsi" w:cstheme="minorBidi"/>
          <w:noProof/>
          <w:sz w:val="22"/>
          <w:szCs w:val="22"/>
          <w:lang w:eastAsia="ru-RU"/>
        </w:rPr>
      </w:pPr>
      <w:hyperlink w:anchor="_Toc122560650" w:history="1">
        <w:r w:rsidR="006663B3" w:rsidRPr="00704299">
          <w:rPr>
            <w:rStyle w:val="ae"/>
            <w:b/>
            <w:noProof/>
          </w:rPr>
          <w:t>8.</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договоров строительства и приобретения объектов недвижимого имущества</w:t>
        </w:r>
        <w:r w:rsidR="006663B3">
          <w:rPr>
            <w:noProof/>
            <w:webHidden/>
          </w:rPr>
          <w:tab/>
        </w:r>
        <w:r w:rsidR="006663B3">
          <w:rPr>
            <w:noProof/>
            <w:webHidden/>
          </w:rPr>
          <w:fldChar w:fldCharType="begin"/>
        </w:r>
        <w:r w:rsidR="006663B3">
          <w:rPr>
            <w:noProof/>
            <w:webHidden/>
          </w:rPr>
          <w:instrText xml:space="preserve"> PAGEREF _Toc122560650 \h </w:instrText>
        </w:r>
        <w:r w:rsidR="006663B3">
          <w:rPr>
            <w:noProof/>
            <w:webHidden/>
          </w:rPr>
        </w:r>
        <w:r w:rsidR="006663B3">
          <w:rPr>
            <w:noProof/>
            <w:webHidden/>
          </w:rPr>
          <w:fldChar w:fldCharType="separate"/>
        </w:r>
        <w:r w:rsidR="006663B3">
          <w:rPr>
            <w:noProof/>
            <w:webHidden/>
          </w:rPr>
          <w:t>24</w:t>
        </w:r>
        <w:r w:rsidR="006663B3">
          <w:rPr>
            <w:noProof/>
            <w:webHidden/>
          </w:rPr>
          <w:fldChar w:fldCharType="end"/>
        </w:r>
      </w:hyperlink>
    </w:p>
    <w:p w14:paraId="37271452" w14:textId="75D799B1" w:rsidR="006663B3" w:rsidRDefault="00144E1B">
      <w:pPr>
        <w:pStyle w:val="23"/>
        <w:rPr>
          <w:rFonts w:asciiTheme="minorHAnsi" w:eastAsiaTheme="minorEastAsia" w:hAnsiTheme="minorHAnsi" w:cstheme="minorBidi"/>
          <w:noProof/>
          <w:sz w:val="22"/>
          <w:szCs w:val="22"/>
          <w:lang w:eastAsia="ru-RU"/>
        </w:rPr>
      </w:pPr>
      <w:hyperlink w:anchor="_Toc122560651" w:history="1">
        <w:r w:rsidR="006663B3" w:rsidRPr="00704299">
          <w:rPr>
            <w:rStyle w:val="ae"/>
            <w:b/>
            <w:noProof/>
          </w:rPr>
          <w:t>9.</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недвижимого имущества</w:t>
        </w:r>
        <w:r w:rsidR="006663B3">
          <w:rPr>
            <w:noProof/>
            <w:webHidden/>
          </w:rPr>
          <w:tab/>
        </w:r>
        <w:r w:rsidR="006663B3">
          <w:rPr>
            <w:noProof/>
            <w:webHidden/>
          </w:rPr>
          <w:fldChar w:fldCharType="begin"/>
        </w:r>
        <w:r w:rsidR="006663B3">
          <w:rPr>
            <w:noProof/>
            <w:webHidden/>
          </w:rPr>
          <w:instrText xml:space="preserve"> PAGEREF _Toc122560651 \h </w:instrText>
        </w:r>
        <w:r w:rsidR="006663B3">
          <w:rPr>
            <w:noProof/>
            <w:webHidden/>
          </w:rPr>
        </w:r>
        <w:r w:rsidR="006663B3">
          <w:rPr>
            <w:noProof/>
            <w:webHidden/>
          </w:rPr>
          <w:fldChar w:fldCharType="separate"/>
        </w:r>
        <w:r w:rsidR="006663B3">
          <w:rPr>
            <w:noProof/>
            <w:webHidden/>
          </w:rPr>
          <w:t>24</w:t>
        </w:r>
        <w:r w:rsidR="006663B3">
          <w:rPr>
            <w:noProof/>
            <w:webHidden/>
          </w:rPr>
          <w:fldChar w:fldCharType="end"/>
        </w:r>
      </w:hyperlink>
    </w:p>
    <w:p w14:paraId="71436BBF" w14:textId="2C34FCB9" w:rsidR="006663B3" w:rsidRDefault="00144E1B">
      <w:pPr>
        <w:pStyle w:val="23"/>
        <w:rPr>
          <w:rFonts w:asciiTheme="minorHAnsi" w:eastAsiaTheme="minorEastAsia" w:hAnsiTheme="minorHAnsi" w:cstheme="minorBidi"/>
          <w:noProof/>
          <w:sz w:val="22"/>
          <w:szCs w:val="22"/>
          <w:lang w:eastAsia="ru-RU"/>
        </w:rPr>
      </w:pPr>
      <w:hyperlink w:anchor="_Toc122560652" w:history="1">
        <w:r w:rsidR="006663B3" w:rsidRPr="00704299">
          <w:rPr>
            <w:rStyle w:val="ae"/>
            <w:b/>
            <w:noProof/>
          </w:rPr>
          <w:t>10.</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6663B3">
          <w:rPr>
            <w:noProof/>
            <w:webHidden/>
          </w:rPr>
          <w:tab/>
        </w:r>
        <w:r w:rsidR="006663B3">
          <w:rPr>
            <w:noProof/>
            <w:webHidden/>
          </w:rPr>
          <w:fldChar w:fldCharType="begin"/>
        </w:r>
        <w:r w:rsidR="006663B3">
          <w:rPr>
            <w:noProof/>
            <w:webHidden/>
          </w:rPr>
          <w:instrText xml:space="preserve"> PAGEREF _Toc122560652 \h </w:instrText>
        </w:r>
        <w:r w:rsidR="006663B3">
          <w:rPr>
            <w:noProof/>
            <w:webHidden/>
          </w:rPr>
        </w:r>
        <w:r w:rsidR="006663B3">
          <w:rPr>
            <w:noProof/>
            <w:webHidden/>
          </w:rPr>
          <w:fldChar w:fldCharType="separate"/>
        </w:r>
        <w:r w:rsidR="006663B3">
          <w:rPr>
            <w:noProof/>
            <w:webHidden/>
          </w:rPr>
          <w:t>25</w:t>
        </w:r>
        <w:r w:rsidR="006663B3">
          <w:rPr>
            <w:noProof/>
            <w:webHidden/>
          </w:rPr>
          <w:fldChar w:fldCharType="end"/>
        </w:r>
      </w:hyperlink>
    </w:p>
    <w:p w14:paraId="4289760C" w14:textId="539D7F8D" w:rsidR="006663B3" w:rsidRDefault="00144E1B">
      <w:pPr>
        <w:pStyle w:val="23"/>
        <w:rPr>
          <w:rFonts w:asciiTheme="minorHAnsi" w:eastAsiaTheme="minorEastAsia" w:hAnsiTheme="minorHAnsi" w:cstheme="minorBidi"/>
          <w:noProof/>
          <w:sz w:val="22"/>
          <w:szCs w:val="22"/>
          <w:lang w:eastAsia="ru-RU"/>
        </w:rPr>
      </w:pPr>
      <w:hyperlink w:anchor="_Toc122560653" w:history="1">
        <w:r w:rsidR="006663B3" w:rsidRPr="00704299">
          <w:rPr>
            <w:rStyle w:val="ae"/>
            <w:b/>
            <w:noProof/>
          </w:rPr>
          <w:t>11.</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займов полученных</w:t>
        </w:r>
        <w:r w:rsidR="006663B3">
          <w:rPr>
            <w:noProof/>
            <w:webHidden/>
          </w:rPr>
          <w:tab/>
        </w:r>
        <w:r w:rsidR="006663B3">
          <w:rPr>
            <w:noProof/>
            <w:webHidden/>
          </w:rPr>
          <w:fldChar w:fldCharType="begin"/>
        </w:r>
        <w:r w:rsidR="006663B3">
          <w:rPr>
            <w:noProof/>
            <w:webHidden/>
          </w:rPr>
          <w:instrText xml:space="preserve"> PAGEREF _Toc122560653 \h </w:instrText>
        </w:r>
        <w:r w:rsidR="006663B3">
          <w:rPr>
            <w:noProof/>
            <w:webHidden/>
          </w:rPr>
        </w:r>
        <w:r w:rsidR="006663B3">
          <w:rPr>
            <w:noProof/>
            <w:webHidden/>
          </w:rPr>
          <w:fldChar w:fldCharType="separate"/>
        </w:r>
        <w:r w:rsidR="006663B3">
          <w:rPr>
            <w:noProof/>
            <w:webHidden/>
          </w:rPr>
          <w:t>26</w:t>
        </w:r>
        <w:r w:rsidR="006663B3">
          <w:rPr>
            <w:noProof/>
            <w:webHidden/>
          </w:rPr>
          <w:fldChar w:fldCharType="end"/>
        </w:r>
      </w:hyperlink>
    </w:p>
    <w:p w14:paraId="2E828759" w14:textId="320946FC" w:rsidR="006663B3" w:rsidRDefault="00144E1B">
      <w:pPr>
        <w:pStyle w:val="23"/>
        <w:rPr>
          <w:rFonts w:asciiTheme="minorHAnsi" w:eastAsiaTheme="minorEastAsia" w:hAnsiTheme="minorHAnsi" w:cstheme="minorBidi"/>
          <w:noProof/>
          <w:sz w:val="22"/>
          <w:szCs w:val="22"/>
          <w:lang w:eastAsia="ru-RU"/>
        </w:rPr>
      </w:pPr>
      <w:hyperlink w:anchor="_Toc122560654" w:history="1">
        <w:r w:rsidR="006663B3" w:rsidRPr="00704299">
          <w:rPr>
            <w:rStyle w:val="ae"/>
            <w:b/>
            <w:noProof/>
          </w:rPr>
          <w:t>12.</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кредиторской задолженности</w:t>
        </w:r>
        <w:r w:rsidR="006663B3">
          <w:rPr>
            <w:noProof/>
            <w:webHidden/>
          </w:rPr>
          <w:tab/>
        </w:r>
        <w:r w:rsidR="006663B3">
          <w:rPr>
            <w:noProof/>
            <w:webHidden/>
          </w:rPr>
          <w:fldChar w:fldCharType="begin"/>
        </w:r>
        <w:r w:rsidR="006663B3">
          <w:rPr>
            <w:noProof/>
            <w:webHidden/>
          </w:rPr>
          <w:instrText xml:space="preserve"> PAGEREF _Toc122560654 \h </w:instrText>
        </w:r>
        <w:r w:rsidR="006663B3">
          <w:rPr>
            <w:noProof/>
            <w:webHidden/>
          </w:rPr>
        </w:r>
        <w:r w:rsidR="006663B3">
          <w:rPr>
            <w:noProof/>
            <w:webHidden/>
          </w:rPr>
          <w:fldChar w:fldCharType="separate"/>
        </w:r>
        <w:r w:rsidR="006663B3">
          <w:rPr>
            <w:noProof/>
            <w:webHidden/>
          </w:rPr>
          <w:t>27</w:t>
        </w:r>
        <w:r w:rsidR="006663B3">
          <w:rPr>
            <w:noProof/>
            <w:webHidden/>
          </w:rPr>
          <w:fldChar w:fldCharType="end"/>
        </w:r>
      </w:hyperlink>
    </w:p>
    <w:p w14:paraId="608F24C4" w14:textId="57B7D531" w:rsidR="006663B3" w:rsidRDefault="00144E1B">
      <w:pPr>
        <w:pStyle w:val="13"/>
        <w:rPr>
          <w:rFonts w:asciiTheme="minorHAnsi" w:eastAsiaTheme="minorEastAsia" w:hAnsiTheme="minorHAnsi" w:cstheme="minorBidi"/>
          <w:noProof/>
          <w:sz w:val="22"/>
          <w:szCs w:val="22"/>
          <w:lang w:eastAsia="ru-RU"/>
        </w:rPr>
      </w:pPr>
      <w:hyperlink w:anchor="_Toc122560655" w:history="1">
        <w:r w:rsidR="006663B3" w:rsidRPr="00704299">
          <w:rPr>
            <w:rStyle w:val="ae"/>
            <w:b/>
            <w:noProof/>
          </w:rPr>
          <w:t>IV.</w:t>
        </w:r>
        <w:r w:rsidR="006663B3">
          <w:rPr>
            <w:rFonts w:asciiTheme="minorHAnsi" w:eastAsiaTheme="minorEastAsia" w:hAnsiTheme="minorHAnsi" w:cstheme="minorBidi"/>
            <w:noProof/>
            <w:sz w:val="22"/>
            <w:szCs w:val="22"/>
            <w:lang w:eastAsia="ru-RU"/>
          </w:rPr>
          <w:tab/>
        </w:r>
        <w:r w:rsidR="006663B3" w:rsidRPr="00704299">
          <w:rPr>
            <w:rStyle w:val="ae"/>
            <w:b/>
            <w:noProof/>
          </w:rPr>
          <w:t>Определение рублевого эквивалента справедливой стоимости, определенной в валюте.</w:t>
        </w:r>
        <w:r w:rsidR="006663B3">
          <w:rPr>
            <w:noProof/>
            <w:webHidden/>
          </w:rPr>
          <w:tab/>
        </w:r>
        <w:r w:rsidR="006663B3">
          <w:rPr>
            <w:noProof/>
            <w:webHidden/>
          </w:rPr>
          <w:fldChar w:fldCharType="begin"/>
        </w:r>
        <w:r w:rsidR="006663B3">
          <w:rPr>
            <w:noProof/>
            <w:webHidden/>
          </w:rPr>
          <w:instrText xml:space="preserve"> PAGEREF _Toc122560655 \h </w:instrText>
        </w:r>
        <w:r w:rsidR="006663B3">
          <w:rPr>
            <w:noProof/>
            <w:webHidden/>
          </w:rPr>
        </w:r>
        <w:r w:rsidR="006663B3">
          <w:rPr>
            <w:noProof/>
            <w:webHidden/>
          </w:rPr>
          <w:fldChar w:fldCharType="separate"/>
        </w:r>
        <w:r w:rsidR="006663B3">
          <w:rPr>
            <w:noProof/>
            <w:webHidden/>
          </w:rPr>
          <w:t>31</w:t>
        </w:r>
        <w:r w:rsidR="006663B3">
          <w:rPr>
            <w:noProof/>
            <w:webHidden/>
          </w:rPr>
          <w:fldChar w:fldCharType="end"/>
        </w:r>
      </w:hyperlink>
    </w:p>
    <w:p w14:paraId="6E825F52" w14:textId="77240389" w:rsidR="006663B3" w:rsidRDefault="00144E1B">
      <w:pPr>
        <w:pStyle w:val="13"/>
        <w:rPr>
          <w:rFonts w:asciiTheme="minorHAnsi" w:eastAsiaTheme="minorEastAsia" w:hAnsiTheme="minorHAnsi" w:cstheme="minorBidi"/>
          <w:noProof/>
          <w:sz w:val="22"/>
          <w:szCs w:val="22"/>
          <w:lang w:eastAsia="ru-RU"/>
        </w:rPr>
      </w:pPr>
      <w:hyperlink w:anchor="_Toc122560656" w:history="1">
        <w:r w:rsidR="006663B3" w:rsidRPr="00704299">
          <w:rPr>
            <w:rStyle w:val="ae"/>
            <w:b/>
            <w:noProof/>
          </w:rPr>
          <w:t>V.</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6663B3">
          <w:rPr>
            <w:noProof/>
            <w:webHidden/>
          </w:rPr>
          <w:tab/>
        </w:r>
        <w:r w:rsidR="006663B3">
          <w:rPr>
            <w:noProof/>
            <w:webHidden/>
          </w:rPr>
          <w:fldChar w:fldCharType="begin"/>
        </w:r>
        <w:r w:rsidR="006663B3">
          <w:rPr>
            <w:noProof/>
            <w:webHidden/>
          </w:rPr>
          <w:instrText xml:space="preserve"> PAGEREF _Toc122560656 \h </w:instrText>
        </w:r>
        <w:r w:rsidR="006663B3">
          <w:rPr>
            <w:noProof/>
            <w:webHidden/>
          </w:rPr>
        </w:r>
        <w:r w:rsidR="006663B3">
          <w:rPr>
            <w:noProof/>
            <w:webHidden/>
          </w:rPr>
          <w:fldChar w:fldCharType="separate"/>
        </w:r>
        <w:r w:rsidR="006663B3">
          <w:rPr>
            <w:noProof/>
            <w:webHidden/>
          </w:rPr>
          <w:t>31</w:t>
        </w:r>
        <w:r w:rsidR="006663B3">
          <w:rPr>
            <w:noProof/>
            <w:webHidden/>
          </w:rPr>
          <w:fldChar w:fldCharType="end"/>
        </w:r>
      </w:hyperlink>
    </w:p>
    <w:p w14:paraId="1A8FD11D" w14:textId="4D101D6A" w:rsidR="006663B3" w:rsidRDefault="00144E1B">
      <w:pPr>
        <w:pStyle w:val="13"/>
        <w:rPr>
          <w:rFonts w:asciiTheme="minorHAnsi" w:eastAsiaTheme="minorEastAsia" w:hAnsiTheme="minorHAnsi" w:cstheme="minorBidi"/>
          <w:noProof/>
          <w:sz w:val="22"/>
          <w:szCs w:val="22"/>
          <w:lang w:eastAsia="ru-RU"/>
        </w:rPr>
      </w:pPr>
      <w:hyperlink w:anchor="_Toc122560657" w:history="1">
        <w:r w:rsidR="006663B3" w:rsidRPr="00704299">
          <w:rPr>
            <w:rStyle w:val="ae"/>
            <w:b/>
            <w:noProof/>
          </w:rPr>
          <w:t>VI.</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6663B3">
          <w:rPr>
            <w:noProof/>
            <w:webHidden/>
          </w:rPr>
          <w:tab/>
        </w:r>
        <w:r w:rsidR="006663B3">
          <w:rPr>
            <w:noProof/>
            <w:webHidden/>
          </w:rPr>
          <w:fldChar w:fldCharType="begin"/>
        </w:r>
        <w:r w:rsidR="006663B3">
          <w:rPr>
            <w:noProof/>
            <w:webHidden/>
          </w:rPr>
          <w:instrText xml:space="preserve"> PAGEREF _Toc122560657 \h </w:instrText>
        </w:r>
        <w:r w:rsidR="006663B3">
          <w:rPr>
            <w:noProof/>
            <w:webHidden/>
          </w:rPr>
        </w:r>
        <w:r w:rsidR="006663B3">
          <w:rPr>
            <w:noProof/>
            <w:webHidden/>
          </w:rPr>
          <w:fldChar w:fldCharType="separate"/>
        </w:r>
        <w:r w:rsidR="006663B3">
          <w:rPr>
            <w:noProof/>
            <w:webHidden/>
          </w:rPr>
          <w:t>33</w:t>
        </w:r>
        <w:r w:rsidR="006663B3">
          <w:rPr>
            <w:noProof/>
            <w:webHidden/>
          </w:rPr>
          <w:fldChar w:fldCharType="end"/>
        </w:r>
      </w:hyperlink>
    </w:p>
    <w:p w14:paraId="1A5616FC" w14:textId="4148E71A" w:rsidR="006663B3" w:rsidRDefault="00144E1B">
      <w:pPr>
        <w:pStyle w:val="13"/>
        <w:rPr>
          <w:rFonts w:asciiTheme="minorHAnsi" w:eastAsiaTheme="minorEastAsia" w:hAnsiTheme="minorHAnsi" w:cstheme="minorBidi"/>
          <w:noProof/>
          <w:sz w:val="22"/>
          <w:szCs w:val="22"/>
          <w:lang w:eastAsia="ru-RU"/>
        </w:rPr>
      </w:pPr>
      <w:hyperlink w:anchor="_Toc122560658" w:history="1">
        <w:r w:rsidR="006663B3" w:rsidRPr="00704299">
          <w:rPr>
            <w:rStyle w:val="ae"/>
            <w:b/>
            <w:noProof/>
          </w:rPr>
          <w:t>Приложение 1. Используемая терминология</w:t>
        </w:r>
        <w:r w:rsidR="006663B3">
          <w:rPr>
            <w:noProof/>
            <w:webHidden/>
          </w:rPr>
          <w:tab/>
        </w:r>
        <w:r w:rsidR="006663B3">
          <w:rPr>
            <w:noProof/>
            <w:webHidden/>
          </w:rPr>
          <w:fldChar w:fldCharType="begin"/>
        </w:r>
        <w:r w:rsidR="006663B3">
          <w:rPr>
            <w:noProof/>
            <w:webHidden/>
          </w:rPr>
          <w:instrText xml:space="preserve"> PAGEREF _Toc122560658 \h </w:instrText>
        </w:r>
        <w:r w:rsidR="006663B3">
          <w:rPr>
            <w:noProof/>
            <w:webHidden/>
          </w:rPr>
        </w:r>
        <w:r w:rsidR="006663B3">
          <w:rPr>
            <w:noProof/>
            <w:webHidden/>
          </w:rPr>
          <w:fldChar w:fldCharType="separate"/>
        </w:r>
        <w:r w:rsidR="006663B3">
          <w:rPr>
            <w:noProof/>
            <w:webHidden/>
          </w:rPr>
          <w:t>35</w:t>
        </w:r>
        <w:r w:rsidR="006663B3">
          <w:rPr>
            <w:noProof/>
            <w:webHidden/>
          </w:rPr>
          <w:fldChar w:fldCharType="end"/>
        </w:r>
      </w:hyperlink>
    </w:p>
    <w:p w14:paraId="73BC8607" w14:textId="5894D81B" w:rsidR="006663B3" w:rsidRDefault="00144E1B">
      <w:pPr>
        <w:pStyle w:val="13"/>
        <w:rPr>
          <w:rFonts w:asciiTheme="minorHAnsi" w:eastAsiaTheme="minorEastAsia" w:hAnsiTheme="minorHAnsi" w:cstheme="minorBidi"/>
          <w:noProof/>
          <w:sz w:val="22"/>
          <w:szCs w:val="22"/>
          <w:lang w:eastAsia="ru-RU"/>
        </w:rPr>
      </w:pPr>
      <w:hyperlink w:anchor="_Toc122560659" w:history="1">
        <w:r w:rsidR="006663B3" w:rsidRPr="00704299">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6663B3">
          <w:rPr>
            <w:noProof/>
            <w:webHidden/>
          </w:rPr>
          <w:tab/>
        </w:r>
        <w:r w:rsidR="006663B3">
          <w:rPr>
            <w:noProof/>
            <w:webHidden/>
          </w:rPr>
          <w:fldChar w:fldCharType="begin"/>
        </w:r>
        <w:r w:rsidR="006663B3">
          <w:rPr>
            <w:noProof/>
            <w:webHidden/>
          </w:rPr>
          <w:instrText xml:space="preserve"> PAGEREF _Toc122560659 \h </w:instrText>
        </w:r>
        <w:r w:rsidR="006663B3">
          <w:rPr>
            <w:noProof/>
            <w:webHidden/>
          </w:rPr>
        </w:r>
        <w:r w:rsidR="006663B3">
          <w:rPr>
            <w:noProof/>
            <w:webHidden/>
          </w:rPr>
          <w:fldChar w:fldCharType="separate"/>
        </w:r>
        <w:r w:rsidR="006663B3">
          <w:rPr>
            <w:noProof/>
            <w:webHidden/>
          </w:rPr>
          <w:t>41</w:t>
        </w:r>
        <w:r w:rsidR="006663B3">
          <w:rPr>
            <w:noProof/>
            <w:webHidden/>
          </w:rPr>
          <w:fldChar w:fldCharType="end"/>
        </w:r>
      </w:hyperlink>
    </w:p>
    <w:p w14:paraId="226EBB7F" w14:textId="0DAA57CE" w:rsidR="006663B3" w:rsidRDefault="00144E1B">
      <w:pPr>
        <w:pStyle w:val="13"/>
        <w:rPr>
          <w:rFonts w:asciiTheme="minorHAnsi" w:eastAsiaTheme="minorEastAsia" w:hAnsiTheme="minorHAnsi" w:cstheme="minorBidi"/>
          <w:noProof/>
          <w:sz w:val="22"/>
          <w:szCs w:val="22"/>
          <w:lang w:eastAsia="ru-RU"/>
        </w:rPr>
      </w:pPr>
      <w:hyperlink w:anchor="_Toc122560660" w:history="1">
        <w:r w:rsidR="006663B3" w:rsidRPr="00704299">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6663B3">
          <w:rPr>
            <w:noProof/>
            <w:webHidden/>
          </w:rPr>
          <w:tab/>
        </w:r>
        <w:r w:rsidR="006663B3">
          <w:rPr>
            <w:noProof/>
            <w:webHidden/>
          </w:rPr>
          <w:fldChar w:fldCharType="begin"/>
        </w:r>
        <w:r w:rsidR="006663B3">
          <w:rPr>
            <w:noProof/>
            <w:webHidden/>
          </w:rPr>
          <w:instrText xml:space="preserve"> PAGEREF _Toc122560660 \h </w:instrText>
        </w:r>
        <w:r w:rsidR="006663B3">
          <w:rPr>
            <w:noProof/>
            <w:webHidden/>
          </w:rPr>
        </w:r>
        <w:r w:rsidR="006663B3">
          <w:rPr>
            <w:noProof/>
            <w:webHidden/>
          </w:rPr>
          <w:fldChar w:fldCharType="separate"/>
        </w:r>
        <w:r w:rsidR="006663B3">
          <w:rPr>
            <w:noProof/>
            <w:webHidden/>
          </w:rPr>
          <w:t>46</w:t>
        </w:r>
        <w:r w:rsidR="006663B3">
          <w:rPr>
            <w:noProof/>
            <w:webHidden/>
          </w:rPr>
          <w:fldChar w:fldCharType="end"/>
        </w:r>
      </w:hyperlink>
    </w:p>
    <w:p w14:paraId="0D1BC1D8" w14:textId="563EF6FE" w:rsidR="006663B3" w:rsidRDefault="00144E1B">
      <w:pPr>
        <w:pStyle w:val="13"/>
        <w:rPr>
          <w:rFonts w:asciiTheme="minorHAnsi" w:eastAsiaTheme="minorEastAsia" w:hAnsiTheme="minorHAnsi" w:cstheme="minorBidi"/>
          <w:noProof/>
          <w:sz w:val="22"/>
          <w:szCs w:val="22"/>
          <w:lang w:eastAsia="ru-RU"/>
        </w:rPr>
      </w:pPr>
      <w:hyperlink w:anchor="_Toc122560661" w:history="1">
        <w:r w:rsidR="006663B3" w:rsidRPr="00704299">
          <w:rPr>
            <w:rStyle w:val="ae"/>
            <w:b/>
            <w:noProof/>
          </w:rPr>
          <w:t>Приложение 3. Рынки, информация которых используется для определения наиболее выгодного рынка для ценной бумаги</w:t>
        </w:r>
        <w:r w:rsidR="006663B3">
          <w:rPr>
            <w:noProof/>
            <w:webHidden/>
          </w:rPr>
          <w:tab/>
        </w:r>
        <w:r w:rsidR="006663B3">
          <w:rPr>
            <w:noProof/>
            <w:webHidden/>
          </w:rPr>
          <w:fldChar w:fldCharType="begin"/>
        </w:r>
        <w:r w:rsidR="006663B3">
          <w:rPr>
            <w:noProof/>
            <w:webHidden/>
          </w:rPr>
          <w:instrText xml:space="preserve"> PAGEREF _Toc122560661 \h </w:instrText>
        </w:r>
        <w:r w:rsidR="006663B3">
          <w:rPr>
            <w:noProof/>
            <w:webHidden/>
          </w:rPr>
        </w:r>
        <w:r w:rsidR="006663B3">
          <w:rPr>
            <w:noProof/>
            <w:webHidden/>
          </w:rPr>
          <w:fldChar w:fldCharType="separate"/>
        </w:r>
        <w:r w:rsidR="006663B3">
          <w:rPr>
            <w:noProof/>
            <w:webHidden/>
          </w:rPr>
          <w:t>52</w:t>
        </w:r>
        <w:r w:rsidR="006663B3">
          <w:rPr>
            <w:noProof/>
            <w:webHidden/>
          </w:rPr>
          <w:fldChar w:fldCharType="end"/>
        </w:r>
      </w:hyperlink>
    </w:p>
    <w:p w14:paraId="7CE8329D" w14:textId="4C2AA63C" w:rsidR="006663B3" w:rsidRDefault="00144E1B">
      <w:pPr>
        <w:pStyle w:val="13"/>
        <w:rPr>
          <w:rFonts w:asciiTheme="minorHAnsi" w:eastAsiaTheme="minorEastAsia" w:hAnsiTheme="minorHAnsi" w:cstheme="minorBidi"/>
          <w:noProof/>
          <w:sz w:val="22"/>
          <w:szCs w:val="22"/>
          <w:lang w:eastAsia="ru-RU"/>
        </w:rPr>
      </w:pPr>
      <w:hyperlink w:anchor="_Toc122560662" w:history="1">
        <w:r w:rsidR="006663B3" w:rsidRPr="00704299">
          <w:rPr>
            <w:rStyle w:val="ae"/>
            <w:b/>
            <w:noProof/>
          </w:rPr>
          <w:t>Приложение 4. Методика оценки кредитного риска контрагента</w:t>
        </w:r>
        <w:r w:rsidR="006663B3">
          <w:rPr>
            <w:noProof/>
            <w:webHidden/>
          </w:rPr>
          <w:tab/>
        </w:r>
        <w:r w:rsidR="006663B3">
          <w:rPr>
            <w:noProof/>
            <w:webHidden/>
          </w:rPr>
          <w:fldChar w:fldCharType="begin"/>
        </w:r>
        <w:r w:rsidR="006663B3">
          <w:rPr>
            <w:noProof/>
            <w:webHidden/>
          </w:rPr>
          <w:instrText xml:space="preserve"> PAGEREF _Toc122560662 \h </w:instrText>
        </w:r>
        <w:r w:rsidR="006663B3">
          <w:rPr>
            <w:noProof/>
            <w:webHidden/>
          </w:rPr>
        </w:r>
        <w:r w:rsidR="006663B3">
          <w:rPr>
            <w:noProof/>
            <w:webHidden/>
          </w:rPr>
          <w:fldChar w:fldCharType="separate"/>
        </w:r>
        <w:r w:rsidR="006663B3">
          <w:rPr>
            <w:noProof/>
            <w:webHidden/>
          </w:rPr>
          <w:t>53</w:t>
        </w:r>
        <w:r w:rsidR="006663B3">
          <w:rPr>
            <w:noProof/>
            <w:webHidden/>
          </w:rPr>
          <w:fldChar w:fldCharType="end"/>
        </w:r>
      </w:hyperlink>
    </w:p>
    <w:p w14:paraId="72EAA53F" w14:textId="56B4D11B" w:rsidR="006663B3" w:rsidRDefault="00144E1B">
      <w:pPr>
        <w:pStyle w:val="13"/>
        <w:rPr>
          <w:rFonts w:asciiTheme="minorHAnsi" w:eastAsiaTheme="minorEastAsia" w:hAnsiTheme="minorHAnsi" w:cstheme="minorBidi"/>
          <w:noProof/>
          <w:sz w:val="22"/>
          <w:szCs w:val="22"/>
          <w:lang w:eastAsia="ru-RU"/>
        </w:rPr>
      </w:pPr>
      <w:hyperlink w:anchor="_Toc122560663" w:history="1">
        <w:r w:rsidR="006663B3" w:rsidRPr="00704299">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6663B3">
          <w:rPr>
            <w:noProof/>
            <w:webHidden/>
          </w:rPr>
          <w:tab/>
        </w:r>
        <w:r w:rsidR="006663B3">
          <w:rPr>
            <w:noProof/>
            <w:webHidden/>
          </w:rPr>
          <w:fldChar w:fldCharType="begin"/>
        </w:r>
        <w:r w:rsidR="006663B3">
          <w:rPr>
            <w:noProof/>
            <w:webHidden/>
          </w:rPr>
          <w:instrText xml:space="preserve"> PAGEREF _Toc122560663 \h </w:instrText>
        </w:r>
        <w:r w:rsidR="006663B3">
          <w:rPr>
            <w:noProof/>
            <w:webHidden/>
          </w:rPr>
        </w:r>
        <w:r w:rsidR="006663B3">
          <w:rPr>
            <w:noProof/>
            <w:webHidden/>
          </w:rPr>
          <w:fldChar w:fldCharType="separate"/>
        </w:r>
        <w:r w:rsidR="006663B3">
          <w:rPr>
            <w:noProof/>
            <w:webHidden/>
          </w:rPr>
          <w:t>65</w:t>
        </w:r>
        <w:r w:rsidR="006663B3">
          <w:rPr>
            <w:noProof/>
            <w:webHidden/>
          </w:rPr>
          <w:fldChar w:fldCharType="end"/>
        </w:r>
      </w:hyperlink>
    </w:p>
    <w:p w14:paraId="2ED2579A" w14:textId="75F8E00A" w:rsidR="006663B3" w:rsidRDefault="00144E1B">
      <w:pPr>
        <w:pStyle w:val="13"/>
        <w:rPr>
          <w:rFonts w:asciiTheme="minorHAnsi" w:eastAsiaTheme="minorEastAsia" w:hAnsiTheme="minorHAnsi" w:cstheme="minorBidi"/>
          <w:noProof/>
          <w:sz w:val="22"/>
          <w:szCs w:val="22"/>
          <w:lang w:eastAsia="ru-RU"/>
        </w:rPr>
      </w:pPr>
      <w:hyperlink w:anchor="_Toc122560664" w:history="1">
        <w:r w:rsidR="006663B3" w:rsidRPr="00704299">
          <w:rPr>
            <w:rStyle w:val="ae"/>
            <w:b/>
            <w:noProof/>
          </w:rPr>
          <w:t>Приложение 6. Перечень активов, оцениваемых по отчету оценщика</w:t>
        </w:r>
        <w:r w:rsidR="006663B3">
          <w:rPr>
            <w:noProof/>
            <w:webHidden/>
          </w:rPr>
          <w:tab/>
        </w:r>
        <w:r w:rsidR="006663B3">
          <w:rPr>
            <w:noProof/>
            <w:webHidden/>
          </w:rPr>
          <w:fldChar w:fldCharType="begin"/>
        </w:r>
        <w:r w:rsidR="006663B3">
          <w:rPr>
            <w:noProof/>
            <w:webHidden/>
          </w:rPr>
          <w:instrText xml:space="preserve"> PAGEREF _Toc122560664 \h </w:instrText>
        </w:r>
        <w:r w:rsidR="006663B3">
          <w:rPr>
            <w:noProof/>
            <w:webHidden/>
          </w:rPr>
        </w:r>
        <w:r w:rsidR="006663B3">
          <w:rPr>
            <w:noProof/>
            <w:webHidden/>
          </w:rPr>
          <w:fldChar w:fldCharType="separate"/>
        </w:r>
        <w:r w:rsidR="006663B3">
          <w:rPr>
            <w:noProof/>
            <w:webHidden/>
          </w:rPr>
          <w:t>67</w:t>
        </w:r>
        <w:r w:rsidR="006663B3">
          <w:rPr>
            <w:noProof/>
            <w:webHidden/>
          </w:rPr>
          <w:fldChar w:fldCharType="end"/>
        </w:r>
      </w:hyperlink>
    </w:p>
    <w:p w14:paraId="56777035" w14:textId="12DC7476" w:rsidR="006663B3" w:rsidRDefault="00144E1B">
      <w:pPr>
        <w:pStyle w:val="13"/>
        <w:rPr>
          <w:rFonts w:asciiTheme="minorHAnsi" w:eastAsiaTheme="minorEastAsia" w:hAnsiTheme="minorHAnsi" w:cstheme="minorBidi"/>
          <w:noProof/>
          <w:sz w:val="22"/>
          <w:szCs w:val="22"/>
          <w:lang w:eastAsia="ru-RU"/>
        </w:rPr>
      </w:pPr>
      <w:hyperlink w:anchor="_Toc122560665" w:history="1">
        <w:r w:rsidR="006663B3" w:rsidRPr="00704299">
          <w:rPr>
            <w:rStyle w:val="ae"/>
            <w:b/>
            <w:noProof/>
          </w:rPr>
          <w:t>Приложение 7. Перечень индексов, используемых в целях определения справедливой стоимости ценных бумаг.</w:t>
        </w:r>
        <w:r w:rsidR="006663B3">
          <w:rPr>
            <w:noProof/>
            <w:webHidden/>
          </w:rPr>
          <w:tab/>
        </w:r>
        <w:r w:rsidR="006663B3">
          <w:rPr>
            <w:noProof/>
            <w:webHidden/>
          </w:rPr>
          <w:fldChar w:fldCharType="begin"/>
        </w:r>
        <w:r w:rsidR="006663B3">
          <w:rPr>
            <w:noProof/>
            <w:webHidden/>
          </w:rPr>
          <w:instrText xml:space="preserve"> PAGEREF _Toc122560665 \h </w:instrText>
        </w:r>
        <w:r w:rsidR="006663B3">
          <w:rPr>
            <w:noProof/>
            <w:webHidden/>
          </w:rPr>
        </w:r>
        <w:r w:rsidR="006663B3">
          <w:rPr>
            <w:noProof/>
            <w:webHidden/>
          </w:rPr>
          <w:fldChar w:fldCharType="separate"/>
        </w:r>
        <w:r w:rsidR="006663B3">
          <w:rPr>
            <w:noProof/>
            <w:webHidden/>
          </w:rPr>
          <w:t>68</w:t>
        </w:r>
        <w:r w:rsidR="006663B3">
          <w:rPr>
            <w:noProof/>
            <w:webHidden/>
          </w:rPr>
          <w:fldChar w:fldCharType="end"/>
        </w:r>
      </w:hyperlink>
    </w:p>
    <w:p w14:paraId="3F18831C" w14:textId="131A5EC6" w:rsidR="006663B3" w:rsidRDefault="00144E1B">
      <w:pPr>
        <w:pStyle w:val="13"/>
        <w:rPr>
          <w:rStyle w:val="ae"/>
          <w:noProof/>
        </w:rPr>
      </w:pPr>
      <w:hyperlink w:anchor="_Toc122560666" w:history="1">
        <w:r w:rsidR="006663B3" w:rsidRPr="00704299">
          <w:rPr>
            <w:rStyle w:val="ae"/>
            <w:b/>
            <w:noProof/>
          </w:rPr>
          <w:t>Приложение 8. Условия оценки справедливой стоимости в период сложившейся кризисной ситуации на финансовом рынке</w:t>
        </w:r>
        <w:r w:rsidR="006663B3">
          <w:rPr>
            <w:noProof/>
            <w:webHidden/>
          </w:rPr>
          <w:tab/>
        </w:r>
        <w:r w:rsidR="006663B3">
          <w:rPr>
            <w:noProof/>
            <w:webHidden/>
          </w:rPr>
          <w:fldChar w:fldCharType="begin"/>
        </w:r>
        <w:r w:rsidR="006663B3">
          <w:rPr>
            <w:noProof/>
            <w:webHidden/>
          </w:rPr>
          <w:instrText xml:space="preserve"> PAGEREF _Toc122560666 \h </w:instrText>
        </w:r>
        <w:r w:rsidR="006663B3">
          <w:rPr>
            <w:noProof/>
            <w:webHidden/>
          </w:rPr>
        </w:r>
        <w:r w:rsidR="006663B3">
          <w:rPr>
            <w:noProof/>
            <w:webHidden/>
          </w:rPr>
          <w:fldChar w:fldCharType="separate"/>
        </w:r>
        <w:r w:rsidR="006663B3">
          <w:rPr>
            <w:noProof/>
            <w:webHidden/>
          </w:rPr>
          <w:t>69</w:t>
        </w:r>
        <w:r w:rsidR="006663B3">
          <w:rPr>
            <w:noProof/>
            <w:webHidden/>
          </w:rPr>
          <w:fldChar w:fldCharType="end"/>
        </w:r>
      </w:hyperlink>
    </w:p>
    <w:p w14:paraId="2FCB0726" w14:textId="49A45A3D" w:rsidR="006663B3" w:rsidRPr="006663B3" w:rsidRDefault="006663B3" w:rsidP="006663B3">
      <w:pPr>
        <w:jc w:val="left"/>
        <w:rPr>
          <w:noProof/>
          <w:color w:val="0563C1"/>
          <w:u w:val="single"/>
        </w:rPr>
      </w:pPr>
      <w:r>
        <w:rPr>
          <w:rStyle w:val="ae"/>
          <w:noProof/>
        </w:rPr>
        <w:br w:type="page"/>
      </w:r>
    </w:p>
    <w:p w14:paraId="58A2884C" w14:textId="0116FB61"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1" w:name="_Toc5358915"/>
      <w:bookmarkStart w:id="2" w:name="_Toc5358916"/>
      <w:bookmarkStart w:id="3" w:name="_Toc1731774"/>
      <w:bookmarkStart w:id="4" w:name="_Toc122560640"/>
      <w:bookmarkEnd w:id="1"/>
      <w:bookmarkEnd w:id="2"/>
      <w:r w:rsidR="008778C9" w:rsidRPr="004376E4">
        <w:rPr>
          <w:rFonts w:ascii="Times New Roman" w:hAnsi="Times New Roman"/>
          <w:b/>
          <w:color w:val="auto"/>
          <w:sz w:val="24"/>
          <w:szCs w:val="24"/>
        </w:rPr>
        <w:t>Общие положения</w:t>
      </w:r>
      <w:bookmarkEnd w:id="3"/>
      <w:bookmarkEnd w:id="4"/>
    </w:p>
    <w:p w14:paraId="6E53B6C1" w14:textId="3D7EFBC7" w:rsidR="008778C9" w:rsidRPr="004376E4" w:rsidRDefault="008778C9" w:rsidP="0073584B">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3584B">
        <w:t>Закрытого паевого инвестиционного фонда недвижимости «АКТИВО ВОСЕМНАДЦАТЬ»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67BFE469"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7A4AD8">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5" w:name="_Toc1731775"/>
      <w:bookmarkStart w:id="6" w:name="_Toc122560641"/>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5"/>
      <w:bookmarkEnd w:id="6"/>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5A6F702B" w14:textId="77777777" w:rsidR="00E03FC6" w:rsidRPr="006527B0" w:rsidRDefault="00E03FC6" w:rsidP="00E03FC6">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02EFAB7" w14:textId="77777777" w:rsidR="00E03FC6" w:rsidRPr="006527B0" w:rsidRDefault="00E03FC6" w:rsidP="00E03FC6">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 xml:space="preserve">на последний рабочий день срока приема заявок на </w:t>
      </w:r>
      <w:r>
        <w:rPr>
          <w:rFonts w:eastAsia="Calibri"/>
          <w:sz w:val="20"/>
          <w:szCs w:val="20"/>
          <w:lang w:eastAsia="en-US"/>
        </w:rPr>
        <w:t>погашение</w:t>
      </w:r>
      <w:r w:rsidRPr="006527B0">
        <w:rPr>
          <w:rFonts w:eastAsia="Calibri"/>
          <w:sz w:val="20"/>
          <w:szCs w:val="20"/>
          <w:lang w:eastAsia="en-US"/>
        </w:rPr>
        <w:t xml:space="preserve"> инвестиционных паев;</w:t>
      </w:r>
    </w:p>
    <w:p w14:paraId="2554F0D6" w14:textId="77777777" w:rsidR="00E03FC6" w:rsidRPr="006527B0" w:rsidRDefault="00E03FC6" w:rsidP="00E03FC6">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7" w:name="_Toc1731776"/>
      <w:bookmarkStart w:id="8" w:name="_Toc122560642"/>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7"/>
      <w:bookmarkEnd w:id="8"/>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9" w:name="_Toc1731777"/>
      <w:bookmarkStart w:id="10" w:name="_Toc122560643"/>
      <w:r w:rsidRPr="006527B0">
        <w:rPr>
          <w:rFonts w:ascii="Times New Roman" w:hAnsi="Times New Roman"/>
          <w:b/>
          <w:color w:val="auto"/>
          <w:sz w:val="24"/>
          <w:szCs w:val="24"/>
        </w:rPr>
        <w:t>Общие положения</w:t>
      </w:r>
      <w:bookmarkEnd w:id="9"/>
      <w:bookmarkEnd w:id="10"/>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1" w:name="_Toc1731778"/>
      <w:bookmarkStart w:id="12" w:name="_Toc122560644"/>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1"/>
      <w:bookmarkEnd w:id="12"/>
    </w:p>
    <w:p w14:paraId="593CF584" w14:textId="77777777" w:rsidR="001526A4" w:rsidRPr="006527B0" w:rsidRDefault="00867682" w:rsidP="008F385E">
      <w:pPr>
        <w:widowControl w:val="0"/>
        <w:ind w:firstLine="709"/>
      </w:pPr>
      <w:bookmarkStart w:id="13"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proofErr w:type="spellStart"/>
        <w:r w:rsidR="00E100C4" w:rsidRPr="00385973">
          <w:rPr>
            <w:rStyle w:val="ae"/>
            <w:lang w:val="en-GB"/>
          </w:rPr>
          <w:t>bo</w:t>
        </w:r>
        <w:proofErr w:type="spellEnd"/>
        <w:r w:rsidR="00E100C4" w:rsidRPr="008E5199">
          <w:rPr>
            <w:rStyle w:val="ae"/>
          </w:rPr>
          <w:t>.</w:t>
        </w:r>
        <w:proofErr w:type="spellStart"/>
        <w:r w:rsidR="00E100C4" w:rsidRPr="00385973">
          <w:rPr>
            <w:rStyle w:val="ae"/>
            <w:lang w:val="en-GB"/>
          </w:rPr>
          <w:t>nalog</w:t>
        </w:r>
        <w:proofErr w:type="spellEnd"/>
        <w:r w:rsidR="00E100C4" w:rsidRPr="008E5199">
          <w:rPr>
            <w:rStyle w:val="ae"/>
          </w:rPr>
          <w:t>.</w:t>
        </w:r>
        <w:proofErr w:type="spellStart"/>
        <w:r w:rsidR="00E100C4" w:rsidRPr="00385973">
          <w:rPr>
            <w:rStyle w:val="ae"/>
            <w:lang w:val="en-GB"/>
          </w:rPr>
          <w:t>ru</w:t>
        </w:r>
        <w:proofErr w:type="spellEnd"/>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4" w:name="_Toc1731779"/>
      <w:bookmarkStart w:id="15" w:name="_Toc122560645"/>
      <w:r w:rsidRPr="006527B0">
        <w:rPr>
          <w:rFonts w:ascii="Times New Roman" w:hAnsi="Times New Roman"/>
          <w:b/>
          <w:color w:val="auto"/>
          <w:sz w:val="24"/>
          <w:szCs w:val="24"/>
        </w:rPr>
        <w:t>Признание и оценка денежных средств</w:t>
      </w:r>
      <w:bookmarkEnd w:id="0"/>
      <w:bookmarkEnd w:id="13"/>
      <w:bookmarkEnd w:id="14"/>
      <w:bookmarkEnd w:id="15"/>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 xml:space="preserve">и на счете </w:t>
      </w:r>
      <w:proofErr w:type="spellStart"/>
      <w:r w:rsidR="001B2293" w:rsidRPr="001B2293">
        <w:t>эскроу</w:t>
      </w:r>
      <w:proofErr w:type="spellEnd"/>
      <w:r w:rsidRPr="006527B0">
        <w:t>, оцениваются в номинальной сумме.</w:t>
      </w:r>
    </w:p>
    <w:p w14:paraId="081E04E3" w14:textId="77777777" w:rsidR="001B2293" w:rsidRDefault="001B2293" w:rsidP="008F385E">
      <w:pPr>
        <w:widowControl w:val="0"/>
        <w:ind w:firstLine="709"/>
      </w:pPr>
      <w:r w:rsidRPr="001B2293">
        <w:t xml:space="preserve">Денежные средства на счете </w:t>
      </w:r>
      <w:proofErr w:type="spellStart"/>
      <w:r w:rsidRPr="001B2293">
        <w:t>эскроу</w:t>
      </w:r>
      <w:proofErr w:type="spellEnd"/>
      <w:r w:rsidRPr="001B2293">
        <w:t xml:space="preserve"> признаются с даты подтверждения факта зачисления на счет </w:t>
      </w:r>
      <w:proofErr w:type="spellStart"/>
      <w:r w:rsidRPr="001B2293">
        <w:t>эскроу</w:t>
      </w:r>
      <w:proofErr w:type="spellEnd"/>
      <w:r w:rsidRPr="001B2293">
        <w:t xml:space="preserve"> и только в том случае, если после зачисления средств на счет </w:t>
      </w:r>
      <w:proofErr w:type="spellStart"/>
      <w:r w:rsidRPr="001B2293">
        <w:t>эскроу</w:t>
      </w:r>
      <w:proofErr w:type="spellEnd"/>
      <w:r w:rsidRPr="001B2293">
        <w:t xml:space="preserve"> ПИФ сохраняет обязательства по оплате, согласно условиям договора. Если условия расчетов по договору предполагают, что зачисление на счет </w:t>
      </w:r>
      <w:proofErr w:type="spellStart"/>
      <w:r w:rsidRPr="001B2293">
        <w:t>эскроу</w:t>
      </w:r>
      <w:proofErr w:type="spellEnd"/>
      <w:r w:rsidRPr="001B2293">
        <w:t xml:space="preserve"> является фактом оплаты, то денежные средства на счете </w:t>
      </w:r>
      <w:proofErr w:type="spellStart"/>
      <w:r w:rsidRPr="001B2293">
        <w:t>эскроу</w:t>
      </w:r>
      <w:proofErr w:type="spellEnd"/>
      <w:r w:rsidRPr="001B2293">
        <w:t xml:space="preserve">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 xml:space="preserve">дополнительно по счету </w:t>
      </w:r>
      <w:proofErr w:type="spellStart"/>
      <w:r w:rsidRPr="001B2293">
        <w:t>эскроу</w:t>
      </w:r>
      <w:proofErr w:type="spellEnd"/>
      <w:r w:rsidRPr="001B2293">
        <w:t xml:space="preserve"> – дата, в которую обязательства ПИФ по оплате с использованием счета </w:t>
      </w:r>
      <w:proofErr w:type="spellStart"/>
      <w:r w:rsidRPr="001B2293">
        <w:t>эскроу</w:t>
      </w:r>
      <w:proofErr w:type="spellEnd"/>
      <w:r w:rsidRPr="001B2293">
        <w:t>,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 xml:space="preserve">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6" w:name="_Toc1731780"/>
      <w:bookmarkStart w:id="17" w:name="_Toc122560646"/>
      <w:r w:rsidRPr="006527B0">
        <w:rPr>
          <w:rFonts w:ascii="Times New Roman" w:hAnsi="Times New Roman"/>
          <w:b/>
          <w:color w:val="auto"/>
          <w:sz w:val="24"/>
          <w:szCs w:val="24"/>
        </w:rPr>
        <w:t>Признание и оценка депозитов</w:t>
      </w:r>
      <w:bookmarkEnd w:id="16"/>
      <w:bookmarkEnd w:id="17"/>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8"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8"/>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144E1B"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144E1B"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144E1B"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144E1B"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144E1B"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proofErr w:type="spellStart"/>
      <w:r w:rsidR="005E4963" w:rsidRPr="006527B0">
        <w:rPr>
          <w:i/>
          <w:iCs/>
          <w:lang w:val="en-US"/>
        </w:rPr>
        <w:t>i</w:t>
      </w:r>
      <w:proofErr w:type="spellEnd"/>
      <w:r w:rsidR="005E4963" w:rsidRPr="006527B0">
        <w:t>-ом периоде календарного месяца,</w:t>
      </w:r>
    </w:p>
    <w:p w14:paraId="64043235" w14:textId="77777777" w:rsidR="005E4963" w:rsidRPr="006527B0" w:rsidRDefault="00144E1B"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lastRenderedPageBreak/>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9" w:name="_Toc1731781"/>
      <w:bookmarkStart w:id="20" w:name="_Toc122560647"/>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19"/>
      <w:bookmarkEnd w:id="20"/>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w:t>
      </w:r>
      <w:r w:rsidRPr="006527B0">
        <w:lastRenderedPageBreak/>
        <w:t>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6AC569F9" w14:textId="77777777" w:rsidR="00EE57CC" w:rsidRPr="006527B0" w:rsidRDefault="00EE57CC" w:rsidP="008F385E">
      <w:pPr>
        <w:widowControl w:val="0"/>
        <w:ind w:firstLine="709"/>
        <w:rPr>
          <w:b/>
          <w:bCs/>
          <w:iCs/>
        </w:rPr>
      </w:pPr>
      <w:r w:rsidRPr="006527B0">
        <w:rPr>
          <w:b/>
          <w:bCs/>
          <w:iCs/>
        </w:rPr>
        <w:t>Договор РЕПО.</w:t>
      </w:r>
    </w:p>
    <w:p w14:paraId="327F6CF8"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5D843524"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33F7981F"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3C93A245" w14:textId="77777777" w:rsidR="00EE57CC" w:rsidRPr="006527B0" w:rsidRDefault="00EE57CC" w:rsidP="008F385E">
      <w:pPr>
        <w:widowControl w:val="0"/>
        <w:ind w:firstLine="709"/>
        <w:rPr>
          <w:bCs/>
          <w:iCs/>
        </w:rPr>
      </w:pPr>
      <w:r w:rsidRPr="006527B0">
        <w:rPr>
          <w:bCs/>
          <w:iCs/>
        </w:rPr>
        <w:t xml:space="preserve"> </w:t>
      </w:r>
    </w:p>
    <w:p w14:paraId="06C5161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51EC84AF"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79AB06BC"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312E6058" w14:textId="77777777" w:rsidR="00EE57CC" w:rsidRPr="006527B0" w:rsidRDefault="00EE57CC" w:rsidP="008F385E">
      <w:pPr>
        <w:widowControl w:val="0"/>
        <w:ind w:firstLine="709"/>
        <w:rPr>
          <w:bCs/>
          <w:iCs/>
        </w:rPr>
      </w:pPr>
    </w:p>
    <w:p w14:paraId="5B32E828"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4B013EB7"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09CFD9CF"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05E3A030"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0884F794"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701AADB2" w14:textId="77777777" w:rsidR="00EE57CC" w:rsidRPr="006527B0" w:rsidRDefault="00EE57CC" w:rsidP="008F385E">
      <w:pPr>
        <w:widowControl w:val="0"/>
        <w:ind w:firstLine="709"/>
        <w:rPr>
          <w:bCs/>
          <w:iCs/>
        </w:rPr>
      </w:pPr>
    </w:p>
    <w:p w14:paraId="4A868A10"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266B6028"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005497EE"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48553E2E"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093F57D0"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5E18740B" w14:textId="77777777" w:rsidR="00EE57CC" w:rsidRPr="006527B0" w:rsidRDefault="00EE57CC" w:rsidP="008F385E">
      <w:pPr>
        <w:widowControl w:val="0"/>
        <w:ind w:firstLine="709"/>
        <w:rPr>
          <w:bCs/>
          <w:iCs/>
        </w:rPr>
      </w:pPr>
    </w:p>
    <w:p w14:paraId="6B28ADA6" w14:textId="77777777" w:rsidR="00EE57CC" w:rsidRPr="006527B0" w:rsidRDefault="00EE57CC" w:rsidP="008F385E">
      <w:pPr>
        <w:ind w:firstLine="709"/>
        <w:rPr>
          <w:bCs/>
          <w:iCs/>
          <w:u w:val="single"/>
        </w:rPr>
      </w:pPr>
      <w:r w:rsidRPr="006527B0">
        <w:rPr>
          <w:bCs/>
          <w:iCs/>
          <w:u w:val="single"/>
        </w:rPr>
        <w:t>Справедливая стоимость</w:t>
      </w:r>
      <w:r w:rsidR="005848EE" w:rsidRPr="006527B0">
        <w:rPr>
          <w:bCs/>
          <w:iCs/>
          <w:u w:val="single"/>
        </w:rPr>
        <w:t>:</w:t>
      </w:r>
    </w:p>
    <w:p w14:paraId="129AA97A"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2645DA6" w14:textId="77777777" w:rsidR="00EE57CC" w:rsidRPr="006527B0" w:rsidRDefault="00EE57CC" w:rsidP="008F385E">
      <w:pPr>
        <w:widowControl w:val="0"/>
        <w:ind w:firstLine="709"/>
        <w:rPr>
          <w:bCs/>
          <w:iCs/>
        </w:rPr>
      </w:pPr>
      <w:r w:rsidRPr="006527B0">
        <w:rPr>
          <w:bCs/>
          <w:iCs/>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w:t>
      </w:r>
      <w:r w:rsidRPr="006527B0">
        <w:rPr>
          <w:bCs/>
          <w:iCs/>
        </w:rPr>
        <w:lastRenderedPageBreak/>
        <w:t>кредиторской/дебиторской задолженности по договору РЕПО осуществляется с учетом соответствующих выплат.</w:t>
      </w:r>
    </w:p>
    <w:p w14:paraId="6F698936" w14:textId="77777777" w:rsidR="00EE57CC" w:rsidRPr="006527B0" w:rsidRDefault="00EE57CC" w:rsidP="008F385E">
      <w:pPr>
        <w:widowControl w:val="0"/>
        <w:ind w:firstLine="709"/>
        <w:rPr>
          <w:bCs/>
          <w:iCs/>
        </w:rPr>
      </w:pPr>
      <w:r w:rsidRPr="006527B0">
        <w:rPr>
          <w:bCs/>
          <w:iCs/>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3EC1C9A3" w14:textId="77777777" w:rsidR="00EE57CC" w:rsidRPr="006527B0" w:rsidRDefault="00EE57CC" w:rsidP="008F385E">
      <w:pPr>
        <w:widowControl w:val="0"/>
        <w:ind w:firstLine="709"/>
        <w:rPr>
          <w:bCs/>
          <w:iCs/>
        </w:rPr>
      </w:pPr>
    </w:p>
    <w:p w14:paraId="2B615725"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5058F39E" w14:textId="77777777" w:rsidR="00EE57CC" w:rsidRPr="006527B0" w:rsidRDefault="00EE57CC" w:rsidP="008F385E">
      <w:pPr>
        <w:widowControl w:val="0"/>
        <w:ind w:firstLine="709"/>
        <w:rPr>
          <w:b/>
          <w:bCs/>
          <w:iCs/>
        </w:rPr>
      </w:pPr>
    </w:p>
    <w:p w14:paraId="7F86D1AE"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722705E1" w14:textId="77777777" w:rsidR="00823719" w:rsidRPr="006527B0" w:rsidRDefault="00823719"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lastRenderedPageBreak/>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 xml:space="preserve">модели оценки стоимости ценных бумаг, </w:t>
      </w:r>
      <w:r w:rsidRPr="006527B0">
        <w:rPr>
          <w:bCs/>
          <w:iCs/>
        </w:rPr>
        <w:lastRenderedPageBreak/>
        <w:t>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0D747146" w:rsidR="008A54E3" w:rsidRPr="006527B0" w:rsidRDefault="008A54E3" w:rsidP="00113356">
            <w:r w:rsidRPr="006527B0">
              <w:t xml:space="preserve">Ценная бумага российского эмитента (в том числе депозитарная расписка) </w:t>
            </w:r>
          </w:p>
        </w:tc>
        <w:tc>
          <w:tcPr>
            <w:tcW w:w="7035" w:type="dxa"/>
            <w:shd w:val="clear" w:color="auto" w:fill="auto"/>
          </w:tcPr>
          <w:p w14:paraId="11C681CA" w14:textId="77777777" w:rsidR="008A54E3" w:rsidRPr="006527B0" w:rsidRDefault="008A54E3" w:rsidP="008F385E">
            <w:pPr>
              <w:ind w:firstLine="296"/>
            </w:pPr>
            <w:bookmarkStart w:id="21"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1"/>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77777777" w:rsidR="008A54E3" w:rsidRPr="006527B0" w:rsidRDefault="008A54E3" w:rsidP="00A730F0">
            <w:r w:rsidRPr="006527B0">
              <w:t xml:space="preserve">Ценная бумага иностранного </w:t>
            </w:r>
            <w:r w:rsidRPr="006527B0">
              <w:lastRenderedPageBreak/>
              <w:t>эмитента (в том числе депозитарная расписка)</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lastRenderedPageBreak/>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w:t>
            </w:r>
            <w:r w:rsidR="00D31CE2" w:rsidRPr="006527B0">
              <w:lastRenderedPageBreak/>
              <w:t xml:space="preserve">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w:t>
            </w:r>
            <w:proofErr w:type="spellStart"/>
            <w:r w:rsidRPr="006527B0">
              <w:t>px_last</w:t>
            </w:r>
            <w:proofErr w:type="spellEnd"/>
            <w:r w:rsidRPr="006527B0">
              <w: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w:t>
            </w:r>
            <w:proofErr w:type="spellStart"/>
            <w:r w:rsidRPr="006527B0">
              <w:t>last</w:t>
            </w:r>
            <w:proofErr w:type="spellEnd"/>
            <w:r w:rsidRPr="006527B0">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113356">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13356">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13356">
        <w:tc>
          <w:tcPr>
            <w:tcW w:w="2304" w:type="dxa"/>
            <w:shd w:val="clear" w:color="auto" w:fill="auto"/>
          </w:tcPr>
          <w:p w14:paraId="0F9D2B02" w14:textId="77777777" w:rsidR="00A730F0" w:rsidRPr="006527B0" w:rsidRDefault="00033F51" w:rsidP="00E55857">
            <w:r w:rsidRPr="006527B0">
              <w:t>Российские</w:t>
            </w:r>
          </w:p>
          <w:p w14:paraId="1B87AB45" w14:textId="77777777" w:rsidR="00A730F0" w:rsidRPr="006527B0" w:rsidRDefault="00A730F0" w:rsidP="00E55857"/>
          <w:p w14:paraId="3EC22ABE" w14:textId="3CB20095" w:rsidR="00A730F0" w:rsidRPr="006527B0" w:rsidRDefault="00A730F0" w:rsidP="00113356">
            <w:r w:rsidRPr="006527B0">
              <w:t>(за исключением депозитарных расписок)</w:t>
            </w:r>
            <w:r w:rsidR="00033F51" w:rsidRPr="006527B0">
              <w:t xml:space="preserve"> и иностранные ц</w:t>
            </w:r>
            <w:r w:rsidR="00DE25C7" w:rsidRPr="006527B0">
              <w:t>е</w:t>
            </w:r>
            <w:r w:rsidR="00033F51"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w:t>
            </w:r>
            <w:proofErr w:type="spellStart"/>
            <w:r w:rsidRPr="00E80678">
              <w:rPr>
                <w:bCs/>
              </w:rPr>
              <w:t>Last</w:t>
            </w:r>
            <w:proofErr w:type="spellEnd"/>
            <w:r w:rsidRPr="00E80678">
              <w:rPr>
                <w:bCs/>
              </w:rPr>
              <w:t xml:space="preserve"> </w:t>
            </w:r>
            <w:proofErr w:type="spellStart"/>
            <w:r w:rsidRPr="00E80678">
              <w:rPr>
                <w:bCs/>
              </w:rPr>
              <w:t>Price</w:t>
            </w:r>
            <w:proofErr w:type="spellEnd"/>
            <w:r w:rsidRPr="00E80678">
              <w:rPr>
                <w:bCs/>
              </w:rPr>
              <w:t>) BGN (</w:t>
            </w:r>
            <w:proofErr w:type="spellStart"/>
            <w:r w:rsidRPr="00E80678">
              <w:rPr>
                <w:bCs/>
              </w:rPr>
              <w:t>Bloomberg</w:t>
            </w:r>
            <w:proofErr w:type="spellEnd"/>
            <w:r w:rsidRPr="00E80678">
              <w:rPr>
                <w:bCs/>
              </w:rPr>
              <w:t xml:space="preserve"> </w:t>
            </w:r>
            <w:proofErr w:type="spellStart"/>
            <w:r w:rsidRPr="00E80678">
              <w:rPr>
                <w:bCs/>
              </w:rPr>
              <w:t>Generic</w:t>
            </w:r>
            <w:proofErr w:type="spellEnd"/>
            <w:r w:rsidRPr="00E80678">
              <w:rPr>
                <w:bCs/>
              </w:rPr>
              <w:t>), раскрываемая информационной системой "</w:t>
            </w:r>
            <w:proofErr w:type="spellStart"/>
            <w:r w:rsidRPr="00E80678">
              <w:rPr>
                <w:bCs/>
              </w:rPr>
              <w:t>Блумберг</w:t>
            </w:r>
            <w:proofErr w:type="spellEnd"/>
            <w:r w:rsidRPr="00E80678">
              <w:rPr>
                <w:bCs/>
              </w:rPr>
              <w:t>" (</w:t>
            </w:r>
            <w:proofErr w:type="spellStart"/>
            <w:r w:rsidRPr="00E80678">
              <w:rPr>
                <w:bCs/>
              </w:rPr>
              <w:t>Bloomberg</w:t>
            </w:r>
            <w:proofErr w:type="spellEnd"/>
            <w:r w:rsidRPr="00E80678">
              <w:rPr>
                <w:bCs/>
              </w:rPr>
              <w:t>) на дату определения СЧА;</w:t>
            </w:r>
          </w:p>
          <w:p w14:paraId="32506A01" w14:textId="77777777" w:rsidR="00054F38" w:rsidRDefault="00E80678" w:rsidP="00E80678">
            <w:pPr>
              <w:ind w:firstLine="280"/>
              <w:rPr>
                <w:bCs/>
              </w:rPr>
            </w:pPr>
            <w:r w:rsidRPr="00E80678">
              <w:rPr>
                <w:bCs/>
              </w:rPr>
              <w:t>c) цена закрытия (</w:t>
            </w:r>
            <w:proofErr w:type="spellStart"/>
            <w:r w:rsidRPr="00E80678">
              <w:rPr>
                <w:bCs/>
              </w:rPr>
              <w:t>Mid</w:t>
            </w:r>
            <w:proofErr w:type="spellEnd"/>
            <w:r w:rsidRPr="00E80678">
              <w:rPr>
                <w:bCs/>
              </w:rPr>
              <w:t xml:space="preserve"> </w:t>
            </w:r>
            <w:proofErr w:type="spellStart"/>
            <w:r w:rsidRPr="00E80678">
              <w:rPr>
                <w:bCs/>
              </w:rPr>
              <w:t>Line</w:t>
            </w:r>
            <w:proofErr w:type="spellEnd"/>
            <w:r w:rsidRPr="00E80678">
              <w:rPr>
                <w:bCs/>
              </w:rPr>
              <w:t>)  BVAL (</w:t>
            </w:r>
            <w:proofErr w:type="spellStart"/>
            <w:r w:rsidRPr="00E80678">
              <w:rPr>
                <w:bCs/>
              </w:rPr>
              <w:t>Bloomberg</w:t>
            </w:r>
            <w:proofErr w:type="spellEnd"/>
            <w:r w:rsidRPr="00E80678">
              <w:rPr>
                <w:bCs/>
              </w:rPr>
              <w:t xml:space="preserve"> </w:t>
            </w:r>
            <w:proofErr w:type="spellStart"/>
            <w:r w:rsidRPr="00E80678">
              <w:rPr>
                <w:bCs/>
              </w:rPr>
              <w:t>Valuation</w:t>
            </w:r>
            <w:proofErr w:type="spellEnd"/>
            <w:r w:rsidRPr="00E80678">
              <w:rPr>
                <w:bCs/>
              </w:rPr>
              <w:t>), раскрываемая информационной системой "</w:t>
            </w:r>
            <w:proofErr w:type="spellStart"/>
            <w:r w:rsidRPr="00E80678">
              <w:rPr>
                <w:bCs/>
              </w:rPr>
              <w:t>Блумберг</w:t>
            </w:r>
            <w:proofErr w:type="spellEnd"/>
            <w:r w:rsidRPr="00E80678">
              <w:rPr>
                <w:bCs/>
              </w:rPr>
              <w:t>" (</w:t>
            </w:r>
            <w:proofErr w:type="spellStart"/>
            <w:r w:rsidRPr="00E80678">
              <w:rPr>
                <w:bCs/>
              </w:rPr>
              <w:t>Bloomberg</w:t>
            </w:r>
            <w:proofErr w:type="spellEnd"/>
            <w:r w:rsidRPr="00E80678">
              <w:rPr>
                <w:bCs/>
              </w:rPr>
              <w:t xml:space="preserve">) на </w:t>
            </w:r>
            <w:r w:rsidRPr="00E80678">
              <w:rPr>
                <w:bCs/>
              </w:rPr>
              <w:lastRenderedPageBreak/>
              <w:t xml:space="preserve">дату определения СЧА при условии, что значение показателя </w:t>
            </w:r>
            <w:proofErr w:type="spellStart"/>
            <w:r w:rsidRPr="00E80678">
              <w:rPr>
                <w:bCs/>
              </w:rPr>
              <w:t>Score</w:t>
            </w:r>
            <w:proofErr w:type="spellEnd"/>
            <w:r w:rsidRPr="00E80678">
              <w:rPr>
                <w:bCs/>
              </w:rPr>
              <w:t xml:space="preserv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w:t>
            </w:r>
            <w:proofErr w:type="spellStart"/>
            <w:r w:rsidR="005A68D1">
              <w:t>Cbonds</w:t>
            </w:r>
            <w:proofErr w:type="spellEnd"/>
            <w:r w:rsidR="005A68D1">
              <w:t xml:space="preserve"> </w:t>
            </w:r>
            <w:proofErr w:type="spellStart"/>
            <w:r w:rsidR="005A68D1">
              <w:t>Estimation</w:t>
            </w:r>
            <w:proofErr w:type="spellEnd"/>
            <w:r w:rsidR="005A68D1">
              <w:t xml:space="preserve"> </w:t>
            </w:r>
            <w:proofErr w:type="spellStart"/>
            <w:r w:rsidR="005A68D1">
              <w:t>onshore</w:t>
            </w:r>
            <w:proofErr w:type="spellEnd"/>
            <w:r w:rsidR="005A68D1">
              <w:t xml:space="preserve">», раскрываемая группой компаний </w:t>
            </w:r>
            <w:proofErr w:type="spellStart"/>
            <w:r w:rsidR="005A68D1">
              <w:t>Cbonds</w:t>
            </w:r>
            <w:proofErr w:type="spellEnd"/>
            <w:r w:rsidR="005A68D1">
              <w:t xml:space="preserve">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proofErr w:type="spellStart"/>
            <w:r w:rsidR="00054F38" w:rsidRPr="00054F38">
              <w:rPr>
                <w:bCs/>
                <w:lang w:val="en-US"/>
              </w:rPr>
              <w:t>Cbonds</w:t>
            </w:r>
            <w:proofErr w:type="spellEnd"/>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proofErr w:type="spellStart"/>
            <w:r w:rsidR="00054F38" w:rsidRPr="00054F38">
              <w:rPr>
                <w:bCs/>
                <w:lang w:val="en-US"/>
              </w:rPr>
              <w:t>Cbonds</w:t>
            </w:r>
            <w:proofErr w:type="spellEnd"/>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proofErr w:type="spellStart"/>
            <w:r w:rsidR="00054F38" w:rsidRPr="00054F38">
              <w:rPr>
                <w:bCs/>
                <w:lang w:val="en-US"/>
              </w:rPr>
              <w:t>Cbonds</w:t>
            </w:r>
            <w:proofErr w:type="spellEnd"/>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proofErr w:type="spellStart"/>
            <w:r w:rsidR="00054F38" w:rsidRPr="00054F38">
              <w:rPr>
                <w:bCs/>
                <w:lang w:val="en-US"/>
              </w:rPr>
              <w:t>Cbonds</w:t>
            </w:r>
            <w:proofErr w:type="spellEnd"/>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w:t>
            </w:r>
            <w:proofErr w:type="spellStart"/>
            <w:r w:rsidR="00057419" w:rsidRPr="0010618E">
              <w:t>Блумберг</w:t>
            </w:r>
            <w:proofErr w:type="spellEnd"/>
            <w:r w:rsidR="00057419" w:rsidRPr="0010618E">
              <w:t>"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w:t>
            </w:r>
            <w:proofErr w:type="spellStart"/>
            <w:r w:rsidR="00057419" w:rsidRPr="0010618E">
              <w:t>Блумберг</w:t>
            </w:r>
            <w:proofErr w:type="spellEnd"/>
            <w:r w:rsidR="00057419" w:rsidRPr="0010618E">
              <w:t>"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w:t>
            </w:r>
            <w:proofErr w:type="spellStart"/>
            <w:r>
              <w:t>Cbonds</w:t>
            </w:r>
            <w:proofErr w:type="spellEnd"/>
            <w:r>
              <w:t xml:space="preserve"> </w:t>
            </w:r>
            <w:proofErr w:type="spellStart"/>
            <w:r>
              <w:t>Valuation</w:t>
            </w:r>
            <w:proofErr w:type="spellEnd"/>
            <w:r>
              <w:t xml:space="preserve">», раскрываемая группой компаний </w:t>
            </w:r>
            <w:proofErr w:type="spellStart"/>
            <w:r>
              <w:t>Cbonds</w:t>
            </w:r>
            <w:proofErr w:type="spellEnd"/>
            <w:r>
              <w:t xml:space="preserve">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w:t>
            </w:r>
            <w:proofErr w:type="spellStart"/>
            <w:r>
              <w:t>Cbonds</w:t>
            </w:r>
            <w:proofErr w:type="spellEnd"/>
            <w:r>
              <w:t xml:space="preserve"> </w:t>
            </w:r>
            <w:proofErr w:type="spellStart"/>
            <w:r>
              <w:t>Estimation</w:t>
            </w:r>
            <w:proofErr w:type="spellEnd"/>
            <w:r>
              <w:t xml:space="preserve">», раскрываемая группой компаний </w:t>
            </w:r>
            <w:proofErr w:type="spellStart"/>
            <w:r>
              <w:t>Cbonds</w:t>
            </w:r>
            <w:proofErr w:type="spellEnd"/>
            <w:r>
              <w:t xml:space="preserve">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113356">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lastRenderedPageBreak/>
              <w:t xml:space="preserve">Долговая ценная бумага иностранных государств </w:t>
            </w:r>
          </w:p>
          <w:p w14:paraId="04FCA876" w14:textId="77777777" w:rsidR="00A730F0" w:rsidRPr="006527B0" w:rsidRDefault="00A730F0" w:rsidP="00E55857"/>
          <w:p w14:paraId="56037290" w14:textId="72963536" w:rsidR="00A730F0" w:rsidRPr="006527B0" w:rsidRDefault="00A730F0" w:rsidP="00E55857"/>
        </w:tc>
        <w:tc>
          <w:tcPr>
            <w:tcW w:w="6343" w:type="dxa"/>
            <w:shd w:val="clear" w:color="auto" w:fill="auto"/>
          </w:tcPr>
          <w:p w14:paraId="5D4ED47B" w14:textId="77777777" w:rsidR="00E80678" w:rsidRDefault="00E80678" w:rsidP="00E80678">
            <w:pPr>
              <w:ind w:firstLine="278"/>
            </w:pPr>
            <w:r>
              <w:lastRenderedPageBreak/>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цена закрытия (</w:t>
            </w:r>
            <w:proofErr w:type="spellStart"/>
            <w:r>
              <w:t>Last</w:t>
            </w:r>
            <w:proofErr w:type="spellEnd"/>
            <w:r>
              <w:t xml:space="preserve"> </w:t>
            </w:r>
            <w:proofErr w:type="spellStart"/>
            <w:r>
              <w:t>Price</w:t>
            </w:r>
            <w:proofErr w:type="spellEnd"/>
            <w:r>
              <w:t>) BGN (</w:t>
            </w:r>
            <w:proofErr w:type="spellStart"/>
            <w:r>
              <w:t>Bloomberg</w:t>
            </w:r>
            <w:proofErr w:type="spellEnd"/>
            <w:r>
              <w:t xml:space="preserve"> </w:t>
            </w:r>
            <w:proofErr w:type="spellStart"/>
            <w:r>
              <w:t>Generic</w:t>
            </w:r>
            <w:proofErr w:type="spellEnd"/>
            <w:r>
              <w:t>), раскрываемая информационной системой "</w:t>
            </w:r>
            <w:proofErr w:type="spellStart"/>
            <w:r>
              <w:t>Блумберг</w:t>
            </w:r>
            <w:proofErr w:type="spellEnd"/>
            <w:r>
              <w:t>" (</w:t>
            </w:r>
            <w:proofErr w:type="spellStart"/>
            <w:r>
              <w:t>Bloomberg</w:t>
            </w:r>
            <w:proofErr w:type="spellEnd"/>
            <w:r>
              <w:t xml:space="preserve">) на дату определения СЧА </w:t>
            </w:r>
          </w:p>
          <w:p w14:paraId="1C1F926E" w14:textId="77777777" w:rsidR="00E80678" w:rsidRDefault="00E80678" w:rsidP="00E80678">
            <w:pPr>
              <w:ind w:firstLine="278"/>
            </w:pPr>
            <w:r>
              <w:rPr>
                <w:lang w:val="en-US"/>
              </w:rPr>
              <w:t>b</w:t>
            </w:r>
            <w:r>
              <w:t>)</w:t>
            </w:r>
            <w:r>
              <w:tab/>
              <w:t>цена закрытия (</w:t>
            </w:r>
            <w:proofErr w:type="spellStart"/>
            <w:r>
              <w:t>Mid</w:t>
            </w:r>
            <w:proofErr w:type="spellEnd"/>
            <w:r>
              <w:t xml:space="preserve"> </w:t>
            </w:r>
            <w:proofErr w:type="spellStart"/>
            <w:r>
              <w:t>Line</w:t>
            </w:r>
            <w:proofErr w:type="spellEnd"/>
            <w:r>
              <w:t>)  BVAL (</w:t>
            </w:r>
            <w:proofErr w:type="spellStart"/>
            <w:r>
              <w:t>Bloomberg</w:t>
            </w:r>
            <w:proofErr w:type="spellEnd"/>
            <w:r>
              <w:t xml:space="preserve"> </w:t>
            </w:r>
            <w:proofErr w:type="spellStart"/>
            <w:r>
              <w:t>Valuation</w:t>
            </w:r>
            <w:proofErr w:type="spellEnd"/>
            <w:r>
              <w:t>), раскрываемая информационной системой "</w:t>
            </w:r>
            <w:proofErr w:type="spellStart"/>
            <w:r>
              <w:t>Блумберг</w:t>
            </w:r>
            <w:proofErr w:type="spellEnd"/>
            <w:r>
              <w:t>" (</w:t>
            </w:r>
            <w:proofErr w:type="spellStart"/>
            <w:r>
              <w:t>Bloomberg</w:t>
            </w:r>
            <w:proofErr w:type="spellEnd"/>
            <w:r>
              <w:t xml:space="preserve">) на дату определения СЧА при условии, что значение показателя </w:t>
            </w:r>
            <w:proofErr w:type="spellStart"/>
            <w:r>
              <w:t>Score</w:t>
            </w:r>
            <w:proofErr w:type="spellEnd"/>
            <w:r>
              <w:t xml:space="preserv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w:t>
            </w:r>
            <w:proofErr w:type="spellStart"/>
            <w:r>
              <w:t>Cbonds</w:t>
            </w:r>
            <w:proofErr w:type="spellEnd"/>
            <w:r>
              <w:t xml:space="preserve"> </w:t>
            </w:r>
            <w:proofErr w:type="spellStart"/>
            <w:r>
              <w:t>Estimation</w:t>
            </w:r>
            <w:proofErr w:type="spellEnd"/>
            <w:r>
              <w:t xml:space="preserve"> </w:t>
            </w:r>
            <w:proofErr w:type="spellStart"/>
            <w:r>
              <w:t>onshore</w:t>
            </w:r>
            <w:proofErr w:type="spellEnd"/>
            <w:r>
              <w:t xml:space="preserve">», раскрываемая группой компаний </w:t>
            </w:r>
            <w:proofErr w:type="spellStart"/>
            <w:r>
              <w:t>Cbonds</w:t>
            </w:r>
            <w:proofErr w:type="spellEnd"/>
            <w:r>
              <w:t xml:space="preserve">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proofErr w:type="spellStart"/>
            <w:r w:rsidRPr="00054F38">
              <w:rPr>
                <w:bCs/>
                <w:lang w:val="en-US"/>
              </w:rPr>
              <w:t>Cbonds</w:t>
            </w:r>
            <w:proofErr w:type="spellEnd"/>
            <w:r w:rsidRPr="0010618E">
              <w:rPr>
                <w:bCs/>
              </w:rPr>
              <w:t xml:space="preserve"> </w:t>
            </w:r>
            <w:r w:rsidRPr="00054F38">
              <w:rPr>
                <w:bCs/>
                <w:lang w:val="en-US"/>
              </w:rPr>
              <w:t>Valuation</w:t>
            </w:r>
            <w:r w:rsidRPr="0010618E">
              <w:rPr>
                <w:bCs/>
              </w:rPr>
              <w:t xml:space="preserve">», раскрываемая группой компаний </w:t>
            </w:r>
            <w:proofErr w:type="spellStart"/>
            <w:r w:rsidRPr="00054F38">
              <w:rPr>
                <w:bCs/>
                <w:lang w:val="en-US"/>
              </w:rPr>
              <w:t>Cbonds</w:t>
            </w:r>
            <w:proofErr w:type="spellEnd"/>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proofErr w:type="spellStart"/>
            <w:r w:rsidRPr="00054F38">
              <w:rPr>
                <w:bCs/>
                <w:lang w:val="en-US"/>
              </w:rPr>
              <w:t>Cbonds</w:t>
            </w:r>
            <w:proofErr w:type="spellEnd"/>
            <w:r w:rsidRPr="0010618E">
              <w:rPr>
                <w:bCs/>
              </w:rPr>
              <w:t xml:space="preserve"> </w:t>
            </w:r>
            <w:r w:rsidRPr="00054F38">
              <w:rPr>
                <w:bCs/>
                <w:lang w:val="en-US"/>
              </w:rPr>
              <w:t>Estimation</w:t>
            </w:r>
            <w:r w:rsidRPr="0010618E">
              <w:rPr>
                <w:bCs/>
              </w:rPr>
              <w:t xml:space="preserve">», раскрываемая группой компаний </w:t>
            </w:r>
            <w:proofErr w:type="spellStart"/>
            <w:r w:rsidRPr="00054F38">
              <w:rPr>
                <w:bCs/>
                <w:lang w:val="en-US"/>
              </w:rPr>
              <w:t>Cbonds</w:t>
            </w:r>
            <w:proofErr w:type="spellEnd"/>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13356">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w:t>
            </w:r>
            <w:proofErr w:type="spellStart"/>
            <w:r w:rsidRPr="00E80678">
              <w:t>Mid</w:t>
            </w:r>
            <w:proofErr w:type="spellEnd"/>
            <w:r w:rsidRPr="00E80678">
              <w:t xml:space="preserve"> </w:t>
            </w:r>
            <w:proofErr w:type="spellStart"/>
            <w:r w:rsidRPr="00E80678">
              <w:t>Line</w:t>
            </w:r>
            <w:proofErr w:type="spellEnd"/>
            <w:r w:rsidRPr="00E80678">
              <w:t>)  BVAL (</w:t>
            </w:r>
            <w:proofErr w:type="spellStart"/>
            <w:r w:rsidRPr="00E80678">
              <w:t>Bloomberg</w:t>
            </w:r>
            <w:proofErr w:type="spellEnd"/>
            <w:r w:rsidRPr="00E80678">
              <w:t xml:space="preserve"> </w:t>
            </w:r>
            <w:proofErr w:type="spellStart"/>
            <w:r w:rsidRPr="00E80678">
              <w:t>Valuation</w:t>
            </w:r>
            <w:proofErr w:type="spellEnd"/>
            <w:r w:rsidRPr="00E80678">
              <w:t>), раскрываемая информационной системой "</w:t>
            </w:r>
            <w:proofErr w:type="spellStart"/>
            <w:r w:rsidRPr="00E80678">
              <w:t>Блумберг</w:t>
            </w:r>
            <w:proofErr w:type="spellEnd"/>
            <w:r w:rsidRPr="00E80678">
              <w:t>" (</w:t>
            </w:r>
            <w:proofErr w:type="spellStart"/>
            <w:r w:rsidRPr="00E80678">
              <w:t>Bloomberg</w:t>
            </w:r>
            <w:proofErr w:type="spellEnd"/>
            <w:r w:rsidRPr="00E80678">
              <w:t xml:space="preserve">) на дату определения СЧА в случае, если значение показателя </w:t>
            </w:r>
            <w:proofErr w:type="spellStart"/>
            <w:r w:rsidRPr="00E80678">
              <w:t>Score</w:t>
            </w:r>
            <w:proofErr w:type="spellEnd"/>
            <w:r w:rsidRPr="00E80678">
              <w:t xml:space="preserv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w:t>
            </w:r>
            <w:proofErr w:type="spellStart"/>
            <w:r>
              <w:t>Data</w:t>
            </w:r>
            <w:proofErr w:type="spellEnd"/>
            <w:r>
              <w:t xml:space="preserve"> </w:t>
            </w:r>
            <w:proofErr w:type="spellStart"/>
            <w:r>
              <w:t>Index</w:t>
            </w:r>
            <w:proofErr w:type="spellEnd"/>
            <w:r>
              <w:t xml:space="preserve"> </w:t>
            </w:r>
            <w:proofErr w:type="spellStart"/>
            <w:r>
              <w:t>Price</w:t>
            </w:r>
            <w:proofErr w:type="spellEnd"/>
            <w:r>
              <w:t xml:space="preserve"> (RUDIP)», раскрываемая информационно-аналитическим продуктом </w:t>
            </w:r>
            <w:proofErr w:type="spellStart"/>
            <w:r>
              <w:t>RuData</w:t>
            </w:r>
            <w:proofErr w:type="spellEnd"/>
            <w:r>
              <w:t xml:space="preserve"> </w:t>
            </w:r>
            <w:proofErr w:type="spellStart"/>
            <w:r>
              <w:t>Price</w:t>
            </w:r>
            <w:proofErr w:type="spellEnd"/>
            <w:r>
              <w:t xml:space="preserv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lastRenderedPageBreak/>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3D882D62"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398A9806"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2" w:name="_Toc1731784"/>
      <w:bookmarkStart w:id="23" w:name="_Toc122560648"/>
      <w:r w:rsidRPr="006527B0">
        <w:rPr>
          <w:rFonts w:ascii="Times New Roman" w:hAnsi="Times New Roman"/>
          <w:b/>
          <w:color w:val="auto"/>
          <w:sz w:val="24"/>
          <w:szCs w:val="24"/>
        </w:rPr>
        <w:t>Признание и оценка биржевых производных финансовых инструментов</w:t>
      </w:r>
      <w:bookmarkEnd w:id="22"/>
      <w:bookmarkEnd w:id="23"/>
    </w:p>
    <w:p w14:paraId="14F701B0" w14:textId="77777777" w:rsidR="008778C9" w:rsidRPr="006527B0" w:rsidRDefault="008778C9" w:rsidP="001545CE">
      <w:pPr>
        <w:pStyle w:val="2"/>
        <w:keepNext w:val="0"/>
        <w:widowControl w:val="0"/>
        <w:numPr>
          <w:ilvl w:val="0"/>
          <w:numId w:val="0"/>
        </w:numPr>
        <w:spacing w:before="0"/>
        <w:ind w:left="709"/>
      </w:pPr>
      <w:r w:rsidRPr="006527B0">
        <w:t>Первоначальное признание и прекращение признания</w:t>
      </w:r>
    </w:p>
    <w:p w14:paraId="630878CE" w14:textId="77777777" w:rsidR="008778C9" w:rsidRPr="006527B0" w:rsidRDefault="008778C9" w:rsidP="001545CE">
      <w:pPr>
        <w:widowControl w:val="0"/>
        <w:ind w:firstLine="709"/>
      </w:pPr>
      <w:r w:rsidRPr="006527B0">
        <w:t xml:space="preserve">Биржевой производный финансовый инструмент </w:t>
      </w:r>
      <w:r w:rsidRPr="006527B0">
        <w:rPr>
          <w:b/>
        </w:rPr>
        <w:t>признается</w:t>
      </w:r>
      <w:r w:rsidRPr="006527B0">
        <w:t xml:space="preserve"> </w:t>
      </w:r>
      <w:r w:rsidR="00D9269C" w:rsidRPr="006527B0">
        <w:t>в дату отражения брокером приобретения/реализации соответствующего срочного контракта на бирже.</w:t>
      </w:r>
      <w:r w:rsidRPr="006527B0">
        <w:t xml:space="preserve"> </w:t>
      </w:r>
    </w:p>
    <w:p w14:paraId="570F55B2" w14:textId="77777777" w:rsidR="008778C9" w:rsidRPr="006527B0" w:rsidRDefault="008778C9" w:rsidP="001545CE">
      <w:pPr>
        <w:widowControl w:val="0"/>
        <w:ind w:firstLine="709"/>
      </w:pPr>
      <w:r w:rsidRPr="006527B0">
        <w:rPr>
          <w:b/>
        </w:rPr>
        <w:t>Прекращение признания</w:t>
      </w:r>
      <w:r w:rsidRPr="006527B0">
        <w:t xml:space="preserve"> биржевого производного финансового инструмента происходит:</w:t>
      </w:r>
    </w:p>
    <w:p w14:paraId="025765DC" w14:textId="77777777" w:rsidR="008778C9" w:rsidRPr="006527B0" w:rsidRDefault="008778C9" w:rsidP="001545CE">
      <w:pPr>
        <w:pStyle w:val="a4"/>
        <w:widowControl w:val="0"/>
        <w:numPr>
          <w:ilvl w:val="0"/>
          <w:numId w:val="2"/>
        </w:numPr>
        <w:ind w:left="0" w:firstLine="709"/>
      </w:pPr>
      <w:r w:rsidRPr="006527B0">
        <w:t>в случае исполнения контракта;</w:t>
      </w:r>
    </w:p>
    <w:p w14:paraId="6DEB5461" w14:textId="77777777" w:rsidR="008778C9" w:rsidRPr="006527B0" w:rsidRDefault="008778C9" w:rsidP="001545CE">
      <w:pPr>
        <w:pStyle w:val="a4"/>
        <w:widowControl w:val="0"/>
        <w:numPr>
          <w:ilvl w:val="0"/>
          <w:numId w:val="2"/>
        </w:numPr>
        <w:ind w:left="0" w:firstLine="709"/>
      </w:pPr>
      <w:r w:rsidRPr="006527B0">
        <w:t>в результате возникновения встречных обязательств по контракту с такой же спецификацией, т.е. заключение офсетной сделки;</w:t>
      </w:r>
    </w:p>
    <w:p w14:paraId="7810F490" w14:textId="77777777" w:rsidR="008778C9" w:rsidRPr="006527B0" w:rsidRDefault="008778C9" w:rsidP="001545CE">
      <w:pPr>
        <w:pStyle w:val="a4"/>
        <w:widowControl w:val="0"/>
        <w:numPr>
          <w:ilvl w:val="0"/>
          <w:numId w:val="2"/>
        </w:numPr>
        <w:ind w:left="0" w:firstLine="709"/>
      </w:pPr>
      <w:r w:rsidRPr="006527B0">
        <w:t>прекращение обязательств по контракту по иным основаниям, указанным в правилах клиринга, в установленном ими порядке.</w:t>
      </w:r>
    </w:p>
    <w:p w14:paraId="3D833BAA" w14:textId="77777777" w:rsidR="00954DD9" w:rsidRPr="006527B0" w:rsidRDefault="00954DD9" w:rsidP="001545CE">
      <w:pPr>
        <w:pStyle w:val="2"/>
        <w:keepNext w:val="0"/>
        <w:widowControl w:val="0"/>
        <w:numPr>
          <w:ilvl w:val="0"/>
          <w:numId w:val="0"/>
        </w:numPr>
        <w:spacing w:before="0"/>
        <w:ind w:left="709"/>
      </w:pPr>
    </w:p>
    <w:p w14:paraId="6E94AC44" w14:textId="77777777" w:rsidR="008778C9" w:rsidRPr="006527B0" w:rsidRDefault="008778C9" w:rsidP="001545CE">
      <w:pPr>
        <w:pStyle w:val="2"/>
        <w:keepNext w:val="0"/>
        <w:widowControl w:val="0"/>
        <w:numPr>
          <w:ilvl w:val="0"/>
          <w:numId w:val="0"/>
        </w:numPr>
        <w:spacing w:before="0"/>
        <w:ind w:left="709"/>
      </w:pPr>
      <w:r w:rsidRPr="006527B0">
        <w:t>Оценка стоимости производного финансового инструмента</w:t>
      </w:r>
    </w:p>
    <w:p w14:paraId="58A19FCB" w14:textId="77777777" w:rsidR="008778C9" w:rsidRPr="006527B0" w:rsidRDefault="008778C9" w:rsidP="001545CE">
      <w:pPr>
        <w:widowControl w:val="0"/>
        <w:ind w:firstLine="709"/>
      </w:pPr>
      <w:r w:rsidRPr="006527B0">
        <w:t>Основным рынком производного финансового инструмента является биржа, на которой Фондом был заключен соответствующий контракт.</w:t>
      </w:r>
    </w:p>
    <w:p w14:paraId="4B7C0896" w14:textId="77777777" w:rsidR="008778C9" w:rsidRPr="006527B0" w:rsidRDefault="008778C9" w:rsidP="001545CE">
      <w:pPr>
        <w:widowControl w:val="0"/>
        <w:ind w:firstLine="709"/>
      </w:pPr>
      <w:r w:rsidRPr="006527B0">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14:paraId="70623429" w14:textId="77777777" w:rsidR="00ED6E39" w:rsidRPr="006527B0" w:rsidRDefault="008778C9" w:rsidP="001545CE">
      <w:pPr>
        <w:widowControl w:val="0"/>
        <w:ind w:firstLine="709"/>
      </w:pPr>
      <w:r w:rsidRPr="006527B0">
        <w:t xml:space="preserve">В случае, если контракт является </w:t>
      </w:r>
      <w:proofErr w:type="spellStart"/>
      <w:r w:rsidRPr="006527B0">
        <w:t>маржируемым</w:t>
      </w:r>
      <w:proofErr w:type="spellEnd"/>
      <w:r w:rsidRPr="006527B0">
        <w:t xml:space="preserve"> и Фондом на дату оценки отражены все расчеты по вариационной марже, справедливая стоимость производного финансового инструмента равна нулю.</w:t>
      </w:r>
    </w:p>
    <w:p w14:paraId="027808A7"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4" w:name="_Toc1731785"/>
      <w:bookmarkStart w:id="25" w:name="_Toc122560649"/>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4"/>
      <w:bookmarkEnd w:id="25"/>
      <w:proofErr w:type="spellEnd"/>
    </w:p>
    <w:p w14:paraId="15CE8B09" w14:textId="77777777" w:rsidR="008778C9" w:rsidRPr="006527B0" w:rsidRDefault="006F3C14" w:rsidP="009A6B27">
      <w:pPr>
        <w:pStyle w:val="2"/>
        <w:keepNext w:val="0"/>
        <w:widowControl w:val="0"/>
        <w:numPr>
          <w:ilvl w:val="0"/>
          <w:numId w:val="0"/>
        </w:numPr>
        <w:spacing w:before="0"/>
        <w:ind w:firstLine="851"/>
      </w:pPr>
      <w:bookmarkStart w:id="26"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w:t>
      </w:r>
      <w:r w:rsidRPr="006527B0">
        <w:lastRenderedPageBreak/>
        <w:t xml:space="preserve">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F4EF8A0" w:rsidR="00143C25" w:rsidRPr="006527B0" w:rsidRDefault="00143C25" w:rsidP="00113356">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 xml:space="preserve">(в том числе денежные средства, перечисленные на счет </w:t>
      </w:r>
      <w:proofErr w:type="spellStart"/>
      <w:r w:rsidR="001B2293" w:rsidRPr="001B2293">
        <w:rPr>
          <w:lang w:val="ru-RU"/>
        </w:rPr>
        <w:t>эскроу</w:t>
      </w:r>
      <w:proofErr w:type="spellEnd"/>
      <w:r w:rsidR="001B2293" w:rsidRPr="001B2293">
        <w:rPr>
          <w:lang w:val="ru-RU"/>
        </w:rPr>
        <w:t xml:space="preserve">, признаются с даты подтверждения факта зачисления на счет </w:t>
      </w:r>
      <w:proofErr w:type="spellStart"/>
      <w:r w:rsidR="001B2293" w:rsidRPr="001B2293">
        <w:rPr>
          <w:lang w:val="ru-RU"/>
        </w:rPr>
        <w:t>эскроу</w:t>
      </w:r>
      <w:proofErr w:type="spellEnd"/>
      <w:r w:rsidR="001B2293" w:rsidRPr="001B2293">
        <w:rPr>
          <w:lang w:val="ru-RU"/>
        </w:rPr>
        <w:t xml:space="preserve"> и только в том случае, если условия расчетов по договору предполагают, что зачисление на счет </w:t>
      </w:r>
      <w:proofErr w:type="spellStart"/>
      <w:r w:rsidR="001B2293" w:rsidRPr="001B2293">
        <w:rPr>
          <w:lang w:val="ru-RU"/>
        </w:rPr>
        <w:t>эскроу</w:t>
      </w:r>
      <w:proofErr w:type="spellEnd"/>
      <w:r w:rsidR="001B2293" w:rsidRPr="001B2293">
        <w:rPr>
          <w:lang w:val="ru-RU"/>
        </w:rPr>
        <w:t xml:space="preserve">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 xml:space="preserve">Дебиторская задолженность, возникшая по договорам с аудиторской организацией, </w:t>
      </w:r>
      <w:r w:rsidRPr="006527B0">
        <w:lastRenderedPageBreak/>
        <w:t>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w:t>
      </w:r>
      <w:r w:rsidRPr="006527B0">
        <w:rPr>
          <w:lang w:val="x-none"/>
        </w:rPr>
        <w:lastRenderedPageBreak/>
        <w:t>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7" w:name="_Ref435789817"/>
      <w:bookmarkEnd w:id="26"/>
      <w:r w:rsidRPr="006527B0">
        <w:rPr>
          <w:b w:val="0"/>
          <w:u w:val="single"/>
        </w:rPr>
        <w:t>Операционная аренда</w:t>
      </w:r>
      <w:bookmarkEnd w:id="27"/>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 xml:space="preserve">Дебиторская задолженность прекращает признаваться в момент оплаты арендатором. Если арендная плата внесена арендатором авансом, то прекращение </w:t>
      </w:r>
      <w:r w:rsidRPr="006527B0">
        <w:lastRenderedPageBreak/>
        <w:t>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144E1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144E1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8" w:name="_Toc536630669"/>
      <w:bookmarkStart w:id="29" w:name="_Toc5358930"/>
      <w:bookmarkStart w:id="30" w:name="_Toc536630671"/>
      <w:bookmarkStart w:id="31" w:name="_Toc5358932"/>
      <w:bookmarkStart w:id="32" w:name="_Toc536630672"/>
      <w:bookmarkStart w:id="33" w:name="_Toc5358933"/>
      <w:bookmarkStart w:id="34" w:name="_Toc536630673"/>
      <w:bookmarkStart w:id="35" w:name="_Toc5358934"/>
      <w:bookmarkStart w:id="36" w:name="_Toc536630676"/>
      <w:bookmarkStart w:id="37" w:name="_Toc5358937"/>
      <w:bookmarkStart w:id="38" w:name="_Toc536630677"/>
      <w:bookmarkStart w:id="39" w:name="_Toc5358938"/>
      <w:bookmarkStart w:id="40" w:name="_Toc536630678"/>
      <w:bookmarkStart w:id="41" w:name="_Toc5358939"/>
      <w:bookmarkStart w:id="42" w:name="_Toc536630686"/>
      <w:bookmarkStart w:id="43" w:name="_Toc5358947"/>
      <w:bookmarkStart w:id="44" w:name="_Toc536630689"/>
      <w:bookmarkStart w:id="45" w:name="_Toc53589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6" w:name="_Toc536630695"/>
      <w:bookmarkStart w:id="47" w:name="_Toc5358956"/>
      <w:bookmarkStart w:id="48" w:name="_Toc536630696"/>
      <w:bookmarkStart w:id="49" w:name="_Toc5358957"/>
      <w:bookmarkStart w:id="50" w:name="_Toc536630700"/>
      <w:bookmarkStart w:id="51" w:name="_Toc5358961"/>
      <w:bookmarkStart w:id="52" w:name="_Toc536630701"/>
      <w:bookmarkStart w:id="53" w:name="_Toc5358962"/>
      <w:bookmarkStart w:id="54" w:name="_Toc536630705"/>
      <w:bookmarkStart w:id="55" w:name="_Toc5358966"/>
      <w:bookmarkStart w:id="56" w:name="_Toc536630706"/>
      <w:bookmarkStart w:id="57" w:name="_Toc5358967"/>
      <w:bookmarkStart w:id="58" w:name="_Toc536630708"/>
      <w:bookmarkStart w:id="59" w:name="_Toc5358969"/>
      <w:bookmarkStart w:id="60" w:name="_Ref435783911"/>
      <w:bookmarkStart w:id="61" w:name="_Toc1731787"/>
      <w:bookmarkStart w:id="62" w:name="_Toc122560650"/>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60"/>
      <w:bookmarkEnd w:id="61"/>
      <w:bookmarkEnd w:id="62"/>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3" w:name="_Toc1731788"/>
      <w:bookmarkStart w:id="64" w:name="_Toc122560651"/>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3"/>
      <w:r w:rsidRPr="006527B0">
        <w:rPr>
          <w:rFonts w:ascii="Times New Roman" w:hAnsi="Times New Roman"/>
          <w:b/>
          <w:color w:val="auto"/>
          <w:sz w:val="24"/>
          <w:szCs w:val="24"/>
        </w:rPr>
        <w:t>а</w:t>
      </w:r>
      <w:bookmarkEnd w:id="64"/>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w:t>
      </w:r>
      <w:r w:rsidRPr="006527B0">
        <w:rPr>
          <w:lang w:eastAsia="x-none"/>
        </w:rPr>
        <w:lastRenderedPageBreak/>
        <w:t>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5" w:name="_Toc1731792"/>
      <w:r w:rsidRPr="006527B0">
        <w:rPr>
          <w:rFonts w:ascii="Times New Roman" w:hAnsi="Times New Roman"/>
          <w:b/>
          <w:color w:val="auto"/>
          <w:sz w:val="24"/>
          <w:szCs w:val="24"/>
          <w:lang w:val="ru-RU"/>
        </w:rPr>
        <w:t xml:space="preserve"> </w:t>
      </w:r>
      <w:bookmarkStart w:id="66" w:name="_Toc12256065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6"/>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lastRenderedPageBreak/>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0F34BA7A" w:rsidR="00E30A2F" w:rsidRPr="006527B0" w:rsidRDefault="00E30A2F" w:rsidP="00113356"/>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7" w:name="_Toc122560653"/>
      <w:r w:rsidRPr="006527B0">
        <w:rPr>
          <w:rFonts w:ascii="Times New Roman" w:hAnsi="Times New Roman"/>
          <w:b/>
          <w:color w:val="auto"/>
          <w:sz w:val="24"/>
          <w:szCs w:val="24"/>
          <w:lang w:val="ru-RU"/>
        </w:rPr>
        <w:t>Признание и оценка займов полученных</w:t>
      </w:r>
      <w:bookmarkEnd w:id="67"/>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144E1B"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144E1B"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w:t>
      </w:r>
      <w:proofErr w:type="spellStart"/>
      <w:r w:rsidR="001B0379" w:rsidRPr="006527B0">
        <w:t>вленным</w:t>
      </w:r>
      <w:proofErr w:type="spellEnd"/>
      <w:r w:rsidR="001B0379" w:rsidRPr="006527B0">
        <w:t xml:space="preserve">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144E1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144E1B"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144E1B"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144E1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proofErr w:type="spellStart"/>
      <w:r w:rsidR="001B0379" w:rsidRPr="006527B0">
        <w:rPr>
          <w:i/>
          <w:lang w:val="en-US"/>
        </w:rPr>
        <w:t>i</w:t>
      </w:r>
      <w:proofErr w:type="spellEnd"/>
      <w:r w:rsidR="001B0379" w:rsidRPr="006527B0">
        <w:t>-ом периоде календарного месяца,</w:t>
      </w:r>
    </w:p>
    <w:p w14:paraId="37E58527" w14:textId="77777777" w:rsidR="001B0379" w:rsidRPr="006527B0" w:rsidRDefault="00144E1B"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w:t>
      </w:r>
      <w:proofErr w:type="spellStart"/>
      <w:r w:rsidR="001B0379" w:rsidRPr="006527B0">
        <w:t>ечение</w:t>
      </w:r>
      <w:proofErr w:type="spellEnd"/>
      <w:r w:rsidR="001B0379" w:rsidRPr="006527B0">
        <w:t xml:space="preserve">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8" w:name="_Toc122560654"/>
      <w:r w:rsidRPr="006527B0">
        <w:rPr>
          <w:rFonts w:ascii="Times New Roman" w:hAnsi="Times New Roman"/>
          <w:b/>
          <w:color w:val="auto"/>
          <w:sz w:val="24"/>
          <w:szCs w:val="24"/>
        </w:rPr>
        <w:t>Признание и оценка кредиторской задолженности</w:t>
      </w:r>
      <w:bookmarkEnd w:id="65"/>
      <w:bookmarkEnd w:id="68"/>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xml:space="preserve">-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w:t>
      </w:r>
      <w:r w:rsidRPr="006527B0">
        <w:lastRenderedPageBreak/>
        <w:t>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144E1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144E1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lastRenderedPageBreak/>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144E1B"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144E1B"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proofErr w:type="spellStart"/>
      <w:r w:rsidR="00FC09D2" w:rsidRPr="006527B0">
        <w:rPr>
          <w:i/>
          <w:iCs/>
          <w:lang w:val="en-US"/>
        </w:rPr>
        <w:t>i</w:t>
      </w:r>
      <w:proofErr w:type="spellEnd"/>
      <w:r w:rsidR="00FC09D2" w:rsidRPr="006527B0">
        <w:t>-ом периоде календарного месяца,</w:t>
      </w:r>
    </w:p>
    <w:p w14:paraId="1200D372" w14:textId="77777777" w:rsidR="00FC09D2" w:rsidRPr="006527B0" w:rsidRDefault="00144E1B"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9" w:name="_Ref435789713"/>
      <w:r w:rsidRPr="006527B0">
        <w:rPr>
          <w:b w:val="0"/>
          <w:u w:val="single"/>
        </w:rPr>
        <w:t>Оценка иных видов кредиторской задолженности</w:t>
      </w:r>
      <w:bookmarkEnd w:id="69"/>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lastRenderedPageBreak/>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144E1B"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144E1B"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w:t>
      </w:r>
      <w:proofErr w:type="spellStart"/>
      <w:r w:rsidR="00C737CC" w:rsidRPr="006527B0">
        <w:t>итам</w:t>
      </w:r>
      <w:proofErr w:type="spellEnd"/>
      <w:r w:rsidR="00C737CC" w:rsidRPr="006527B0">
        <w:t>,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144E1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144E1B"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144E1B"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144E1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proofErr w:type="spellStart"/>
      <w:r w:rsidR="00C737CC" w:rsidRPr="006527B0">
        <w:rPr>
          <w:i/>
          <w:lang w:val="en-US"/>
        </w:rPr>
        <w:t>i</w:t>
      </w:r>
      <w:proofErr w:type="spellEnd"/>
      <w:r w:rsidR="00C737CC" w:rsidRPr="006527B0">
        <w:t>-ом периоде календарного месяца;</w:t>
      </w:r>
    </w:p>
    <w:p w14:paraId="0B6D9088" w14:textId="77777777" w:rsidR="00091466" w:rsidRPr="006527B0" w:rsidRDefault="00144E1B"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w:t>
      </w:r>
      <w:proofErr w:type="spellStart"/>
      <w:r w:rsidR="00C737CC" w:rsidRPr="006527B0">
        <w:t>ых</w:t>
      </w:r>
      <w:proofErr w:type="spellEnd"/>
      <w:r w:rsidR="00C737CC" w:rsidRPr="006527B0">
        <w:t xml:space="preserve">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0" w:name="_Toc1731793"/>
      <w:bookmarkStart w:id="71" w:name="_Toc12256065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70"/>
      <w:bookmarkEnd w:id="71"/>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w:t>
      </w:r>
      <w:proofErr w:type="spellStart"/>
      <w:r w:rsidR="00E624C6">
        <w:rPr>
          <w:lang w:val="x-none"/>
        </w:rPr>
        <w:t>Intercontinental</w:t>
      </w:r>
      <w:proofErr w:type="spellEnd"/>
      <w:r w:rsidR="00E624C6">
        <w:rPr>
          <w:lang w:val="x-none"/>
        </w:rPr>
        <w:t xml:space="preserve"> </w:t>
      </w:r>
      <w:proofErr w:type="spellStart"/>
      <w:r w:rsidR="00E624C6">
        <w:rPr>
          <w:lang w:val="x-none"/>
        </w:rPr>
        <w:t>Exchange</w:t>
      </w:r>
      <w:proofErr w:type="spellEnd"/>
      <w:r w:rsidR="00E624C6">
        <w:rPr>
          <w:lang w:val="x-none"/>
        </w:rPr>
        <w:t xml:space="preserv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2" w:name="_Toc1731794"/>
      <w:bookmarkStart w:id="73" w:name="_Toc12256065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2"/>
      <w:bookmarkEnd w:id="73"/>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 xml:space="preserve">даты возникновения основания для прекращения ПИФ (включительно) в части </w:t>
      </w:r>
      <w:r w:rsidRPr="006527B0">
        <w:rPr>
          <w:bCs/>
        </w:rPr>
        <w:lastRenderedPageBreak/>
        <w:t>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lastRenderedPageBreak/>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w:t>
      </w:r>
      <w:proofErr w:type="spellStart"/>
      <w:r w:rsidRPr="006527B0">
        <w:rPr>
          <w:bCs/>
        </w:rPr>
        <w:t>гляются</w:t>
      </w:r>
      <w:proofErr w:type="spellEnd"/>
      <w:r w:rsidRPr="006527B0">
        <w:rPr>
          <w:bCs/>
        </w:rPr>
        <w:t>.</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4" w:name="_Toc513731088"/>
      <w:bookmarkStart w:id="75" w:name="_Toc513731128"/>
      <w:bookmarkStart w:id="76" w:name="_Toc513731174"/>
      <w:bookmarkStart w:id="77" w:name="_Toc1731795"/>
      <w:bookmarkStart w:id="78" w:name="_Toc122560657"/>
      <w:bookmarkEnd w:id="74"/>
      <w:bookmarkEnd w:id="75"/>
      <w:bookmarkEnd w:id="76"/>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7"/>
      <w:bookmarkEnd w:id="78"/>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w:t>
      </w:r>
      <w:r w:rsidRPr="004B6AD9">
        <w:rPr>
          <w:b w:val="0"/>
          <w:bCs/>
        </w:rPr>
        <w:lastRenderedPageBreak/>
        <w:t xml:space="preserve">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9" w:name="_Toc1731796"/>
      <w:bookmarkStart w:id="80" w:name="_Toc122560658"/>
      <w:r w:rsidRPr="006527B0">
        <w:rPr>
          <w:rFonts w:ascii="Times New Roman" w:hAnsi="Times New Roman"/>
          <w:b/>
          <w:color w:val="auto"/>
          <w:sz w:val="24"/>
          <w:szCs w:val="24"/>
        </w:rPr>
        <w:lastRenderedPageBreak/>
        <w:t>Приложение 1. Используемая терминология</w:t>
      </w:r>
      <w:bookmarkEnd w:id="79"/>
      <w:bookmarkEnd w:id="80"/>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6DF2335D"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5DCC76F2"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на межбанковском рынке, рынке производных инструментов, 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07FC1D06"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lastRenderedPageBreak/>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w:t>
      </w:r>
      <w:proofErr w:type="spellStart"/>
      <w:r w:rsidR="008778C9" w:rsidRPr="006527B0">
        <w:rPr>
          <w:rFonts w:eastAsia="Times New Roman"/>
        </w:rPr>
        <w:t>яется</w:t>
      </w:r>
      <w:proofErr w:type="spellEnd"/>
      <w:r w:rsidR="008778C9" w:rsidRPr="006527B0">
        <w:rPr>
          <w:rFonts w:eastAsia="Times New Roman"/>
        </w:rPr>
        <w:t xml:space="preserve">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144E1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4C23FD61" w14:textId="77777777" w:rsidR="008778C9" w:rsidRPr="006527B0" w:rsidRDefault="00144E1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1BBC4E41" w14:textId="77777777" w:rsidR="008778C9" w:rsidRPr="006527B0" w:rsidRDefault="00144E1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36CB9665"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144E1B"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w:t>
      </w:r>
      <w:r w:rsidR="00E24B21" w:rsidRPr="006527B0">
        <w:rPr>
          <w:rFonts w:eastAsia="Times New Roman"/>
        </w:rPr>
        <w:lastRenderedPageBreak/>
        <w:t>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144E1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12F31131" w14:textId="77777777" w:rsidR="008778C9" w:rsidRPr="006527B0" w:rsidRDefault="00144E1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11E72EFD" w14:textId="77777777" w:rsidR="008778C9" w:rsidRPr="006527B0" w:rsidRDefault="00144E1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29AC7805"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113356">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144E1B"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w:t>
      </w:r>
      <w:proofErr w:type="spellStart"/>
      <w:r w:rsidR="00A90EDD" w:rsidRPr="006527B0">
        <w:rPr>
          <w:rFonts w:eastAsia="Times New Roman"/>
        </w:rPr>
        <w:t>тоящими</w:t>
      </w:r>
      <w:proofErr w:type="spellEnd"/>
      <w:r w:rsidR="00A90EDD" w:rsidRPr="006527B0">
        <w:rPr>
          <w:rFonts w:eastAsia="Times New Roman"/>
        </w:rPr>
        <w:t xml:space="preserve">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144E1B"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1683BF03" w14:textId="77777777" w:rsidR="00A90EDD" w:rsidRPr="006527B0" w:rsidRDefault="00144E1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57439D45" w14:textId="77777777" w:rsidR="00A90EDD" w:rsidRPr="006527B0" w:rsidRDefault="00144E1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proofErr w:type="spellStart"/>
      <w:r w:rsidRPr="00584D15">
        <w:rPr>
          <w:b/>
        </w:rPr>
        <w:t>Безрисковая</w:t>
      </w:r>
      <w:proofErr w:type="spellEnd"/>
      <w:r w:rsidRPr="00584D15">
        <w:rPr>
          <w:b/>
        </w:rPr>
        <w:t xml:space="preserve">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6C957917" w:rsidR="00584D15" w:rsidRDefault="00584D15" w:rsidP="00584D15">
      <w:pPr>
        <w:ind w:firstLine="709"/>
      </w:pPr>
      <w:r w:rsidRPr="00584D15">
        <w:t xml:space="preserve">- ставка </w:t>
      </w:r>
      <w:r w:rsidR="00527C8D">
        <w:rPr>
          <w:lang w:val="en-US"/>
        </w:rPr>
        <w:t>RUONIA</w:t>
      </w:r>
      <w:r w:rsidRPr="00584D15">
        <w:t xml:space="preserve"> (</w:t>
      </w:r>
      <w:r w:rsidR="007A4AD8">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lastRenderedPageBreak/>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 xml:space="preserve">В прочих валютах – как </w:t>
      </w:r>
      <w:proofErr w:type="spellStart"/>
      <w:r w:rsidRPr="00584D15">
        <w:t>безрисковая</w:t>
      </w:r>
      <w:proofErr w:type="spellEnd"/>
      <w:r w:rsidRPr="00584D15">
        <w:t xml:space="preserve">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144E1B"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proofErr w:type="spellStart"/>
      <w:r w:rsidRPr="00584D15">
        <w:rPr>
          <w:b/>
        </w:rPr>
        <w:t>D</w:t>
      </w:r>
      <w:r w:rsidRPr="00584D15">
        <w:rPr>
          <w:b/>
          <w:vertAlign w:val="subscript"/>
        </w:rPr>
        <w:t>m</w:t>
      </w:r>
      <w:proofErr w:type="spellEnd"/>
      <w:r w:rsidRPr="00584D15">
        <w:t xml:space="preserve"> - срок до погашения инструмента m в годах;</w:t>
      </w:r>
    </w:p>
    <w:p w14:paraId="561E8039" w14:textId="77777777" w:rsidR="00584D15" w:rsidRPr="00584D15" w:rsidRDefault="00584D15" w:rsidP="00584D15">
      <w:pPr>
        <w:ind w:firstLine="709"/>
      </w:pPr>
      <w:proofErr w:type="spellStart"/>
      <w:r w:rsidRPr="00584D15">
        <w:rPr>
          <w:b/>
        </w:rPr>
        <w:t>D</w:t>
      </w:r>
      <w:r w:rsidRPr="00584D15">
        <w:rPr>
          <w:b/>
          <w:vertAlign w:val="subscript"/>
        </w:rPr>
        <w:t>min</w:t>
      </w:r>
      <w:proofErr w:type="spellEnd"/>
      <w:r w:rsidRPr="00584D15">
        <w:rPr>
          <w:b/>
        </w:rPr>
        <w:t xml:space="preserve">, </w:t>
      </w:r>
      <w:proofErr w:type="spellStart"/>
      <w:r w:rsidRPr="00584D15">
        <w:rPr>
          <w:b/>
        </w:rPr>
        <w:t>D</w:t>
      </w:r>
      <w:r w:rsidRPr="00584D15">
        <w:rPr>
          <w:b/>
          <w:vertAlign w:val="subscript"/>
        </w:rPr>
        <w:t>max</w:t>
      </w:r>
      <w:proofErr w:type="spellEnd"/>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proofErr w:type="spellStart"/>
      <w:r w:rsidRPr="00584D15">
        <w:rPr>
          <w:lang w:val="en-US"/>
        </w:rPr>
        <w:t>D</w:t>
      </w:r>
      <w:r w:rsidRPr="00584D15">
        <w:rPr>
          <w:vertAlign w:val="subscript"/>
          <w:lang w:val="en-US"/>
        </w:rPr>
        <w:t>m</w:t>
      </w:r>
      <w:proofErr w:type="spellEnd"/>
      <w:r w:rsidRPr="00584D15">
        <w:t xml:space="preserve"> срок, на который известно значение кривой бескупонной доходности, не превышающий (превышающий) </w:t>
      </w:r>
      <w:proofErr w:type="spellStart"/>
      <w:r w:rsidRPr="00584D15">
        <w:t>D</w:t>
      </w:r>
      <w:r w:rsidRPr="00584D15">
        <w:rPr>
          <w:vertAlign w:val="subscript"/>
        </w:rPr>
        <w:t>m</w:t>
      </w:r>
      <w:proofErr w:type="spellEnd"/>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1" w:name="_Toc1731797"/>
      <w:bookmarkStart w:id="82" w:name="_Toc122560659"/>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1"/>
      <w:bookmarkEnd w:id="82"/>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144E1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144E1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144E1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proofErr w:type="spellStart"/>
      <w:r w:rsidRPr="006527B0">
        <w:rPr>
          <w:b/>
          <w:i/>
          <w:lang w:val="en-US"/>
        </w:rPr>
        <w:t>i</w:t>
      </w:r>
      <w:proofErr w:type="spellEnd"/>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144E1B"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144E1B"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144E1B"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proofErr w:type="spellStart"/>
      <w:r w:rsidRPr="006527B0">
        <w:rPr>
          <w:lang w:val="en-US"/>
        </w:rPr>
        <w:t>i</w:t>
      </w:r>
      <w:proofErr w:type="spellEnd"/>
      <w:r w:rsidRPr="006527B0">
        <w:t xml:space="preserve"> – порядковый номер денежного потока;</w:t>
      </w:r>
    </w:p>
    <w:p w14:paraId="2F83576E" w14:textId="77777777" w:rsidR="00592E6C" w:rsidRPr="006527B0" w:rsidRDefault="00D94033" w:rsidP="009A6B27">
      <w:proofErr w:type="spellStart"/>
      <w:r w:rsidRPr="006527B0">
        <w:t>CFi</w:t>
      </w:r>
      <w:proofErr w:type="spellEnd"/>
      <w:r w:rsidRPr="006527B0">
        <w:tab/>
        <w:t xml:space="preserve"> – </w:t>
      </w:r>
      <w:proofErr w:type="spellStart"/>
      <w:r w:rsidRPr="006527B0">
        <w:rPr>
          <w:lang w:val="en-US"/>
        </w:rPr>
        <w:t>i</w:t>
      </w:r>
      <w:proofErr w:type="spellEnd"/>
      <w:r w:rsidRPr="006527B0">
        <w:t>-</w:t>
      </w:r>
      <w:proofErr w:type="spellStart"/>
      <w:r w:rsidRPr="006527B0">
        <w:t>ый</w:t>
      </w:r>
      <w:proofErr w:type="spellEnd"/>
      <w:r w:rsidRPr="006527B0">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proofErr w:type="spellStart"/>
      <w:r w:rsidR="00F00FE4">
        <w:t>безрисковая</w:t>
      </w:r>
      <w:proofErr w:type="spellEnd"/>
      <w:r w:rsidR="00F00FE4">
        <w:t xml:space="preserve"> ставка в соответствии с Приложением 1</w:t>
      </w:r>
      <w:r w:rsidRPr="006527B0">
        <w:t>;</w:t>
      </w:r>
    </w:p>
    <w:p w14:paraId="7AD1FC6A" w14:textId="77777777" w:rsidR="00D94033" w:rsidRPr="006527B0" w:rsidRDefault="00D94033" w:rsidP="009A6B27">
      <w:proofErr w:type="spellStart"/>
      <w:r w:rsidRPr="006527B0">
        <w:rPr>
          <w:lang w:val="en-US"/>
        </w:rPr>
        <w:t>CrSpread</w:t>
      </w:r>
      <w:proofErr w:type="spellEnd"/>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proofErr w:type="spellStart"/>
      <w:r w:rsidRPr="006527B0">
        <w:t>ti</w:t>
      </w:r>
      <w:proofErr w:type="spellEnd"/>
      <w:r w:rsidRPr="006527B0">
        <w:noBreakHyphen/>
        <w:t xml:space="preserve"> – срок до выплаты i-</w:t>
      </w:r>
      <w:proofErr w:type="spellStart"/>
      <w:r w:rsidRPr="006527B0">
        <w:t>го</w:t>
      </w:r>
      <w:proofErr w:type="spellEnd"/>
      <w:r w:rsidRPr="006527B0">
        <w:t xml:space="preserve">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w:t>
      </w:r>
      <w:proofErr w:type="spellStart"/>
      <w:r w:rsidRPr="006527B0">
        <w:t>Score</w:t>
      </w:r>
      <w:proofErr w:type="spellEnd"/>
      <w:r w:rsidRPr="006527B0">
        <w:t xml:space="preserv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proofErr w:type="spellStart"/>
      <w:r w:rsidRPr="006527B0">
        <w:t>дюрация</w:t>
      </w:r>
      <w:proofErr w:type="spellEnd"/>
      <w:r w:rsidRPr="006527B0">
        <w:t xml:space="preserve"> аналога отклоняется от значения </w:t>
      </w:r>
      <w:proofErr w:type="spellStart"/>
      <w:r w:rsidRPr="006527B0">
        <w:t>дюрации</w:t>
      </w:r>
      <w:proofErr w:type="spellEnd"/>
      <w:r w:rsidRPr="006527B0">
        <w:t xml:space="preserve"> оцениваемой долговой ценной бумаги на +/- 90 дней (В случае если невозможно выбрать ни одного аналога, по которому </w:t>
      </w:r>
      <w:proofErr w:type="spellStart"/>
      <w:r w:rsidRPr="006527B0">
        <w:t>дюрация</w:t>
      </w:r>
      <w:proofErr w:type="spellEnd"/>
      <w:r w:rsidRPr="006527B0">
        <w:t xml:space="preserve"> удовлетворяет обозначенному условию, допускается выбор аналогов с произвольной </w:t>
      </w:r>
      <w:proofErr w:type="spellStart"/>
      <w:r w:rsidRPr="006527B0">
        <w:t>дюрацией</w:t>
      </w:r>
      <w:proofErr w:type="spellEnd"/>
      <w:r w:rsidRPr="006527B0">
        <w:t xml:space="preserve">, при условии, что средневзвешенная </w:t>
      </w:r>
      <w:proofErr w:type="spellStart"/>
      <w:r w:rsidRPr="006527B0">
        <w:t>дюрация</w:t>
      </w:r>
      <w:proofErr w:type="spellEnd"/>
      <w:r w:rsidRPr="006527B0">
        <w:t xml:space="preserve">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proofErr w:type="spellStart"/>
            <w:r w:rsidRPr="006527B0">
              <w:rPr>
                <w:b/>
                <w:bCs/>
                <w:color w:val="000000"/>
              </w:rPr>
              <w:t>Moody`s</w:t>
            </w:r>
            <w:proofErr w:type="spellEnd"/>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proofErr w:type="spellStart"/>
            <w:r w:rsidRPr="006527B0">
              <w:rPr>
                <w:b/>
                <w:bCs/>
                <w:color w:val="000000"/>
              </w:rPr>
              <w:t>Fitch</w:t>
            </w:r>
            <w:proofErr w:type="spellEnd"/>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144E1B"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144E1B"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144E1B"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proofErr w:type="spellStart"/>
      <w:r w:rsidR="00F00FE4">
        <w:t>безрисковая</w:t>
      </w:r>
      <w:proofErr w:type="spellEnd"/>
      <w:r w:rsidR="00F00FE4">
        <w:t xml:space="preserve">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3"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4" w:name="_Toc122560660"/>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4"/>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w:t>
      </w:r>
      <w:proofErr w:type="spellStart"/>
      <w:r w:rsidRPr="006527B0">
        <w:t>еличина</w:t>
      </w:r>
      <w:proofErr w:type="spellEnd"/>
      <w:r w:rsidRPr="006527B0">
        <w:t xml:space="preserve">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144E1B"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w:t>
      </w:r>
      <w:proofErr w:type="spellStart"/>
      <w:r w:rsidR="00A60003" w:rsidRPr="006527B0">
        <w:t>стичного</w:t>
      </w:r>
      <w:proofErr w:type="spellEnd"/>
      <w:r w:rsidR="00A60003" w:rsidRPr="006527B0">
        <w:t xml:space="preserve">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144E1B"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144E1B"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144E1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144E1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144E1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144E1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144E1B"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144E1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144E1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144E1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144E1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144E1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144E1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144E1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144E1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144E1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20CDCC83"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245CCDE3"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9707C31"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4.4pt" o:ole="">
            <v:imagedata r:id="rId29" o:title=""/>
          </v:shape>
          <o:OLEObject Type="Embed" ProgID="Equation.3" ShapeID="_x0000_i1025" DrawAspect="Content" ObjectID="_1748859866"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144E1B"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144E1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w:t>
      </w:r>
      <w:proofErr w:type="spellStart"/>
      <w:r w:rsidR="00A60003" w:rsidRPr="006527B0">
        <w:rPr>
          <w:rFonts w:eastAsiaTheme="minorHAnsi"/>
        </w:rPr>
        <w:t>ствии</w:t>
      </w:r>
      <w:proofErr w:type="spellEnd"/>
      <w:r w:rsidR="00A60003" w:rsidRPr="006527B0">
        <w:rPr>
          <w:rFonts w:eastAsiaTheme="minorHAnsi"/>
        </w:rPr>
        <w:t xml:space="preserve"> с п.1;</w:t>
      </w:r>
    </w:p>
    <w:p w14:paraId="6CC7D7E5" w14:textId="77777777" w:rsidR="00A60003" w:rsidRPr="006527B0" w:rsidRDefault="00144E1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w:t>
      </w:r>
      <w:proofErr w:type="spellStart"/>
      <w:r w:rsidRPr="006527B0">
        <w:t>го</w:t>
      </w:r>
      <w:proofErr w:type="spellEnd"/>
      <w:r w:rsidRPr="006527B0">
        <w:t xml:space="preserve">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144E1B"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144E1B"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144E1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144E1B"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144E1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144E1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144E1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144E1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144E1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 xml:space="preserve">Включение эмитента в </w:t>
      </w:r>
      <w:proofErr w:type="spellStart"/>
      <w:r w:rsidRPr="006527B0">
        <w:t>санкционный</w:t>
      </w:r>
      <w:proofErr w:type="spellEnd"/>
      <w:r w:rsidRPr="006527B0">
        <w:t xml:space="preserve">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5" w:name="_Toc122560661"/>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3"/>
      <w:bookmarkEnd w:id="85"/>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proofErr w:type="spellStart"/>
      <w:r w:rsidRPr="006527B0">
        <w:rPr>
          <w:sz w:val="20"/>
          <w:szCs w:val="20"/>
        </w:rPr>
        <w:t>Дубайская</w:t>
      </w:r>
      <w:proofErr w:type="spellEnd"/>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proofErr w:type="spellStart"/>
      <w:r w:rsidRPr="006527B0">
        <w:rPr>
          <w:sz w:val="20"/>
          <w:szCs w:val="20"/>
        </w:rPr>
        <w:t>Евронекст</w:t>
      </w:r>
      <w:proofErr w:type="spellEnd"/>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proofErr w:type="spellStart"/>
      <w:r w:rsidRPr="006527B0">
        <w:rPr>
          <w:sz w:val="20"/>
          <w:szCs w:val="20"/>
        </w:rPr>
        <w:t>Евронекс</w:t>
      </w:r>
      <w:proofErr w:type="spellEnd"/>
      <w:r w:rsidRPr="006527B0">
        <w:rPr>
          <w:sz w:val="20"/>
          <w:szCs w:val="20"/>
        </w:rPr>
        <w:t xml:space="preserve">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proofErr w:type="spellStart"/>
      <w:r w:rsidRPr="006527B0">
        <w:rPr>
          <w:sz w:val="20"/>
          <w:szCs w:val="20"/>
        </w:rPr>
        <w:t>Евронекст</w:t>
      </w:r>
      <w:proofErr w:type="spellEnd"/>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proofErr w:type="spellStart"/>
      <w:r w:rsidRPr="006527B0">
        <w:rPr>
          <w:color w:val="auto"/>
          <w:sz w:val="20"/>
          <w:szCs w:val="20"/>
        </w:rPr>
        <w:t>Иоханнесбургская</w:t>
      </w:r>
      <w:proofErr w:type="spellEnd"/>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w:t>
      </w:r>
      <w:proofErr w:type="spellStart"/>
      <w:r w:rsidRPr="006527B0">
        <w:rPr>
          <w:color w:val="auto"/>
          <w:sz w:val="20"/>
          <w:szCs w:val="20"/>
          <w:lang w:val="en-US"/>
        </w:rPr>
        <w:t>Borse</w:t>
      </w:r>
      <w:proofErr w:type="spellEnd"/>
      <w:r w:rsidRPr="006527B0">
        <w:rPr>
          <w:color w:val="auto"/>
          <w:sz w:val="20"/>
          <w:szCs w:val="20"/>
          <w:lang w:val="en-US"/>
        </w:rPr>
        <w:t>);</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w:t>
      </w:r>
      <w:proofErr w:type="spellStart"/>
      <w:r w:rsidRPr="006527B0">
        <w:rPr>
          <w:color w:val="auto"/>
          <w:sz w:val="20"/>
          <w:szCs w:val="20"/>
        </w:rPr>
        <w:t>Area</w:t>
      </w:r>
      <w:proofErr w:type="spellEnd"/>
      <w:r w:rsidRPr="006527B0">
        <w:rPr>
          <w:color w:val="auto"/>
          <w:sz w:val="20"/>
          <w:szCs w:val="20"/>
        </w:rPr>
        <w:t xml:space="preserve">);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w:t>
      </w:r>
      <w:proofErr w:type="spellStart"/>
      <w:r w:rsidRPr="006527B0">
        <w:rPr>
          <w:color w:val="auto"/>
          <w:sz w:val="20"/>
          <w:szCs w:val="20"/>
        </w:rPr>
        <w:t>Bonds</w:t>
      </w:r>
      <w:proofErr w:type="spellEnd"/>
      <w:r w:rsidRPr="006527B0">
        <w:rPr>
          <w:color w:val="auto"/>
          <w:sz w:val="20"/>
          <w:szCs w:val="20"/>
        </w:rPr>
        <w:t xml:space="preserve">)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proofErr w:type="spellStart"/>
      <w:r w:rsidRPr="006527B0">
        <w:rPr>
          <w:color w:val="auto"/>
          <w:sz w:val="20"/>
          <w:szCs w:val="20"/>
        </w:rPr>
        <w:t>Насдак</w:t>
      </w:r>
      <w:proofErr w:type="spellEnd"/>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proofErr w:type="spellStart"/>
      <w:r w:rsidRPr="006527B0">
        <w:rPr>
          <w:color w:val="auto"/>
          <w:sz w:val="20"/>
          <w:szCs w:val="20"/>
        </w:rPr>
        <w:t>СиЭйчЭкс</w:t>
      </w:r>
      <w:proofErr w:type="spellEnd"/>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proofErr w:type="spellStart"/>
      <w:r w:rsidRPr="006527B0">
        <w:rPr>
          <w:color w:val="auto"/>
          <w:sz w:val="20"/>
          <w:szCs w:val="20"/>
        </w:rPr>
        <w:t>ЭсАйЭкс</w:t>
      </w:r>
      <w:proofErr w:type="spellEnd"/>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6" w:name="_Toc1731799"/>
      <w:bookmarkStart w:id="87" w:name="_Toc122560662"/>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6"/>
      <w:bookmarkEnd w:id="87"/>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 xml:space="preserve">мнение независимого рейтингового агентства о способности </w:t>
      </w:r>
      <w:proofErr w:type="spellStart"/>
      <w:r w:rsidRPr="006527B0">
        <w:rPr>
          <w:szCs w:val="24"/>
        </w:rPr>
        <w:t>рейтингуемого</w:t>
      </w:r>
      <w:proofErr w:type="spellEnd"/>
      <w:r w:rsidRPr="006527B0">
        <w:rPr>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proofErr w:type="spellStart"/>
      <w:r w:rsidRPr="006527B0">
        <w:rPr>
          <w:szCs w:val="24"/>
        </w:rPr>
        <w:t>Moody's</w:t>
      </w:r>
      <w:proofErr w:type="spellEnd"/>
      <w:r w:rsidRPr="006527B0">
        <w:rPr>
          <w:szCs w:val="24"/>
        </w:rPr>
        <w:t xml:space="preserve"> </w:t>
      </w:r>
      <w:proofErr w:type="spellStart"/>
      <w:r w:rsidRPr="006527B0">
        <w:rPr>
          <w:szCs w:val="24"/>
        </w:rPr>
        <w:t>Investors</w:t>
      </w:r>
      <w:proofErr w:type="spellEnd"/>
      <w:r w:rsidRPr="006527B0">
        <w:rPr>
          <w:szCs w:val="24"/>
        </w:rPr>
        <w:t xml:space="preserve"> </w:t>
      </w:r>
      <w:proofErr w:type="spellStart"/>
      <w:r w:rsidRPr="006527B0">
        <w:rPr>
          <w:szCs w:val="24"/>
        </w:rPr>
        <w:t>Service</w:t>
      </w:r>
      <w:proofErr w:type="spellEnd"/>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proofErr w:type="spellStart"/>
      <w:r w:rsidRPr="006527B0">
        <w:rPr>
          <w:szCs w:val="24"/>
        </w:rPr>
        <w:t>Standard</w:t>
      </w:r>
      <w:proofErr w:type="spellEnd"/>
      <w:r w:rsidRPr="006527B0">
        <w:rPr>
          <w:szCs w:val="24"/>
        </w:rPr>
        <w:t xml:space="preserve"> &amp; </w:t>
      </w:r>
      <w:proofErr w:type="spellStart"/>
      <w:r w:rsidRPr="006527B0">
        <w:rPr>
          <w:szCs w:val="24"/>
        </w:rPr>
        <w:t>Poor's</w:t>
      </w:r>
      <w:proofErr w:type="spellEnd"/>
    </w:p>
    <w:p w14:paraId="661C0887" w14:textId="77777777" w:rsidR="002F6819" w:rsidRPr="006527B0" w:rsidRDefault="002F6819" w:rsidP="00166F3F">
      <w:pPr>
        <w:pStyle w:val="a4"/>
        <w:numPr>
          <w:ilvl w:val="0"/>
          <w:numId w:val="32"/>
        </w:numPr>
        <w:autoSpaceDE w:val="0"/>
        <w:autoSpaceDN w:val="0"/>
        <w:ind w:left="0" w:firstLine="709"/>
        <w:rPr>
          <w:szCs w:val="24"/>
        </w:rPr>
      </w:pPr>
      <w:proofErr w:type="spellStart"/>
      <w:r w:rsidRPr="006527B0">
        <w:rPr>
          <w:szCs w:val="24"/>
        </w:rPr>
        <w:t>Fitch</w:t>
      </w:r>
      <w:proofErr w:type="spellEnd"/>
      <w:r w:rsidRPr="006527B0">
        <w:rPr>
          <w:szCs w:val="24"/>
        </w:rPr>
        <w:t xml:space="preserve"> </w:t>
      </w:r>
      <w:proofErr w:type="spellStart"/>
      <w:r w:rsidRPr="006527B0">
        <w:rPr>
          <w:szCs w:val="24"/>
        </w:rPr>
        <w:t>Ratings</w:t>
      </w:r>
      <w:proofErr w:type="spellEnd"/>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144E1B"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144E1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144E1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5817754B" w:rsidR="00FA1DB1" w:rsidRPr="006527B0" w:rsidRDefault="00144E1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w:t>
      </w:r>
      <w:proofErr w:type="spellStart"/>
      <w:r w:rsidR="00FA1DB1" w:rsidRPr="006527B0">
        <w:rPr>
          <w:rFonts w:eastAsia="Batang"/>
          <w:color w:val="000000"/>
          <w:sz w:val="20"/>
        </w:rPr>
        <w:t>едливой</w:t>
      </w:r>
      <w:proofErr w:type="spellEnd"/>
      <w:r w:rsidR="00FA1DB1" w:rsidRPr="006527B0">
        <w:rPr>
          <w:rFonts w:eastAsia="Batang"/>
          <w:color w:val="000000"/>
          <w:sz w:val="20"/>
        </w:rPr>
        <w:t xml:space="preserve">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527C8D">
        <w:rPr>
          <w:lang w:val="en-US"/>
        </w:rPr>
        <w:t>RUONIA</w:t>
      </w:r>
      <w:r w:rsidR="00527C8D" w:rsidRPr="00584D15">
        <w:t xml:space="preserve"> </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w:t>
      </w:r>
      <w:proofErr w:type="spellStart"/>
      <w:r w:rsidR="00D27A80" w:rsidRPr="006527B0">
        <w:t>неоперационной</w:t>
      </w:r>
      <w:proofErr w:type="spellEnd"/>
      <w:r w:rsidR="00D27A80" w:rsidRPr="006527B0">
        <w:t xml:space="preserve">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144E1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144E1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144E1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proofErr w:type="spellStart"/>
      <w:r w:rsidR="00B956BD" w:rsidRPr="006527B0">
        <w:rPr>
          <w:rFonts w:eastAsia="Batang"/>
          <w:color w:val="000000"/>
          <w:sz w:val="20"/>
          <w:lang w:val="en-GB"/>
        </w:rPr>
        <w:t>D</w:t>
      </w:r>
      <w:r w:rsidR="00B956BD" w:rsidRPr="006527B0">
        <w:rPr>
          <w:rFonts w:eastAsia="Batang"/>
          <w:color w:val="000000"/>
          <w:sz w:val="20"/>
          <w:vertAlign w:val="subscript"/>
          <w:lang w:val="en-GB"/>
        </w:rPr>
        <w:t>n</w:t>
      </w:r>
      <w:proofErr w:type="spellEnd"/>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proofErr w:type="spellStart"/>
      <w:r w:rsidR="002A1C07" w:rsidRPr="006527B0">
        <w:rPr>
          <w:rFonts w:eastAsia="Batang"/>
          <w:color w:val="000000"/>
          <w:sz w:val="20"/>
          <w:lang w:val="en-GB"/>
        </w:rPr>
        <w:t>D</w:t>
      </w:r>
      <w:r w:rsidR="002A1C07" w:rsidRPr="006527B0">
        <w:rPr>
          <w:rFonts w:eastAsia="Batang"/>
          <w:color w:val="000000"/>
          <w:sz w:val="20"/>
          <w:vertAlign w:val="subscript"/>
          <w:lang w:val="en-GB"/>
        </w:rPr>
        <w:t>n</w:t>
      </w:r>
      <w:proofErr w:type="spellEnd"/>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6AB27498" w:rsidR="00BC15E6" w:rsidRPr="006527B0" w:rsidRDefault="00144E1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527C8D">
        <w:rPr>
          <w:rFonts w:eastAsia="Batang"/>
          <w:color w:val="000000"/>
          <w:sz w:val="20"/>
          <w:lang w:val="en-US"/>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144E1B"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w:t>
      </w:r>
      <w:proofErr w:type="spellStart"/>
      <w:r w:rsidRPr="006527B0">
        <w:rPr>
          <w:lang w:val="ru-RU" w:eastAsia="en-US"/>
        </w:rPr>
        <w:t>просроч</w:t>
      </w:r>
      <w:proofErr w:type="spellEnd"/>
      <w:r w:rsidRPr="006527B0">
        <w:rPr>
          <w:lang w:val="ru-RU" w:eastAsia="en-US"/>
        </w:rPr>
        <w:t xml:space="preserve">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w:t>
      </w:r>
      <w:proofErr w:type="spellStart"/>
      <w:r w:rsidRPr="006527B0">
        <w:rPr>
          <w:lang w:val="ru-RU" w:eastAsia="en-US"/>
        </w:rPr>
        <w:t>просроч</w:t>
      </w:r>
      <w:proofErr w:type="spellEnd"/>
      <w:r w:rsidRPr="006527B0">
        <w:rPr>
          <w:lang w:val="ru-RU" w:eastAsia="en-US"/>
        </w:rPr>
        <w:t xml:space="preserve">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144E1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144E1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144E1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proofErr w:type="spellStart"/>
      <w:r w:rsidR="008C44C8" w:rsidRPr="006527B0">
        <w:rPr>
          <w:rFonts w:eastAsia="Batang"/>
          <w:color w:val="000000"/>
          <w:sz w:val="20"/>
          <w:lang w:val="en-GB"/>
        </w:rPr>
        <w:t>D</w:t>
      </w:r>
      <w:r w:rsidR="008C44C8" w:rsidRPr="006527B0">
        <w:rPr>
          <w:rFonts w:eastAsia="Batang"/>
          <w:color w:val="000000"/>
          <w:sz w:val="20"/>
          <w:vertAlign w:val="subscript"/>
          <w:lang w:val="en-GB"/>
        </w:rPr>
        <w:t>n</w:t>
      </w:r>
      <w:proofErr w:type="spellEnd"/>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proofErr w:type="spellStart"/>
      <w:r w:rsidR="002A1C07" w:rsidRPr="006527B0">
        <w:rPr>
          <w:rFonts w:eastAsia="Batang"/>
          <w:color w:val="000000"/>
          <w:sz w:val="20"/>
          <w:lang w:val="en-GB"/>
        </w:rPr>
        <w:t>D</w:t>
      </w:r>
      <w:r w:rsidR="002A1C07" w:rsidRPr="006527B0">
        <w:rPr>
          <w:rFonts w:eastAsia="Batang"/>
          <w:color w:val="000000"/>
          <w:sz w:val="20"/>
          <w:vertAlign w:val="subscript"/>
          <w:lang w:val="en-GB"/>
        </w:rPr>
        <w:t>n</w:t>
      </w:r>
      <w:proofErr w:type="spellEnd"/>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26CD49E8" w:rsidR="00DA549B" w:rsidRPr="006527B0" w:rsidRDefault="00144E1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w:t>
      </w:r>
      <w:proofErr w:type="spellStart"/>
      <w:r w:rsidR="00DA549B" w:rsidRPr="006527B0">
        <w:rPr>
          <w:rFonts w:eastAsia="Batang"/>
          <w:color w:val="000000"/>
          <w:sz w:val="20"/>
        </w:rPr>
        <w:t>ки</w:t>
      </w:r>
      <w:proofErr w:type="spellEnd"/>
      <w:r w:rsidR="00DA549B" w:rsidRPr="006527B0">
        <w:rPr>
          <w:rFonts w:eastAsia="Batang"/>
          <w:color w:val="000000"/>
          <w:sz w:val="20"/>
        </w:rPr>
        <w:t xml:space="preserve">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Pr="00144E1B">
        <w:rPr>
          <w:rFonts w:eastAsia="Batang"/>
          <w:color w:val="000000"/>
          <w:sz w:val="20"/>
        </w:rPr>
        <w:t>RUONIA</w:t>
      </w:r>
      <w:r w:rsidRPr="00144E1B">
        <w:rPr>
          <w:rStyle w:val="af4"/>
          <w:rFonts w:eastAsia="Batang"/>
          <w:color w:val="000000"/>
          <w:sz w:val="20"/>
          <w:vertAlign w:val="baseline"/>
        </w:rPr>
        <w:t xml:space="preserve"> </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proofErr w:type="spellStart"/>
      <w:r w:rsidR="00092B55" w:rsidRPr="006527B0">
        <w:t>Moody’s</w:t>
      </w:r>
      <w:proofErr w:type="spellEnd"/>
      <w:r w:rsidR="00092B55" w:rsidRPr="006527B0">
        <w:t xml:space="preserve"> </w:t>
      </w:r>
      <w:proofErr w:type="spellStart"/>
      <w:r w:rsidR="00092B55" w:rsidRPr="006527B0">
        <w:t>Investors</w:t>
      </w:r>
      <w:proofErr w:type="spellEnd"/>
      <w:r w:rsidR="00092B55" w:rsidRPr="006527B0">
        <w:t xml:space="preserve"> </w:t>
      </w:r>
      <w:proofErr w:type="spellStart"/>
      <w:r w:rsidR="00092B55" w:rsidRPr="006527B0">
        <w:t>Service</w:t>
      </w:r>
      <w:proofErr w:type="spellEnd"/>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proofErr w:type="spellStart"/>
      <w:r w:rsidR="005B3735" w:rsidRPr="006527B0">
        <w:t>Fitch</w:t>
      </w:r>
      <w:proofErr w:type="spellEnd"/>
      <w:r w:rsidR="005B3735" w:rsidRPr="006527B0">
        <w:t xml:space="preserve"> </w:t>
      </w:r>
      <w:proofErr w:type="spellStart"/>
      <w:r w:rsidR="005B3735" w:rsidRPr="006527B0">
        <w:t>Ratings</w:t>
      </w:r>
      <w:proofErr w:type="spellEnd"/>
      <w:r w:rsidR="005B3735" w:rsidRPr="006527B0">
        <w:t xml:space="preserve">, S&amp;P </w:t>
      </w:r>
      <w:proofErr w:type="spellStart"/>
      <w:r w:rsidR="005B3735" w:rsidRPr="006527B0">
        <w:t>Global</w:t>
      </w:r>
      <w:proofErr w:type="spellEnd"/>
      <w:r w:rsidR="005B3735" w:rsidRPr="006527B0">
        <w:t xml:space="preserve"> </w:t>
      </w:r>
      <w:proofErr w:type="spellStart"/>
      <w:r w:rsidR="005B3735" w:rsidRPr="006527B0">
        <w:t>Ratings</w:t>
      </w:r>
      <w:proofErr w:type="spellEnd"/>
      <w:r w:rsidR="005B3735" w:rsidRPr="006527B0">
        <w:t>,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proofErr w:type="spellStart"/>
      <w:r w:rsidR="00092B55" w:rsidRPr="006527B0">
        <w:t>Moody’s</w:t>
      </w:r>
      <w:proofErr w:type="spellEnd"/>
      <w:r w:rsidR="00092B55" w:rsidRPr="006527B0">
        <w:t xml:space="preserve"> </w:t>
      </w:r>
      <w:proofErr w:type="spellStart"/>
      <w:r w:rsidR="00092B55" w:rsidRPr="006527B0">
        <w:t>Investors</w:t>
      </w:r>
      <w:proofErr w:type="spellEnd"/>
      <w:r w:rsidR="00092B55" w:rsidRPr="006527B0">
        <w:t xml:space="preserve"> </w:t>
      </w:r>
      <w:proofErr w:type="spellStart"/>
      <w:r w:rsidR="00092B55" w:rsidRPr="006527B0">
        <w:t>Service</w:t>
      </w:r>
      <w:proofErr w:type="spellEnd"/>
      <w:r w:rsidR="00092B55" w:rsidRPr="006527B0">
        <w:t xml:space="preserv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proofErr w:type="spellStart"/>
      <w:r w:rsidR="00092B55" w:rsidRPr="006527B0">
        <w:t>Fitch</w:t>
      </w:r>
      <w:proofErr w:type="spellEnd"/>
      <w:r w:rsidR="00092B55" w:rsidRPr="006527B0">
        <w:t xml:space="preserve"> </w:t>
      </w:r>
      <w:proofErr w:type="spellStart"/>
      <w:r w:rsidR="00092B55" w:rsidRPr="006527B0">
        <w:t>Ratings</w:t>
      </w:r>
      <w:proofErr w:type="spellEnd"/>
      <w:r w:rsidR="00092B55" w:rsidRPr="006527B0">
        <w:t xml:space="preserve">, S&amp;P </w:t>
      </w:r>
      <w:proofErr w:type="spellStart"/>
      <w:r w:rsidR="00092B55" w:rsidRPr="006527B0">
        <w:t>Global</w:t>
      </w:r>
      <w:proofErr w:type="spellEnd"/>
      <w:r w:rsidR="00092B55" w:rsidRPr="006527B0">
        <w:t xml:space="preserve"> </w:t>
      </w:r>
      <w:proofErr w:type="spellStart"/>
      <w:r w:rsidR="00092B55" w:rsidRPr="006527B0">
        <w:t>Ratings</w:t>
      </w:r>
      <w:proofErr w:type="spellEnd"/>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proofErr w:type="spellStart"/>
            <w:r w:rsidRPr="006527B0">
              <w:rPr>
                <w:b/>
                <w:bCs/>
                <w:color w:val="000000"/>
                <w:sz w:val="18"/>
                <w:szCs w:val="18"/>
              </w:rPr>
              <w:t>Moody`s</w:t>
            </w:r>
            <w:proofErr w:type="spellEnd"/>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proofErr w:type="spellStart"/>
            <w:r w:rsidRPr="006527B0">
              <w:rPr>
                <w:b/>
                <w:bCs/>
                <w:color w:val="000000"/>
                <w:sz w:val="18"/>
                <w:szCs w:val="18"/>
              </w:rPr>
              <w:t>Fitch</w:t>
            </w:r>
            <w:proofErr w:type="spellEnd"/>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proofErr w:type="spellStart"/>
            <w:r w:rsidRPr="006527B0">
              <w:rPr>
                <w:color w:val="000000"/>
                <w:sz w:val="18"/>
                <w:szCs w:val="18"/>
              </w:rPr>
              <w:t>ruAAA</w:t>
            </w:r>
            <w:proofErr w:type="spellEnd"/>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ruAA</w:t>
            </w:r>
            <w:proofErr w:type="spellEnd"/>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ruBBB</w:t>
            </w:r>
            <w:proofErr w:type="spellEnd"/>
            <w:r w:rsidRPr="006527B0">
              <w:rPr>
                <w:color w:val="000000"/>
                <w:sz w:val="18"/>
                <w:szCs w:val="18"/>
              </w:rPr>
              <w:t>+</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proofErr w:type="spellStart"/>
            <w:r w:rsidRPr="006527B0">
              <w:rPr>
                <w:color w:val="000000"/>
                <w:sz w:val="18"/>
                <w:szCs w:val="18"/>
              </w:rPr>
              <w:t>ruBBB</w:t>
            </w:r>
            <w:proofErr w:type="spellEnd"/>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proofErr w:type="spellStart"/>
            <w:r w:rsidRPr="006527B0">
              <w:rPr>
                <w:color w:val="000000"/>
                <w:sz w:val="18"/>
                <w:szCs w:val="18"/>
              </w:rPr>
              <w:t>ruBBB</w:t>
            </w:r>
            <w:proofErr w:type="spellEnd"/>
            <w:r w:rsidRPr="006527B0">
              <w:rPr>
                <w:color w:val="000000"/>
                <w:sz w:val="18"/>
                <w:szCs w:val="18"/>
              </w:rPr>
              <w:t xml:space="preserve">-, </w:t>
            </w:r>
            <w:proofErr w:type="spellStart"/>
            <w:r w:rsidRPr="006527B0">
              <w:rPr>
                <w:color w:val="000000"/>
                <w:sz w:val="18"/>
                <w:szCs w:val="18"/>
              </w:rPr>
              <w:t>ruBB</w:t>
            </w:r>
            <w:proofErr w:type="spellEnd"/>
            <w:r w:rsidRPr="006527B0">
              <w:rPr>
                <w:color w:val="000000"/>
                <w:sz w:val="18"/>
                <w:szCs w:val="18"/>
              </w:rPr>
              <w:t>+</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proofErr w:type="spellStart"/>
            <w:r w:rsidRPr="006527B0">
              <w:rPr>
                <w:color w:val="000000"/>
                <w:sz w:val="18"/>
                <w:szCs w:val="18"/>
              </w:rPr>
              <w:t>ruBB</w:t>
            </w:r>
            <w:proofErr w:type="spellEnd"/>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proofErr w:type="spellStart"/>
            <w:r w:rsidRPr="006527B0">
              <w:rPr>
                <w:color w:val="000000"/>
                <w:sz w:val="18"/>
                <w:szCs w:val="18"/>
                <w:lang w:val="en-US"/>
              </w:rPr>
              <w:t>Caa</w:t>
            </w:r>
            <w:proofErr w:type="spellEnd"/>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w:t>
      </w:r>
      <w:proofErr w:type="spellStart"/>
      <w:r w:rsidRPr="006527B0">
        <w:t>странового</w:t>
      </w:r>
      <w:proofErr w:type="spellEnd"/>
      <w:r w:rsidRPr="006527B0">
        <w:t xml:space="preserve"> и отраслевого рисков.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компании от </w:t>
      </w:r>
      <w:proofErr w:type="spellStart"/>
      <w:r w:rsidRPr="006527B0">
        <w:t>страновых</w:t>
      </w:r>
      <w:proofErr w:type="spellEnd"/>
      <w:r w:rsidRPr="006527B0">
        <w:t xml:space="preserve">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proofErr w:type="spellStart"/>
            <w:r w:rsidRPr="006527B0">
              <w:t>Страновые</w:t>
            </w:r>
            <w:proofErr w:type="spellEnd"/>
            <w:r w:rsidRPr="006527B0">
              <w:t xml:space="preserve">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proofErr w:type="spellStart"/>
            <w:r w:rsidRPr="006527B0">
              <w:rPr>
                <w:lang w:val="en-US"/>
              </w:rPr>
              <w:t>Свободный</w:t>
            </w:r>
            <w:proofErr w:type="spellEnd"/>
            <w:r w:rsidRPr="006527B0">
              <w:rPr>
                <w:lang w:val="en-US"/>
              </w:rPr>
              <w:t xml:space="preserve"> </w:t>
            </w:r>
            <w:proofErr w:type="spellStart"/>
            <w:r w:rsidRPr="006527B0">
              <w:rPr>
                <w:lang w:val="en-US"/>
              </w:rPr>
              <w:t>денежный</w:t>
            </w:r>
            <w:proofErr w:type="spellEnd"/>
            <w:r w:rsidRPr="006527B0">
              <w:rPr>
                <w:lang w:val="en-US"/>
              </w:rPr>
              <w:t xml:space="preserve"> </w:t>
            </w:r>
            <w:proofErr w:type="spellStart"/>
            <w:r w:rsidRPr="006527B0">
              <w:rPr>
                <w:lang w:val="en-US"/>
              </w:rPr>
              <w:t>поток</w:t>
            </w:r>
            <w:proofErr w:type="spellEnd"/>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proofErr w:type="spellStart"/>
      <w:r w:rsidRPr="006527B0">
        <w:rPr>
          <w:b/>
          <w:i/>
          <w:lang w:val="en-US"/>
        </w:rPr>
        <w:t>i</w:t>
      </w:r>
      <w:proofErr w:type="spellEnd"/>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proofErr w:type="spellStart"/>
      <w:r w:rsidRPr="006527B0">
        <w:rPr>
          <w:lang w:val="x-none"/>
        </w:rPr>
        <w:t>ебитора</w:t>
      </w:r>
      <w:proofErr w:type="spellEnd"/>
      <w:r w:rsidRPr="006527B0">
        <w:rPr>
          <w:lang w:val="x-none"/>
        </w:rPr>
        <w:t xml:space="preserve">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 xml:space="preserve">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w:t>
      </w:r>
      <w:proofErr w:type="spellStart"/>
      <w:r w:rsidRPr="006527B0">
        <w:t>странового</w:t>
      </w:r>
      <w:proofErr w:type="spellEnd"/>
      <w:r w:rsidRPr="006527B0">
        <w:t xml:space="preserve"> риска.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кредитной организации от </w:t>
      </w:r>
      <w:proofErr w:type="spellStart"/>
      <w:r w:rsidRPr="006527B0">
        <w:t>страновых</w:t>
      </w:r>
      <w:proofErr w:type="spellEnd"/>
      <w:r w:rsidRPr="006527B0">
        <w:t xml:space="preserve">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proofErr w:type="spellStart"/>
            <w:r w:rsidRPr="006527B0">
              <w:t>Страновые</w:t>
            </w:r>
            <w:proofErr w:type="spellEnd"/>
            <w:r w:rsidRPr="006527B0">
              <w:t xml:space="preserve">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 xml:space="preserve">Оценка влияния </w:t>
            </w:r>
            <w:proofErr w:type="spellStart"/>
            <w:r w:rsidRPr="006527B0">
              <w:t>страновых</w:t>
            </w:r>
            <w:proofErr w:type="spellEnd"/>
            <w:r w:rsidRPr="006527B0">
              <w:t xml:space="preserve">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proofErr w:type="spellStart"/>
            <w:r w:rsidRPr="006527B0">
              <w:rPr>
                <w:lang w:val="en-US"/>
              </w:rPr>
              <w:t>Достаточность</w:t>
            </w:r>
            <w:proofErr w:type="spellEnd"/>
            <w:r w:rsidRPr="006527B0">
              <w:rPr>
                <w:lang w:val="en-US"/>
              </w:rPr>
              <w:t xml:space="preserve"> </w:t>
            </w:r>
            <w:proofErr w:type="spellStart"/>
            <w:r w:rsidRPr="006527B0">
              <w:rPr>
                <w:lang w:val="en-US"/>
              </w:rPr>
              <w:t>капитала</w:t>
            </w:r>
            <w:proofErr w:type="spellEnd"/>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proofErr w:type="spellStart"/>
            <w:r w:rsidRPr="006527B0">
              <w:rPr>
                <w:lang w:val="en-US"/>
              </w:rPr>
              <w:t>Рентабельность</w:t>
            </w:r>
            <w:proofErr w:type="spellEnd"/>
            <w:r w:rsidRPr="006527B0">
              <w:rPr>
                <w:lang w:val="en-US"/>
              </w:rPr>
              <w:t xml:space="preserve"> </w:t>
            </w:r>
            <w:proofErr w:type="spellStart"/>
            <w:r w:rsidRPr="006527B0">
              <w:rPr>
                <w:lang w:val="en-US"/>
              </w:rPr>
              <w:t>активов</w:t>
            </w:r>
            <w:proofErr w:type="spellEnd"/>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proofErr w:type="spellStart"/>
            <w:r w:rsidRPr="006527B0">
              <w:rPr>
                <w:lang w:val="en-US"/>
              </w:rPr>
              <w:t>Рентабельность</w:t>
            </w:r>
            <w:proofErr w:type="spellEnd"/>
            <w:r w:rsidRPr="006527B0">
              <w:rPr>
                <w:lang w:val="en-US"/>
              </w:rPr>
              <w:t xml:space="preserve">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proofErr w:type="spellStart"/>
      <w:r w:rsidRPr="006527B0">
        <w:rPr>
          <w:b/>
        </w:rPr>
        <w:t>Ki</w:t>
      </w:r>
      <w:proofErr w:type="spellEnd"/>
      <w:r w:rsidRPr="006527B0">
        <w:t xml:space="preserve"> – значение i-</w:t>
      </w:r>
      <w:proofErr w:type="spellStart"/>
      <w:r w:rsidRPr="006527B0">
        <w:t>го</w:t>
      </w:r>
      <w:proofErr w:type="spellEnd"/>
      <w:r w:rsidRPr="006527B0">
        <w:t xml:space="preserve"> критерия;</w:t>
      </w:r>
    </w:p>
    <w:p w14:paraId="424019D4" w14:textId="77777777" w:rsidR="005075CB" w:rsidRPr="006527B0" w:rsidRDefault="005075CB" w:rsidP="005075CB">
      <w:pPr>
        <w:ind w:firstLine="709"/>
      </w:pPr>
      <w:proofErr w:type="spellStart"/>
      <w:r w:rsidRPr="006527B0">
        <w:rPr>
          <w:b/>
        </w:rPr>
        <w:t>Xi</w:t>
      </w:r>
      <w:proofErr w:type="spellEnd"/>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9" w:name="_Toc122560663"/>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9"/>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90" w:name="_Toc122560664"/>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90"/>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91" w:name="_Toc122560665"/>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91"/>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527C8D"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144E1B"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 xml:space="preserve">ндекс </w:t>
            </w:r>
            <w:proofErr w:type="spellStart"/>
            <w:r w:rsidRPr="006527B0">
              <w:rPr>
                <w:lang w:val="en-US"/>
              </w:rPr>
              <w:t>МосБиржи</w:t>
            </w:r>
            <w:proofErr w:type="spellEnd"/>
            <w:r w:rsidRPr="006527B0">
              <w:rPr>
                <w:lang w:val="en-US"/>
              </w:rPr>
              <w:t xml:space="preserve">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proofErr w:type="spellStart"/>
            <w:r w:rsidRPr="006527B0">
              <w:t>Евронекст</w:t>
            </w:r>
            <w:proofErr w:type="spellEnd"/>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proofErr w:type="spellStart"/>
            <w:r w:rsidRPr="006527B0">
              <w:rPr>
                <w:lang w:val="en-US"/>
              </w:rPr>
              <w:t>London</w:t>
            </w:r>
            <w:proofErr w:type="spellEnd"/>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 xml:space="preserve">FTSE 100 </w:t>
            </w:r>
            <w:proofErr w:type="spellStart"/>
            <w:r w:rsidRPr="006527B0">
              <w:t>Index</w:t>
            </w:r>
            <w:proofErr w:type="spellEnd"/>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proofErr w:type="spellStart"/>
            <w:r w:rsidRPr="006527B0">
              <w:t>асдак</w:t>
            </w:r>
            <w:proofErr w:type="spellEnd"/>
            <w:r w:rsidRPr="006527B0">
              <w:t xml:space="preserve"> (</w:t>
            </w:r>
            <w:proofErr w:type="spellStart"/>
            <w:r w:rsidRPr="006527B0">
              <w:t>Nasdaq</w:t>
            </w:r>
            <w:proofErr w:type="spellEnd"/>
            <w:r w:rsidRPr="006527B0">
              <w:t>)</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proofErr w:type="spellStart"/>
            <w:r w:rsidRPr="006527B0">
              <w:t>Nasdaq</w:t>
            </w:r>
            <w:proofErr w:type="spellEnd"/>
            <w:r w:rsidRPr="006527B0">
              <w:t xml:space="preserve"> </w:t>
            </w:r>
            <w:proofErr w:type="spellStart"/>
            <w:r w:rsidRPr="006527B0">
              <w:t>composite</w:t>
            </w:r>
            <w:proofErr w:type="spellEnd"/>
            <w:r w:rsidRPr="006527B0">
              <w:t xml:space="preserve"> </w:t>
            </w:r>
            <w:proofErr w:type="spellStart"/>
            <w:r w:rsidRPr="006527B0">
              <w:t>Index</w:t>
            </w:r>
            <w:proofErr w:type="spellEnd"/>
          </w:p>
        </w:tc>
      </w:tr>
      <w:tr w:rsidR="00BB554C" w:rsidRPr="00527C8D"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proofErr w:type="spellStart"/>
            <w:r w:rsidRPr="006527B0">
              <w:rPr>
                <w:lang w:val="en-US"/>
              </w:rPr>
              <w:t>Deutsche</w:t>
            </w:r>
            <w:proofErr w:type="spellEnd"/>
            <w:r w:rsidRPr="006527B0">
              <w:t xml:space="preserve"> </w:t>
            </w:r>
            <w:proofErr w:type="spellStart"/>
            <w:r w:rsidRPr="006527B0">
              <w:rPr>
                <w:lang w:val="en-US"/>
              </w:rPr>
              <w:t>Boerse</w:t>
            </w:r>
            <w:proofErr w:type="spellEnd"/>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 xml:space="preserve">Deutsche </w:t>
            </w:r>
            <w:proofErr w:type="spellStart"/>
            <w:r w:rsidRPr="006527B0">
              <w:rPr>
                <w:lang w:val="en-US"/>
              </w:rPr>
              <w:t>Boerse</w:t>
            </w:r>
            <w:proofErr w:type="spellEnd"/>
            <w:r w:rsidRPr="006527B0">
              <w:rPr>
                <w:lang w:val="en-US"/>
              </w:rPr>
              <w:t xml:space="preserv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 xml:space="preserve">S&amp;P 500 </w:t>
            </w:r>
            <w:proofErr w:type="spellStart"/>
            <w:r w:rsidRPr="006527B0">
              <w:t>Index</w:t>
            </w:r>
            <w:proofErr w:type="spellEnd"/>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proofErr w:type="spellStart"/>
            <w:r w:rsidRPr="006527B0">
              <w:rPr>
                <w:lang w:val="en-US"/>
              </w:rPr>
              <w:t>American</w:t>
            </w:r>
            <w:proofErr w:type="spellEnd"/>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proofErr w:type="spellStart"/>
            <w:r w:rsidRPr="006527B0">
              <w:t>Dow</w:t>
            </w:r>
            <w:proofErr w:type="spellEnd"/>
            <w:r w:rsidRPr="006527B0">
              <w:t xml:space="preserve"> </w:t>
            </w:r>
            <w:proofErr w:type="spellStart"/>
            <w:r w:rsidRPr="006527B0">
              <w:t>Jones</w:t>
            </w:r>
            <w:proofErr w:type="spellEnd"/>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2" w:name="_Toc122560666"/>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2"/>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49DA0B9E"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7A4AD8" w:rsidRPr="00DB3503">
        <w:t xml:space="preserve">01.01.2023. Источник: </w:t>
      </w:r>
      <w:hyperlink r:id="rId36" w:history="1">
        <w:r w:rsidR="007A4AD8"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55E0324B" w:rsidR="00803EF1" w:rsidRPr="00803EF1" w:rsidRDefault="007A4AD8"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w:t>
      </w:r>
      <w:proofErr w:type="spellStart"/>
      <w:r w:rsidRPr="00DB3503">
        <w:t>Speculative</w:t>
      </w:r>
      <w:proofErr w:type="spellEnd"/>
      <w:r w:rsidRPr="00DB3503">
        <w:t xml:space="preserve"> </w:t>
      </w:r>
      <w:proofErr w:type="spellStart"/>
      <w:r w:rsidRPr="00DB3503">
        <w:t>Grade</w:t>
      </w:r>
      <w:proofErr w:type="spellEnd"/>
      <w:r w:rsidRPr="00DB3503">
        <w:t xml:space="preserve"> от агентства </w:t>
      </w:r>
      <w:proofErr w:type="spellStart"/>
      <w:r w:rsidRPr="00DB3503">
        <w:t>Moody’s</w:t>
      </w:r>
      <w:proofErr w:type="spellEnd"/>
      <w:r w:rsidRPr="00DB3503">
        <w:t xml:space="preserve"> на основании актуального отчета по ежегодному исследованию корпоративных дефолтов (</w:t>
      </w:r>
      <w:proofErr w:type="spellStart"/>
      <w:r w:rsidRPr="00DB3503">
        <w:t>Annual</w:t>
      </w:r>
      <w:proofErr w:type="spellEnd"/>
      <w:r w:rsidRPr="00DB3503">
        <w:t xml:space="preserve"> </w:t>
      </w:r>
      <w:proofErr w:type="spellStart"/>
      <w:r w:rsidRPr="00DB3503">
        <w:t>default</w:t>
      </w:r>
      <w:proofErr w:type="spellEnd"/>
      <w:r w:rsidRPr="00DB3503">
        <w:t xml:space="preserve"> </w:t>
      </w:r>
      <w:proofErr w:type="spellStart"/>
      <w:r w:rsidRPr="00DB3503">
        <w:t>study</w:t>
      </w:r>
      <w:proofErr w:type="spellEnd"/>
      <w:r w:rsidRPr="00DB3503">
        <w:t xml:space="preserve">) с применением соответствия уровней рейтингов, </w:t>
      </w:r>
      <w:r w:rsidRPr="00DB3503">
        <w:rPr>
          <w:b/>
        </w:rPr>
        <w:t xml:space="preserve">Таблица </w:t>
      </w:r>
      <w:proofErr w:type="spellStart"/>
      <w:r w:rsidRPr="00DB3503">
        <w:rPr>
          <w:b/>
        </w:rPr>
        <w:t>Exhibit</w:t>
      </w:r>
      <w:proofErr w:type="spellEnd"/>
      <w:r w:rsidRPr="00DB3503">
        <w:rPr>
          <w:b/>
        </w:rPr>
        <w:t xml:space="preserve">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w:t>
      </w:r>
      <w:proofErr w:type="spellStart"/>
      <w:r w:rsidRPr="00803EF1">
        <w:t>Moody’s</w:t>
      </w:r>
      <w:proofErr w:type="spellEnd"/>
      <w:r w:rsidRPr="00803EF1">
        <w:t xml:space="preserve"> через сопоставление рейтингов российских рейтинговых агентств. </w:t>
      </w:r>
    </w:p>
    <w:p w14:paraId="34229CF0" w14:textId="2C004BBD" w:rsidR="00803EF1" w:rsidRPr="00803EF1" w:rsidRDefault="007A4AD8"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w:t>
      </w:r>
      <w:proofErr w:type="spellStart"/>
      <w:r w:rsidRPr="00DB3503">
        <w:t>Moody’s</w:t>
      </w:r>
      <w:proofErr w:type="spellEnd"/>
      <w:r w:rsidRPr="00DB3503">
        <w:t xml:space="preserve"> по ежегодному исследованию корпоративных дефолтов (</w:t>
      </w:r>
      <w:proofErr w:type="spellStart"/>
      <w:r w:rsidRPr="00DB3503">
        <w:t>Annual</w:t>
      </w:r>
      <w:proofErr w:type="spellEnd"/>
      <w:r w:rsidRPr="00DB3503">
        <w:t xml:space="preserve"> </w:t>
      </w:r>
      <w:proofErr w:type="spellStart"/>
      <w:r w:rsidRPr="00DB3503">
        <w:t>default</w:t>
      </w:r>
      <w:proofErr w:type="spellEnd"/>
      <w:r w:rsidRPr="00DB3503">
        <w:t xml:space="preserve"> </w:t>
      </w:r>
      <w:proofErr w:type="spellStart"/>
      <w:r w:rsidRPr="00DB3503">
        <w:t>study</w:t>
      </w:r>
      <w:proofErr w:type="spellEnd"/>
      <w:r w:rsidRPr="00DB3503">
        <w:t xml:space="preserve">) таблица </w:t>
      </w:r>
      <w:proofErr w:type="spellStart"/>
      <w:r w:rsidRPr="00DB3503">
        <w:rPr>
          <w:b/>
        </w:rPr>
        <w:t>Exhibit</w:t>
      </w:r>
      <w:proofErr w:type="spellEnd"/>
      <w:r w:rsidRPr="00DB3503">
        <w:rPr>
          <w:b/>
        </w:rPr>
        <w:t xml:space="preserve"> 28. </w:t>
      </w:r>
      <w:proofErr w:type="spellStart"/>
      <w:r w:rsidRPr="00DB3503">
        <w:rPr>
          <w:b/>
        </w:rPr>
        <w:t>Average</w:t>
      </w:r>
      <w:proofErr w:type="spellEnd"/>
      <w:r w:rsidRPr="00DB3503">
        <w:rPr>
          <w:b/>
        </w:rPr>
        <w:t xml:space="preserve"> </w:t>
      </w:r>
      <w:proofErr w:type="spellStart"/>
      <w:r w:rsidRPr="00DB3503">
        <w:rPr>
          <w:b/>
        </w:rPr>
        <w:t>senior</w:t>
      </w:r>
      <w:proofErr w:type="spellEnd"/>
      <w:r w:rsidRPr="00DB3503">
        <w:rPr>
          <w:b/>
        </w:rPr>
        <w:t xml:space="preserve"> </w:t>
      </w:r>
      <w:proofErr w:type="spellStart"/>
      <w:r w:rsidRPr="00DB3503">
        <w:rPr>
          <w:b/>
        </w:rPr>
        <w:t>unsecured</w:t>
      </w:r>
      <w:proofErr w:type="spellEnd"/>
      <w:r w:rsidRPr="00DB3503">
        <w:rPr>
          <w:b/>
        </w:rPr>
        <w:t xml:space="preserve"> </w:t>
      </w:r>
      <w:proofErr w:type="spellStart"/>
      <w:r w:rsidRPr="00DB3503">
        <w:rPr>
          <w:b/>
        </w:rPr>
        <w:t>bond</w:t>
      </w:r>
      <w:proofErr w:type="spellEnd"/>
      <w:r w:rsidRPr="00DB3503">
        <w:rPr>
          <w:b/>
        </w:rPr>
        <w:t xml:space="preserve"> </w:t>
      </w:r>
      <w:proofErr w:type="spellStart"/>
      <w:r w:rsidRPr="00DB3503">
        <w:rPr>
          <w:b/>
        </w:rPr>
        <w:t>recovery</w:t>
      </w:r>
      <w:proofErr w:type="spellEnd"/>
      <w:r w:rsidRPr="00DB3503">
        <w:rPr>
          <w:b/>
        </w:rPr>
        <w:t xml:space="preserve"> </w:t>
      </w:r>
      <w:proofErr w:type="spellStart"/>
      <w:r w:rsidRPr="00DB3503">
        <w:rPr>
          <w:b/>
        </w:rPr>
        <w:t>rates</w:t>
      </w:r>
      <w:proofErr w:type="spellEnd"/>
      <w:r w:rsidRPr="00DB3503">
        <w:rPr>
          <w:b/>
        </w:rPr>
        <w:t xml:space="preserve"> </w:t>
      </w:r>
      <w:proofErr w:type="spellStart"/>
      <w:r w:rsidRPr="00DB3503">
        <w:rPr>
          <w:b/>
        </w:rPr>
        <w:t>by</w:t>
      </w:r>
      <w:proofErr w:type="spellEnd"/>
      <w:r w:rsidRPr="00DB3503">
        <w:rPr>
          <w:b/>
        </w:rPr>
        <w:t xml:space="preserve"> </w:t>
      </w:r>
      <w:proofErr w:type="spellStart"/>
      <w:r w:rsidRPr="00DB3503">
        <w:rPr>
          <w:b/>
        </w:rPr>
        <w:t>year</w:t>
      </w:r>
      <w:proofErr w:type="spellEnd"/>
      <w:r w:rsidRPr="00DB3503">
        <w:rPr>
          <w:b/>
        </w:rPr>
        <w:t xml:space="preserve"> </w:t>
      </w:r>
      <w:proofErr w:type="spellStart"/>
      <w:r w:rsidRPr="00DB3503">
        <w:rPr>
          <w:b/>
        </w:rPr>
        <w:t>before</w:t>
      </w:r>
      <w:proofErr w:type="spellEnd"/>
      <w:r w:rsidRPr="00DB3503">
        <w:rPr>
          <w:b/>
        </w:rPr>
        <w:t xml:space="preserve"> </w:t>
      </w:r>
      <w:proofErr w:type="spellStart"/>
      <w:r w:rsidRPr="00DB3503">
        <w:rPr>
          <w:b/>
        </w:rPr>
        <w:t>default</w:t>
      </w:r>
      <w:proofErr w:type="spellEnd"/>
      <w:r w:rsidRPr="00DB3503">
        <w:rPr>
          <w:b/>
        </w:rPr>
        <w: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w:t>
      </w:r>
      <w:proofErr w:type="spellStart"/>
      <w:r w:rsidRPr="00DB3503">
        <w:t>recovery</w:t>
      </w:r>
      <w:proofErr w:type="spellEnd"/>
      <w:r w:rsidRPr="00DB3503">
        <w:t xml:space="preserve"> </w:t>
      </w:r>
      <w:proofErr w:type="spellStart"/>
      <w:r w:rsidRPr="00DB3503">
        <w:t>rate</w:t>
      </w:r>
      <w:proofErr w:type="spellEnd"/>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w:t>
      </w:r>
      <w:proofErr w:type="spellStart"/>
      <w:r w:rsidRPr="00803EF1">
        <w:t>Moody’s</w:t>
      </w:r>
      <w:proofErr w:type="spellEnd"/>
      <w:r w:rsidRPr="00803EF1">
        <w:t xml:space="preserve">.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proofErr w:type="spellStart"/>
      <w:r w:rsidRPr="00803EF1">
        <w:t>Moody’s</w:t>
      </w:r>
      <w:proofErr w:type="spellEnd"/>
      <w:r w:rsidRPr="00803EF1">
        <w:t xml:space="preserve">.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w:t>
      </w:r>
      <w:proofErr w:type="spellStart"/>
      <w:r w:rsidRPr="00803EF1">
        <w:t>Moody’s</w:t>
      </w:r>
      <w:proofErr w:type="spellEnd"/>
      <w:r w:rsidRPr="00803EF1">
        <w:t xml:space="preserve">,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w:t>
      </w:r>
      <w:proofErr w:type="spellStart"/>
      <w:r w:rsidRPr="00803EF1">
        <w:t>recovery</w:t>
      </w:r>
      <w:proofErr w:type="spellEnd"/>
      <w:r w:rsidRPr="00803EF1">
        <w:t xml:space="preserve"> </w:t>
      </w:r>
      <w:proofErr w:type="spellStart"/>
      <w:r w:rsidRPr="00803EF1">
        <w:t>rates</w:t>
      </w:r>
      <w:proofErr w:type="spellEnd"/>
      <w:r w:rsidRPr="00803EF1">
        <w:t xml:space="preserve"> для </w:t>
      </w:r>
      <w:proofErr w:type="spellStart"/>
      <w:r w:rsidRPr="00803EF1">
        <w:t>Speculative</w:t>
      </w:r>
      <w:proofErr w:type="spellEnd"/>
      <w:r w:rsidRPr="00803EF1">
        <w:t xml:space="preserve"> </w:t>
      </w:r>
      <w:proofErr w:type="spellStart"/>
      <w:r w:rsidRPr="00803EF1">
        <w:t>Grade</w:t>
      </w:r>
      <w:proofErr w:type="spellEnd"/>
      <w:r w:rsidRPr="00803EF1">
        <w:t>.</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 xml:space="preserve">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w:t>
      </w:r>
      <w:proofErr w:type="spellStart"/>
      <w:r w:rsidRPr="00166F3F">
        <w:t>депозитарно</w:t>
      </w:r>
      <w:proofErr w:type="spellEnd"/>
      <w:r w:rsidRPr="00166F3F">
        <w:t>-клиринговых компаний (в т. ч. международных расчётно-клиринговых центров «</w:t>
      </w:r>
      <w:proofErr w:type="spellStart"/>
      <w:r w:rsidRPr="00166F3F">
        <w:t>Евроклир</w:t>
      </w:r>
      <w:proofErr w:type="spellEnd"/>
      <w:r w:rsidRPr="00166F3F">
        <w:t xml:space="preserve"> Банк», г. Брюссель, и «</w:t>
      </w:r>
      <w:proofErr w:type="spellStart"/>
      <w:r w:rsidRPr="00166F3F">
        <w:t>Клирстрим</w:t>
      </w:r>
      <w:proofErr w:type="spellEnd"/>
      <w:r w:rsidRPr="00166F3F">
        <w:t xml:space="preserve"> </w:t>
      </w:r>
      <w:proofErr w:type="spellStart"/>
      <w:r w:rsidRPr="00166F3F">
        <w:t>Бэнкинг</w:t>
      </w:r>
      <w:proofErr w:type="spellEnd"/>
      <w:r w:rsidRPr="00166F3F">
        <w:t xml:space="preserve">», г. Люксембург), иностранных банков или иных </w:t>
      </w:r>
      <w:proofErr w:type="spellStart"/>
      <w:r w:rsidRPr="00166F3F">
        <w:t>санкционных</w:t>
      </w:r>
      <w:proofErr w:type="spellEnd"/>
      <w:r w:rsidRPr="00166F3F">
        <w:t xml:space="preserve">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 xml:space="preserve">4. Определение </w:t>
      </w:r>
      <w:proofErr w:type="spellStart"/>
      <w:r w:rsidRPr="00803EF1">
        <w:rPr>
          <w:b/>
        </w:rPr>
        <w:t>безрисковой</w:t>
      </w:r>
      <w:proofErr w:type="spellEnd"/>
      <w:r w:rsidRPr="00803EF1">
        <w:rPr>
          <w:b/>
        </w:rPr>
        <w:t xml:space="preserve">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 xml:space="preserve">В качестве </w:t>
      </w:r>
      <w:proofErr w:type="spellStart"/>
      <w:r w:rsidRPr="00803EF1">
        <w:t>безрисковой</w:t>
      </w:r>
      <w:proofErr w:type="spellEnd"/>
      <w:r w:rsidRPr="00803EF1">
        <w:t xml:space="preserve"> ставки применяется следующие ставки:</w:t>
      </w:r>
    </w:p>
    <w:p w14:paraId="1DE5E8E6" w14:textId="6716B67D" w:rsidR="00803EF1" w:rsidRPr="00803EF1" w:rsidRDefault="00803EF1" w:rsidP="00144E1B">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144E1B" w:rsidRPr="00144E1B">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w:t>
      </w:r>
      <w:proofErr w:type="spellStart"/>
      <w:r w:rsidRPr="00803EF1">
        <w:t>ROISFix</w:t>
      </w:r>
      <w:proofErr w:type="spellEnd"/>
      <w:r w:rsidRPr="00803EF1">
        <w:t xml:space="preserve">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113356" w:rsidRDefault="00113356" w:rsidP="00C31E51">
      <w:r>
        <w:separator/>
      </w:r>
    </w:p>
  </w:endnote>
  <w:endnote w:type="continuationSeparator" w:id="0">
    <w:p w14:paraId="13E012AA" w14:textId="77777777" w:rsidR="00113356" w:rsidRDefault="00113356" w:rsidP="00C31E51">
      <w:r>
        <w:continuationSeparator/>
      </w:r>
    </w:p>
  </w:endnote>
  <w:endnote w:type="continuationNotice" w:id="1">
    <w:p w14:paraId="196FC3BF" w14:textId="77777777" w:rsidR="00113356" w:rsidRDefault="0011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0970157A" w:rsidR="00113356" w:rsidRDefault="00113356">
    <w:pPr>
      <w:pStyle w:val="af9"/>
      <w:jc w:val="right"/>
    </w:pPr>
    <w:r>
      <w:fldChar w:fldCharType="begin"/>
    </w:r>
    <w:r>
      <w:instrText>PAGE   \* MERGEFORMAT</w:instrText>
    </w:r>
    <w:r>
      <w:fldChar w:fldCharType="separate"/>
    </w:r>
    <w:r w:rsidR="00144E1B">
      <w:rPr>
        <w:noProof/>
      </w:rPr>
      <w:t>63</w:t>
    </w:r>
    <w:r>
      <w:fldChar w:fldCharType="end"/>
    </w:r>
  </w:p>
  <w:p w14:paraId="426006DE" w14:textId="77777777" w:rsidR="00113356" w:rsidRDefault="0011335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113356" w:rsidRDefault="00113356" w:rsidP="00C31E51">
      <w:r>
        <w:separator/>
      </w:r>
    </w:p>
  </w:footnote>
  <w:footnote w:type="continuationSeparator" w:id="0">
    <w:p w14:paraId="7506B7AD" w14:textId="77777777" w:rsidR="00113356" w:rsidRDefault="00113356" w:rsidP="00C31E51">
      <w:r>
        <w:continuationSeparator/>
      </w:r>
    </w:p>
  </w:footnote>
  <w:footnote w:type="continuationNotice" w:id="1">
    <w:p w14:paraId="1F1ADF83" w14:textId="77777777" w:rsidR="00113356" w:rsidRDefault="00113356"/>
  </w:footnote>
  <w:footnote w:id="2">
    <w:p w14:paraId="1735DD1B" w14:textId="77777777" w:rsidR="00113356" w:rsidRDefault="00113356">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113356" w:rsidRPr="008F385E" w:rsidRDefault="00113356">
      <w:pPr>
        <w:pStyle w:val="af2"/>
        <w:rPr>
          <w:sz w:val="16"/>
          <w:szCs w:val="16"/>
        </w:rPr>
      </w:pPr>
      <w:r w:rsidRPr="008F385E">
        <w:rPr>
          <w:rStyle w:val="af4"/>
          <w:sz w:val="16"/>
          <w:szCs w:val="16"/>
        </w:rPr>
        <w:footnoteRef/>
      </w:r>
      <w:r w:rsidRPr="008F385E">
        <w:rPr>
          <w:sz w:val="16"/>
          <w:szCs w:val="16"/>
        </w:rPr>
        <w:t xml:space="preserve"> </w:t>
      </w:r>
      <w:r w:rsidRPr="008F385E">
        <w:rPr>
          <w:sz w:val="16"/>
          <w:szCs w:val="16"/>
        </w:rPr>
        <w:t xml:space="preserve">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113356" w:rsidRDefault="00113356" w:rsidP="00410C23">
      <w:pPr>
        <w:pStyle w:val="af2"/>
      </w:pPr>
      <w:r w:rsidRPr="008F385E">
        <w:rPr>
          <w:rStyle w:val="af4"/>
          <w:sz w:val="16"/>
          <w:szCs w:val="16"/>
        </w:rPr>
        <w:footnoteRef/>
      </w:r>
      <w:r w:rsidRPr="008F385E">
        <w:rPr>
          <w:sz w:val="16"/>
          <w:szCs w:val="16"/>
        </w:rPr>
        <w:t xml:space="preserve"> </w:t>
      </w:r>
      <w:r w:rsidRPr="008F385E">
        <w:rPr>
          <w:sz w:val="16"/>
          <w:szCs w:val="16"/>
        </w:rPr>
        <w:t>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113356" w:rsidRDefault="00113356"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113356" w:rsidRPr="00F26C7C" w:rsidRDefault="00113356"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113356" w:rsidRPr="00F26C7C" w:rsidRDefault="00113356"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113356" w:rsidRPr="00F26C7C" w:rsidRDefault="00113356"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113356" w:rsidRDefault="00113356"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113356" w:rsidRDefault="00113356"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113356" w:rsidRDefault="00113356" w:rsidP="00F965B1">
      <w:pPr>
        <w:pStyle w:val="af2"/>
        <w:rPr>
          <w:sz w:val="16"/>
        </w:rPr>
      </w:pPr>
      <w:r w:rsidRPr="00F965B1">
        <w:rPr>
          <w:rStyle w:val="af4"/>
          <w:sz w:val="16"/>
        </w:rPr>
        <w:footnoteRef/>
      </w:r>
      <w:r w:rsidRPr="00F965B1">
        <w:rPr>
          <w:sz w:val="16"/>
        </w:rPr>
        <w:t xml:space="preserve"> </w:t>
      </w:r>
      <w:r w:rsidRPr="00F965B1">
        <w:rPr>
          <w:sz w:val="16"/>
        </w:rPr>
        <w:t>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113356" w:rsidRPr="009716E9" w:rsidRDefault="00113356"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113356" w:rsidRPr="009716E9" w:rsidRDefault="00113356"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113356" w:rsidRDefault="00113356"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113356" w:rsidRPr="00CE655A" w:rsidRDefault="00113356"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113356" w:rsidRPr="00A72DAF" w:rsidRDefault="00113356">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113356" w:rsidRDefault="00113356"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113356" w:rsidRPr="00584D15" w:rsidRDefault="00113356"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113356" w:rsidRPr="00166F3F" w:rsidRDefault="00113356" w:rsidP="00584D15">
      <w:pPr>
        <w:pStyle w:val="af2"/>
        <w:rPr>
          <w:sz w:val="16"/>
          <w:szCs w:val="16"/>
          <w:lang w:val="ru-RU"/>
        </w:rPr>
      </w:pPr>
      <w:r w:rsidRPr="00584D15">
        <w:rPr>
          <w:rStyle w:val="af4"/>
          <w:sz w:val="16"/>
          <w:szCs w:val="16"/>
        </w:rPr>
        <w:footnoteRef/>
      </w:r>
      <w:r w:rsidRPr="00584D15">
        <w:rPr>
          <w:sz w:val="16"/>
          <w:szCs w:val="16"/>
        </w:rPr>
        <w:t xml:space="preserve"> </w:t>
      </w:r>
      <w:r w:rsidRPr="00584D15">
        <w:rPr>
          <w:sz w:val="16"/>
          <w:szCs w:val="16"/>
        </w:rPr>
        <w:t xml:space="preserve">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113356" w:rsidRPr="00584D15" w:rsidRDefault="00113356"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113356" w:rsidRDefault="00113356"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113356" w:rsidRPr="00715F59" w:rsidRDefault="00113356"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113356" w:rsidRPr="00715F59" w:rsidRDefault="00113356"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39A94B75" w:rsidR="00113356" w:rsidRPr="0045107C" w:rsidRDefault="00113356" w:rsidP="00302CF4">
      <w:pPr>
        <w:pStyle w:val="af2"/>
        <w:rPr>
          <w:lang w:val="ru-RU"/>
        </w:rPr>
      </w:pPr>
      <w:r>
        <w:rPr>
          <w:rStyle w:val="af4"/>
        </w:rPr>
        <w:footnoteRef/>
      </w:r>
      <w:r>
        <w:t xml:space="preserve"> </w:t>
      </w:r>
      <w:r w:rsidRPr="0045107C">
        <w:rPr>
          <w:sz w:val="16"/>
          <w:lang w:val="ru-RU"/>
        </w:rPr>
        <w:t xml:space="preserve">Источник </w:t>
      </w:r>
      <w:proofErr w:type="gramStart"/>
      <w:r w:rsidRPr="0045107C">
        <w:rPr>
          <w:sz w:val="16"/>
          <w:lang w:val="ru-RU"/>
        </w:rPr>
        <w:t xml:space="preserve">данных: </w:t>
      </w:r>
      <w:r w:rsidRPr="00934238">
        <w:t xml:space="preserve"> </w:t>
      </w:r>
      <w:r w:rsidR="007A4AD8">
        <w:rPr>
          <w:sz w:val="16"/>
          <w:lang w:val="ru-RU"/>
        </w:rPr>
        <w:t>http://</w:t>
      </w:r>
      <w:bookmarkStart w:id="88" w:name="_GoBack"/>
      <w:r w:rsidR="007A4AD8">
        <w:rPr>
          <w:sz w:val="16"/>
          <w:lang w:val="ru-RU"/>
        </w:rPr>
        <w:t>ruonia</w:t>
      </w:r>
      <w:bookmarkEnd w:id="88"/>
      <w:r w:rsidR="007A4AD8">
        <w:rPr>
          <w:sz w:val="16"/>
          <w:lang w:val="ru-RU"/>
        </w:rPr>
        <w:t>.ru/</w:t>
      </w:r>
      <w:proofErr w:type="gramEnd"/>
    </w:p>
  </w:footnote>
  <w:footnote w:id="18">
    <w:p w14:paraId="035ECB49" w14:textId="2F8A382D" w:rsidR="00113356" w:rsidRPr="0045107C" w:rsidRDefault="00113356" w:rsidP="00302CF4">
      <w:pPr>
        <w:pStyle w:val="af2"/>
        <w:rPr>
          <w:lang w:val="ru-RU"/>
        </w:rPr>
      </w:pPr>
      <w:r>
        <w:rPr>
          <w:rStyle w:val="af4"/>
        </w:rPr>
        <w:footnoteRef/>
      </w:r>
      <w:r>
        <w:t xml:space="preserve"> </w:t>
      </w:r>
      <w:r w:rsidRPr="0045107C">
        <w:rPr>
          <w:sz w:val="16"/>
          <w:lang w:val="ru-RU"/>
        </w:rPr>
        <w:t xml:space="preserve">Источник </w:t>
      </w:r>
      <w:proofErr w:type="gramStart"/>
      <w:r w:rsidRPr="0045107C">
        <w:rPr>
          <w:sz w:val="16"/>
          <w:lang w:val="ru-RU"/>
        </w:rPr>
        <w:t xml:space="preserve">данных: </w:t>
      </w:r>
      <w:r w:rsidRPr="00934238">
        <w:t xml:space="preserve"> </w:t>
      </w:r>
      <w:r w:rsidR="007A4AD8">
        <w:rPr>
          <w:sz w:val="16"/>
          <w:lang w:val="ru-RU"/>
        </w:rPr>
        <w:t>http://ruonia.ru/</w:t>
      </w:r>
      <w:proofErr w:type="gramEnd"/>
    </w:p>
  </w:footnote>
  <w:footnote w:id="19">
    <w:p w14:paraId="66A94FF6" w14:textId="7E6CCC74" w:rsidR="00113356" w:rsidRPr="00087332" w:rsidRDefault="00113356"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7A4AD8">
        <w:rPr>
          <w:sz w:val="16"/>
          <w:szCs w:val="16"/>
          <w:lang w:val="ru-RU"/>
        </w:rPr>
        <w:t>http://ruonia.ru/</w:t>
      </w:r>
    </w:p>
  </w:footnote>
  <w:footnote w:id="20">
    <w:p w14:paraId="2A4E0F0E" w14:textId="77777777" w:rsidR="007A4AD8" w:rsidRPr="00DB3503" w:rsidRDefault="00113356" w:rsidP="007A4AD8">
      <w:pPr>
        <w:jc w:val="left"/>
        <w:rPr>
          <w:sz w:val="16"/>
          <w:szCs w:val="16"/>
          <w:lang w:val="en-GB"/>
        </w:rPr>
      </w:pPr>
      <w:r w:rsidRPr="00087332">
        <w:rPr>
          <w:rStyle w:val="af4"/>
          <w:sz w:val="16"/>
          <w:szCs w:val="16"/>
        </w:rPr>
        <w:footnoteRef/>
      </w:r>
      <w:r w:rsidRPr="007A4AD8">
        <w:rPr>
          <w:sz w:val="16"/>
          <w:szCs w:val="16"/>
          <w:lang w:val="en-US"/>
        </w:rPr>
        <w:t xml:space="preserve"> </w:t>
      </w:r>
      <w:r w:rsidR="007A4AD8" w:rsidRPr="00DB3503">
        <w:rPr>
          <w:b/>
          <w:sz w:val="16"/>
          <w:szCs w:val="16"/>
        </w:rPr>
        <w:t>Источник</w:t>
      </w:r>
      <w:r w:rsidR="007A4AD8" w:rsidRPr="00DB3503">
        <w:rPr>
          <w:b/>
          <w:sz w:val="16"/>
          <w:szCs w:val="16"/>
          <w:lang w:val="en-GB"/>
        </w:rPr>
        <w:t xml:space="preserve"> </w:t>
      </w:r>
      <w:r w:rsidR="007A4AD8" w:rsidRPr="00DB3503">
        <w:rPr>
          <w:b/>
          <w:sz w:val="16"/>
          <w:szCs w:val="16"/>
        </w:rPr>
        <w:t>данных</w:t>
      </w:r>
      <w:r w:rsidR="007A4AD8" w:rsidRPr="00DB3503">
        <w:rPr>
          <w:sz w:val="16"/>
          <w:szCs w:val="16"/>
          <w:lang w:val="en-GB"/>
        </w:rPr>
        <w:t xml:space="preserve"> - </w:t>
      </w:r>
      <w:r w:rsidR="007A4AD8" w:rsidRPr="00DB3503">
        <w:rPr>
          <w:sz w:val="16"/>
          <w:szCs w:val="16"/>
          <w:lang w:val="en-US"/>
        </w:rPr>
        <w:t>Annual default study: Corporate default rate will rise in 2023 and peak in early 2024</w:t>
      </w:r>
    </w:p>
    <w:p w14:paraId="0FA4433D" w14:textId="77777777" w:rsidR="007A4AD8" w:rsidRPr="00DB3503" w:rsidRDefault="00144E1B" w:rsidP="007A4AD8">
      <w:pPr>
        <w:jc w:val="left"/>
        <w:rPr>
          <w:sz w:val="16"/>
          <w:szCs w:val="16"/>
          <w:lang w:val="en-US"/>
        </w:rPr>
      </w:pPr>
      <w:hyperlink r:id="rId6" w:history="1">
        <w:r w:rsidR="007A4AD8" w:rsidRPr="00DB3503">
          <w:rPr>
            <w:rStyle w:val="ae"/>
            <w:sz w:val="16"/>
            <w:szCs w:val="16"/>
            <w:lang w:val="en-US"/>
          </w:rPr>
          <w:t>https://www.moodys.com/research/Annual-default-study-Corporate-default-rate-will-rise-in-2023--PBC_1363795</w:t>
        </w:r>
      </w:hyperlink>
      <w:r w:rsidR="007A4AD8" w:rsidRPr="00DB3503">
        <w:rPr>
          <w:sz w:val="16"/>
          <w:szCs w:val="16"/>
          <w:lang w:val="en-GB"/>
        </w:rPr>
        <w:t xml:space="preserve"> </w:t>
      </w:r>
      <w:r w:rsidR="007A4AD8" w:rsidRPr="00DB3503">
        <w:rPr>
          <w:sz w:val="16"/>
          <w:szCs w:val="16"/>
          <w:lang w:val="en-US"/>
        </w:rPr>
        <w:t xml:space="preserve">  </w:t>
      </w:r>
    </w:p>
    <w:p w14:paraId="2BB422A6" w14:textId="77777777" w:rsidR="007A4AD8" w:rsidRPr="00DB3503" w:rsidRDefault="007A4AD8" w:rsidP="007A4AD8">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38A20994" w14:textId="77777777" w:rsidR="007A4AD8" w:rsidRPr="00DB3503" w:rsidRDefault="007A4AD8" w:rsidP="007A4AD8">
      <w:pPr>
        <w:ind w:firstLine="604"/>
        <w:jc w:val="left"/>
        <w:rPr>
          <w:sz w:val="16"/>
          <w:szCs w:val="16"/>
        </w:rPr>
      </w:pPr>
      <w:r w:rsidRPr="00DB3503">
        <w:rPr>
          <w:sz w:val="16"/>
          <w:szCs w:val="16"/>
        </w:rPr>
        <w:t>графа 1 – на горизонте 1 год.</w:t>
      </w:r>
    </w:p>
    <w:p w14:paraId="3B565359" w14:textId="77777777" w:rsidR="007A4AD8" w:rsidRPr="00DB3503" w:rsidRDefault="007A4AD8" w:rsidP="007A4AD8">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79C85C57" w14:textId="77777777" w:rsidR="007A4AD8" w:rsidRPr="00DB3503" w:rsidRDefault="007A4AD8" w:rsidP="007A4AD8">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168B5BBC" w14:textId="77777777" w:rsidR="007A4AD8" w:rsidRPr="00DB3503" w:rsidRDefault="007A4AD8" w:rsidP="007A4AD8">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7B4B04F3" w14:textId="77777777" w:rsidR="007A4AD8" w:rsidRPr="00DB3503" w:rsidRDefault="007A4AD8" w:rsidP="007A4AD8">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proofErr w:type="spellStart"/>
      <w:r w:rsidRPr="00DB3503">
        <w:rPr>
          <w:sz w:val="16"/>
          <w:szCs w:val="16"/>
          <w:lang w:val="en-US"/>
        </w:rPr>
        <w:t>recovery</w:t>
      </w:r>
      <w:proofErr w:type="spellEnd"/>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0809CD53" w:rsidR="00113356" w:rsidRPr="00087332" w:rsidRDefault="007A4AD8" w:rsidP="007A4AD8">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113356" w:rsidRPr="007A1557" w:rsidRDefault="00113356">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113356" w:rsidRPr="007A1557" w:rsidRDefault="00113356">
      <w:pPr>
        <w:pStyle w:val="af2"/>
        <w:rPr>
          <w:lang w:val="ru-RU"/>
        </w:rPr>
      </w:pPr>
      <w:r w:rsidRPr="007A1557">
        <w:rPr>
          <w:rStyle w:val="af4"/>
          <w:sz w:val="16"/>
        </w:rPr>
        <w:footnoteRef/>
      </w:r>
      <w:r w:rsidRPr="007A1557">
        <w:rPr>
          <w:sz w:val="16"/>
        </w:rP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113356" w:rsidRPr="00D27A80" w:rsidRDefault="00113356">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113356" w:rsidRPr="00AC2C21" w:rsidRDefault="00113356"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113356" w:rsidRPr="00AC2C21" w:rsidRDefault="00113356" w:rsidP="00803EF1">
      <w:pPr>
        <w:pStyle w:val="af2"/>
        <w:rPr>
          <w:sz w:val="16"/>
        </w:rPr>
      </w:pPr>
      <w:r w:rsidRPr="00AC2C21">
        <w:rPr>
          <w:sz w:val="16"/>
        </w:rPr>
        <w:t>LGD=1-RR,</w:t>
      </w:r>
    </w:p>
    <w:p w14:paraId="47AD9427" w14:textId="77777777" w:rsidR="00113356" w:rsidRPr="00AC2C21" w:rsidRDefault="00113356" w:rsidP="00803EF1">
      <w:pPr>
        <w:pStyle w:val="af2"/>
        <w:rPr>
          <w:sz w:val="16"/>
        </w:rPr>
      </w:pPr>
      <w:r w:rsidRPr="00AC2C21">
        <w:rPr>
          <w:sz w:val="16"/>
        </w:rPr>
        <w:t>где:</w:t>
      </w:r>
    </w:p>
    <w:p w14:paraId="69197661" w14:textId="77777777" w:rsidR="00113356" w:rsidRDefault="00113356" w:rsidP="00803EF1">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56"/>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4E1B"/>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03F8"/>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4E4A"/>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27C8D"/>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3B3"/>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584B"/>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4AD8"/>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FC6"/>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7577123">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1F05-BC70-4650-B7DA-90A478A9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33552</Words>
  <Characters>191248</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224352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14</cp:revision>
  <cp:lastPrinted>2020-01-13T09:40:00Z</cp:lastPrinted>
  <dcterms:created xsi:type="dcterms:W3CDTF">2022-12-21T09:06:00Z</dcterms:created>
  <dcterms:modified xsi:type="dcterms:W3CDTF">2023-06-21T10:38:00Z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