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024CD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33D9E">
              <w:t>35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2729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27297" w:rsidRDefault="00927297" w:rsidP="0092729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№24021RMFS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927297" w:rsidRDefault="00927297" w:rsidP="009272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927297" w:rsidRDefault="00927297" w:rsidP="009272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10,50</w:t>
                  </w:r>
                </w:p>
              </w:tc>
            </w:tr>
            <w:tr w:rsidR="0092729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27297" w:rsidRDefault="00927297" w:rsidP="0092729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927297" w:rsidRDefault="00927297" w:rsidP="009272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927297" w:rsidRDefault="00927297" w:rsidP="009272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8,28</w:t>
                  </w:r>
                </w:p>
              </w:tc>
            </w:tr>
            <w:tr w:rsidR="0092729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27297" w:rsidRDefault="00927297" w:rsidP="0092729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927297" w:rsidRDefault="00927297" w:rsidP="009272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927297" w:rsidRDefault="00927297" w:rsidP="009272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5,74</w:t>
                  </w:r>
                </w:p>
              </w:tc>
            </w:tr>
            <w:tr w:rsidR="0092729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27297" w:rsidRDefault="00927297" w:rsidP="0092729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"МТС", гос.рег.№1-01-04715-A</w:t>
                  </w:r>
                </w:p>
              </w:tc>
              <w:tc>
                <w:tcPr>
                  <w:tcW w:w="882" w:type="pct"/>
                  <w:vAlign w:val="center"/>
                </w:tcPr>
                <w:p w:rsidR="00927297" w:rsidRDefault="00927297" w:rsidP="009272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RU0007775219</w:t>
                  </w:r>
                </w:p>
              </w:tc>
              <w:tc>
                <w:tcPr>
                  <w:tcW w:w="1105" w:type="pct"/>
                  <w:vAlign w:val="center"/>
                </w:tcPr>
                <w:p w:rsidR="00927297" w:rsidRDefault="00927297" w:rsidP="009272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5,23</w:t>
                  </w:r>
                </w:p>
              </w:tc>
            </w:tr>
            <w:tr w:rsidR="0092729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27297" w:rsidRDefault="00927297" w:rsidP="0092729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"Сургутнефтегаз", гос.рег.№2-01-00155-A</w:t>
                  </w:r>
                </w:p>
              </w:tc>
              <w:tc>
                <w:tcPr>
                  <w:tcW w:w="882" w:type="pct"/>
                  <w:vAlign w:val="center"/>
                </w:tcPr>
                <w:p w:rsidR="00927297" w:rsidRDefault="00927297" w:rsidP="009272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RU0009029524</w:t>
                  </w:r>
                </w:p>
              </w:tc>
              <w:tc>
                <w:tcPr>
                  <w:tcW w:w="1105" w:type="pct"/>
                  <w:vAlign w:val="center"/>
                </w:tcPr>
                <w:p w:rsidR="00927297" w:rsidRDefault="00927297" w:rsidP="009272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580129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B2141A" wp14:editId="00A78D3F">
                        <wp:extent cx="2304000" cy="226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E13FD7">
                    <w:t xml:space="preserve"> </w:t>
                  </w:r>
                  <w:r w:rsidR="00E13FD7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E13FD7">
                    <w:rPr>
                      <w:color w:val="EF3124" w:themeColor="accent1"/>
                      <w:sz w:val="14"/>
                    </w:rPr>
                    <w:t>*</w:t>
                  </w:r>
                  <w:bookmarkStart w:id="0" w:name="_GoBack"/>
                  <w:bookmarkEnd w:id="0"/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320F6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56" w:type="pct"/>
                  <w:vAlign w:val="center"/>
                </w:tcPr>
                <w:p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56" w:type="pct"/>
                  <w:vAlign w:val="center"/>
                </w:tcPr>
                <w:p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10,4%</w:t>
                  </w:r>
                </w:p>
              </w:tc>
              <w:tc>
                <w:tcPr>
                  <w:tcW w:w="856" w:type="pct"/>
                  <w:vAlign w:val="center"/>
                </w:tcPr>
                <w:p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9,4%</w:t>
                  </w:r>
                </w:p>
              </w:tc>
              <w:tc>
                <w:tcPr>
                  <w:tcW w:w="856" w:type="pct"/>
                  <w:vAlign w:val="center"/>
                </w:tcPr>
                <w:p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20,6%</w:t>
                  </w:r>
                </w:p>
              </w:tc>
              <w:tc>
                <w:tcPr>
                  <w:tcW w:w="856" w:type="pct"/>
                  <w:vAlign w:val="center"/>
                </w:tcPr>
                <w:p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17,4%</w:t>
                  </w:r>
                </w:p>
              </w:tc>
              <w:tc>
                <w:tcPr>
                  <w:tcW w:w="856" w:type="pct"/>
                  <w:vAlign w:val="center"/>
                </w:tcPr>
                <w:p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25,8%</w:t>
                  </w:r>
                </w:p>
              </w:tc>
              <w:tc>
                <w:tcPr>
                  <w:tcW w:w="856" w:type="pct"/>
                  <w:vAlign w:val="center"/>
                </w:tcPr>
                <w:p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23,3%</w:t>
                  </w:r>
                </w:p>
              </w:tc>
              <w:tc>
                <w:tcPr>
                  <w:tcW w:w="856" w:type="pct"/>
                  <w:vAlign w:val="center"/>
                </w:tcPr>
                <w:p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C126AB">
              <w:rPr>
                <w:b/>
              </w:rPr>
              <w:t>1 183,27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C126AB">
              <w:rPr>
                <w:b/>
              </w:rPr>
              <w:t>4 482 735 134,38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  <w:r w:rsidR="001A7B28">
              <w:t>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661727" w:rsidRDefault="00CA7FB1" w:rsidP="00580129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13FD7" w:rsidRDefault="00E13FD7" w:rsidP="00E13FD7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proofErr w:type="gramStart"/>
                  <w:r w:rsidRPr="00E13FD7">
                    <w:rPr>
                      <w:sz w:val="14"/>
                    </w:rPr>
                    <w:t>В</w:t>
                  </w:r>
                  <w:proofErr w:type="gramEnd"/>
                  <w:r w:rsidRPr="00E13FD7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E13FD7" w:rsidRDefault="00E13FD7" w:rsidP="00580129">
                  <w:pPr>
                    <w:rPr>
                      <w:sz w:val="14"/>
                    </w:rPr>
                  </w:pPr>
                </w:p>
                <w:p w:rsidR="00E13FD7" w:rsidRPr="00661727" w:rsidRDefault="00E13FD7" w:rsidP="00580129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C3D"/>
    <w:rsid w:val="000C1373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82AC3"/>
    <w:rsid w:val="00283A03"/>
    <w:rsid w:val="00320F62"/>
    <w:rsid w:val="00324C85"/>
    <w:rsid w:val="00345DE5"/>
    <w:rsid w:val="00350CC8"/>
    <w:rsid w:val="00377AA2"/>
    <w:rsid w:val="00396F86"/>
    <w:rsid w:val="003C6249"/>
    <w:rsid w:val="004070AC"/>
    <w:rsid w:val="004074F3"/>
    <w:rsid w:val="00426822"/>
    <w:rsid w:val="00533D9E"/>
    <w:rsid w:val="00561768"/>
    <w:rsid w:val="00561A55"/>
    <w:rsid w:val="00566956"/>
    <w:rsid w:val="00580129"/>
    <w:rsid w:val="00596E3B"/>
    <w:rsid w:val="005C7303"/>
    <w:rsid w:val="005F391F"/>
    <w:rsid w:val="00600320"/>
    <w:rsid w:val="00605F31"/>
    <w:rsid w:val="00615639"/>
    <w:rsid w:val="00631387"/>
    <w:rsid w:val="0063230F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912219"/>
    <w:rsid w:val="00923988"/>
    <w:rsid w:val="00927297"/>
    <w:rsid w:val="009C4836"/>
    <w:rsid w:val="009F28EB"/>
    <w:rsid w:val="00A003E1"/>
    <w:rsid w:val="00A06E24"/>
    <w:rsid w:val="00A0773D"/>
    <w:rsid w:val="00A41760"/>
    <w:rsid w:val="00A729D0"/>
    <w:rsid w:val="00AA7E8D"/>
    <w:rsid w:val="00AD0BBC"/>
    <w:rsid w:val="00AD72DB"/>
    <w:rsid w:val="00AF18A2"/>
    <w:rsid w:val="00AF334C"/>
    <w:rsid w:val="00B136C6"/>
    <w:rsid w:val="00B200D2"/>
    <w:rsid w:val="00B504D4"/>
    <w:rsid w:val="00B703A5"/>
    <w:rsid w:val="00BA12BE"/>
    <w:rsid w:val="00BC0CE6"/>
    <w:rsid w:val="00C126AB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D024CD"/>
    <w:rsid w:val="00D12D9E"/>
    <w:rsid w:val="00D65E8D"/>
    <w:rsid w:val="00D83EC1"/>
    <w:rsid w:val="00D967A1"/>
    <w:rsid w:val="00DA4D8C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32BFC"/>
    <w:rsid w:val="00F561E3"/>
    <w:rsid w:val="00F94448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B797E0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A3-4A51-961E-B440F4B3D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3624-0051-4280-B8C8-90AC9C69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37</cp:revision>
  <dcterms:created xsi:type="dcterms:W3CDTF">2023-03-22T19:30:00Z</dcterms:created>
  <dcterms:modified xsi:type="dcterms:W3CDTF">2023-07-10T12:58:00Z</dcterms:modified>
</cp:coreProperties>
</file>