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E0FDA">
              <w:rPr>
                <w:b/>
              </w:rPr>
              <w:t>31.07.2023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615639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483C6F">
                  <w:pPr>
                    <w:pStyle w:val="1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483C6F">
                  <w:pPr>
                    <w:pStyle w:val="1"/>
                    <w:spacing w:before="0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https://www.alfacapital.ru/disclosure/pifs/opifa_akps/pif-rules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Средства фонда инвестируются в иностранные акции и облигации (еврооблигации). Инвестиционная цель - долгосрочная доходность выше облигационного рынка при уровне риска ниже, чем по рынку акций.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56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93E26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93E26" w:rsidRPr="00593E26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483C6F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483C6F" w:rsidRDefault="00483C6F" w:rsidP="00483C6F">
                  <w:pPr>
                    <w:rPr>
                      <w:lang w:val="en-US"/>
                    </w:rPr>
                  </w:pPr>
                  <w:r w:rsidRPr="00483C6F">
                    <w:rPr>
                      <w:lang w:val="en-US"/>
                    </w:rPr>
                    <w:t>SPDR S&amp;P Oil &amp; Gas Equipment &amp; Services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US78468R5494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  <w:tr w:rsidR="00483C6F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56162A" w:rsidRDefault="00483C6F" w:rsidP="00483C6F">
                  <w:r w:rsidRPr="0056162A">
                    <w:t>Mosaic Company_ORD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US61945C1036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  <w:tr w:rsidR="00483C6F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56162A" w:rsidRDefault="00483C6F" w:rsidP="00483C6F">
                  <w:r w:rsidRPr="0056162A">
                    <w:t>Nutrien Ltd. 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CA67077M1086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  <w:tr w:rsidR="00483C6F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56162A" w:rsidRDefault="00483C6F" w:rsidP="00483C6F">
                  <w:r w:rsidRPr="0056162A">
                    <w:t>Transocean Ltd._ORD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CH0048265513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  <w:tr w:rsidR="00483C6F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483C6F" w:rsidRPr="0056162A" w:rsidRDefault="00483C6F" w:rsidP="00483C6F">
                  <w:r w:rsidRPr="0056162A">
                    <w:t>Broadcom Inc. 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483C6F" w:rsidRPr="0056162A" w:rsidRDefault="00483C6F" w:rsidP="00483C6F">
                  <w:pPr>
                    <w:jc w:val="center"/>
                  </w:pPr>
                  <w:r w:rsidRPr="0056162A">
                    <w:t>US11135F1012</w:t>
                  </w:r>
                </w:p>
              </w:tc>
              <w:tc>
                <w:tcPr>
                  <w:tcW w:w="1105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56162A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0"/>
              <w:gridCol w:w="1209"/>
              <w:gridCol w:w="1209"/>
              <w:gridCol w:w="1713"/>
              <w:gridCol w:w="1707"/>
            </w:tblGrid>
            <w:tr w:rsidR="00483C6F" w:rsidRPr="00250C7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3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 w:val="restart"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B92C01" wp14:editId="0EE5C3B0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8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483C6F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8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483C6F" w:rsidRPr="00250C76" w:rsidTr="00483C6F">
              <w:trPr>
                <w:trHeight w:val="482"/>
              </w:trPr>
              <w:tc>
                <w:tcPr>
                  <w:tcW w:w="2137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8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483C6F" w:rsidP="007041B8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0.5%-1.4%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93E26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  <w:r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C27FF0" w:rsidRDefault="00C27FF0" w:rsidP="00C27FF0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C27FF0" w:rsidRDefault="00C27FF0" w:rsidP="00C27FF0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92A57"/>
    <w:rsid w:val="00092C3D"/>
    <w:rsid w:val="00100D52"/>
    <w:rsid w:val="00122B90"/>
    <w:rsid w:val="00126067"/>
    <w:rsid w:val="0019376B"/>
    <w:rsid w:val="001A3F7F"/>
    <w:rsid w:val="001B14E5"/>
    <w:rsid w:val="001D2927"/>
    <w:rsid w:val="001D2E5A"/>
    <w:rsid w:val="001D2E61"/>
    <w:rsid w:val="001E5B78"/>
    <w:rsid w:val="00230966"/>
    <w:rsid w:val="00250C76"/>
    <w:rsid w:val="00282AC3"/>
    <w:rsid w:val="002F0069"/>
    <w:rsid w:val="00324C85"/>
    <w:rsid w:val="00345DE5"/>
    <w:rsid w:val="00350CC8"/>
    <w:rsid w:val="0036789E"/>
    <w:rsid w:val="00396F86"/>
    <w:rsid w:val="003C6249"/>
    <w:rsid w:val="004070AC"/>
    <w:rsid w:val="004074F3"/>
    <w:rsid w:val="00483C6F"/>
    <w:rsid w:val="00561A55"/>
    <w:rsid w:val="00566956"/>
    <w:rsid w:val="00593E26"/>
    <w:rsid w:val="00596E3B"/>
    <w:rsid w:val="005A6016"/>
    <w:rsid w:val="005C7303"/>
    <w:rsid w:val="00605F31"/>
    <w:rsid w:val="00615639"/>
    <w:rsid w:val="00631387"/>
    <w:rsid w:val="0066047B"/>
    <w:rsid w:val="00682B53"/>
    <w:rsid w:val="00684892"/>
    <w:rsid w:val="006A1DAF"/>
    <w:rsid w:val="006A52E9"/>
    <w:rsid w:val="006B571D"/>
    <w:rsid w:val="006C4C61"/>
    <w:rsid w:val="006E0FDA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8F545A"/>
    <w:rsid w:val="00907361"/>
    <w:rsid w:val="00912219"/>
    <w:rsid w:val="00923988"/>
    <w:rsid w:val="00995BA8"/>
    <w:rsid w:val="009C4836"/>
    <w:rsid w:val="009D3C26"/>
    <w:rsid w:val="00A003E1"/>
    <w:rsid w:val="00A0773D"/>
    <w:rsid w:val="00A41760"/>
    <w:rsid w:val="00A729D0"/>
    <w:rsid w:val="00AA7E8D"/>
    <w:rsid w:val="00AD0BBC"/>
    <w:rsid w:val="00AD4D2D"/>
    <w:rsid w:val="00AD72DB"/>
    <w:rsid w:val="00AF334C"/>
    <w:rsid w:val="00B136C6"/>
    <w:rsid w:val="00B200D2"/>
    <w:rsid w:val="00B504D4"/>
    <w:rsid w:val="00B703A5"/>
    <w:rsid w:val="00BA12BE"/>
    <w:rsid w:val="00BC0CE6"/>
    <w:rsid w:val="00C27FF0"/>
    <w:rsid w:val="00C745A2"/>
    <w:rsid w:val="00C8510E"/>
    <w:rsid w:val="00C9150A"/>
    <w:rsid w:val="00C92008"/>
    <w:rsid w:val="00CA5EBC"/>
    <w:rsid w:val="00CA6417"/>
    <w:rsid w:val="00CB1815"/>
    <w:rsid w:val="00CC71D8"/>
    <w:rsid w:val="00D12D9E"/>
    <w:rsid w:val="00D65E8D"/>
    <w:rsid w:val="00D967A1"/>
    <w:rsid w:val="00DA4D8C"/>
    <w:rsid w:val="00DE34A7"/>
    <w:rsid w:val="00E372B6"/>
    <w:rsid w:val="00E70778"/>
    <w:rsid w:val="00E7508F"/>
    <w:rsid w:val="00E956F2"/>
    <w:rsid w:val="00EA3AF7"/>
    <w:rsid w:val="00EB5125"/>
    <w:rsid w:val="00EE0139"/>
    <w:rsid w:val="00EF3CF1"/>
    <w:rsid w:val="00F05BD9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p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ДОХОДНОСТЬ!$O$193:$O$197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ДОХОДНОСТЬ!$P$193:$P$197</c:f>
              <c:numCache>
                <c:formatCode>0%</c:formatCode>
                <c:ptCount val="5"/>
                <c:pt idx="0">
                  <c:v>-0.18347889899427361</c:v>
                </c:pt>
                <c:pt idx="1">
                  <c:v>0.17994032929389658</c:v>
                </c:pt>
                <c:pt idx="2">
                  <c:v>0.31935244207752955</c:v>
                </c:pt>
                <c:pt idx="3">
                  <c:v>0.10431474243098204</c:v>
                </c:pt>
                <c:pt idx="4">
                  <c:v>0.11552239829281041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B3-4124-B15A-202248DCFD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D593-49E1-4EED-82B7-C716F7FF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</cp:revision>
  <dcterms:created xsi:type="dcterms:W3CDTF">2023-03-22T14:49:00Z</dcterms:created>
  <dcterms:modified xsi:type="dcterms:W3CDTF">2023-07-25T12:58:00Z</dcterms:modified>
</cp:coreProperties>
</file>