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000F7B">
              <w:rPr>
                <w:b/>
              </w:rPr>
              <w:t>29.09.2023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392FBC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 xml:space="preserve">Альфа-Капитал </w:t>
            </w:r>
            <w:r w:rsidR="00392FBC">
              <w:rPr>
                <w:b/>
              </w:rPr>
              <w:t>Ресурсы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392FBC" w:rsidP="00392FBC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92FBC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https://www.alfacapital.ru/disclosure/pifs/opifa_akn/pif-rules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92FBC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>Отраслевой фонд, инвестирующий преимущественно в акции компаний нефтегазовой отрасли.</w:t>
            </w:r>
          </w:p>
          <w:p w:rsidR="00392FBC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</w:t>
            </w:r>
            <w:r w:rsidR="00723C9F">
              <w:t xml:space="preserve">инвестированы в </w:t>
            </w:r>
            <w:r w:rsidR="005374E4">
              <w:t>34 объекта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452A35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52A35" w:rsidRDefault="00452A35" w:rsidP="00452A3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452A35" w:rsidRDefault="00452A35" w:rsidP="00452A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452A35" w:rsidRDefault="00452A35" w:rsidP="00452A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16,75</w:t>
                  </w:r>
                </w:p>
              </w:tc>
            </w:tr>
            <w:tr w:rsidR="00452A35" w:rsidRPr="00BC0CE6" w:rsidTr="00392FB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452A35" w:rsidRDefault="00452A35" w:rsidP="00452A3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"НК "Роснефть", гос.рег.№1-02-00122-A</w:t>
                  </w:r>
                </w:p>
              </w:tc>
              <w:tc>
                <w:tcPr>
                  <w:tcW w:w="882" w:type="pct"/>
                  <w:vAlign w:val="center"/>
                </w:tcPr>
                <w:p w:rsidR="00452A35" w:rsidRDefault="00452A35" w:rsidP="00452A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RU000A0J2Q06</w:t>
                  </w:r>
                </w:p>
              </w:tc>
              <w:tc>
                <w:tcPr>
                  <w:tcW w:w="1105" w:type="pct"/>
                  <w:vAlign w:val="center"/>
                </w:tcPr>
                <w:p w:rsidR="00452A35" w:rsidRDefault="00452A35" w:rsidP="00452A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15,12</w:t>
                  </w:r>
                </w:p>
              </w:tc>
            </w:tr>
            <w:tr w:rsidR="00452A35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52A35" w:rsidRPr="00452A35" w:rsidRDefault="00452A35" w:rsidP="00452A35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452A35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SPDR S&amp;P Oil &amp; Gas Equipment &amp; Services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452A35" w:rsidRDefault="00452A35" w:rsidP="00452A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US78468R5494</w:t>
                  </w:r>
                </w:p>
              </w:tc>
              <w:tc>
                <w:tcPr>
                  <w:tcW w:w="1105" w:type="pct"/>
                  <w:vAlign w:val="center"/>
                </w:tcPr>
                <w:p w:rsidR="00452A35" w:rsidRDefault="00452A35" w:rsidP="00452A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10,41</w:t>
                  </w:r>
                </w:p>
              </w:tc>
            </w:tr>
            <w:tr w:rsidR="00452A35" w:rsidRPr="00BC0CE6" w:rsidTr="00392FB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452A35" w:rsidRDefault="00452A35" w:rsidP="00452A3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"Сургутнефтегаз", гос.рег.№1-01-00155-A</w:t>
                  </w:r>
                </w:p>
              </w:tc>
              <w:tc>
                <w:tcPr>
                  <w:tcW w:w="882" w:type="pct"/>
                  <w:vAlign w:val="center"/>
                </w:tcPr>
                <w:p w:rsidR="00452A35" w:rsidRDefault="00452A35" w:rsidP="00452A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RU0008926258</w:t>
                  </w:r>
                </w:p>
              </w:tc>
              <w:tc>
                <w:tcPr>
                  <w:tcW w:w="1105" w:type="pct"/>
                  <w:vAlign w:val="center"/>
                </w:tcPr>
                <w:p w:rsidR="00452A35" w:rsidRDefault="00452A35" w:rsidP="00452A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6,89</w:t>
                  </w:r>
                </w:p>
              </w:tc>
            </w:tr>
            <w:tr w:rsidR="00452A35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52A35" w:rsidRDefault="00452A35" w:rsidP="00452A3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452A35" w:rsidRDefault="00452A35" w:rsidP="00452A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452A35" w:rsidRDefault="00452A35" w:rsidP="00452A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6,36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947494" w:rsidRDefault="0094749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92FBC" w:rsidRPr="001B14E5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92FBC" w:rsidRPr="00B200D2" w:rsidRDefault="00392FBC" w:rsidP="00392FBC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92FBC" w:rsidRPr="00547D63" w:rsidRDefault="00392FBC" w:rsidP="00392FBC">
                  <w:r w:rsidRPr="00547D6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92FBC" w:rsidRPr="00547D63" w:rsidRDefault="00392FBC" w:rsidP="00392FBC">
                  <w:r w:rsidRPr="00547D63">
                    <w:t>Высокий</w:t>
                  </w:r>
                </w:p>
              </w:tc>
            </w:tr>
            <w:tr w:rsidR="00392FBC" w:rsidRPr="001B14E5" w:rsidTr="00392FB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92FBC" w:rsidRPr="00B200D2" w:rsidRDefault="00392FBC" w:rsidP="00392FBC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92FBC" w:rsidRPr="00547D63" w:rsidRDefault="00392FBC" w:rsidP="00392FBC">
                  <w:r w:rsidRPr="00547D63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92FBC" w:rsidRDefault="00392FBC" w:rsidP="00392FBC">
                  <w:r w:rsidRPr="00547D63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723C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392FBC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143EC68" wp14:editId="5A5D6A4F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2E1DC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5362F4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5362F4" w:rsidRPr="005362F4">
                    <w:rPr>
                      <w:b/>
                      <w:color w:val="FF0000"/>
                      <w:sz w:val="14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CE4967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E4967" w:rsidRPr="00250C76" w:rsidRDefault="00CE4967" w:rsidP="00CE496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E4967" w:rsidRPr="00FC6A6C" w:rsidRDefault="00CE4967" w:rsidP="00CE496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CE4967" w:rsidRDefault="00CE4967" w:rsidP="00CE49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  <w:tc>
                <w:tcPr>
                  <w:tcW w:w="840" w:type="pct"/>
                  <w:vAlign w:val="center"/>
                </w:tcPr>
                <w:p w:rsidR="00CE4967" w:rsidRDefault="00CE4967" w:rsidP="00CE49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-0,6%</w:t>
                  </w:r>
                </w:p>
              </w:tc>
              <w:tc>
                <w:tcPr>
                  <w:tcW w:w="828" w:type="pct"/>
                  <w:vAlign w:val="center"/>
                </w:tcPr>
                <w:p w:rsidR="00CE4967" w:rsidRPr="00425F6B" w:rsidRDefault="00CE4967" w:rsidP="00CE4967">
                  <w:pPr>
                    <w:jc w:val="center"/>
                  </w:pPr>
                </w:p>
              </w:tc>
            </w:tr>
            <w:tr w:rsidR="00CE4967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E4967" w:rsidRPr="00250C76" w:rsidRDefault="00CE4967" w:rsidP="00CE496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E4967" w:rsidRPr="00FC6A6C" w:rsidRDefault="00CE4967" w:rsidP="00CE496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CE4967" w:rsidRDefault="00CE4967" w:rsidP="00CE49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18,9%</w:t>
                  </w:r>
                </w:p>
              </w:tc>
              <w:tc>
                <w:tcPr>
                  <w:tcW w:w="840" w:type="pct"/>
                  <w:vAlign w:val="center"/>
                </w:tcPr>
                <w:p w:rsidR="00CE4967" w:rsidRDefault="00CE4967" w:rsidP="00CE49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17,6%</w:t>
                  </w:r>
                </w:p>
              </w:tc>
              <w:tc>
                <w:tcPr>
                  <w:tcW w:w="828" w:type="pct"/>
                  <w:vAlign w:val="center"/>
                </w:tcPr>
                <w:p w:rsidR="00CE4967" w:rsidRPr="00425F6B" w:rsidRDefault="00CE4967" w:rsidP="00CE4967">
                  <w:pPr>
                    <w:jc w:val="center"/>
                  </w:pPr>
                </w:p>
              </w:tc>
            </w:tr>
            <w:tr w:rsidR="00CE4967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E4967" w:rsidRPr="00250C76" w:rsidRDefault="00CE4967" w:rsidP="00CE496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E4967" w:rsidRPr="00FC6A6C" w:rsidRDefault="00CE4967" w:rsidP="00CE496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CE4967" w:rsidRDefault="00CE4967" w:rsidP="00CE49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38,6%</w:t>
                  </w:r>
                </w:p>
              </w:tc>
              <w:tc>
                <w:tcPr>
                  <w:tcW w:w="840" w:type="pct"/>
                  <w:vAlign w:val="center"/>
                </w:tcPr>
                <w:p w:rsidR="00CE4967" w:rsidRDefault="00CE4967" w:rsidP="00CE49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36,3%</w:t>
                  </w:r>
                </w:p>
              </w:tc>
              <w:tc>
                <w:tcPr>
                  <w:tcW w:w="828" w:type="pct"/>
                  <w:vAlign w:val="center"/>
                </w:tcPr>
                <w:p w:rsidR="00CE4967" w:rsidRPr="00425F6B" w:rsidRDefault="00CE4967" w:rsidP="00CE4967">
                  <w:pPr>
                    <w:jc w:val="center"/>
                  </w:pPr>
                </w:p>
              </w:tc>
            </w:tr>
            <w:tr w:rsidR="00CE4967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E4967" w:rsidRPr="00250C76" w:rsidRDefault="00CE4967" w:rsidP="00CE496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E4967" w:rsidRPr="00FC6A6C" w:rsidRDefault="00CE4967" w:rsidP="00CE496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CE4967" w:rsidRDefault="00CE4967" w:rsidP="00CE49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96,6%</w:t>
                  </w:r>
                </w:p>
              </w:tc>
              <w:tc>
                <w:tcPr>
                  <w:tcW w:w="840" w:type="pct"/>
                  <w:vAlign w:val="center"/>
                </w:tcPr>
                <w:p w:rsidR="00CE4967" w:rsidRDefault="00CE4967" w:rsidP="00CE49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91,4%</w:t>
                  </w:r>
                </w:p>
              </w:tc>
              <w:tc>
                <w:tcPr>
                  <w:tcW w:w="828" w:type="pct"/>
                  <w:vAlign w:val="center"/>
                </w:tcPr>
                <w:p w:rsidR="00CE4967" w:rsidRPr="0089573E" w:rsidRDefault="00CE4967" w:rsidP="00CE4967">
                  <w:pPr>
                    <w:jc w:val="center"/>
                  </w:pPr>
                </w:p>
              </w:tc>
            </w:tr>
            <w:tr w:rsidR="00CE4967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E4967" w:rsidRPr="00250C76" w:rsidRDefault="00CE4967" w:rsidP="00CE496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E4967" w:rsidRPr="00FC6A6C" w:rsidRDefault="00CE4967" w:rsidP="00CE496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CE4967" w:rsidRDefault="00CE4967" w:rsidP="00CE49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57,2%</w:t>
                  </w:r>
                </w:p>
              </w:tc>
              <w:tc>
                <w:tcPr>
                  <w:tcW w:w="840" w:type="pct"/>
                  <w:vAlign w:val="center"/>
                </w:tcPr>
                <w:p w:rsidR="00CE4967" w:rsidRDefault="00CE4967" w:rsidP="00CE49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29,0%</w:t>
                  </w:r>
                </w:p>
              </w:tc>
              <w:tc>
                <w:tcPr>
                  <w:tcW w:w="828" w:type="pct"/>
                  <w:vAlign w:val="center"/>
                </w:tcPr>
                <w:p w:rsidR="00CE4967" w:rsidRDefault="00CE4967" w:rsidP="00CE4967">
                  <w:pPr>
                    <w:jc w:val="center"/>
                  </w:pPr>
                </w:p>
              </w:tc>
            </w:tr>
            <w:tr w:rsidR="00CE4967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E4967" w:rsidRPr="00250C76" w:rsidRDefault="00CE4967" w:rsidP="00CE496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E4967" w:rsidRPr="00FC6A6C" w:rsidRDefault="00CE4967" w:rsidP="00CE496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CE4967" w:rsidRDefault="00CE4967" w:rsidP="00CE49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76,2%</w:t>
                  </w:r>
                </w:p>
              </w:tc>
              <w:tc>
                <w:tcPr>
                  <w:tcW w:w="840" w:type="pct"/>
                  <w:vAlign w:val="center"/>
                </w:tcPr>
                <w:p w:rsidR="00CE4967" w:rsidRDefault="00CE4967" w:rsidP="00CE49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37,7%</w:t>
                  </w:r>
                </w:p>
              </w:tc>
              <w:tc>
                <w:tcPr>
                  <w:tcW w:w="828" w:type="pct"/>
                  <w:vAlign w:val="center"/>
                </w:tcPr>
                <w:p w:rsidR="00CE4967" w:rsidRPr="00250C76" w:rsidRDefault="00CE4967" w:rsidP="00CE4967">
                  <w:pPr>
                    <w:jc w:val="center"/>
                  </w:pPr>
                </w:p>
              </w:tc>
            </w:tr>
          </w:tbl>
          <w:p w:rsidR="001A7B28" w:rsidRDefault="00D90DF1" w:rsidP="00392FBC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3D6128">
              <w:rPr>
                <w:b/>
              </w:rPr>
              <w:t>4 989,34</w:t>
            </w:r>
            <w:r w:rsidR="00392FBC" w:rsidRPr="00392FBC">
              <w:rPr>
                <w:b/>
              </w:rPr>
              <w:t xml:space="preserve"> </w:t>
            </w:r>
            <w:r w:rsidR="00947494" w:rsidRPr="00392FBC">
              <w:rPr>
                <w:b/>
              </w:rPr>
              <w:t>руб</w:t>
            </w:r>
            <w:r w:rsidR="001A7B28" w:rsidRPr="00392FBC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392FBC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A45032">
              <w:rPr>
                <w:b/>
              </w:rPr>
              <w:t>15 215 869 627,52</w:t>
            </w:r>
            <w:r w:rsidR="00392FBC" w:rsidRPr="00392FBC">
              <w:rPr>
                <w:b/>
              </w:rPr>
              <w:t xml:space="preserve"> </w:t>
            </w:r>
            <w:r w:rsidR="00947494" w:rsidRPr="00392FBC">
              <w:rPr>
                <w:b/>
              </w:rPr>
              <w:t>руб</w:t>
            </w:r>
            <w:r w:rsidR="001A7B28" w:rsidRPr="00392FBC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392FBC">
                          <w:rPr>
                            <w:b/>
                          </w:rPr>
                          <w:t>.5</w:t>
                        </w:r>
                        <w:r w:rsidR="0089573E" w:rsidRPr="0089573E">
                          <w:rPr>
                            <w:b/>
                          </w:rPr>
                          <w:t>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</w:t>
                        </w:r>
                        <w:r w:rsidR="00392FBC">
                          <w:rPr>
                            <w:b/>
                          </w:rPr>
                          <w:t>.5</w:t>
                        </w:r>
                        <w:r w:rsidRPr="0089573E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392FBC" w:rsidP="00392FB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3.5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B5783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392FBC" w:rsidRDefault="00392FBC" w:rsidP="00392FBC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92FBC" w:rsidRDefault="00392FBC" w:rsidP="00F64718">
            <w:pPr>
              <w:pStyle w:val="1"/>
              <w:numPr>
                <w:ilvl w:val="0"/>
                <w:numId w:val="21"/>
              </w:numPr>
            </w:pPr>
            <w:r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 Открытого паевого инвестиционного фонда рыночных финансовых инструментов «Альфа-Капитал Баланс</w:t>
            </w:r>
            <w:r w:rsidR="00E15ABD">
              <w:t>»</w:t>
            </w:r>
            <w:bookmarkStart w:id="0" w:name="_GoBack"/>
            <w:bookmarkEnd w:id="0"/>
            <w:r>
              <w:t>, Открытого паевого инвестиционного фонда рыночных финансовых инструментов «Альфа-Капитал Ликвидные акции» 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47494" w:rsidRDefault="00392FBC" w:rsidP="00392FBC">
            <w:pPr>
              <w:pStyle w:val="1"/>
            </w:pPr>
            <w:r w:rsidRPr="00392FBC">
              <w:t>Правила доверительного управления паевым инвестиционным фондом зарегистрированы за № 0698-94121750 от 12.12.2006 г.</w:t>
            </w:r>
          </w:p>
          <w:p w:rsidR="0089573E" w:rsidRDefault="00947494" w:rsidP="00947494">
            <w:pPr>
              <w:pStyle w:val="1"/>
            </w:pPr>
            <w:r>
              <w:t>Паевой инвестиционны</w:t>
            </w:r>
            <w:r w:rsidR="00392FBC">
              <w:t>й фонд сформирован 24</w:t>
            </w:r>
            <w:r>
              <w:t>.0</w:t>
            </w:r>
            <w:r w:rsidR="00392FBC">
              <w:t>3</w:t>
            </w:r>
            <w:r>
              <w:t>.200</w:t>
            </w:r>
            <w:r w:rsidR="00392FBC">
              <w:t>7</w:t>
            </w:r>
            <w:r>
              <w:t xml:space="preserve"> г.</w:t>
            </w:r>
          </w:p>
          <w:p w:rsidR="00893601" w:rsidRDefault="00893601" w:rsidP="00893601">
            <w:pPr>
              <w:pStyle w:val="1"/>
            </w:pPr>
            <w:r w:rsidRPr="00893601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E40CD">
                <w:rPr>
                  <w:rStyle w:val="a4"/>
                </w:rPr>
                <w:t>www.alfacapital.ru</w:t>
              </w:r>
            </w:hyperlink>
            <w:r w:rsidRPr="00893601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DE34A7" w:rsidRDefault="0089573E" w:rsidP="00EC475C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p w:rsidR="005362F4" w:rsidRDefault="005362F4" w:rsidP="005362F4">
            <w:pPr>
              <w:pStyle w:val="1"/>
              <w:numPr>
                <w:ilvl w:val="0"/>
                <w:numId w:val="0"/>
              </w:numPr>
              <w:ind w:left="360" w:hanging="360"/>
            </w:pPr>
          </w:p>
          <w:p w:rsidR="005362F4" w:rsidRDefault="005362F4" w:rsidP="005362F4">
            <w:pPr>
              <w:pStyle w:val="1"/>
              <w:numPr>
                <w:ilvl w:val="0"/>
                <w:numId w:val="0"/>
              </w:numPr>
            </w:pPr>
          </w:p>
          <w:p w:rsidR="005362F4" w:rsidRDefault="005362F4" w:rsidP="005362F4">
            <w:pPr>
              <w:pStyle w:val="1"/>
              <w:numPr>
                <w:ilvl w:val="0"/>
                <w:numId w:val="0"/>
              </w:numPr>
            </w:pP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5362F4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54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5362F4" w:rsidTr="003C2133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5362F4" w:rsidRPr="006D4758" w:rsidRDefault="005362F4" w:rsidP="005362F4">
                        <w:pPr>
                          <w:rPr>
                            <w:sz w:val="14"/>
                          </w:rPr>
                        </w:pPr>
                        <w:r w:rsidRPr="00AB6203">
                          <w:rPr>
                            <w:color w:val="EF3124" w:themeColor="accent1"/>
                            <w:sz w:val="14"/>
                          </w:rPr>
                          <w:t>*</w:t>
                        </w:r>
                        <w:r w:rsidRPr="00AB6203">
                          <w:rPr>
                            <w:sz w:val="14"/>
                          </w:rPr>
      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      </w:r>
                      </w:p>
                    </w:tc>
                  </w:tr>
                </w:tbl>
                <w:p w:rsidR="005362F4" w:rsidRDefault="005362F4" w:rsidP="005362F4"/>
                <w:p w:rsidR="005362F4" w:rsidRPr="00FC657D" w:rsidRDefault="005362F4" w:rsidP="005362F4"/>
              </w:tc>
            </w:tr>
          </w:tbl>
          <w:p w:rsidR="005362F4" w:rsidRPr="00250C76" w:rsidRDefault="005362F4" w:rsidP="005362F4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D1049B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871" w:rsidRDefault="000C6871" w:rsidP="00566956">
      <w:r>
        <w:separator/>
      </w:r>
    </w:p>
  </w:endnote>
  <w:endnote w:type="continuationSeparator" w:id="0">
    <w:p w:rsidR="000C6871" w:rsidRDefault="000C687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871" w:rsidRDefault="000C6871" w:rsidP="00566956">
      <w:r>
        <w:separator/>
      </w:r>
    </w:p>
  </w:footnote>
  <w:footnote w:type="continuationSeparator" w:id="0">
    <w:p w:rsidR="000C6871" w:rsidRDefault="000C687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0F7B"/>
    <w:rsid w:val="00031217"/>
    <w:rsid w:val="00050665"/>
    <w:rsid w:val="00053E25"/>
    <w:rsid w:val="00063091"/>
    <w:rsid w:val="000755C5"/>
    <w:rsid w:val="00087923"/>
    <w:rsid w:val="00090FB7"/>
    <w:rsid w:val="00092A57"/>
    <w:rsid w:val="00092C3D"/>
    <w:rsid w:val="000C6871"/>
    <w:rsid w:val="000D3D88"/>
    <w:rsid w:val="000E2C0D"/>
    <w:rsid w:val="00100D52"/>
    <w:rsid w:val="00122B90"/>
    <w:rsid w:val="00126067"/>
    <w:rsid w:val="001626A7"/>
    <w:rsid w:val="001646E1"/>
    <w:rsid w:val="00183568"/>
    <w:rsid w:val="0019376B"/>
    <w:rsid w:val="001A3F7F"/>
    <w:rsid w:val="001A7B28"/>
    <w:rsid w:val="001B14E5"/>
    <w:rsid w:val="001B1A9F"/>
    <w:rsid w:val="001D2E5A"/>
    <w:rsid w:val="001D2E61"/>
    <w:rsid w:val="001E5B78"/>
    <w:rsid w:val="001F3BBE"/>
    <w:rsid w:val="00230966"/>
    <w:rsid w:val="00234408"/>
    <w:rsid w:val="00250C76"/>
    <w:rsid w:val="002639C3"/>
    <w:rsid w:val="00265661"/>
    <w:rsid w:val="00282AC3"/>
    <w:rsid w:val="00283A03"/>
    <w:rsid w:val="002C7129"/>
    <w:rsid w:val="002D1DB5"/>
    <w:rsid w:val="002E1DC2"/>
    <w:rsid w:val="00324C85"/>
    <w:rsid w:val="003269DB"/>
    <w:rsid w:val="00336EC8"/>
    <w:rsid w:val="00345DE5"/>
    <w:rsid w:val="00350CC8"/>
    <w:rsid w:val="00377AA2"/>
    <w:rsid w:val="00392FBC"/>
    <w:rsid w:val="00396F86"/>
    <w:rsid w:val="003B1C57"/>
    <w:rsid w:val="003C6249"/>
    <w:rsid w:val="003D6128"/>
    <w:rsid w:val="003F553F"/>
    <w:rsid w:val="004070AC"/>
    <w:rsid w:val="004074F3"/>
    <w:rsid w:val="00452A35"/>
    <w:rsid w:val="004E6282"/>
    <w:rsid w:val="00514AD5"/>
    <w:rsid w:val="00522E6A"/>
    <w:rsid w:val="005362F4"/>
    <w:rsid w:val="005374E4"/>
    <w:rsid w:val="00561A55"/>
    <w:rsid w:val="00566956"/>
    <w:rsid w:val="00596E3B"/>
    <w:rsid w:val="005C5E1F"/>
    <w:rsid w:val="005C7303"/>
    <w:rsid w:val="005E7B6E"/>
    <w:rsid w:val="00600320"/>
    <w:rsid w:val="00605F31"/>
    <w:rsid w:val="00615639"/>
    <w:rsid w:val="00631387"/>
    <w:rsid w:val="00643764"/>
    <w:rsid w:val="0066047B"/>
    <w:rsid w:val="00684892"/>
    <w:rsid w:val="006A1DAF"/>
    <w:rsid w:val="006A52E9"/>
    <w:rsid w:val="006B571D"/>
    <w:rsid w:val="006C4C61"/>
    <w:rsid w:val="006D386F"/>
    <w:rsid w:val="006D522D"/>
    <w:rsid w:val="006E7897"/>
    <w:rsid w:val="007041B8"/>
    <w:rsid w:val="00706E7A"/>
    <w:rsid w:val="00714E9F"/>
    <w:rsid w:val="00723C9F"/>
    <w:rsid w:val="00732A5A"/>
    <w:rsid w:val="007428D0"/>
    <w:rsid w:val="007430AA"/>
    <w:rsid w:val="00772E9D"/>
    <w:rsid w:val="007839AF"/>
    <w:rsid w:val="00787466"/>
    <w:rsid w:val="007D5E62"/>
    <w:rsid w:val="007E127F"/>
    <w:rsid w:val="007E65F9"/>
    <w:rsid w:val="00802D4A"/>
    <w:rsid w:val="008402BB"/>
    <w:rsid w:val="008550A1"/>
    <w:rsid w:val="00861075"/>
    <w:rsid w:val="00872586"/>
    <w:rsid w:val="008764D8"/>
    <w:rsid w:val="00893601"/>
    <w:rsid w:val="0089573E"/>
    <w:rsid w:val="008C34C5"/>
    <w:rsid w:val="008C6C21"/>
    <w:rsid w:val="009014E4"/>
    <w:rsid w:val="00912219"/>
    <w:rsid w:val="00923988"/>
    <w:rsid w:val="00947494"/>
    <w:rsid w:val="009772DD"/>
    <w:rsid w:val="009C4836"/>
    <w:rsid w:val="009F28EB"/>
    <w:rsid w:val="00A003E1"/>
    <w:rsid w:val="00A0773D"/>
    <w:rsid w:val="00A17C15"/>
    <w:rsid w:val="00A41760"/>
    <w:rsid w:val="00A45032"/>
    <w:rsid w:val="00A729D0"/>
    <w:rsid w:val="00AA5E05"/>
    <w:rsid w:val="00AA7E8D"/>
    <w:rsid w:val="00AD0BBC"/>
    <w:rsid w:val="00AD72DB"/>
    <w:rsid w:val="00AF334C"/>
    <w:rsid w:val="00B07BC7"/>
    <w:rsid w:val="00B136C6"/>
    <w:rsid w:val="00B200D2"/>
    <w:rsid w:val="00B504D4"/>
    <w:rsid w:val="00B5783A"/>
    <w:rsid w:val="00B703A5"/>
    <w:rsid w:val="00B94B53"/>
    <w:rsid w:val="00BA12BE"/>
    <w:rsid w:val="00BB0CC8"/>
    <w:rsid w:val="00BB2FB2"/>
    <w:rsid w:val="00BC0CE6"/>
    <w:rsid w:val="00C46389"/>
    <w:rsid w:val="00C745A2"/>
    <w:rsid w:val="00C8510E"/>
    <w:rsid w:val="00C86835"/>
    <w:rsid w:val="00C9150A"/>
    <w:rsid w:val="00C92008"/>
    <w:rsid w:val="00CA5EBC"/>
    <w:rsid w:val="00CA701F"/>
    <w:rsid w:val="00CA7FB1"/>
    <w:rsid w:val="00CB1815"/>
    <w:rsid w:val="00CC71D8"/>
    <w:rsid w:val="00CE4967"/>
    <w:rsid w:val="00D1049B"/>
    <w:rsid w:val="00D12D9E"/>
    <w:rsid w:val="00D65E8D"/>
    <w:rsid w:val="00D90DF1"/>
    <w:rsid w:val="00D9322B"/>
    <w:rsid w:val="00D967A1"/>
    <w:rsid w:val="00DA4D8C"/>
    <w:rsid w:val="00DC2C4F"/>
    <w:rsid w:val="00DE34A7"/>
    <w:rsid w:val="00E15ABD"/>
    <w:rsid w:val="00E35A80"/>
    <w:rsid w:val="00E70778"/>
    <w:rsid w:val="00E73A1E"/>
    <w:rsid w:val="00E7508F"/>
    <w:rsid w:val="00E956F2"/>
    <w:rsid w:val="00EA03A0"/>
    <w:rsid w:val="00EA3AF7"/>
    <w:rsid w:val="00EB3252"/>
    <w:rsid w:val="00EB5125"/>
    <w:rsid w:val="00EC475C"/>
    <w:rsid w:val="00EF3CF1"/>
    <w:rsid w:val="00F06C82"/>
    <w:rsid w:val="00F304A5"/>
    <w:rsid w:val="00F32BFC"/>
    <w:rsid w:val="00F561E3"/>
    <w:rsid w:val="00F762A1"/>
    <w:rsid w:val="00F94448"/>
    <w:rsid w:val="00FB0F11"/>
    <w:rsid w:val="00FB6B12"/>
    <w:rsid w:val="00FC657D"/>
    <w:rsid w:val="00FC6A6C"/>
    <w:rsid w:val="00FD3842"/>
    <w:rsid w:val="00FD727A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  <w14:docId w14:val="11682F62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a_akn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ДОХОДНОСТЬ!$O$253:$O$257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ДОХОДНОСТЬ!$P$253:$P$257</c:f>
              <c:numCache>
                <c:formatCode>0%</c:formatCode>
                <c:ptCount val="5"/>
                <c:pt idx="0">
                  <c:v>0.36131878965962194</c:v>
                </c:pt>
                <c:pt idx="1">
                  <c:v>0.26252840102243669</c:v>
                </c:pt>
                <c:pt idx="2">
                  <c:v>2.9108987174836676E-2</c:v>
                </c:pt>
                <c:pt idx="3">
                  <c:v>0.30380538880433683</c:v>
                </c:pt>
                <c:pt idx="4">
                  <c:v>-0.30429743821882438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FF-49AA-98CB-2F24DF1A10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A0425-3FCC-4146-8EA8-7AA493452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52</cp:revision>
  <dcterms:created xsi:type="dcterms:W3CDTF">2023-03-22T19:20:00Z</dcterms:created>
  <dcterms:modified xsi:type="dcterms:W3CDTF">2023-10-05T12:34:00Z</dcterms:modified>
</cp:coreProperties>
</file>