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17870">
              <w:rPr>
                <w:b/>
              </w:rPr>
              <w:t>09</w:t>
            </w:r>
            <w:r w:rsidR="00602378">
              <w:rPr>
                <w:b/>
              </w:rPr>
              <w:t>.1</w:t>
            </w:r>
            <w:r w:rsidR="00017870">
              <w:rPr>
                <w:b/>
              </w:rPr>
              <w:t>2</w:t>
            </w:r>
            <w:r w:rsidR="00602378">
              <w:rPr>
                <w:b/>
              </w:rPr>
              <w:t>.2023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2119E0">
              <w:rPr>
                <w:rFonts w:ascii="Montserrat" w:hAnsi="Montserrat" w:cs="Calibri"/>
                <w:color w:val="FF0000"/>
                <w:szCs w:val="16"/>
              </w:rPr>
              <w:t>*</w:t>
            </w:r>
            <w:r w:rsidR="002119E0" w:rsidRPr="00F929D2">
              <w:rPr>
                <w:rFonts w:ascii="Montserrat" w:hAnsi="Montserrat" w:cs="Calibri"/>
                <w:color w:val="FF0000"/>
                <w:szCs w:val="16"/>
              </w:rPr>
              <w:t>**</w:t>
            </w:r>
            <w:r w:rsidR="00405E49">
              <w:t xml:space="preserve">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r w:rsidR="00017870">
              <w:rPr>
                <w:b/>
              </w:rPr>
              <w:t xml:space="preserve"> (на основании профессионального суждения)</w:t>
            </w:r>
            <w:r w:rsidRPr="00C745A2">
              <w:rPr>
                <w:b/>
              </w:rPr>
              <w:t>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017870">
                    <w:rPr>
                      <w:rFonts w:eastAsia="Times New Roman" w:cs="Arial"/>
                      <w:szCs w:val="20"/>
                      <w:lang w:eastAsia="ru-RU"/>
                    </w:rPr>
                    <w:t xml:space="preserve"> </w:t>
                  </w:r>
                  <w:r w:rsidR="00017870" w:rsidRPr="00FB07D4">
                    <w:rPr>
                      <w:b w:val="0"/>
                      <w:color w:val="FF0000"/>
                    </w:rPr>
                    <w:t>*</w:t>
                  </w:r>
                  <w:r w:rsidR="00017870">
                    <w:rPr>
                      <w:color w:val="FF0000"/>
                    </w:rPr>
                    <w:t>**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Pr="00460B90" w:rsidRDefault="00017870" w:rsidP="00D06B51">
                  <w:pPr>
                    <w:jc w:val="center"/>
                  </w:pPr>
                  <w:r>
                    <w:t>-</w:t>
                  </w:r>
                </w:p>
              </w:tc>
            </w:tr>
            <w:tr w:rsidR="00706FDB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06FDB" w:rsidRPr="00460B90" w:rsidRDefault="00BD3FAB" w:rsidP="00706FDB">
                  <w:r w:rsidRPr="00BD3FAB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06FDB" w:rsidRPr="00460B90" w:rsidRDefault="00706FDB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06FDB" w:rsidRDefault="00017870" w:rsidP="00903509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017870">
              <w:t xml:space="preserve"> 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7F5E68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CA7F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CA7FB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3C424EF" wp14:editId="21D0F0F8">
                        <wp:extent cx="2146300" cy="2179600"/>
                        <wp:effectExtent l="0" t="0" r="635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AB6203" w:rsidRDefault="00345DE5" w:rsidP="00984B2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7F5E68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017870" w:rsidRPr="00250C76" w:rsidTr="000178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17870" w:rsidRPr="00250C76" w:rsidRDefault="00017870" w:rsidP="0001787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17870" w:rsidRPr="00FC6A6C" w:rsidRDefault="00017870" w:rsidP="000178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017870" w:rsidRDefault="00017870" w:rsidP="00017870">
                  <w:pPr>
                    <w:jc w:val="center"/>
                  </w:pPr>
                  <w:r w:rsidRPr="009459D1"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856" w:type="pct"/>
                  <w:vAlign w:val="center"/>
                </w:tcPr>
                <w:p w:rsidR="00017870" w:rsidRDefault="00017870" w:rsidP="00017870">
                  <w:pPr>
                    <w:jc w:val="center"/>
                  </w:pPr>
                  <w:r w:rsidRPr="009459D1"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856" w:type="pct"/>
                  <w:vAlign w:val="center"/>
                </w:tcPr>
                <w:p w:rsidR="00017870" w:rsidRDefault="00017870" w:rsidP="00017870">
                  <w:pPr>
                    <w:jc w:val="center"/>
                  </w:pPr>
                  <w:r w:rsidRPr="009459D1"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017870" w:rsidRPr="00250C76" w:rsidTr="00017870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17870" w:rsidRPr="00250C76" w:rsidRDefault="00017870" w:rsidP="0001787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17870" w:rsidRPr="00FC6A6C" w:rsidRDefault="00017870" w:rsidP="000178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017870" w:rsidRDefault="00017870" w:rsidP="00017870">
                  <w:pPr>
                    <w:jc w:val="center"/>
                  </w:pPr>
                  <w:r w:rsidRPr="009459D1"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856" w:type="pct"/>
                  <w:vAlign w:val="center"/>
                </w:tcPr>
                <w:p w:rsidR="00017870" w:rsidRDefault="00017870" w:rsidP="00017870">
                  <w:pPr>
                    <w:jc w:val="center"/>
                  </w:pPr>
                  <w:r w:rsidRPr="009459D1"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856" w:type="pct"/>
                  <w:vAlign w:val="center"/>
                </w:tcPr>
                <w:p w:rsidR="00017870" w:rsidRDefault="00017870" w:rsidP="00017870">
                  <w:pPr>
                    <w:jc w:val="center"/>
                  </w:pPr>
                  <w:r w:rsidRPr="009459D1"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017870" w:rsidRPr="00250C76" w:rsidTr="000178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17870" w:rsidRPr="00250C76" w:rsidRDefault="00017870" w:rsidP="0001787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17870" w:rsidRPr="00FC6A6C" w:rsidRDefault="00017870" w:rsidP="000178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017870" w:rsidRDefault="00017870" w:rsidP="00017870">
                  <w:pPr>
                    <w:jc w:val="center"/>
                  </w:pPr>
                  <w:r w:rsidRPr="009459D1"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856" w:type="pct"/>
                  <w:vAlign w:val="center"/>
                </w:tcPr>
                <w:p w:rsidR="00017870" w:rsidRDefault="00017870" w:rsidP="00017870">
                  <w:pPr>
                    <w:jc w:val="center"/>
                  </w:pPr>
                  <w:r w:rsidRPr="009459D1"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856" w:type="pct"/>
                  <w:vAlign w:val="center"/>
                </w:tcPr>
                <w:p w:rsidR="00017870" w:rsidRDefault="00017870" w:rsidP="00017870">
                  <w:pPr>
                    <w:jc w:val="center"/>
                  </w:pPr>
                  <w:r w:rsidRPr="009459D1"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017870" w:rsidRPr="00250C76" w:rsidTr="00017870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17870" w:rsidRPr="00250C76" w:rsidRDefault="00017870" w:rsidP="0001787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17870" w:rsidRPr="00FC6A6C" w:rsidRDefault="00017870" w:rsidP="000178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017870" w:rsidRDefault="00017870" w:rsidP="00017870">
                  <w:pPr>
                    <w:jc w:val="center"/>
                  </w:pPr>
                  <w:r w:rsidRPr="009459D1"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856" w:type="pct"/>
                  <w:vAlign w:val="center"/>
                </w:tcPr>
                <w:p w:rsidR="00017870" w:rsidRDefault="00017870" w:rsidP="00017870">
                  <w:pPr>
                    <w:jc w:val="center"/>
                  </w:pPr>
                  <w:r w:rsidRPr="009459D1"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856" w:type="pct"/>
                  <w:vAlign w:val="center"/>
                </w:tcPr>
                <w:p w:rsidR="00017870" w:rsidRDefault="00017870" w:rsidP="00017870">
                  <w:pPr>
                    <w:jc w:val="center"/>
                  </w:pPr>
                  <w:r w:rsidRPr="009459D1"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017870">
              <w:rPr>
                <w:rFonts w:ascii="Montserrat" w:hAnsi="Montserrat" w:cs="Calibri"/>
                <w:color w:val="FF0000"/>
                <w:szCs w:val="16"/>
              </w:rPr>
              <w:t>*</w:t>
            </w:r>
            <w:r w:rsidR="00017870" w:rsidRPr="00F929D2">
              <w:rPr>
                <w:rFonts w:ascii="Montserrat" w:hAnsi="Montserrat" w:cs="Calibri"/>
                <w:color w:val="FF0000"/>
                <w:szCs w:val="16"/>
              </w:rPr>
              <w:t>**</w:t>
            </w:r>
            <w:r w:rsidR="00017870">
              <w:rPr>
                <w:rFonts w:ascii="Montserrat" w:hAnsi="Montserrat" w:cs="Calibri"/>
                <w:color w:val="FF0000"/>
                <w:szCs w:val="16"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017870">
              <w:rPr>
                <w:rFonts w:ascii="Montserrat" w:hAnsi="Montserrat" w:cs="Calibri"/>
                <w:color w:val="FF0000"/>
                <w:szCs w:val="16"/>
              </w:rPr>
              <w:t>*</w:t>
            </w:r>
            <w:r w:rsidR="00017870" w:rsidRPr="00F929D2">
              <w:rPr>
                <w:rFonts w:ascii="Montserrat" w:hAnsi="Montserrat" w:cs="Calibri"/>
                <w:color w:val="FF0000"/>
                <w:szCs w:val="16"/>
              </w:rPr>
              <w:t>**</w:t>
            </w:r>
            <w:r w:rsidR="00017870">
              <w:rPr>
                <w:rFonts w:ascii="Montserrat" w:hAnsi="Montserrat" w:cs="Calibri"/>
                <w:color w:val="FF0000"/>
                <w:szCs w:val="16"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D81701">
                          <w:rPr>
                            <w:b/>
                          </w:rPr>
                          <w:t>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044D0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Доходность за 202</w:t>
                  </w:r>
                  <w:r w:rsidR="00050665" w:rsidRPr="00F044D0">
                    <w:rPr>
                      <w:sz w:val="14"/>
                    </w:rPr>
                    <w:t>2</w:t>
                  </w:r>
                  <w:r w:rsidR="00FC657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AB6203" w:rsidRDefault="00CA7FB1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050665" w:rsidRPr="00F044D0">
                    <w:rPr>
                      <w:sz w:val="14"/>
                    </w:rPr>
                    <w:t>В качестве индикатора, следование которому планирует управляющая компания, является индикатор стоимости обеспеченных денег RUSFAR (</w:t>
                  </w:r>
                  <w:proofErr w:type="spellStart"/>
                  <w:r w:rsidR="00050665" w:rsidRPr="00F044D0">
                    <w:rPr>
                      <w:sz w:val="14"/>
                    </w:rPr>
                    <w:t>Russian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Secured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Funding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Average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Rate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) рассчитываемый нарастающим итогом на основании сделок и заявок на заключение сделок РЕПО с ЦК, обеспеченными клиринговыми сертификатами участия, рассчитываемый Публичным акционерным обществом «Московская биржа ММВБ-РТС» </w:t>
                  </w:r>
                  <w:hyperlink r:id="rId15" w:history="1">
                    <w:r w:rsidR="00050665" w:rsidRPr="00F044D0">
                      <w:rPr>
                        <w:rStyle w:val="a4"/>
                        <w:sz w:val="14"/>
                      </w:rPr>
                      <w:t>www.moex.com/ru/index/RUSFAR</w:t>
                    </w:r>
                  </w:hyperlink>
                  <w:r w:rsidR="00050665" w:rsidRPr="00F044D0">
                    <w:rPr>
                      <w:sz w:val="14"/>
                    </w:rPr>
                    <w:t xml:space="preserve"> (Код индекса - RUSFAR).</w:t>
                  </w:r>
                </w:p>
                <w:p w:rsidR="00017870" w:rsidRDefault="00017870" w:rsidP="006D4758">
                  <w:pPr>
                    <w:rPr>
                      <w:sz w:val="14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 xml:space="preserve"> </w:t>
                  </w:r>
                  <w:r w:rsidRPr="00017870">
                    <w:rPr>
                      <w:sz w:val="14"/>
                    </w:rPr>
                    <w:t xml:space="preserve">Данные не указываются по причине невозможности определения показателя по состоянию на </w:t>
                  </w:r>
                  <w:r w:rsidR="00031EF9">
                    <w:rPr>
                      <w:sz w:val="14"/>
                    </w:rPr>
                    <w:t>дату ключевого информационного документа</w:t>
                  </w:r>
                  <w:bookmarkStart w:id="0" w:name="_GoBack"/>
                  <w:bookmarkEnd w:id="0"/>
                </w:p>
                <w:p w:rsidR="00017870" w:rsidRPr="006D4758" w:rsidRDefault="00017870" w:rsidP="006D4758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7D5" w:rsidRDefault="00F167D5" w:rsidP="00566956">
      <w:r>
        <w:separator/>
      </w:r>
    </w:p>
  </w:endnote>
  <w:endnote w:type="continuationSeparator" w:id="0">
    <w:p w:rsidR="00F167D5" w:rsidRDefault="00F167D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7D5" w:rsidRDefault="00F167D5" w:rsidP="00566956">
      <w:r>
        <w:separator/>
      </w:r>
    </w:p>
  </w:footnote>
  <w:footnote w:type="continuationSeparator" w:id="0">
    <w:p w:rsidR="00F167D5" w:rsidRDefault="00F167D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7870"/>
    <w:rsid w:val="0002793D"/>
    <w:rsid w:val="00031217"/>
    <w:rsid w:val="00031EF9"/>
    <w:rsid w:val="00035C86"/>
    <w:rsid w:val="00050665"/>
    <w:rsid w:val="00090FB7"/>
    <w:rsid w:val="00092A57"/>
    <w:rsid w:val="00092C3D"/>
    <w:rsid w:val="000941FC"/>
    <w:rsid w:val="00095FC6"/>
    <w:rsid w:val="000A027D"/>
    <w:rsid w:val="00100D52"/>
    <w:rsid w:val="00122B90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574C"/>
    <w:rsid w:val="001E5B78"/>
    <w:rsid w:val="00200097"/>
    <w:rsid w:val="002119E0"/>
    <w:rsid w:val="00230966"/>
    <w:rsid w:val="00232186"/>
    <w:rsid w:val="0023308C"/>
    <w:rsid w:val="00250C76"/>
    <w:rsid w:val="002639C3"/>
    <w:rsid w:val="00266CA8"/>
    <w:rsid w:val="00282AC3"/>
    <w:rsid w:val="00287299"/>
    <w:rsid w:val="002B03EA"/>
    <w:rsid w:val="002D1E3A"/>
    <w:rsid w:val="002F59AF"/>
    <w:rsid w:val="002F678E"/>
    <w:rsid w:val="00324C85"/>
    <w:rsid w:val="00345DE5"/>
    <w:rsid w:val="00350CC8"/>
    <w:rsid w:val="003605CB"/>
    <w:rsid w:val="00396F86"/>
    <w:rsid w:val="003C4C67"/>
    <w:rsid w:val="003C6249"/>
    <w:rsid w:val="003F3CB3"/>
    <w:rsid w:val="00405E49"/>
    <w:rsid w:val="004070AC"/>
    <w:rsid w:val="004074F3"/>
    <w:rsid w:val="00497BCD"/>
    <w:rsid w:val="004A3D41"/>
    <w:rsid w:val="004B05DD"/>
    <w:rsid w:val="004B434B"/>
    <w:rsid w:val="004F0DCE"/>
    <w:rsid w:val="004F24EB"/>
    <w:rsid w:val="00503847"/>
    <w:rsid w:val="00510816"/>
    <w:rsid w:val="005120BA"/>
    <w:rsid w:val="00561A55"/>
    <w:rsid w:val="00566956"/>
    <w:rsid w:val="00576EE6"/>
    <w:rsid w:val="005829E1"/>
    <w:rsid w:val="00596E3B"/>
    <w:rsid w:val="005C2783"/>
    <w:rsid w:val="005C7303"/>
    <w:rsid w:val="00602378"/>
    <w:rsid w:val="00602F4F"/>
    <w:rsid w:val="00605F31"/>
    <w:rsid w:val="00615639"/>
    <w:rsid w:val="00631387"/>
    <w:rsid w:val="0066047B"/>
    <w:rsid w:val="00660813"/>
    <w:rsid w:val="0068095D"/>
    <w:rsid w:val="00684892"/>
    <w:rsid w:val="006848D3"/>
    <w:rsid w:val="006A1DAF"/>
    <w:rsid w:val="006A52E9"/>
    <w:rsid w:val="006B571D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E127F"/>
    <w:rsid w:val="007E65F9"/>
    <w:rsid w:val="007F5E68"/>
    <w:rsid w:val="00802D4A"/>
    <w:rsid w:val="00815CD4"/>
    <w:rsid w:val="00830949"/>
    <w:rsid w:val="008550A1"/>
    <w:rsid w:val="008764D8"/>
    <w:rsid w:val="008C34C5"/>
    <w:rsid w:val="008C6C21"/>
    <w:rsid w:val="008D59BE"/>
    <w:rsid w:val="008E669C"/>
    <w:rsid w:val="00903509"/>
    <w:rsid w:val="00912219"/>
    <w:rsid w:val="00923988"/>
    <w:rsid w:val="00984B27"/>
    <w:rsid w:val="00985436"/>
    <w:rsid w:val="009C4836"/>
    <w:rsid w:val="00A003E1"/>
    <w:rsid w:val="00A0773D"/>
    <w:rsid w:val="00A41760"/>
    <w:rsid w:val="00A729D0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504D4"/>
    <w:rsid w:val="00B703A5"/>
    <w:rsid w:val="00B8310D"/>
    <w:rsid w:val="00BA12BE"/>
    <w:rsid w:val="00BC0CE6"/>
    <w:rsid w:val="00BD3FAB"/>
    <w:rsid w:val="00C13FB8"/>
    <w:rsid w:val="00C26637"/>
    <w:rsid w:val="00C745A2"/>
    <w:rsid w:val="00C8510E"/>
    <w:rsid w:val="00C9150A"/>
    <w:rsid w:val="00C92008"/>
    <w:rsid w:val="00CA4ACE"/>
    <w:rsid w:val="00CA5EBC"/>
    <w:rsid w:val="00CA7FB1"/>
    <w:rsid w:val="00CB1815"/>
    <w:rsid w:val="00CB396E"/>
    <w:rsid w:val="00CC71D8"/>
    <w:rsid w:val="00CE6D2F"/>
    <w:rsid w:val="00CF76F5"/>
    <w:rsid w:val="00D06B51"/>
    <w:rsid w:val="00D12D9E"/>
    <w:rsid w:val="00D65E8D"/>
    <w:rsid w:val="00D75BEF"/>
    <w:rsid w:val="00D81701"/>
    <w:rsid w:val="00D8535D"/>
    <w:rsid w:val="00D967A1"/>
    <w:rsid w:val="00DA4D8C"/>
    <w:rsid w:val="00DB1E35"/>
    <w:rsid w:val="00DB5E89"/>
    <w:rsid w:val="00DE34A7"/>
    <w:rsid w:val="00E212DF"/>
    <w:rsid w:val="00E458DD"/>
    <w:rsid w:val="00E550CE"/>
    <w:rsid w:val="00E70778"/>
    <w:rsid w:val="00E7508F"/>
    <w:rsid w:val="00E956F2"/>
    <w:rsid w:val="00EA3AF7"/>
    <w:rsid w:val="00EB5125"/>
    <w:rsid w:val="00EF3CF1"/>
    <w:rsid w:val="00F044D0"/>
    <w:rsid w:val="00F167D5"/>
    <w:rsid w:val="00F17E50"/>
    <w:rsid w:val="00F5487B"/>
    <w:rsid w:val="00F561E3"/>
    <w:rsid w:val="00F77FCD"/>
    <w:rsid w:val="00FB0F11"/>
    <w:rsid w:val="00FB35AB"/>
    <w:rsid w:val="00FB6B12"/>
    <w:rsid w:val="00FC2083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E915AF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RUSFAR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ДОХОДНОСТЬ!$P$17</c:f>
              <c:numCache>
                <c:formatCode>0%</c:formatCode>
                <c:ptCount val="1"/>
                <c:pt idx="0">
                  <c:v>3.2530032750151872E-2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4E-4B0A-AD99-0591CBCD10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ax val="3.5000000000000003E-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5.000000000000001E-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DC2B3-FEA0-4137-A378-B88D4288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Самусенков Артем</cp:lastModifiedBy>
  <cp:revision>3</cp:revision>
  <dcterms:created xsi:type="dcterms:W3CDTF">2023-12-15T08:42:00Z</dcterms:created>
  <dcterms:modified xsi:type="dcterms:W3CDTF">2023-12-15T08:46:00Z</dcterms:modified>
</cp:coreProperties>
</file>