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8C8780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E7F0D">
        <w:rPr>
          <w:rFonts w:cstheme="minorHAnsi"/>
        </w:rPr>
        <w:t>29</w:t>
      </w:r>
      <w:r w:rsidR="00986649" w:rsidRPr="0021055B">
        <w:rPr>
          <w:rFonts w:cstheme="minorHAnsi"/>
        </w:rPr>
        <w:t>.</w:t>
      </w:r>
      <w:r w:rsidR="005E7F0D">
        <w:rPr>
          <w:rFonts w:cstheme="minorHAnsi"/>
        </w:rPr>
        <w:t>12</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0598D066" w:rsidR="00220939" w:rsidRPr="00E93D08" w:rsidRDefault="00EC0475" w:rsidP="00823E74">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1F65F0">
              <w:rPr>
                <w:rFonts w:ascii="Calibri" w:hAnsi="Calibri" w:cs="Calibri"/>
                <w:color w:val="000000"/>
              </w:rPr>
              <w:t>2</w:t>
            </w:r>
            <w:r w:rsidR="00823E74">
              <w:rPr>
                <w:rFonts w:ascii="Calibri" w:hAnsi="Calibri" w:cs="Calibri"/>
                <w:color w:val="000000"/>
              </w:rPr>
              <w:t>7</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01701865" w:rsidR="00FA07CD" w:rsidRPr="00E93D08" w:rsidRDefault="001F65F0" w:rsidP="00823E74">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1</w:t>
            </w:r>
            <w:r w:rsidR="00823E74">
              <w:rPr>
                <w:rFonts w:ascii="Calibri" w:hAnsi="Calibri" w:cs="Calibri"/>
                <w:color w:val="000000"/>
              </w:rPr>
              <w:t>0</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03C43AA1" w:rsidR="00220939" w:rsidRDefault="00E93D08" w:rsidP="00823E74">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sidR="00823E74">
              <w:rPr>
                <w:rFonts w:ascii="Calibri" w:hAnsi="Calibri" w:cs="Calibri"/>
                <w:color w:val="000000"/>
              </w:rPr>
              <w:t>48</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095D7FAE" w:rsidR="00220939" w:rsidRPr="001365DA" w:rsidRDefault="00220939" w:rsidP="00823E74">
            <w:pPr>
              <w:spacing w:line="276" w:lineRule="auto"/>
              <w:jc w:val="center"/>
              <w:rPr>
                <w:rFonts w:cstheme="minorHAnsi"/>
              </w:rPr>
            </w:pPr>
            <w:r>
              <w:rPr>
                <w:rFonts w:ascii="Calibri" w:hAnsi="Calibri" w:cs="Calibri"/>
                <w:color w:val="000000"/>
              </w:rPr>
              <w:t>0,</w:t>
            </w:r>
            <w:r w:rsidR="00E93D08">
              <w:rPr>
                <w:rFonts w:ascii="Calibri" w:hAnsi="Calibri" w:cs="Calibri"/>
                <w:color w:val="000000"/>
              </w:rPr>
              <w:t>1</w:t>
            </w:r>
            <w:r w:rsidR="00823E74">
              <w:rPr>
                <w:rFonts w:ascii="Calibri" w:hAnsi="Calibri" w:cs="Calibri"/>
                <w:color w:val="000000"/>
              </w:rPr>
              <w:t>5</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62A22" w14:paraId="326BA5FF" w14:textId="77777777" w:rsidTr="00096223">
        <w:tc>
          <w:tcPr>
            <w:tcW w:w="4365" w:type="dxa"/>
            <w:vAlign w:val="bottom"/>
          </w:tcPr>
          <w:p w14:paraId="1CAB1B97" w14:textId="77777777" w:rsidR="004F6824" w:rsidRPr="00C62A22" w:rsidRDefault="004F6824" w:rsidP="00526694">
            <w:pPr>
              <w:pStyle w:val="ConsPlusNormal"/>
              <w:ind w:left="283"/>
              <w:rPr>
                <w:rFonts w:asciiTheme="minorHAnsi" w:hAnsiTheme="minorHAnsi" w:cstheme="minorHAnsi"/>
              </w:rPr>
            </w:pPr>
            <w:r w:rsidRPr="00C62A22">
              <w:rPr>
                <w:rFonts w:asciiTheme="minorHAnsi" w:hAnsiTheme="minorHAnsi" w:cstheme="minorHAnsi"/>
              </w:rPr>
              <w:t>Доходность за календарный год, %</w:t>
            </w:r>
          </w:p>
        </w:tc>
        <w:tc>
          <w:tcPr>
            <w:tcW w:w="4706" w:type="dxa"/>
            <w:gridSpan w:val="3"/>
          </w:tcPr>
          <w:p w14:paraId="6B4E359D" w14:textId="77777777" w:rsidR="004F6824" w:rsidRPr="00C62A22" w:rsidRDefault="004F6824" w:rsidP="00526694">
            <w:pPr>
              <w:pStyle w:val="ConsPlusNormal"/>
              <w:ind w:left="283"/>
              <w:jc w:val="both"/>
              <w:rPr>
                <w:rFonts w:asciiTheme="minorHAnsi" w:hAnsiTheme="minorHAnsi" w:cstheme="minorHAnsi"/>
              </w:rPr>
            </w:pPr>
            <w:r w:rsidRPr="00C62A22">
              <w:rPr>
                <w:rFonts w:asciiTheme="minorHAnsi" w:hAnsiTheme="minorHAnsi" w:cstheme="minorHAnsi"/>
              </w:rPr>
              <w:t>Доходность за период, %</w:t>
            </w:r>
          </w:p>
        </w:tc>
      </w:tr>
      <w:tr w:rsidR="00096223" w:rsidRPr="00C62A22" w14:paraId="277DA56E" w14:textId="77777777" w:rsidTr="00823E74">
        <w:tblPrEx>
          <w:tblCellMar>
            <w:left w:w="108" w:type="dxa"/>
            <w:right w:w="108" w:type="dxa"/>
          </w:tblCellMar>
        </w:tblPrEx>
        <w:trPr>
          <w:trHeight w:val="938"/>
        </w:trPr>
        <w:tc>
          <w:tcPr>
            <w:tcW w:w="4365" w:type="dxa"/>
            <w:vMerge w:val="restart"/>
            <w:vAlign w:val="center"/>
          </w:tcPr>
          <w:p w14:paraId="66CBF915" w14:textId="13FE30CA" w:rsidR="00096223" w:rsidRPr="00C62A22" w:rsidRDefault="00823E74" w:rsidP="00526694">
            <w:pPr>
              <w:pStyle w:val="ConsPlusNormal"/>
              <w:jc w:val="center"/>
              <w:rPr>
                <w:rFonts w:asciiTheme="minorHAnsi" w:hAnsiTheme="minorHAnsi" w:cstheme="minorHAnsi"/>
              </w:rPr>
            </w:pPr>
            <w:r>
              <w:rPr>
                <w:noProof/>
              </w:rPr>
              <w:drawing>
                <wp:inline distT="0" distB="0" distL="0" distR="0" wp14:anchorId="19A28017" wp14:editId="2B1B5D7E">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Период</w:t>
            </w:r>
          </w:p>
        </w:tc>
        <w:tc>
          <w:tcPr>
            <w:tcW w:w="1621" w:type="dxa"/>
          </w:tcPr>
          <w:p w14:paraId="665073E8"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Доходность инвестиций</w:t>
            </w:r>
          </w:p>
        </w:tc>
        <w:tc>
          <w:tcPr>
            <w:tcW w:w="1705" w:type="dxa"/>
          </w:tcPr>
          <w:p w14:paraId="01D815E4" w14:textId="77777777" w:rsidR="00096223" w:rsidRPr="00C62A22" w:rsidRDefault="00096223" w:rsidP="00526694">
            <w:pPr>
              <w:pStyle w:val="ConsPlusNormal"/>
              <w:jc w:val="center"/>
              <w:rPr>
                <w:rFonts w:asciiTheme="minorHAnsi" w:hAnsiTheme="minorHAnsi" w:cstheme="minorHAnsi"/>
              </w:rPr>
            </w:pPr>
            <w:r w:rsidRPr="00C62A22">
              <w:rPr>
                <w:rFonts w:asciiTheme="minorHAnsi" w:hAnsiTheme="minorHAnsi" w:cstheme="minorHAnsi"/>
              </w:rPr>
              <w:t>Отклонение доходности от</w:t>
            </w:r>
          </w:p>
          <w:p w14:paraId="63A5651F" w14:textId="359AAEA0" w:rsidR="00F90723" w:rsidRPr="00C62A22" w:rsidRDefault="00096223" w:rsidP="00F90723">
            <w:pPr>
              <w:pStyle w:val="ConsPlusNormal"/>
              <w:ind w:left="283"/>
              <w:rPr>
                <w:rFonts w:asciiTheme="minorHAnsi" w:hAnsiTheme="minorHAnsi" w:cstheme="minorHAnsi"/>
              </w:rPr>
            </w:pPr>
            <w:r w:rsidRPr="00C62A22">
              <w:rPr>
                <w:rFonts w:asciiTheme="minorHAnsi" w:hAnsiTheme="minorHAnsi" w:cstheme="minorHAnsi"/>
              </w:rPr>
              <w:t>инфляции</w:t>
            </w:r>
          </w:p>
          <w:p w14:paraId="377B7C46" w14:textId="63ED0C6D" w:rsidR="00096223" w:rsidRPr="00C62A22" w:rsidRDefault="00096223" w:rsidP="00C25CA4">
            <w:pPr>
              <w:pStyle w:val="ConsPlusNormal"/>
              <w:ind w:left="283"/>
              <w:rPr>
                <w:rFonts w:asciiTheme="minorHAnsi" w:hAnsiTheme="minorHAnsi" w:cstheme="minorHAnsi"/>
              </w:rPr>
            </w:pPr>
          </w:p>
        </w:tc>
      </w:tr>
      <w:tr w:rsidR="00823E74" w:rsidRPr="00C62A22" w14:paraId="163F6D42" w14:textId="77777777" w:rsidTr="00F16D7D">
        <w:tc>
          <w:tcPr>
            <w:tcW w:w="4365" w:type="dxa"/>
            <w:vMerge/>
          </w:tcPr>
          <w:p w14:paraId="439EA073" w14:textId="77777777" w:rsidR="00823E74" w:rsidRPr="00C62A22" w:rsidRDefault="00823E74" w:rsidP="00823E74">
            <w:pPr>
              <w:rPr>
                <w:rFonts w:cstheme="minorHAnsi"/>
              </w:rPr>
            </w:pPr>
          </w:p>
        </w:tc>
        <w:tc>
          <w:tcPr>
            <w:tcW w:w="1380" w:type="dxa"/>
            <w:vAlign w:val="bottom"/>
          </w:tcPr>
          <w:p w14:paraId="377E34DE"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1 месяц</w:t>
            </w:r>
          </w:p>
        </w:tc>
        <w:tc>
          <w:tcPr>
            <w:tcW w:w="1621" w:type="dxa"/>
            <w:vAlign w:val="bottom"/>
          </w:tcPr>
          <w:p w14:paraId="7FBF015C" w14:textId="7CE5C03C" w:rsidR="00823E74" w:rsidRPr="00C62A22" w:rsidRDefault="00823E74" w:rsidP="00823E74">
            <w:pPr>
              <w:pStyle w:val="ConsPlusNormal"/>
              <w:rPr>
                <w:rFonts w:asciiTheme="minorHAnsi" w:hAnsiTheme="minorHAnsi" w:cstheme="minorHAnsi"/>
              </w:rPr>
            </w:pPr>
            <w:r>
              <w:rPr>
                <w:color w:val="000000"/>
                <w:szCs w:val="22"/>
              </w:rPr>
              <w:t>0,07%</w:t>
            </w:r>
          </w:p>
        </w:tc>
        <w:tc>
          <w:tcPr>
            <w:tcW w:w="1705" w:type="dxa"/>
            <w:vAlign w:val="bottom"/>
          </w:tcPr>
          <w:p w14:paraId="5DA42905" w14:textId="67EBC243" w:rsidR="00823E74" w:rsidRPr="00C62A22" w:rsidRDefault="00823E74" w:rsidP="00823E74">
            <w:pPr>
              <w:pStyle w:val="ConsPlusNormal"/>
              <w:rPr>
                <w:rFonts w:asciiTheme="minorHAnsi" w:hAnsiTheme="minorHAnsi" w:cstheme="minorHAnsi"/>
              </w:rPr>
            </w:pPr>
            <w:r>
              <w:rPr>
                <w:color w:val="000000"/>
                <w:szCs w:val="22"/>
              </w:rPr>
              <w:t>-0,66%</w:t>
            </w:r>
          </w:p>
        </w:tc>
      </w:tr>
      <w:tr w:rsidR="00823E74" w:rsidRPr="00C62A22" w14:paraId="734DB2DE" w14:textId="77777777" w:rsidTr="00F16D7D">
        <w:tc>
          <w:tcPr>
            <w:tcW w:w="4365" w:type="dxa"/>
            <w:vMerge/>
          </w:tcPr>
          <w:p w14:paraId="1A4F3314" w14:textId="77777777" w:rsidR="00823E74" w:rsidRPr="00C62A22" w:rsidRDefault="00823E74" w:rsidP="00823E74">
            <w:pPr>
              <w:rPr>
                <w:rFonts w:cstheme="minorHAnsi"/>
              </w:rPr>
            </w:pPr>
          </w:p>
        </w:tc>
        <w:tc>
          <w:tcPr>
            <w:tcW w:w="1380" w:type="dxa"/>
            <w:vAlign w:val="bottom"/>
          </w:tcPr>
          <w:p w14:paraId="6B673F49"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3 месяца</w:t>
            </w:r>
          </w:p>
        </w:tc>
        <w:tc>
          <w:tcPr>
            <w:tcW w:w="1621" w:type="dxa"/>
            <w:vAlign w:val="bottom"/>
          </w:tcPr>
          <w:p w14:paraId="72F3B61F" w14:textId="2635087D" w:rsidR="00823E74" w:rsidRPr="00C62A22" w:rsidRDefault="00823E74" w:rsidP="00823E74">
            <w:pPr>
              <w:pStyle w:val="ConsPlusNormal"/>
              <w:rPr>
                <w:rFonts w:asciiTheme="minorHAnsi" w:hAnsiTheme="minorHAnsi" w:cstheme="minorHAnsi"/>
              </w:rPr>
            </w:pPr>
            <w:r>
              <w:rPr>
                <w:color w:val="000000"/>
                <w:szCs w:val="22"/>
              </w:rPr>
              <w:t>3,24%</w:t>
            </w:r>
          </w:p>
        </w:tc>
        <w:tc>
          <w:tcPr>
            <w:tcW w:w="1705" w:type="dxa"/>
            <w:vAlign w:val="bottom"/>
          </w:tcPr>
          <w:p w14:paraId="0A9EC4F7" w14:textId="423D7B13" w:rsidR="00823E74" w:rsidRPr="00C62A22" w:rsidRDefault="00823E74" w:rsidP="00823E74">
            <w:pPr>
              <w:pStyle w:val="ConsPlusNormal"/>
              <w:rPr>
                <w:rFonts w:asciiTheme="minorHAnsi" w:hAnsiTheme="minorHAnsi" w:cstheme="minorHAnsi"/>
              </w:rPr>
            </w:pPr>
            <w:r>
              <w:rPr>
                <w:color w:val="000000"/>
                <w:szCs w:val="22"/>
              </w:rPr>
              <w:t>0,55%</w:t>
            </w:r>
          </w:p>
        </w:tc>
      </w:tr>
      <w:tr w:rsidR="00823E74" w:rsidRPr="00C62A22" w14:paraId="2D189623" w14:textId="77777777" w:rsidTr="00F16D7D">
        <w:tc>
          <w:tcPr>
            <w:tcW w:w="4365" w:type="dxa"/>
            <w:vMerge/>
          </w:tcPr>
          <w:p w14:paraId="06D3E770" w14:textId="77777777" w:rsidR="00823E74" w:rsidRPr="00C62A22" w:rsidRDefault="00823E74" w:rsidP="00823E74">
            <w:pPr>
              <w:rPr>
                <w:rFonts w:cstheme="minorHAnsi"/>
              </w:rPr>
            </w:pPr>
          </w:p>
        </w:tc>
        <w:tc>
          <w:tcPr>
            <w:tcW w:w="1380" w:type="dxa"/>
            <w:vAlign w:val="bottom"/>
          </w:tcPr>
          <w:p w14:paraId="0A625FAD"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6 месяцев</w:t>
            </w:r>
          </w:p>
        </w:tc>
        <w:tc>
          <w:tcPr>
            <w:tcW w:w="1621" w:type="dxa"/>
            <w:vAlign w:val="bottom"/>
          </w:tcPr>
          <w:p w14:paraId="7AFD14DC" w14:textId="4150536B" w:rsidR="00823E74" w:rsidRPr="00C62A22" w:rsidRDefault="00823E74" w:rsidP="00823E74">
            <w:pPr>
              <w:pStyle w:val="ConsPlusNormal"/>
              <w:rPr>
                <w:rFonts w:asciiTheme="minorHAnsi" w:hAnsiTheme="minorHAnsi" w:cstheme="minorHAnsi"/>
              </w:rPr>
            </w:pPr>
            <w:r>
              <w:rPr>
                <w:color w:val="000000"/>
                <w:szCs w:val="22"/>
              </w:rPr>
              <w:t>5,30%</w:t>
            </w:r>
          </w:p>
        </w:tc>
        <w:tc>
          <w:tcPr>
            <w:tcW w:w="1705" w:type="dxa"/>
            <w:vAlign w:val="bottom"/>
          </w:tcPr>
          <w:p w14:paraId="5A1631C8" w14:textId="6DDF38E5" w:rsidR="00823E74" w:rsidRPr="00C62A22" w:rsidRDefault="00823E74" w:rsidP="00823E74">
            <w:pPr>
              <w:pStyle w:val="ConsPlusNormal"/>
              <w:rPr>
                <w:rFonts w:asciiTheme="minorHAnsi" w:hAnsiTheme="minorHAnsi" w:cstheme="minorHAnsi"/>
              </w:rPr>
            </w:pPr>
            <w:r>
              <w:rPr>
                <w:color w:val="000000"/>
                <w:szCs w:val="22"/>
              </w:rPr>
              <w:t>0,77%</w:t>
            </w:r>
          </w:p>
        </w:tc>
      </w:tr>
      <w:tr w:rsidR="00823E74" w:rsidRPr="00C62A22" w14:paraId="00022598" w14:textId="77777777" w:rsidTr="00F16D7D">
        <w:tc>
          <w:tcPr>
            <w:tcW w:w="4365" w:type="dxa"/>
            <w:vMerge/>
          </w:tcPr>
          <w:p w14:paraId="23447C1B" w14:textId="77777777" w:rsidR="00823E74" w:rsidRPr="00C62A22" w:rsidRDefault="00823E74" w:rsidP="00823E74">
            <w:pPr>
              <w:rPr>
                <w:rFonts w:cstheme="minorHAnsi"/>
              </w:rPr>
            </w:pPr>
          </w:p>
        </w:tc>
        <w:tc>
          <w:tcPr>
            <w:tcW w:w="1380" w:type="dxa"/>
            <w:vAlign w:val="bottom"/>
          </w:tcPr>
          <w:p w14:paraId="1559E4EA"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1 год</w:t>
            </w:r>
          </w:p>
        </w:tc>
        <w:tc>
          <w:tcPr>
            <w:tcW w:w="1621" w:type="dxa"/>
            <w:vAlign w:val="bottom"/>
          </w:tcPr>
          <w:p w14:paraId="34AF94F7" w14:textId="3F738956" w:rsidR="00823E74" w:rsidRPr="00C62A22" w:rsidRDefault="00823E74" w:rsidP="00823E74">
            <w:pPr>
              <w:pStyle w:val="ConsPlusNormal"/>
              <w:rPr>
                <w:rFonts w:asciiTheme="minorHAnsi" w:hAnsiTheme="minorHAnsi" w:cstheme="minorHAnsi"/>
              </w:rPr>
            </w:pPr>
            <w:r>
              <w:rPr>
                <w:color w:val="000000"/>
                <w:szCs w:val="22"/>
              </w:rPr>
              <w:t>10,83%</w:t>
            </w:r>
          </w:p>
        </w:tc>
        <w:tc>
          <w:tcPr>
            <w:tcW w:w="1705" w:type="dxa"/>
            <w:vAlign w:val="bottom"/>
          </w:tcPr>
          <w:p w14:paraId="4EF284CC" w14:textId="55C2E958" w:rsidR="00823E74" w:rsidRPr="00C62A22" w:rsidRDefault="00823E74" w:rsidP="00823E74">
            <w:pPr>
              <w:pStyle w:val="ConsPlusNormal"/>
              <w:rPr>
                <w:rFonts w:asciiTheme="minorHAnsi" w:hAnsiTheme="minorHAnsi" w:cstheme="minorHAnsi"/>
              </w:rPr>
            </w:pPr>
            <w:r>
              <w:rPr>
                <w:color w:val="000000"/>
                <w:szCs w:val="22"/>
              </w:rPr>
              <w:t>3,41%</w:t>
            </w:r>
          </w:p>
        </w:tc>
      </w:tr>
      <w:tr w:rsidR="00823E74" w:rsidRPr="00C62A22" w14:paraId="61586E32" w14:textId="77777777" w:rsidTr="00E74613">
        <w:tc>
          <w:tcPr>
            <w:tcW w:w="4365" w:type="dxa"/>
            <w:vMerge/>
          </w:tcPr>
          <w:p w14:paraId="6D68E732" w14:textId="77777777" w:rsidR="00823E74" w:rsidRPr="00C62A22" w:rsidRDefault="00823E74" w:rsidP="00823E74">
            <w:pPr>
              <w:rPr>
                <w:rFonts w:cstheme="minorHAnsi"/>
              </w:rPr>
            </w:pPr>
          </w:p>
        </w:tc>
        <w:tc>
          <w:tcPr>
            <w:tcW w:w="1380" w:type="dxa"/>
            <w:vAlign w:val="bottom"/>
          </w:tcPr>
          <w:p w14:paraId="6C7A6518"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3 года</w:t>
            </w:r>
          </w:p>
        </w:tc>
        <w:tc>
          <w:tcPr>
            <w:tcW w:w="1621" w:type="dxa"/>
            <w:vAlign w:val="bottom"/>
          </w:tcPr>
          <w:p w14:paraId="2E854221" w14:textId="16EC387D" w:rsidR="00823E74" w:rsidRPr="00C62A22" w:rsidRDefault="00823E74" w:rsidP="00823E74">
            <w:pPr>
              <w:pStyle w:val="ConsPlusNormal"/>
              <w:rPr>
                <w:rFonts w:asciiTheme="minorHAnsi" w:hAnsiTheme="minorHAnsi" w:cstheme="minorHAnsi"/>
              </w:rPr>
            </w:pPr>
            <w:r>
              <w:rPr>
                <w:color w:val="000000"/>
                <w:szCs w:val="22"/>
              </w:rPr>
              <w:t>25,62%</w:t>
            </w:r>
          </w:p>
        </w:tc>
        <w:tc>
          <w:tcPr>
            <w:tcW w:w="1705" w:type="dxa"/>
            <w:vAlign w:val="bottom"/>
          </w:tcPr>
          <w:p w14:paraId="4946C1EE" w14:textId="631C3758" w:rsidR="00823E74" w:rsidRPr="00C62A22" w:rsidRDefault="00823E74" w:rsidP="00823E74">
            <w:pPr>
              <w:pStyle w:val="ConsPlusNormal"/>
              <w:rPr>
                <w:rFonts w:asciiTheme="minorHAnsi" w:hAnsiTheme="minorHAnsi" w:cstheme="minorHAnsi"/>
              </w:rPr>
            </w:pPr>
            <w:r>
              <w:rPr>
                <w:color w:val="000000"/>
                <w:szCs w:val="22"/>
              </w:rPr>
              <w:t>-4,69%</w:t>
            </w:r>
          </w:p>
        </w:tc>
      </w:tr>
      <w:tr w:rsidR="00823E74" w:rsidRPr="00C50091" w14:paraId="23E49679" w14:textId="77777777" w:rsidTr="00052D51">
        <w:tc>
          <w:tcPr>
            <w:tcW w:w="4365" w:type="dxa"/>
            <w:vMerge/>
          </w:tcPr>
          <w:p w14:paraId="18885D97" w14:textId="77777777" w:rsidR="00823E74" w:rsidRPr="00C62A22" w:rsidRDefault="00823E74" w:rsidP="00823E74">
            <w:pPr>
              <w:pStyle w:val="ConsPlusNormal"/>
              <w:rPr>
                <w:rFonts w:asciiTheme="minorHAnsi" w:hAnsiTheme="minorHAnsi" w:cstheme="minorHAnsi"/>
              </w:rPr>
            </w:pPr>
          </w:p>
        </w:tc>
        <w:tc>
          <w:tcPr>
            <w:tcW w:w="1380" w:type="dxa"/>
            <w:vAlign w:val="bottom"/>
          </w:tcPr>
          <w:p w14:paraId="427B3323" w14:textId="77777777" w:rsidR="00823E74" w:rsidRPr="00C62A22" w:rsidRDefault="00823E74" w:rsidP="00823E74">
            <w:pPr>
              <w:pStyle w:val="ConsPlusNormal"/>
              <w:ind w:left="283"/>
              <w:rPr>
                <w:rFonts w:asciiTheme="minorHAnsi" w:hAnsiTheme="minorHAnsi" w:cstheme="minorHAnsi"/>
              </w:rPr>
            </w:pPr>
            <w:r w:rsidRPr="00C62A22">
              <w:rPr>
                <w:rFonts w:asciiTheme="minorHAnsi" w:hAnsiTheme="minorHAnsi" w:cstheme="minorHAnsi"/>
              </w:rPr>
              <w:t>5 лет</w:t>
            </w:r>
          </w:p>
        </w:tc>
        <w:tc>
          <w:tcPr>
            <w:tcW w:w="1621" w:type="dxa"/>
            <w:vAlign w:val="bottom"/>
          </w:tcPr>
          <w:p w14:paraId="0B6591EC" w14:textId="4FD44092" w:rsidR="00823E74" w:rsidRPr="00C62A22" w:rsidRDefault="00823E74" w:rsidP="00823E74">
            <w:pPr>
              <w:pStyle w:val="ConsPlusNormal"/>
              <w:rPr>
                <w:rFonts w:asciiTheme="minorHAnsi" w:hAnsiTheme="minorHAnsi" w:cstheme="minorHAnsi"/>
              </w:rPr>
            </w:pPr>
            <w:r>
              <w:rPr>
                <w:color w:val="000000"/>
                <w:szCs w:val="22"/>
              </w:rPr>
              <w:t>42,08%</w:t>
            </w:r>
          </w:p>
        </w:tc>
        <w:tc>
          <w:tcPr>
            <w:tcW w:w="1705" w:type="dxa"/>
            <w:vAlign w:val="bottom"/>
          </w:tcPr>
          <w:p w14:paraId="529BB3CB" w14:textId="03AFFD39" w:rsidR="00823E74" w:rsidRPr="00C62A22" w:rsidRDefault="00823E74" w:rsidP="00823E74">
            <w:pPr>
              <w:pStyle w:val="ConsPlusNormal"/>
              <w:rPr>
                <w:rFonts w:asciiTheme="minorHAnsi" w:hAnsiTheme="minorHAnsi" w:cstheme="minorHAnsi"/>
              </w:rPr>
            </w:pPr>
            <w:r>
              <w:rPr>
                <w:color w:val="000000"/>
                <w:szCs w:val="22"/>
              </w:rPr>
              <w:t>1,20%</w:t>
            </w:r>
          </w:p>
        </w:tc>
      </w:tr>
    </w:tbl>
    <w:p w14:paraId="136D627F" w14:textId="77777777" w:rsidR="004F6824" w:rsidRPr="00C50091" w:rsidRDefault="004F6824" w:rsidP="00986649">
      <w:pPr>
        <w:spacing w:line="276" w:lineRule="auto"/>
        <w:rPr>
          <w:rFonts w:cstheme="minorHAnsi"/>
        </w:rPr>
      </w:pPr>
    </w:p>
    <w:p w14:paraId="66686100" w14:textId="13C7A6FD" w:rsidR="007A0DCF" w:rsidRPr="00C50091" w:rsidRDefault="007E4067" w:rsidP="00823E7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23E74" w:rsidRPr="00823E74">
        <w:rPr>
          <w:rFonts w:cstheme="minorHAnsi"/>
        </w:rPr>
        <w:t>307</w:t>
      </w:r>
      <w:r w:rsidR="00823E74">
        <w:rPr>
          <w:rFonts w:cstheme="minorHAnsi"/>
        </w:rPr>
        <w:t xml:space="preserve"> </w:t>
      </w:r>
      <w:r w:rsidR="00823E74" w:rsidRPr="00823E74">
        <w:rPr>
          <w:rFonts w:cstheme="minorHAnsi"/>
        </w:rPr>
        <w:t>030,36</w:t>
      </w:r>
      <w:r w:rsidR="00823E74">
        <w:rPr>
          <w:rFonts w:cstheme="minorHAnsi"/>
        </w:rPr>
        <w:t xml:space="preserve"> </w:t>
      </w:r>
      <w:r w:rsidRPr="00C50091">
        <w:rPr>
          <w:rFonts w:cstheme="minorHAnsi"/>
        </w:rPr>
        <w:t>рублей.</w:t>
      </w:r>
    </w:p>
    <w:p w14:paraId="2FE68D87" w14:textId="3E0BEF98" w:rsidR="007A0DCF" w:rsidRPr="00C50091" w:rsidRDefault="007A0DCF" w:rsidP="00823E7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23E74" w:rsidRPr="00823E74">
        <w:rPr>
          <w:rFonts w:cstheme="minorHAnsi"/>
        </w:rPr>
        <w:t>307</w:t>
      </w:r>
      <w:r w:rsidR="00823E74">
        <w:rPr>
          <w:rFonts w:cstheme="minorHAnsi"/>
        </w:rPr>
        <w:t> </w:t>
      </w:r>
      <w:r w:rsidR="00823E74" w:rsidRPr="00823E74">
        <w:rPr>
          <w:rFonts w:cstheme="minorHAnsi"/>
        </w:rPr>
        <w:t>030</w:t>
      </w:r>
      <w:r w:rsidR="00823E74">
        <w:rPr>
          <w:rFonts w:cstheme="minorHAnsi"/>
        </w:rPr>
        <w:t xml:space="preserve"> </w:t>
      </w:r>
      <w:r w:rsidR="00823E74" w:rsidRPr="00823E74">
        <w:rPr>
          <w:rFonts w:cstheme="minorHAnsi"/>
        </w:rPr>
        <w:t>358,86</w:t>
      </w:r>
      <w:r w:rsidR="00544974" w:rsidRPr="00544974">
        <w:rPr>
          <w:rFonts w:cstheme="minorHAnsi"/>
        </w:rPr>
        <w:t> </w:t>
      </w:r>
      <w:r w:rsidRPr="00C50091">
        <w:rPr>
          <w:rFonts w:cstheme="minorHAnsi"/>
        </w:rPr>
        <w:t>руб</w:t>
      </w:r>
      <w:bookmarkStart w:id="0" w:name="_GoBack"/>
      <w:bookmarkEnd w:id="0"/>
      <w:r w:rsidRPr="00C50091">
        <w:rPr>
          <w:rFonts w:cstheme="minorHAnsi"/>
        </w:rPr>
        <w:t>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1F65F0"/>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5E7F0D"/>
    <w:rsid w:val="006855ED"/>
    <w:rsid w:val="006A6BAD"/>
    <w:rsid w:val="006E1AA5"/>
    <w:rsid w:val="00701135"/>
    <w:rsid w:val="00702E83"/>
    <w:rsid w:val="00737DE3"/>
    <w:rsid w:val="007541F8"/>
    <w:rsid w:val="00787DEE"/>
    <w:rsid w:val="007A0DCF"/>
    <w:rsid w:val="007D5D35"/>
    <w:rsid w:val="007E1692"/>
    <w:rsid w:val="007E4067"/>
    <w:rsid w:val="00806766"/>
    <w:rsid w:val="00823E74"/>
    <w:rsid w:val="00850168"/>
    <w:rsid w:val="00876ABD"/>
    <w:rsid w:val="00894D02"/>
    <w:rsid w:val="0090108A"/>
    <w:rsid w:val="00906F4E"/>
    <w:rsid w:val="00946C39"/>
    <w:rsid w:val="00962F7C"/>
    <w:rsid w:val="00967A92"/>
    <w:rsid w:val="00986649"/>
    <w:rsid w:val="0099110E"/>
    <w:rsid w:val="009D20F1"/>
    <w:rsid w:val="009D5F29"/>
    <w:rsid w:val="009F0A7D"/>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5CA4"/>
    <w:rsid w:val="00C2773B"/>
    <w:rsid w:val="00C45B63"/>
    <w:rsid w:val="00C50091"/>
    <w:rsid w:val="00C559A2"/>
    <w:rsid w:val="00C62A22"/>
    <w:rsid w:val="00C75DF9"/>
    <w:rsid w:val="00D313B4"/>
    <w:rsid w:val="00DA0098"/>
    <w:rsid w:val="00DD5572"/>
    <w:rsid w:val="00E06194"/>
    <w:rsid w:val="00E365EB"/>
    <w:rsid w:val="00E4575A"/>
    <w:rsid w:val="00E45978"/>
    <w:rsid w:val="00E536B0"/>
    <w:rsid w:val="00E66B06"/>
    <w:rsid w:val="00E93D08"/>
    <w:rsid w:val="00EC0475"/>
    <w:rsid w:val="00ED3E01"/>
    <w:rsid w:val="00ED46DB"/>
    <w:rsid w:val="00EF58EC"/>
    <w:rsid w:val="00F8635C"/>
    <w:rsid w:val="00F90093"/>
    <w:rsid w:val="00F9072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0.10833158991763261</c:v>
                </c:pt>
                <c:pt idx="1">
                  <c:v>4.3575940603505128E-2</c:v>
                </c:pt>
                <c:pt idx="2">
                  <c:v>0.10587389557895081</c:v>
                </c:pt>
                <c:pt idx="3">
                  <c:v>7.2154173654324916E-2</c:v>
                </c:pt>
                <c:pt idx="4">
                  <c:v>9.7583046546292351E-2</c:v>
                </c:pt>
              </c:numCache>
            </c:numRef>
          </c:val>
          <c:extLst>
            <c:ext xmlns:c16="http://schemas.microsoft.com/office/drawing/2014/chart" uri="{C3380CC4-5D6E-409C-BE32-E72D297353CC}">
              <c16:uniqueId val="{00000000-DAD9-419D-8898-6DD036A9B90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51</cp:revision>
  <cp:lastPrinted>2021-09-07T11:44:00Z</cp:lastPrinted>
  <dcterms:created xsi:type="dcterms:W3CDTF">2021-12-09T14:56:00Z</dcterms:created>
  <dcterms:modified xsi:type="dcterms:W3CDTF">2024-01-16T11:08:00Z</dcterms:modified>
</cp:coreProperties>
</file>