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607CBF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E098F">
        <w:rPr>
          <w:rFonts w:cstheme="minorHAnsi"/>
        </w:rPr>
        <w:t>31</w:t>
      </w:r>
      <w:r w:rsidR="00986649" w:rsidRPr="002A6763">
        <w:rPr>
          <w:rFonts w:cstheme="minorHAnsi"/>
        </w:rPr>
        <w:t>.</w:t>
      </w:r>
      <w:r w:rsidR="00860277">
        <w:rPr>
          <w:rFonts w:cstheme="minorHAnsi"/>
        </w:rPr>
        <w:t>0</w:t>
      </w:r>
      <w:r w:rsidR="003E098F">
        <w:rPr>
          <w:rFonts w:cstheme="minorHAnsi"/>
        </w:rPr>
        <w:t>5</w:t>
      </w:r>
      <w:r w:rsidR="00986649" w:rsidRPr="002A6763">
        <w:rPr>
          <w:rFonts w:cstheme="minorHAnsi"/>
        </w:rPr>
        <w:t>.202</w:t>
      </w:r>
      <w:r w:rsidR="00860277">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2A169662" w:rsidR="00BF5D67" w:rsidRPr="006D6CD8" w:rsidRDefault="00236BDD" w:rsidP="000431B3">
            <w:pPr>
              <w:spacing w:line="276" w:lineRule="auto"/>
              <w:jc w:val="center"/>
              <w:rPr>
                <w:rFonts w:cstheme="minorHAnsi"/>
              </w:rPr>
            </w:pPr>
            <w:r>
              <w:rPr>
                <w:rFonts w:cstheme="minorHAnsi"/>
              </w:rPr>
              <w:t>7</w:t>
            </w:r>
            <w:r w:rsidR="000431B3">
              <w:rPr>
                <w:rFonts w:cstheme="minorHAnsi"/>
              </w:rPr>
              <w:t>9</w:t>
            </w:r>
            <w:r w:rsidR="006D6CD8" w:rsidRPr="006D6CD8">
              <w:rPr>
                <w:rFonts w:cstheme="minorHAnsi"/>
              </w:rPr>
              <w:t>,</w:t>
            </w:r>
            <w:r w:rsidR="000431B3">
              <w:rPr>
                <w:rFonts w:cstheme="minorHAnsi"/>
              </w:rPr>
              <w:t>95</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5F11DC22" w:rsidR="00A52C36" w:rsidRPr="006D6CD8" w:rsidRDefault="0075392E" w:rsidP="000431B3">
            <w:pPr>
              <w:spacing w:line="276" w:lineRule="auto"/>
              <w:jc w:val="center"/>
              <w:rPr>
                <w:rFonts w:cstheme="minorHAnsi"/>
              </w:rPr>
            </w:pPr>
            <w:r>
              <w:rPr>
                <w:rFonts w:cstheme="minorHAnsi"/>
              </w:rPr>
              <w:lastRenderedPageBreak/>
              <w:t>8</w:t>
            </w:r>
            <w:r w:rsidR="006D6CD8" w:rsidRPr="006D6CD8">
              <w:rPr>
                <w:rFonts w:cstheme="minorHAnsi"/>
              </w:rPr>
              <w:t>,</w:t>
            </w:r>
            <w:r w:rsidR="000431B3">
              <w:rPr>
                <w:rFonts w:cstheme="minorHAnsi"/>
              </w:rPr>
              <w:t>33</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5E699E09" w:rsidR="005C0AFF" w:rsidRPr="006D6CD8" w:rsidRDefault="00236BDD" w:rsidP="000431B3">
            <w:pPr>
              <w:spacing w:line="276" w:lineRule="auto"/>
              <w:jc w:val="center"/>
              <w:rPr>
                <w:rFonts w:cstheme="minorHAnsi"/>
              </w:rPr>
            </w:pPr>
            <w:r>
              <w:rPr>
                <w:rFonts w:cstheme="minorHAnsi"/>
              </w:rPr>
              <w:t>4</w:t>
            </w:r>
            <w:r w:rsidR="006D6CD8" w:rsidRPr="006D6CD8">
              <w:rPr>
                <w:rFonts w:cstheme="minorHAnsi"/>
              </w:rPr>
              <w:t>,</w:t>
            </w:r>
            <w:r w:rsidR="000431B3">
              <w:rPr>
                <w:rFonts w:cstheme="minorHAnsi"/>
              </w:rPr>
              <w:t>49</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3EFD8142" w:rsidR="00A52C36" w:rsidRPr="006D6CD8" w:rsidRDefault="0074456A" w:rsidP="001C14BA">
            <w:pPr>
              <w:spacing w:line="276" w:lineRule="auto"/>
              <w:jc w:val="center"/>
              <w:rPr>
                <w:rFonts w:cstheme="minorHAnsi"/>
              </w:rPr>
            </w:pPr>
            <w:r>
              <w:rPr>
                <w:rFonts w:cstheme="minorHAnsi"/>
              </w:rPr>
              <w:t>3</w:t>
            </w:r>
            <w:r w:rsidR="006D6CD8" w:rsidRPr="006D6CD8">
              <w:rPr>
                <w:rFonts w:cstheme="minorHAnsi"/>
              </w:rPr>
              <w:t>,</w:t>
            </w:r>
            <w:r w:rsidR="000431B3">
              <w:rPr>
                <w:rFonts w:cstheme="minorHAnsi"/>
              </w:rPr>
              <w:t>88</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18D418E0" w:rsidR="00236BDD" w:rsidRPr="006D6CD8" w:rsidRDefault="000431B3" w:rsidP="00236BDD">
            <w:pPr>
              <w:spacing w:line="276" w:lineRule="auto"/>
              <w:rPr>
                <w:rFonts w:cstheme="minorHAnsi"/>
              </w:rPr>
            </w:pPr>
            <w:r>
              <w:rPr>
                <w:rFonts w:cstheme="minorHAnsi"/>
              </w:rPr>
              <w:t>Дебиторская задолженность</w:t>
            </w:r>
          </w:p>
        </w:tc>
        <w:tc>
          <w:tcPr>
            <w:tcW w:w="2829" w:type="dxa"/>
          </w:tcPr>
          <w:p w14:paraId="22DED1DD" w14:textId="62635C8D" w:rsidR="00236BDD" w:rsidRPr="006D6CD8" w:rsidRDefault="000431B3" w:rsidP="000431B3">
            <w:pPr>
              <w:spacing w:line="276" w:lineRule="auto"/>
              <w:jc w:val="center"/>
              <w:rPr>
                <w:rFonts w:cstheme="minorHAnsi"/>
              </w:rPr>
            </w:pPr>
            <w:r>
              <w:rPr>
                <w:rFonts w:cstheme="minorHAnsi"/>
              </w:rPr>
              <w:t>1</w:t>
            </w:r>
            <w:r w:rsidR="00236BDD">
              <w:rPr>
                <w:rFonts w:cstheme="minorHAnsi"/>
              </w:rPr>
              <w:t>,</w:t>
            </w:r>
            <w:r>
              <w:rPr>
                <w:rFonts w:cstheme="minorHAnsi"/>
              </w:rPr>
              <w:t>47</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842ADC">
        <w:tblPrEx>
          <w:tblCellMar>
            <w:left w:w="108" w:type="dxa"/>
            <w:right w:w="108" w:type="dxa"/>
          </w:tblCellMar>
        </w:tblPrEx>
        <w:trPr>
          <w:trHeight w:val="1074"/>
        </w:trPr>
        <w:tc>
          <w:tcPr>
            <w:tcW w:w="4365" w:type="dxa"/>
            <w:vMerge w:val="restart"/>
            <w:vAlign w:val="center"/>
          </w:tcPr>
          <w:p w14:paraId="66CBF915" w14:textId="7AE3A4E4" w:rsidR="008D510F" w:rsidRPr="003B455E" w:rsidRDefault="00842ADC" w:rsidP="00526694">
            <w:pPr>
              <w:pStyle w:val="ConsPlusNormal"/>
              <w:jc w:val="center"/>
              <w:rPr>
                <w:rFonts w:asciiTheme="minorHAnsi" w:hAnsiTheme="minorHAnsi" w:cstheme="minorHAnsi"/>
              </w:rPr>
            </w:pPr>
            <w:r>
              <w:rPr>
                <w:noProof/>
              </w:rPr>
              <w:drawing>
                <wp:inline distT="0" distB="0" distL="0" distR="0" wp14:anchorId="0A39B72B" wp14:editId="77DECCEA">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7C9A23B3" w14:textId="77777777" w:rsidR="005055A1" w:rsidRDefault="00B16FEE" w:rsidP="005055A1">
            <w:pPr>
              <w:pStyle w:val="ConsPlusNormal"/>
              <w:ind w:left="283"/>
              <w:rPr>
                <w:rFonts w:asciiTheme="minorHAnsi" w:hAnsiTheme="minorHAnsi" w:cstheme="minorHAnsi"/>
              </w:rPr>
            </w:pPr>
            <w:r w:rsidRPr="0004637F">
              <w:rPr>
                <w:rFonts w:asciiTheme="minorHAnsi" w:hAnsiTheme="minorHAnsi" w:cstheme="minorHAnsi"/>
              </w:rPr>
              <w:t>инфляции</w:t>
            </w:r>
            <w:r w:rsidR="005055A1">
              <w:rPr>
                <w:rFonts w:asciiTheme="minorHAnsi" w:hAnsiTheme="minorHAnsi" w:cstheme="minorHAnsi"/>
              </w:rPr>
              <w:t>*</w:t>
            </w:r>
          </w:p>
          <w:p w14:paraId="377B7C46" w14:textId="5A6B06D4" w:rsidR="008D510F" w:rsidRPr="0004637F" w:rsidRDefault="005055A1" w:rsidP="003E098F">
            <w:pPr>
              <w:pStyle w:val="ConsPlusNormal"/>
              <w:ind w:left="283"/>
              <w:rPr>
                <w:rFonts w:asciiTheme="minorHAnsi" w:hAnsiTheme="minorHAnsi" w:cstheme="minorHAnsi"/>
              </w:rPr>
            </w:pPr>
            <w:r>
              <w:rPr>
                <w:rFonts w:cstheme="minorHAnsi"/>
                <w:sz w:val="12"/>
                <w:szCs w:val="12"/>
              </w:rPr>
              <w:t xml:space="preserve">*(использованы данные </w:t>
            </w:r>
            <w:r w:rsidR="00E50CA2" w:rsidRPr="00EB78B5">
              <w:rPr>
                <w:rFonts w:asciiTheme="minorHAnsi" w:hAnsiTheme="minorHAnsi" w:cstheme="minorHAnsi"/>
                <w:sz w:val="12"/>
                <w:szCs w:val="12"/>
              </w:rPr>
              <w:t xml:space="preserve">за </w:t>
            </w:r>
            <w:r w:rsidR="003E098F">
              <w:rPr>
                <w:rFonts w:cstheme="minorHAnsi"/>
                <w:sz w:val="12"/>
                <w:szCs w:val="12"/>
              </w:rPr>
              <w:t>апрель</w:t>
            </w:r>
            <w:r w:rsidR="00890CD9">
              <w:rPr>
                <w:rFonts w:cstheme="minorHAnsi"/>
                <w:sz w:val="12"/>
                <w:szCs w:val="12"/>
              </w:rPr>
              <w:t xml:space="preserve"> </w:t>
            </w:r>
            <w:r w:rsidR="00E50CA2" w:rsidRPr="00EB78B5">
              <w:rPr>
                <w:rFonts w:asciiTheme="minorHAnsi" w:hAnsiTheme="minorHAnsi" w:cstheme="minorHAnsi"/>
                <w:sz w:val="12"/>
                <w:szCs w:val="12"/>
              </w:rPr>
              <w:t>202</w:t>
            </w:r>
            <w:r w:rsidR="00E50CA2">
              <w:rPr>
                <w:rFonts w:asciiTheme="minorHAnsi" w:hAnsiTheme="minorHAnsi" w:cstheme="minorHAnsi"/>
                <w:sz w:val="12"/>
                <w:szCs w:val="12"/>
              </w:rPr>
              <w:t>4</w:t>
            </w:r>
            <w:r>
              <w:rPr>
                <w:rFonts w:cstheme="minorHAnsi"/>
                <w:sz w:val="12"/>
                <w:szCs w:val="12"/>
              </w:rPr>
              <w:t>)</w:t>
            </w:r>
          </w:p>
        </w:tc>
      </w:tr>
      <w:tr w:rsidR="00FB2489" w:rsidRPr="00C50091" w14:paraId="163F6D42" w14:textId="77777777" w:rsidTr="00717D7C">
        <w:tc>
          <w:tcPr>
            <w:tcW w:w="4365" w:type="dxa"/>
            <w:vMerge/>
          </w:tcPr>
          <w:p w14:paraId="439EA073" w14:textId="77777777" w:rsidR="00FB2489" w:rsidRPr="003B455E" w:rsidRDefault="00FB2489" w:rsidP="00FB2489">
            <w:pPr>
              <w:rPr>
                <w:rFonts w:cstheme="minorHAnsi"/>
              </w:rPr>
            </w:pPr>
            <w:bookmarkStart w:id="0" w:name="_GoBack" w:colFirst="3" w:colLast="3"/>
          </w:p>
        </w:tc>
        <w:tc>
          <w:tcPr>
            <w:tcW w:w="1380" w:type="dxa"/>
            <w:vAlign w:val="bottom"/>
          </w:tcPr>
          <w:p w14:paraId="377E34DE" w14:textId="77777777" w:rsidR="00FB2489" w:rsidRPr="0004637F" w:rsidRDefault="00FB2489" w:rsidP="00FB2489">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5E70A187" w:rsidR="00FB2489" w:rsidRPr="00236BDD" w:rsidRDefault="00FB2489" w:rsidP="00FB2489">
            <w:pPr>
              <w:pStyle w:val="ConsPlusNormal"/>
              <w:rPr>
                <w:rFonts w:asciiTheme="minorHAnsi" w:hAnsiTheme="minorHAnsi" w:cstheme="minorHAnsi"/>
                <w:highlight w:val="yellow"/>
              </w:rPr>
            </w:pPr>
            <w:r>
              <w:rPr>
                <w:color w:val="000000"/>
                <w:szCs w:val="22"/>
              </w:rPr>
              <w:t>3,00%</w:t>
            </w:r>
          </w:p>
        </w:tc>
        <w:tc>
          <w:tcPr>
            <w:tcW w:w="1846" w:type="dxa"/>
            <w:vAlign w:val="bottom"/>
          </w:tcPr>
          <w:p w14:paraId="5DA42905" w14:textId="71D86ACC" w:rsidR="00FB2489" w:rsidRPr="00236BDD" w:rsidRDefault="00FB2489" w:rsidP="00FB2489">
            <w:pPr>
              <w:pStyle w:val="ConsPlusNormal"/>
              <w:rPr>
                <w:rFonts w:asciiTheme="minorHAnsi" w:hAnsiTheme="minorHAnsi" w:cstheme="minorHAnsi"/>
                <w:color w:val="FF0000"/>
                <w:highlight w:val="yellow"/>
              </w:rPr>
            </w:pPr>
            <w:r>
              <w:rPr>
                <w:color w:val="000000"/>
                <w:szCs w:val="22"/>
              </w:rPr>
              <w:t>2,50%</w:t>
            </w:r>
          </w:p>
        </w:tc>
      </w:tr>
      <w:tr w:rsidR="00FB2489" w:rsidRPr="00C50091" w14:paraId="734DB2DE" w14:textId="77777777" w:rsidTr="00717D7C">
        <w:tc>
          <w:tcPr>
            <w:tcW w:w="4365" w:type="dxa"/>
            <w:vMerge/>
          </w:tcPr>
          <w:p w14:paraId="1A4F3314" w14:textId="77777777" w:rsidR="00FB2489" w:rsidRPr="003B455E" w:rsidRDefault="00FB2489" w:rsidP="00FB2489">
            <w:pPr>
              <w:rPr>
                <w:rFonts w:cstheme="minorHAnsi"/>
              </w:rPr>
            </w:pPr>
          </w:p>
        </w:tc>
        <w:tc>
          <w:tcPr>
            <w:tcW w:w="1380" w:type="dxa"/>
            <w:vAlign w:val="bottom"/>
          </w:tcPr>
          <w:p w14:paraId="6B673F49" w14:textId="77777777" w:rsidR="00FB2489" w:rsidRPr="0004637F" w:rsidRDefault="00FB2489" w:rsidP="00FB2489">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4BA73A93" w:rsidR="00FB2489" w:rsidRPr="00236BDD" w:rsidRDefault="00FB2489" w:rsidP="00FB2489">
            <w:pPr>
              <w:pStyle w:val="ConsPlusNormal"/>
              <w:rPr>
                <w:rFonts w:asciiTheme="minorHAnsi" w:hAnsiTheme="minorHAnsi" w:cstheme="minorHAnsi"/>
                <w:highlight w:val="yellow"/>
              </w:rPr>
            </w:pPr>
            <w:r>
              <w:rPr>
                <w:color w:val="000000"/>
                <w:szCs w:val="22"/>
              </w:rPr>
              <w:t>7,50%</w:t>
            </w:r>
          </w:p>
        </w:tc>
        <w:tc>
          <w:tcPr>
            <w:tcW w:w="1846" w:type="dxa"/>
            <w:vAlign w:val="bottom"/>
          </w:tcPr>
          <w:p w14:paraId="0A9EC4F7" w14:textId="2EFD074C" w:rsidR="00FB2489" w:rsidRPr="00236BDD" w:rsidRDefault="00FB2489" w:rsidP="00FB2489">
            <w:pPr>
              <w:pStyle w:val="ConsPlusNormal"/>
              <w:rPr>
                <w:rFonts w:asciiTheme="minorHAnsi" w:hAnsiTheme="minorHAnsi" w:cstheme="minorHAnsi"/>
                <w:color w:val="FF0000"/>
                <w:highlight w:val="yellow"/>
              </w:rPr>
            </w:pPr>
            <w:r>
              <w:rPr>
                <w:color w:val="000000"/>
                <w:szCs w:val="22"/>
              </w:rPr>
              <w:t>5,92%</w:t>
            </w:r>
          </w:p>
        </w:tc>
      </w:tr>
      <w:tr w:rsidR="00FB2489" w:rsidRPr="00C50091" w14:paraId="2D189623" w14:textId="77777777" w:rsidTr="00717D7C">
        <w:tc>
          <w:tcPr>
            <w:tcW w:w="4365" w:type="dxa"/>
            <w:vMerge/>
          </w:tcPr>
          <w:p w14:paraId="06D3E770" w14:textId="77777777" w:rsidR="00FB2489" w:rsidRPr="003B455E" w:rsidRDefault="00FB2489" w:rsidP="00FB2489">
            <w:pPr>
              <w:rPr>
                <w:rFonts w:cstheme="minorHAnsi"/>
              </w:rPr>
            </w:pPr>
          </w:p>
        </w:tc>
        <w:tc>
          <w:tcPr>
            <w:tcW w:w="1380" w:type="dxa"/>
            <w:vAlign w:val="bottom"/>
          </w:tcPr>
          <w:p w14:paraId="0A625FAD" w14:textId="77777777" w:rsidR="00FB2489" w:rsidRPr="0004637F" w:rsidRDefault="00FB2489" w:rsidP="00FB2489">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4734F876" w:rsidR="00FB2489" w:rsidRPr="00236BDD" w:rsidRDefault="00FB2489" w:rsidP="00FB2489">
            <w:pPr>
              <w:pStyle w:val="ConsPlusNormal"/>
              <w:rPr>
                <w:color w:val="000000"/>
                <w:szCs w:val="22"/>
                <w:highlight w:val="yellow"/>
              </w:rPr>
            </w:pPr>
            <w:r>
              <w:rPr>
                <w:color w:val="000000"/>
                <w:szCs w:val="22"/>
              </w:rPr>
              <w:t>15,86%</w:t>
            </w:r>
          </w:p>
        </w:tc>
        <w:tc>
          <w:tcPr>
            <w:tcW w:w="1846" w:type="dxa"/>
            <w:vAlign w:val="bottom"/>
          </w:tcPr>
          <w:p w14:paraId="5A1631C8" w14:textId="783450EB" w:rsidR="00FB2489" w:rsidRPr="00236BDD" w:rsidRDefault="00FB2489" w:rsidP="00FB2489">
            <w:pPr>
              <w:pStyle w:val="ConsPlusNormal"/>
              <w:rPr>
                <w:color w:val="000000"/>
                <w:szCs w:val="22"/>
                <w:highlight w:val="yellow"/>
              </w:rPr>
            </w:pPr>
            <w:r>
              <w:rPr>
                <w:color w:val="000000"/>
                <w:szCs w:val="22"/>
              </w:rPr>
              <w:t>11,52%</w:t>
            </w:r>
          </w:p>
        </w:tc>
      </w:tr>
      <w:tr w:rsidR="00FB2489" w:rsidRPr="00C50091" w14:paraId="00022598" w14:textId="77777777" w:rsidTr="00717D7C">
        <w:tc>
          <w:tcPr>
            <w:tcW w:w="4365" w:type="dxa"/>
            <w:vMerge/>
          </w:tcPr>
          <w:p w14:paraId="23447C1B" w14:textId="77777777" w:rsidR="00FB2489" w:rsidRPr="003B455E" w:rsidRDefault="00FB2489" w:rsidP="00FB2489">
            <w:pPr>
              <w:rPr>
                <w:rFonts w:cstheme="minorHAnsi"/>
              </w:rPr>
            </w:pPr>
          </w:p>
        </w:tc>
        <w:tc>
          <w:tcPr>
            <w:tcW w:w="1380" w:type="dxa"/>
            <w:vAlign w:val="bottom"/>
          </w:tcPr>
          <w:p w14:paraId="1559E4EA" w14:textId="77777777" w:rsidR="00FB2489" w:rsidRPr="0004637F" w:rsidRDefault="00FB2489" w:rsidP="00FB2489">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09886CA5" w:rsidR="00FB2489" w:rsidRPr="00236BDD" w:rsidRDefault="00FB2489" w:rsidP="00FB2489">
            <w:pPr>
              <w:pStyle w:val="ConsPlusNormal"/>
              <w:rPr>
                <w:rFonts w:asciiTheme="minorHAnsi" w:hAnsiTheme="minorHAnsi" w:cstheme="minorHAnsi"/>
                <w:highlight w:val="yellow"/>
              </w:rPr>
            </w:pPr>
            <w:r>
              <w:rPr>
                <w:color w:val="000000"/>
                <w:szCs w:val="22"/>
              </w:rPr>
              <w:t>41,77%</w:t>
            </w:r>
          </w:p>
        </w:tc>
        <w:tc>
          <w:tcPr>
            <w:tcW w:w="1846" w:type="dxa"/>
            <w:vAlign w:val="bottom"/>
          </w:tcPr>
          <w:p w14:paraId="4EF284CC" w14:textId="5543F4F1" w:rsidR="00FB2489" w:rsidRPr="00236BDD" w:rsidRDefault="00FB2489" w:rsidP="00FB2489">
            <w:pPr>
              <w:pStyle w:val="ConsPlusNormal"/>
              <w:rPr>
                <w:rFonts w:asciiTheme="minorHAnsi" w:hAnsiTheme="minorHAnsi" w:cstheme="minorHAnsi"/>
                <w:color w:val="FF0000"/>
                <w:highlight w:val="yellow"/>
              </w:rPr>
            </w:pPr>
            <w:r>
              <w:rPr>
                <w:color w:val="000000"/>
                <w:szCs w:val="22"/>
              </w:rPr>
              <w:t>33,95%</w:t>
            </w:r>
          </w:p>
        </w:tc>
      </w:tr>
      <w:tr w:rsidR="00FB2489" w:rsidRPr="00C50091" w14:paraId="61586E32" w14:textId="77777777" w:rsidTr="00717D7C">
        <w:tc>
          <w:tcPr>
            <w:tcW w:w="4365" w:type="dxa"/>
            <w:vMerge/>
          </w:tcPr>
          <w:p w14:paraId="6D68E732" w14:textId="77777777" w:rsidR="00FB2489" w:rsidRPr="003B455E" w:rsidRDefault="00FB2489" w:rsidP="00FB2489">
            <w:pPr>
              <w:rPr>
                <w:rFonts w:cstheme="minorHAnsi"/>
              </w:rPr>
            </w:pPr>
          </w:p>
        </w:tc>
        <w:tc>
          <w:tcPr>
            <w:tcW w:w="1380" w:type="dxa"/>
            <w:vAlign w:val="bottom"/>
          </w:tcPr>
          <w:p w14:paraId="6C7A6518" w14:textId="77777777" w:rsidR="00FB2489" w:rsidRPr="0004637F" w:rsidRDefault="00FB2489" w:rsidP="00FB2489">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4DD05EA3" w:rsidR="00FB2489" w:rsidRPr="00236BDD" w:rsidRDefault="00FB2489" w:rsidP="00FB2489">
            <w:pPr>
              <w:pStyle w:val="ConsPlusNormal"/>
              <w:rPr>
                <w:rFonts w:asciiTheme="minorHAnsi" w:hAnsiTheme="minorHAnsi" w:cstheme="minorHAnsi"/>
                <w:highlight w:val="yellow"/>
              </w:rPr>
            </w:pPr>
            <w:r>
              <w:rPr>
                <w:color w:val="000000"/>
                <w:szCs w:val="22"/>
              </w:rPr>
              <w:t>109,09%</w:t>
            </w:r>
          </w:p>
        </w:tc>
        <w:tc>
          <w:tcPr>
            <w:tcW w:w="1846" w:type="dxa"/>
            <w:vAlign w:val="bottom"/>
          </w:tcPr>
          <w:p w14:paraId="4946C1EE" w14:textId="6C782131" w:rsidR="00FB2489" w:rsidRPr="00236BDD" w:rsidRDefault="00FB2489" w:rsidP="00FB2489">
            <w:pPr>
              <w:pStyle w:val="ConsPlusNormal"/>
              <w:rPr>
                <w:rFonts w:asciiTheme="minorHAnsi" w:hAnsiTheme="minorHAnsi" w:cstheme="minorHAnsi"/>
                <w:color w:val="FF0000"/>
                <w:highlight w:val="yellow"/>
              </w:rPr>
            </w:pPr>
            <w:r>
              <w:rPr>
                <w:color w:val="000000"/>
                <w:szCs w:val="22"/>
              </w:rPr>
              <w:t>79,11%</w:t>
            </w:r>
          </w:p>
        </w:tc>
      </w:tr>
      <w:tr w:rsidR="00FB2489" w:rsidRPr="00C50091" w14:paraId="23E49679" w14:textId="77777777" w:rsidTr="00311FAE">
        <w:tc>
          <w:tcPr>
            <w:tcW w:w="4365" w:type="dxa"/>
            <w:vMerge/>
          </w:tcPr>
          <w:p w14:paraId="18885D97" w14:textId="77777777" w:rsidR="00FB2489" w:rsidRPr="003B455E" w:rsidRDefault="00FB2489" w:rsidP="00FB2489">
            <w:pPr>
              <w:pStyle w:val="ConsPlusNormal"/>
              <w:rPr>
                <w:rFonts w:asciiTheme="minorHAnsi" w:hAnsiTheme="minorHAnsi" w:cstheme="minorHAnsi"/>
              </w:rPr>
            </w:pPr>
          </w:p>
        </w:tc>
        <w:tc>
          <w:tcPr>
            <w:tcW w:w="1380" w:type="dxa"/>
            <w:vAlign w:val="bottom"/>
          </w:tcPr>
          <w:p w14:paraId="427B3323" w14:textId="77777777" w:rsidR="00FB2489" w:rsidRPr="0004637F" w:rsidRDefault="00FB2489" w:rsidP="00FB2489">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117F541D" w:rsidR="00FB2489" w:rsidRPr="00236BDD" w:rsidRDefault="00FB2489" w:rsidP="00FB2489">
            <w:pPr>
              <w:pStyle w:val="ConsPlusNormal"/>
              <w:rPr>
                <w:rFonts w:asciiTheme="minorHAnsi" w:hAnsiTheme="minorHAnsi" w:cstheme="minorHAnsi"/>
                <w:highlight w:val="yellow"/>
              </w:rPr>
            </w:pPr>
            <w:r>
              <w:rPr>
                <w:color w:val="000000"/>
                <w:szCs w:val="22"/>
              </w:rPr>
              <w:t>149,02%</w:t>
            </w:r>
          </w:p>
        </w:tc>
        <w:tc>
          <w:tcPr>
            <w:tcW w:w="1846" w:type="dxa"/>
            <w:vAlign w:val="bottom"/>
          </w:tcPr>
          <w:p w14:paraId="529BB3CB" w14:textId="6F91C025" w:rsidR="00FB2489" w:rsidRPr="00236BDD" w:rsidRDefault="00FB2489" w:rsidP="00FB2489">
            <w:pPr>
              <w:pStyle w:val="ConsPlusNormal"/>
              <w:rPr>
                <w:rFonts w:asciiTheme="minorHAnsi" w:hAnsiTheme="minorHAnsi" w:cstheme="minorHAnsi"/>
                <w:highlight w:val="yellow"/>
              </w:rPr>
            </w:pPr>
            <w:r>
              <w:rPr>
                <w:color w:val="000000"/>
                <w:szCs w:val="22"/>
              </w:rPr>
              <w:t>107,62%</w:t>
            </w:r>
          </w:p>
        </w:tc>
      </w:tr>
      <w:bookmarkEnd w:id="0"/>
    </w:tbl>
    <w:p w14:paraId="136D627F" w14:textId="77777777" w:rsidR="004F6824" w:rsidRPr="00C50091" w:rsidRDefault="004F6824" w:rsidP="007E2A89">
      <w:pPr>
        <w:pStyle w:val="a3"/>
        <w:spacing w:line="276" w:lineRule="auto"/>
        <w:rPr>
          <w:rFonts w:cstheme="minorHAnsi"/>
        </w:rPr>
      </w:pPr>
    </w:p>
    <w:p w14:paraId="66686100" w14:textId="6207835E" w:rsidR="007A0DCF" w:rsidRPr="00C50091" w:rsidRDefault="007E4067" w:rsidP="000431B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431B3" w:rsidRPr="000431B3">
        <w:rPr>
          <w:rFonts w:cstheme="minorHAnsi"/>
        </w:rPr>
        <w:t xml:space="preserve">1 154,92 </w:t>
      </w:r>
      <w:r w:rsidRPr="00C50091">
        <w:rPr>
          <w:rFonts w:cstheme="minorHAnsi"/>
        </w:rPr>
        <w:t>рублей.</w:t>
      </w:r>
    </w:p>
    <w:p w14:paraId="59CB4D01" w14:textId="0A8397B1" w:rsidR="007F4701" w:rsidRPr="007F4701" w:rsidRDefault="007A0DCF" w:rsidP="000431B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0431B3" w:rsidRPr="000431B3">
        <w:rPr>
          <w:rFonts w:cstheme="minorHAnsi"/>
        </w:rPr>
        <w:t>150</w:t>
      </w:r>
      <w:r w:rsidR="000431B3">
        <w:rPr>
          <w:rFonts w:cstheme="minorHAnsi"/>
        </w:rPr>
        <w:t> </w:t>
      </w:r>
      <w:r w:rsidR="000431B3" w:rsidRPr="000431B3">
        <w:rPr>
          <w:rFonts w:cstheme="minorHAnsi"/>
        </w:rPr>
        <w:t>281</w:t>
      </w:r>
      <w:r w:rsidR="000431B3">
        <w:rPr>
          <w:rFonts w:cstheme="minorHAnsi"/>
        </w:rPr>
        <w:t xml:space="preserve"> </w:t>
      </w:r>
      <w:r w:rsidR="000431B3" w:rsidRPr="000431B3">
        <w:rPr>
          <w:rFonts w:cstheme="minorHAnsi"/>
        </w:rPr>
        <w:t>070,</w:t>
      </w:r>
      <w:proofErr w:type="gramStart"/>
      <w:r w:rsidR="000431B3" w:rsidRPr="000431B3">
        <w:rPr>
          <w:rFonts w:cstheme="minorHAnsi"/>
        </w:rPr>
        <w:t xml:space="preserve">79 </w:t>
      </w:r>
      <w:r w:rsidR="004C5EC8" w:rsidRPr="004C5EC8">
        <w:rPr>
          <w:rFonts w:cstheme="minorHAnsi"/>
        </w:rPr>
        <w:t> </w:t>
      </w:r>
      <w:r w:rsidRPr="007F4701">
        <w:rPr>
          <w:rFonts w:cstheme="minorHAnsi"/>
        </w:rPr>
        <w:t>рублей</w:t>
      </w:r>
      <w:proofErr w:type="gramEnd"/>
      <w:r w:rsidRPr="007F4701">
        <w:rPr>
          <w:rFonts w:cstheme="minorHAnsi"/>
        </w:rPr>
        <w:t>.</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2A22"/>
    <w:rsid w:val="000431B3"/>
    <w:rsid w:val="0004637F"/>
    <w:rsid w:val="000643EA"/>
    <w:rsid w:val="000C2A9D"/>
    <w:rsid w:val="000D3AC7"/>
    <w:rsid w:val="000F7446"/>
    <w:rsid w:val="00102B2B"/>
    <w:rsid w:val="00117C6B"/>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D56F7"/>
    <w:rsid w:val="003E098F"/>
    <w:rsid w:val="003F6D2F"/>
    <w:rsid w:val="004154CB"/>
    <w:rsid w:val="00490C3A"/>
    <w:rsid w:val="004C5035"/>
    <w:rsid w:val="004C5EC8"/>
    <w:rsid w:val="004D02F5"/>
    <w:rsid w:val="004F1F86"/>
    <w:rsid w:val="004F6824"/>
    <w:rsid w:val="005055A1"/>
    <w:rsid w:val="005953EA"/>
    <w:rsid w:val="005C0AFF"/>
    <w:rsid w:val="005E2EAC"/>
    <w:rsid w:val="00620573"/>
    <w:rsid w:val="006206A1"/>
    <w:rsid w:val="006342CC"/>
    <w:rsid w:val="00640025"/>
    <w:rsid w:val="00656118"/>
    <w:rsid w:val="006948D0"/>
    <w:rsid w:val="006C15EF"/>
    <w:rsid w:val="006D6CD8"/>
    <w:rsid w:val="006F317C"/>
    <w:rsid w:val="00701135"/>
    <w:rsid w:val="00710138"/>
    <w:rsid w:val="0074456A"/>
    <w:rsid w:val="0075392E"/>
    <w:rsid w:val="007A0DCF"/>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B766F"/>
    <w:rsid w:val="008D071C"/>
    <w:rsid w:val="008D510F"/>
    <w:rsid w:val="0090363B"/>
    <w:rsid w:val="00946EB1"/>
    <w:rsid w:val="009704C0"/>
    <w:rsid w:val="00983B3C"/>
    <w:rsid w:val="0098657F"/>
    <w:rsid w:val="00986649"/>
    <w:rsid w:val="0099110E"/>
    <w:rsid w:val="009D20F1"/>
    <w:rsid w:val="009D5F29"/>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D4"/>
    <w:rsid w:val="00B54044"/>
    <w:rsid w:val="00B54989"/>
    <w:rsid w:val="00B56A94"/>
    <w:rsid w:val="00B608FC"/>
    <w:rsid w:val="00B61C41"/>
    <w:rsid w:val="00B83893"/>
    <w:rsid w:val="00BB3E93"/>
    <w:rsid w:val="00BC4E8A"/>
    <w:rsid w:val="00BF5D67"/>
    <w:rsid w:val="00C40D8F"/>
    <w:rsid w:val="00C45B63"/>
    <w:rsid w:val="00C50091"/>
    <w:rsid w:val="00C75DF9"/>
    <w:rsid w:val="00C83257"/>
    <w:rsid w:val="00C84B56"/>
    <w:rsid w:val="00C952C3"/>
    <w:rsid w:val="00CD5164"/>
    <w:rsid w:val="00CF0234"/>
    <w:rsid w:val="00CF4FA4"/>
    <w:rsid w:val="00D360B9"/>
    <w:rsid w:val="00D509BF"/>
    <w:rsid w:val="00D54EBE"/>
    <w:rsid w:val="00DA0098"/>
    <w:rsid w:val="00DB6B47"/>
    <w:rsid w:val="00DC6B5D"/>
    <w:rsid w:val="00DD5572"/>
    <w:rsid w:val="00DD6080"/>
    <w:rsid w:val="00DE0823"/>
    <w:rsid w:val="00E0632F"/>
    <w:rsid w:val="00E4575A"/>
    <w:rsid w:val="00E50CA2"/>
    <w:rsid w:val="00E66B06"/>
    <w:rsid w:val="00E70837"/>
    <w:rsid w:val="00E87EF9"/>
    <w:rsid w:val="00E95010"/>
    <w:rsid w:val="00F258E1"/>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0.42298223620562286</c:v>
                </c:pt>
                <c:pt idx="1">
                  <c:v>0.31993528586460884</c:v>
                </c:pt>
                <c:pt idx="2">
                  <c:v>0.22224150374160734</c:v>
                </c:pt>
                <c:pt idx="3">
                  <c:v>0.26346246115839655</c:v>
                </c:pt>
                <c:pt idx="4">
                  <c:v>0.26440000000000002</c:v>
                </c:pt>
              </c:numCache>
            </c:numRef>
          </c:val>
          <c:extLst>
            <c:ext xmlns:c16="http://schemas.microsoft.com/office/drawing/2014/chart" uri="{C3380CC4-5D6E-409C-BE32-E72D297353CC}">
              <c16:uniqueId val="{00000000-BE63-4666-8F96-B044049DF54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498-DE73-4A57-A502-B3C9923D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1271</Words>
  <Characters>7248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84</cp:revision>
  <cp:lastPrinted>2021-09-07T11:44:00Z</cp:lastPrinted>
  <dcterms:created xsi:type="dcterms:W3CDTF">2021-10-05T09:48:00Z</dcterms:created>
  <dcterms:modified xsi:type="dcterms:W3CDTF">2024-06-10T16:45:00Z</dcterms:modified>
</cp:coreProperties>
</file>