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07CD5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07CD5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3768C">
              <w:rPr>
                <w:b/>
              </w:rPr>
              <w:t>16.08.2024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A312CE" w:rsidP="00A312CE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</w:t>
            </w:r>
            <w:r w:rsidR="00F06C82" w:rsidRPr="00F06C82">
              <w:rPr>
                <w:b/>
              </w:rPr>
              <w:t xml:space="preserve">Альфа-Капитал </w:t>
            </w:r>
            <w:r>
              <w:rPr>
                <w:b/>
              </w:rPr>
              <w:t>Ликвидные</w:t>
            </w:r>
            <w:r w:rsidR="00344251" w:rsidRPr="00344251">
              <w:rPr>
                <w:b/>
              </w:rPr>
              <w:t xml:space="preserve"> Акции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007CD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007CD5"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5102" w:type="dxa"/>
                  <w:tcMar>
                    <w:bottom w:w="227" w:type="dxa"/>
                  </w:tcMar>
                </w:tcPr>
                <w:p w:rsidR="00230966" w:rsidRPr="00344251" w:rsidRDefault="001A7B28" w:rsidP="00A312CE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344251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230966" w:rsidTr="00007CD5"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102" w:type="dxa"/>
                  <w:tcMar>
                    <w:bottom w:w="0" w:type="dxa"/>
                  </w:tcMar>
                </w:tcPr>
                <w:p w:rsidR="00230966" w:rsidRPr="00344251" w:rsidRDefault="00A312CE" w:rsidP="00A312CE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A312C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1B67EA">
                      <w:rPr>
                        <w:rStyle w:val="a4"/>
                        <w:sz w:val="20"/>
                        <w:szCs w:val="20"/>
                      </w:rPr>
                      <w:t>https://www.alfacapital.ru/disclosure/pifs/opifa_akliq/pif-rules</w:t>
                    </w:r>
                  </w:hyperlink>
                  <w:r w:rsidR="00802D4A" w:rsidRPr="00344251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07CD5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Инвестиционная цель фонда - получение дохода от роста стоимости акций крупных российских и мировых компаний на основе детального анализа перспектив развития бизнеса отдельных компаний и рынка капитала. Основное направление инвестирования - акции «голубых фишек» российского рынка.</w:t>
            </w:r>
          </w:p>
          <w:p w:rsidR="00A312CE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A312CE" w:rsidP="00A312C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D20BA8">
              <w:t>69 объектов</w:t>
            </w:r>
            <w:bookmarkStart w:id="0" w:name="_GoBack"/>
            <w:bookmarkEnd w:id="0"/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344251" w:rsidRPr="00BC0CE6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D20BA8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D20BA8" w:rsidRDefault="00D20BA8" w:rsidP="00D20BA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"Яндекс", МКПАО, акции обыкновенные бездокументарные именные</w:t>
                  </w:r>
                </w:p>
              </w:tc>
              <w:tc>
                <w:tcPr>
                  <w:tcW w:w="882" w:type="pct"/>
                  <w:vAlign w:val="center"/>
                </w:tcPr>
                <w:p w:rsidR="00D20BA8" w:rsidRDefault="00D20BA8" w:rsidP="00D20B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1105" w:type="pct"/>
                  <w:vAlign w:val="center"/>
                </w:tcPr>
                <w:p w:rsidR="00D20BA8" w:rsidRDefault="00D20BA8" w:rsidP="00D20B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9,13</w:t>
                  </w:r>
                </w:p>
              </w:tc>
            </w:tr>
            <w:tr w:rsidR="00D20BA8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D20BA8" w:rsidRDefault="00D20BA8" w:rsidP="00D20BA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"Газпром нефть", гос.рег.№1-01-00146-A</w:t>
                  </w:r>
                </w:p>
              </w:tc>
              <w:tc>
                <w:tcPr>
                  <w:tcW w:w="882" w:type="pct"/>
                  <w:vAlign w:val="center"/>
                </w:tcPr>
                <w:p w:rsidR="00D20BA8" w:rsidRDefault="00D20BA8" w:rsidP="00D20B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RU0009062467</w:t>
                  </w:r>
                </w:p>
              </w:tc>
              <w:tc>
                <w:tcPr>
                  <w:tcW w:w="1105" w:type="pct"/>
                  <w:vAlign w:val="center"/>
                </w:tcPr>
                <w:p w:rsidR="00D20BA8" w:rsidRDefault="00D20BA8" w:rsidP="00D20B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8,45</w:t>
                  </w:r>
                </w:p>
              </w:tc>
            </w:tr>
            <w:tr w:rsidR="00D20BA8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D20BA8" w:rsidRDefault="00D20BA8" w:rsidP="00D20BA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ПАО "ЛУКОЙЛ", гос.рег.№1-01-00077-A</w:t>
                  </w:r>
                </w:p>
              </w:tc>
              <w:tc>
                <w:tcPr>
                  <w:tcW w:w="882" w:type="pct"/>
                  <w:vAlign w:val="center"/>
                </w:tcPr>
                <w:p w:rsidR="00D20BA8" w:rsidRDefault="00D20BA8" w:rsidP="00D20B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RU0009024277</w:t>
                  </w:r>
                </w:p>
              </w:tc>
              <w:tc>
                <w:tcPr>
                  <w:tcW w:w="1105" w:type="pct"/>
                  <w:vAlign w:val="center"/>
                </w:tcPr>
                <w:p w:rsidR="00D20BA8" w:rsidRDefault="00D20BA8" w:rsidP="00D20B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8,27</w:t>
                  </w:r>
                </w:p>
              </w:tc>
            </w:tr>
            <w:tr w:rsidR="00D20BA8" w:rsidRPr="00BC0CE6" w:rsidTr="00A312CE">
              <w:trPr>
                <w:trHeight w:val="437"/>
              </w:trPr>
              <w:tc>
                <w:tcPr>
                  <w:tcW w:w="3013" w:type="pct"/>
                  <w:vAlign w:val="center"/>
                </w:tcPr>
                <w:p w:rsidR="00D20BA8" w:rsidRDefault="00D20BA8" w:rsidP="00D20BA8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МКПАО "ТКС Холдинг"</w:t>
                  </w:r>
                </w:p>
              </w:tc>
              <w:tc>
                <w:tcPr>
                  <w:tcW w:w="882" w:type="pct"/>
                  <w:vAlign w:val="center"/>
                </w:tcPr>
                <w:p w:rsidR="00D20BA8" w:rsidRDefault="00D20BA8" w:rsidP="00D20B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1105" w:type="pct"/>
                  <w:vAlign w:val="center"/>
                </w:tcPr>
                <w:p w:rsidR="00D20BA8" w:rsidRDefault="00D20BA8" w:rsidP="00D20B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8,11</w:t>
                  </w:r>
                </w:p>
              </w:tc>
            </w:tr>
            <w:tr w:rsidR="00D20BA8" w:rsidRPr="00BC0CE6" w:rsidTr="00A312C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7"/>
              </w:trPr>
              <w:tc>
                <w:tcPr>
                  <w:tcW w:w="3013" w:type="pct"/>
                  <w:vAlign w:val="center"/>
                </w:tcPr>
                <w:p w:rsidR="00D20BA8" w:rsidRPr="00D20BA8" w:rsidRDefault="00D20BA8" w:rsidP="00D20BA8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D20BA8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GDR X5 RETAIL GROUP N.V.</w:t>
                  </w:r>
                </w:p>
              </w:tc>
              <w:tc>
                <w:tcPr>
                  <w:tcW w:w="882" w:type="pct"/>
                  <w:vAlign w:val="center"/>
                </w:tcPr>
                <w:p w:rsidR="00D20BA8" w:rsidRDefault="00D20BA8" w:rsidP="00D20B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US98387E2054</w:t>
                  </w:r>
                </w:p>
              </w:tc>
              <w:tc>
                <w:tcPr>
                  <w:tcW w:w="1105" w:type="pct"/>
                  <w:vAlign w:val="center"/>
                </w:tcPr>
                <w:p w:rsidR="00D20BA8" w:rsidRDefault="00D20BA8" w:rsidP="00D20BA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7,88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007CD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344251" w:rsidRPr="001B14E5" w:rsidTr="00007CD5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Pr="00757F09" w:rsidRDefault="00344251" w:rsidP="00344251">
                  <w:r w:rsidRPr="00757F09">
                    <w:t>Высокий</w:t>
                  </w:r>
                </w:p>
              </w:tc>
            </w:tr>
            <w:tr w:rsidR="00344251" w:rsidRPr="001B14E5" w:rsidTr="00007CD5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344251" w:rsidRPr="00B200D2" w:rsidRDefault="00344251" w:rsidP="00344251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344251" w:rsidRPr="00757F09" w:rsidRDefault="00344251" w:rsidP="00344251">
                  <w:r w:rsidRPr="00757F09"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344251" w:rsidRDefault="00344251" w:rsidP="00344251">
                  <w:r w:rsidRPr="00757F09"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2B24E2">
              <w:t xml:space="preserve"> (по состоянию на 31.07.2024)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61233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F06C82">
                  <w:pPr>
                    <w:jc w:val="center"/>
                  </w:pPr>
                  <w:r w:rsidRPr="00250C76">
                    <w:t>Д</w:t>
                  </w:r>
                  <w:r w:rsidR="00A312CE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344251" w:rsidRPr="00DE34A7" w:rsidTr="00CF2B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CF2BD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755806A" wp14:editId="5E9ED6F1">
                        <wp:extent cx="2566886" cy="2340000"/>
                        <wp:effectExtent l="0" t="0" r="508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5F39EF" w:rsidRDefault="00F06C82" w:rsidP="00F825E8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6F43E3" w:rsidRDefault="00F06C82" w:rsidP="00A312C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  <w:r w:rsidR="006F43E3">
                    <w:rPr>
                      <w:b/>
                      <w:color w:val="FFFFFF" w:themeColor="background1"/>
                      <w:sz w:val="14"/>
                      <w:lang w:val="en-US"/>
                    </w:rPr>
                    <w:t xml:space="preserve"> </w:t>
                  </w:r>
                  <w:r w:rsidR="006F43E3" w:rsidRPr="006F43E3">
                    <w:rPr>
                      <w:b/>
                      <w:color w:val="FF0000"/>
                      <w:sz w:val="14"/>
                      <w:lang w:val="en-US"/>
                    </w:rPr>
                    <w:t>*</w:t>
                  </w:r>
                </w:p>
              </w:tc>
            </w:tr>
            <w:tr w:rsidR="00B74BDF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74BDF" w:rsidRPr="00250C76" w:rsidRDefault="00B74BDF" w:rsidP="00B74BD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74BDF" w:rsidRPr="00FC6A6C" w:rsidRDefault="00B74BDF" w:rsidP="00B74BD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-7,2%</w:t>
                  </w:r>
                </w:p>
              </w:tc>
              <w:tc>
                <w:tcPr>
                  <w:tcW w:w="840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-8,3%</w:t>
                  </w:r>
                </w:p>
              </w:tc>
              <w:tc>
                <w:tcPr>
                  <w:tcW w:w="828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tr w:rsidR="00B74BDF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74BDF" w:rsidRPr="00250C76" w:rsidRDefault="00B74BDF" w:rsidP="00B74BD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74BDF" w:rsidRPr="00FC6A6C" w:rsidRDefault="00B74BDF" w:rsidP="00B74BD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-10,4%</w:t>
                  </w:r>
                </w:p>
              </w:tc>
              <w:tc>
                <w:tcPr>
                  <w:tcW w:w="840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-12,9%</w:t>
                  </w:r>
                </w:p>
              </w:tc>
              <w:tc>
                <w:tcPr>
                  <w:tcW w:w="828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4,8%</w:t>
                  </w:r>
                </w:p>
              </w:tc>
            </w:tr>
            <w:tr w:rsidR="00B74BDF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74BDF" w:rsidRPr="00250C76" w:rsidRDefault="00B74BDF" w:rsidP="00B74BD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74BDF" w:rsidRPr="00FC6A6C" w:rsidRDefault="00B74BDF" w:rsidP="00B74BD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  <w:tc>
                <w:tcPr>
                  <w:tcW w:w="840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-4,5%</w:t>
                  </w:r>
                </w:p>
              </w:tc>
              <w:tc>
                <w:tcPr>
                  <w:tcW w:w="828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8,1%</w:t>
                  </w:r>
                </w:p>
              </w:tc>
            </w:tr>
            <w:tr w:rsidR="00B74BDF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74BDF" w:rsidRPr="00250C76" w:rsidRDefault="00B74BDF" w:rsidP="00B74BD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74BDF" w:rsidRPr="00FC6A6C" w:rsidRDefault="00B74BDF" w:rsidP="00B74BD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13,3%</w:t>
                  </w:r>
                </w:p>
              </w:tc>
              <w:tc>
                <w:tcPr>
                  <w:tcW w:w="840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4,2%</w:t>
                  </w:r>
                </w:p>
              </w:tc>
              <w:tc>
                <w:tcPr>
                  <w:tcW w:w="828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17,5%</w:t>
                  </w:r>
                </w:p>
              </w:tc>
            </w:tr>
            <w:tr w:rsidR="00B74BDF" w:rsidRPr="00250C76" w:rsidTr="003147D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74BDF" w:rsidRPr="00250C76" w:rsidRDefault="00B74BDF" w:rsidP="00B74BD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74BDF" w:rsidRPr="00FC6A6C" w:rsidRDefault="00B74BDF" w:rsidP="00B74BD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0,0%</w:t>
                  </w:r>
                </w:p>
              </w:tc>
              <w:tc>
                <w:tcPr>
                  <w:tcW w:w="840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-31,0%</w:t>
                  </w:r>
                </w:p>
              </w:tc>
              <w:tc>
                <w:tcPr>
                  <w:tcW w:w="828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  <w:tr w:rsidR="00B74BDF" w:rsidRPr="00250C76" w:rsidTr="003147DE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B74BDF" w:rsidRPr="00250C76" w:rsidRDefault="00B74BDF" w:rsidP="00B74BD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B74BDF" w:rsidRPr="00FC6A6C" w:rsidRDefault="00B74BDF" w:rsidP="00B74BD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42,3%</w:t>
                  </w:r>
                </w:p>
              </w:tc>
              <w:tc>
                <w:tcPr>
                  <w:tcW w:w="840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  <w:tc>
                <w:tcPr>
                  <w:tcW w:w="828" w:type="pct"/>
                  <w:vAlign w:val="center"/>
                </w:tcPr>
                <w:p w:rsidR="00B74BDF" w:rsidRDefault="00B74BDF" w:rsidP="00B74BDF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</w:t>
                  </w:r>
                </w:p>
              </w:tc>
            </w:tr>
          </w:tbl>
          <w:p w:rsidR="001A7B28" w:rsidRDefault="00A312CE" w:rsidP="00A312CE">
            <w:pPr>
              <w:pStyle w:val="1"/>
              <w:numPr>
                <w:ilvl w:val="0"/>
                <w:numId w:val="16"/>
              </w:numPr>
              <w:spacing w:before="360"/>
            </w:pPr>
            <w:r w:rsidRPr="00A312CE">
              <w:t xml:space="preserve">Расчетная стоимость инвестиционного пая </w:t>
            </w:r>
            <w:r w:rsidR="00BE079A">
              <w:rPr>
                <w:b/>
              </w:rPr>
              <w:t>8 284,13</w:t>
            </w:r>
            <w:r w:rsidRPr="00A312CE">
              <w:rPr>
                <w:b/>
              </w:rPr>
              <w:t xml:space="preserve"> руб</w:t>
            </w:r>
            <w:r w:rsidR="001A7B28" w:rsidRPr="00A312C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A312C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3E1D4F">
              <w:rPr>
                <w:b/>
              </w:rPr>
              <w:t>38 389 151 353,84</w:t>
            </w:r>
            <w:r w:rsidR="00A312CE" w:rsidRPr="00A312CE">
              <w:rPr>
                <w:b/>
              </w:rPr>
              <w:t>0 руб.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A312CE" w:rsidRPr="00250C76" w:rsidRDefault="00A312CE" w:rsidP="00A312CE">
            <w:pPr>
              <w:pStyle w:val="1"/>
              <w:numPr>
                <w:ilvl w:val="0"/>
                <w:numId w:val="16"/>
              </w:numPr>
            </w:pPr>
            <w:r w:rsidRPr="00A312C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A312CE" w:rsidRDefault="00A312C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07CD5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007CD5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007CD5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007CD5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A312C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007CD5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B73B32" w:rsidP="00344251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F427D3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A312CE">
                          <w:rPr>
                            <w:b/>
                          </w:rPr>
                          <w:t>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4D5A44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E40826" w:rsidP="00B73B3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B73B32">
                          <w:rPr>
                            <w:b/>
                          </w:rPr>
                          <w:t>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</w:t>
                        </w:r>
                        <w:r w:rsidR="004D5A44">
                          <w:rPr>
                            <w:b/>
                          </w:rPr>
                          <w:t xml:space="preserve">с учетом </w:t>
                        </w:r>
                        <w:r w:rsidR="001A7B28">
                          <w:rPr>
                            <w:b/>
                          </w:rPr>
                          <w:t>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6B1AEA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A312CE" w:rsidRDefault="00A312CE" w:rsidP="002B24E2">
            <w:pPr>
              <w:pStyle w:val="1"/>
              <w:numPr>
                <w:ilvl w:val="0"/>
                <w:numId w:val="19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2B24E2" w:rsidRPr="002B24E2">
              <w:t>Открытого паевого инвестиционного фонда рыночных финансовых инструментов «Альфа-Капитал Облигации Плюс», 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 w:rsidR="008D4774">
              <w:t xml:space="preserve"> </w:t>
            </w:r>
            <w:r>
              <w:t>под управлением ООО УК «Альфа-Капитал». Подробные условия обмена указаны в правилах доверительного управления паевым инвестиционным фондом</w:t>
            </w:r>
            <w:r w:rsidR="00581D46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0387-78483850</w:t>
            </w:r>
            <w:r>
              <w:br/>
              <w:t>от 18.08.2005 г.</w:t>
            </w:r>
          </w:p>
          <w:p w:rsidR="00063091" w:rsidRDefault="00A312CE" w:rsidP="00A312C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30.11.2005 г</w:t>
            </w:r>
            <w:r w:rsidR="00063091">
              <w:t>.</w:t>
            </w:r>
          </w:p>
          <w:p w:rsidR="00A312CE" w:rsidRDefault="00A312CE" w:rsidP="00A312CE">
            <w:pPr>
              <w:pStyle w:val="1"/>
              <w:numPr>
                <w:ilvl w:val="0"/>
                <w:numId w:val="19"/>
              </w:numPr>
            </w:pPr>
            <w:r w:rsidRPr="00A312C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1B67EA">
                <w:rPr>
                  <w:rStyle w:val="a4"/>
                </w:rPr>
                <w:t>www.alfacapital.ru</w:t>
              </w:r>
            </w:hyperlink>
            <w:r w:rsidRPr="00A312CE">
              <w:t>, а также по адресу управляющей компании.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234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063091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523458">
                <w:rPr>
                  <w:rStyle w:val="a4"/>
                  <w:lang w:val="en-US"/>
                </w:rPr>
                <w:t>www</w:t>
              </w:r>
              <w:r w:rsidRPr="005234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063091" w:rsidRDefault="00063091" w:rsidP="001953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5234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Default="00063091" w:rsidP="00063091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234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  <w:p w:rsidR="005F39EF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  <w:p w:rsidR="005F39EF" w:rsidRDefault="005F39EF" w:rsidP="005F39EF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227" w:type="dxa"/>
                <w:left w:w="851" w:type="dxa"/>
                <w:bottom w:w="227" w:type="dxa"/>
                <w:right w:w="851" w:type="dxa"/>
              </w:tblCellMar>
              <w:tblLook w:val="04A0" w:firstRow="1" w:lastRow="0" w:firstColumn="1" w:lastColumn="0" w:noHBand="0" w:noVBand="1"/>
            </w:tblPr>
            <w:tblGrid>
              <w:gridCol w:w="10204"/>
            </w:tblGrid>
            <w:tr w:rsidR="005F39EF" w:rsidRPr="00FC657D" w:rsidTr="003C2133">
              <w:trPr>
                <w:trHeight w:val="1355"/>
              </w:trPr>
              <w:tc>
                <w:tcPr>
                  <w:tcW w:w="5000" w:type="pct"/>
                  <w:tcMar>
                    <w:top w:w="340" w:type="dxa"/>
                    <w:bottom w:w="340" w:type="dxa"/>
                  </w:tcMar>
                </w:tcPr>
                <w:tbl>
                  <w:tblPr>
                    <w:tblStyle w:val="a3"/>
                    <w:tblpPr w:leftFromText="180" w:rightFromText="180" w:vertAnchor="text" w:horzAnchor="margin" w:tblpXSpec="center" w:tblpY="-254"/>
                    <w:tblOverlap w:val="never"/>
                    <w:tblW w:w="10194" w:type="dxa"/>
                    <w:tblBorders>
                      <w:top w:val="single" w:sz="4" w:space="0" w:color="EAEEF2" w:themeColor="accent6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194"/>
                  </w:tblGrid>
                  <w:tr w:rsidR="005F39EF" w:rsidTr="005F39EF">
                    <w:tc>
                      <w:tcPr>
                        <w:tcW w:w="10194" w:type="dxa"/>
                        <w:tcMar>
                          <w:top w:w="284" w:type="dxa"/>
                        </w:tcMar>
                      </w:tcPr>
                      <w:p w:rsidR="006F43E3" w:rsidRDefault="006F43E3" w:rsidP="006F43E3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lastRenderedPageBreak/>
                          <w:t>*</w:t>
                        </w:r>
                        <w:r w:rsidRPr="00FD0DCE">
                          <w:rPr>
                            <w:color w:val="FF000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Индекс Мосбиржи (</w:t>
                        </w:r>
                        <w:r>
                          <w:rPr>
                            <w:sz w:val="14"/>
                            <w:lang w:val="en-US"/>
                          </w:rPr>
                          <w:t>IMOEX</w:t>
                        </w:r>
                        <w:r w:rsidRPr="00FD0DCE">
                          <w:rPr>
                            <w:sz w:val="14"/>
                          </w:rPr>
                          <w:t>)</w:t>
                        </w:r>
                        <w:r>
                          <w:rPr>
                            <w:sz w:val="14"/>
                          </w:rPr>
                          <w:t>.</w:t>
                        </w:r>
                      </w:p>
                      <w:p w:rsidR="00EA04FD" w:rsidRPr="006F43E3" w:rsidRDefault="006F43E3" w:rsidP="006F43E3">
                        <w:pPr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*</w:t>
                        </w:r>
                        <w:r w:rsidRPr="00F929D2">
                          <w:rPr>
                            <w:color w:val="FF0000"/>
                            <w:sz w:val="14"/>
                          </w:rPr>
                          <w:t xml:space="preserve">* </w:t>
                        </w:r>
                        <w:r>
                          <w:rPr>
                            <w:sz w:val="14"/>
                          </w:rPr>
                          <w:t xml:space="preserve">Данные не указываются по причине введения бенчмарка </w:t>
                        </w:r>
                        <w:r w:rsidRPr="00FD0DCE">
                          <w:rPr>
                            <w:sz w:val="14"/>
                          </w:rPr>
                          <w:t xml:space="preserve">(индекса/индикатора) и оценки результативности в соответствии с ним </w:t>
                        </w:r>
                        <w:r>
                          <w:rPr>
                            <w:sz w:val="14"/>
                          </w:rPr>
                          <w:t>с 21.11.2022.</w:t>
                        </w:r>
                      </w:p>
                    </w:tc>
                  </w:tr>
                </w:tbl>
                <w:p w:rsidR="005F39EF" w:rsidRDefault="005F39EF" w:rsidP="005F39EF"/>
                <w:p w:rsidR="005F39EF" w:rsidRPr="00FC657D" w:rsidRDefault="005F39EF" w:rsidP="005F39EF"/>
              </w:tc>
            </w:tr>
          </w:tbl>
          <w:p w:rsidR="005F39EF" w:rsidRPr="00250C76" w:rsidRDefault="005F39EF" w:rsidP="005F39EF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6B1AEA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EAD" w:rsidRDefault="00197EAD" w:rsidP="00566956">
      <w:r>
        <w:separator/>
      </w:r>
    </w:p>
  </w:endnote>
  <w:endnote w:type="continuationSeparator" w:id="0">
    <w:p w:rsidR="00197EAD" w:rsidRDefault="00197EAD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EAD" w:rsidRDefault="00197EAD" w:rsidP="00566956">
      <w:r>
        <w:separator/>
      </w:r>
    </w:p>
  </w:footnote>
  <w:footnote w:type="continuationSeparator" w:id="0">
    <w:p w:rsidR="00197EAD" w:rsidRDefault="00197EAD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defaultTabStop w:val="709"/>
  <w:defaultTableStyle w:val="a3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7C40"/>
    <w:rsid w:val="00007CD5"/>
    <w:rsid w:val="00025E51"/>
    <w:rsid w:val="00031217"/>
    <w:rsid w:val="00050665"/>
    <w:rsid w:val="00063091"/>
    <w:rsid w:val="00077960"/>
    <w:rsid w:val="00086A15"/>
    <w:rsid w:val="00090FB7"/>
    <w:rsid w:val="00092A57"/>
    <w:rsid w:val="00092C3D"/>
    <w:rsid w:val="000A06C1"/>
    <w:rsid w:val="000B027B"/>
    <w:rsid w:val="000C068C"/>
    <w:rsid w:val="000D54C7"/>
    <w:rsid w:val="000E2C0D"/>
    <w:rsid w:val="000E4602"/>
    <w:rsid w:val="00100D52"/>
    <w:rsid w:val="00114028"/>
    <w:rsid w:val="00122B90"/>
    <w:rsid w:val="001255A0"/>
    <w:rsid w:val="00126067"/>
    <w:rsid w:val="00183D6F"/>
    <w:rsid w:val="0019376B"/>
    <w:rsid w:val="00194779"/>
    <w:rsid w:val="00197EAD"/>
    <w:rsid w:val="001A3F7F"/>
    <w:rsid w:val="001A7B28"/>
    <w:rsid w:val="001B14E5"/>
    <w:rsid w:val="001B1A9F"/>
    <w:rsid w:val="001D2E5A"/>
    <w:rsid w:val="001D2E61"/>
    <w:rsid w:val="001E5B78"/>
    <w:rsid w:val="001F3BBE"/>
    <w:rsid w:val="00210DC5"/>
    <w:rsid w:val="00226CB9"/>
    <w:rsid w:val="00230966"/>
    <w:rsid w:val="00240F8E"/>
    <w:rsid w:val="00250C76"/>
    <w:rsid w:val="00253073"/>
    <w:rsid w:val="002639C3"/>
    <w:rsid w:val="00273277"/>
    <w:rsid w:val="00276D76"/>
    <w:rsid w:val="00277061"/>
    <w:rsid w:val="00282AC3"/>
    <w:rsid w:val="00283381"/>
    <w:rsid w:val="00283A03"/>
    <w:rsid w:val="002A1D6B"/>
    <w:rsid w:val="002B24E2"/>
    <w:rsid w:val="002F5D59"/>
    <w:rsid w:val="00304A6A"/>
    <w:rsid w:val="00314206"/>
    <w:rsid w:val="003147DE"/>
    <w:rsid w:val="00324C85"/>
    <w:rsid w:val="00344251"/>
    <w:rsid w:val="00345DE5"/>
    <w:rsid w:val="00350CC8"/>
    <w:rsid w:val="00377AA2"/>
    <w:rsid w:val="0038551F"/>
    <w:rsid w:val="00396F86"/>
    <w:rsid w:val="003A5DA2"/>
    <w:rsid w:val="003A701B"/>
    <w:rsid w:val="003C2906"/>
    <w:rsid w:val="003C6249"/>
    <w:rsid w:val="003E1D4F"/>
    <w:rsid w:val="004070AC"/>
    <w:rsid w:val="004074F3"/>
    <w:rsid w:val="00471887"/>
    <w:rsid w:val="0048692E"/>
    <w:rsid w:val="004D5A44"/>
    <w:rsid w:val="004D6652"/>
    <w:rsid w:val="004E4F54"/>
    <w:rsid w:val="00507FD8"/>
    <w:rsid w:val="0053060C"/>
    <w:rsid w:val="00545EC4"/>
    <w:rsid w:val="00561A55"/>
    <w:rsid w:val="00566956"/>
    <w:rsid w:val="00567BD5"/>
    <w:rsid w:val="005765E0"/>
    <w:rsid w:val="00581D46"/>
    <w:rsid w:val="00584D0C"/>
    <w:rsid w:val="0059591B"/>
    <w:rsid w:val="00596E3B"/>
    <w:rsid w:val="005C5485"/>
    <w:rsid w:val="005C7303"/>
    <w:rsid w:val="005F39EF"/>
    <w:rsid w:val="00600320"/>
    <w:rsid w:val="00605F31"/>
    <w:rsid w:val="00612330"/>
    <w:rsid w:val="00615639"/>
    <w:rsid w:val="00615912"/>
    <w:rsid w:val="006236A0"/>
    <w:rsid w:val="00623F97"/>
    <w:rsid w:val="00626CC0"/>
    <w:rsid w:val="00631387"/>
    <w:rsid w:val="00637D27"/>
    <w:rsid w:val="0064074A"/>
    <w:rsid w:val="0066047B"/>
    <w:rsid w:val="00663436"/>
    <w:rsid w:val="00684892"/>
    <w:rsid w:val="00697037"/>
    <w:rsid w:val="006A1DAF"/>
    <w:rsid w:val="006A52E9"/>
    <w:rsid w:val="006B1AEA"/>
    <w:rsid w:val="006B571D"/>
    <w:rsid w:val="006C2C32"/>
    <w:rsid w:val="006C4C61"/>
    <w:rsid w:val="006D522D"/>
    <w:rsid w:val="006E7897"/>
    <w:rsid w:val="006F43E3"/>
    <w:rsid w:val="007041B8"/>
    <w:rsid w:val="00706E7A"/>
    <w:rsid w:val="00711CD8"/>
    <w:rsid w:val="00714E9F"/>
    <w:rsid w:val="00731F54"/>
    <w:rsid w:val="00732A5A"/>
    <w:rsid w:val="007428D0"/>
    <w:rsid w:val="007430AA"/>
    <w:rsid w:val="0074706E"/>
    <w:rsid w:val="00772E9D"/>
    <w:rsid w:val="007736BD"/>
    <w:rsid w:val="00782546"/>
    <w:rsid w:val="007839AF"/>
    <w:rsid w:val="00787466"/>
    <w:rsid w:val="007A0C69"/>
    <w:rsid w:val="007B10B8"/>
    <w:rsid w:val="007C1FC8"/>
    <w:rsid w:val="007E127F"/>
    <w:rsid w:val="007E4980"/>
    <w:rsid w:val="007E65F9"/>
    <w:rsid w:val="00802D4A"/>
    <w:rsid w:val="008224E8"/>
    <w:rsid w:val="00822A0A"/>
    <w:rsid w:val="00850B8A"/>
    <w:rsid w:val="008550A1"/>
    <w:rsid w:val="0087269B"/>
    <w:rsid w:val="008764D8"/>
    <w:rsid w:val="00877612"/>
    <w:rsid w:val="0088104A"/>
    <w:rsid w:val="008B7155"/>
    <w:rsid w:val="008C34C5"/>
    <w:rsid w:val="008C6C21"/>
    <w:rsid w:val="008D4774"/>
    <w:rsid w:val="008E289C"/>
    <w:rsid w:val="008E7213"/>
    <w:rsid w:val="008F4118"/>
    <w:rsid w:val="0090339C"/>
    <w:rsid w:val="00912219"/>
    <w:rsid w:val="009124FF"/>
    <w:rsid w:val="00922EE5"/>
    <w:rsid w:val="00923988"/>
    <w:rsid w:val="00933B57"/>
    <w:rsid w:val="0093768C"/>
    <w:rsid w:val="009822A8"/>
    <w:rsid w:val="009969FF"/>
    <w:rsid w:val="009A4929"/>
    <w:rsid w:val="009B1525"/>
    <w:rsid w:val="009C4836"/>
    <w:rsid w:val="009C4ADB"/>
    <w:rsid w:val="009F28EB"/>
    <w:rsid w:val="009F44B3"/>
    <w:rsid w:val="00A003E1"/>
    <w:rsid w:val="00A0773D"/>
    <w:rsid w:val="00A15A5B"/>
    <w:rsid w:val="00A312CE"/>
    <w:rsid w:val="00A41760"/>
    <w:rsid w:val="00A729D0"/>
    <w:rsid w:val="00A94503"/>
    <w:rsid w:val="00AA764D"/>
    <w:rsid w:val="00AA7E8D"/>
    <w:rsid w:val="00AD0BBC"/>
    <w:rsid w:val="00AD72DB"/>
    <w:rsid w:val="00AF334C"/>
    <w:rsid w:val="00B03EE0"/>
    <w:rsid w:val="00B04462"/>
    <w:rsid w:val="00B10891"/>
    <w:rsid w:val="00B136C6"/>
    <w:rsid w:val="00B200D2"/>
    <w:rsid w:val="00B504D4"/>
    <w:rsid w:val="00B66389"/>
    <w:rsid w:val="00B703A5"/>
    <w:rsid w:val="00B73B32"/>
    <w:rsid w:val="00B743D2"/>
    <w:rsid w:val="00B74BDF"/>
    <w:rsid w:val="00BA12BE"/>
    <w:rsid w:val="00BB15CF"/>
    <w:rsid w:val="00BB24BA"/>
    <w:rsid w:val="00BB7BFA"/>
    <w:rsid w:val="00BC0CE6"/>
    <w:rsid w:val="00BE079A"/>
    <w:rsid w:val="00BE4CF3"/>
    <w:rsid w:val="00BF2229"/>
    <w:rsid w:val="00C1655A"/>
    <w:rsid w:val="00C30D27"/>
    <w:rsid w:val="00C745A2"/>
    <w:rsid w:val="00C8510E"/>
    <w:rsid w:val="00C9150A"/>
    <w:rsid w:val="00C92008"/>
    <w:rsid w:val="00CA5EBC"/>
    <w:rsid w:val="00CA7FB1"/>
    <w:rsid w:val="00CB1815"/>
    <w:rsid w:val="00CC37A6"/>
    <w:rsid w:val="00CC71D8"/>
    <w:rsid w:val="00CF2BDE"/>
    <w:rsid w:val="00D02B66"/>
    <w:rsid w:val="00D11D50"/>
    <w:rsid w:val="00D12D9E"/>
    <w:rsid w:val="00D1319F"/>
    <w:rsid w:val="00D20BA8"/>
    <w:rsid w:val="00D229A7"/>
    <w:rsid w:val="00D367CD"/>
    <w:rsid w:val="00D41343"/>
    <w:rsid w:val="00D60D7A"/>
    <w:rsid w:val="00D65E8D"/>
    <w:rsid w:val="00D90DF1"/>
    <w:rsid w:val="00D967A1"/>
    <w:rsid w:val="00DA4D8C"/>
    <w:rsid w:val="00DC7C57"/>
    <w:rsid w:val="00DD215F"/>
    <w:rsid w:val="00DE34A7"/>
    <w:rsid w:val="00E27F73"/>
    <w:rsid w:val="00E40826"/>
    <w:rsid w:val="00E70778"/>
    <w:rsid w:val="00E7214C"/>
    <w:rsid w:val="00E74F61"/>
    <w:rsid w:val="00E7508F"/>
    <w:rsid w:val="00E9416F"/>
    <w:rsid w:val="00E956F2"/>
    <w:rsid w:val="00E95DB1"/>
    <w:rsid w:val="00EA04FD"/>
    <w:rsid w:val="00EA3AF7"/>
    <w:rsid w:val="00EB5125"/>
    <w:rsid w:val="00EC0327"/>
    <w:rsid w:val="00EC51DD"/>
    <w:rsid w:val="00EC6F5F"/>
    <w:rsid w:val="00EF3CF1"/>
    <w:rsid w:val="00F06C82"/>
    <w:rsid w:val="00F32BFC"/>
    <w:rsid w:val="00F427D3"/>
    <w:rsid w:val="00F561E3"/>
    <w:rsid w:val="00F6667A"/>
    <w:rsid w:val="00F762A1"/>
    <w:rsid w:val="00F825E8"/>
    <w:rsid w:val="00F849E3"/>
    <w:rsid w:val="00F934C2"/>
    <w:rsid w:val="00F94448"/>
    <w:rsid w:val="00FB0F11"/>
    <w:rsid w:val="00FB6B12"/>
    <w:rsid w:val="00FC657D"/>
    <w:rsid w:val="00FC6A6C"/>
    <w:rsid w:val="00FD3842"/>
    <w:rsid w:val="00FD7511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3953"/>
    <o:shapelayout v:ext="edit">
      <o:idmap v:ext="edit" data="1"/>
    </o:shapelayout>
  </w:shapeDefaults>
  <w:decimalSymbol w:val=","/>
  <w:listSeparator w:val=";"/>
  <w14:docId w14:val="7389DD0A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liq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ДОХОДНОСТЬ!$O$280:$O$284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ДОХОДНОСТЬ!$P$280:$P$284</c:f>
              <c:numCache>
                <c:formatCode>0.0%</c:formatCode>
                <c:ptCount val="5"/>
                <c:pt idx="0">
                  <c:v>0.2841410892438534</c:v>
                </c:pt>
                <c:pt idx="1">
                  <c:v>0.11509705417580607</c:v>
                </c:pt>
                <c:pt idx="2">
                  <c:v>0.21603107792748011</c:v>
                </c:pt>
                <c:pt idx="3">
                  <c:v>-0.42396546346146935</c:v>
                </c:pt>
                <c:pt idx="4">
                  <c:v>0.59229981057517911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51-4A7F-AEFA-BF82B3C5D5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50235-D051-44F6-BA30-7C1D2D1A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133</cp:revision>
  <dcterms:created xsi:type="dcterms:W3CDTF">2023-03-22T15:37:00Z</dcterms:created>
  <dcterms:modified xsi:type="dcterms:W3CDTF">2024-08-20T07:18:00Z</dcterms:modified>
</cp:coreProperties>
</file>