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5B59D54"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55081">
        <w:rPr>
          <w:rFonts w:cstheme="minorHAnsi"/>
        </w:rPr>
        <w:t>3</w:t>
      </w:r>
      <w:r w:rsidR="00074086">
        <w:rPr>
          <w:rFonts w:cstheme="minorHAnsi"/>
        </w:rPr>
        <w:t>0</w:t>
      </w:r>
      <w:r w:rsidR="00986649" w:rsidRPr="002A6763">
        <w:rPr>
          <w:rFonts w:cstheme="minorHAnsi"/>
        </w:rPr>
        <w:t>.</w:t>
      </w:r>
      <w:r w:rsidR="005346DC">
        <w:rPr>
          <w:rFonts w:cstheme="minorHAnsi"/>
        </w:rPr>
        <w:t>0</w:t>
      </w:r>
      <w:r w:rsidR="006B5D18">
        <w:rPr>
          <w:rFonts w:cstheme="minorHAnsi"/>
        </w:rPr>
        <w:t>9</w:t>
      </w:r>
      <w:r w:rsidR="00986649" w:rsidRPr="002A6763">
        <w:rPr>
          <w:rFonts w:cstheme="minorHAnsi"/>
        </w:rPr>
        <w:t>.202</w:t>
      </w:r>
      <w:r w:rsidR="005346DC">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23AD6048" w:rsidR="00634487" w:rsidRPr="00ED5AB8" w:rsidRDefault="00267930" w:rsidP="007D180F">
            <w:pPr>
              <w:spacing w:line="276" w:lineRule="auto"/>
              <w:jc w:val="center"/>
              <w:rPr>
                <w:rFonts w:cstheme="minorHAnsi"/>
              </w:rPr>
            </w:pPr>
            <w:r>
              <w:rPr>
                <w:rFonts w:cstheme="minorHAnsi"/>
              </w:rPr>
              <w:t>9</w:t>
            </w:r>
            <w:r w:rsidR="00267CF2">
              <w:rPr>
                <w:rFonts w:cstheme="minorHAnsi"/>
              </w:rPr>
              <w:t>6</w:t>
            </w:r>
            <w:r w:rsidR="00634487">
              <w:rPr>
                <w:rFonts w:cstheme="minorHAnsi"/>
              </w:rPr>
              <w:t>,</w:t>
            </w:r>
            <w:r w:rsidR="007D180F">
              <w:rPr>
                <w:rFonts w:cstheme="minorHAnsi"/>
              </w:rPr>
              <w:t>63</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B2F1AC2" w:rsidR="00DD12D0" w:rsidRPr="00ED5AB8" w:rsidRDefault="00DD12D0" w:rsidP="007D180F">
            <w:pPr>
              <w:spacing w:line="276" w:lineRule="auto"/>
              <w:jc w:val="center"/>
              <w:rPr>
                <w:rFonts w:cstheme="minorHAnsi"/>
              </w:rPr>
            </w:pPr>
            <w:r>
              <w:rPr>
                <w:rFonts w:cstheme="minorHAnsi"/>
              </w:rPr>
              <w:t>1,</w:t>
            </w:r>
            <w:r w:rsidR="007D180F">
              <w:rPr>
                <w:rFonts w:cstheme="minorHAnsi"/>
              </w:rPr>
              <w:t>60</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70C478DE" w:rsidR="00095B09" w:rsidRPr="00EB78B5" w:rsidRDefault="00F0144F" w:rsidP="007D180F">
            <w:pPr>
              <w:spacing w:line="276" w:lineRule="auto"/>
              <w:jc w:val="center"/>
              <w:rPr>
                <w:rFonts w:cstheme="minorHAnsi"/>
                <w:lang w:val="en-US"/>
              </w:rPr>
            </w:pPr>
            <w:r>
              <w:rPr>
                <w:rFonts w:cstheme="minorHAnsi"/>
              </w:rPr>
              <w:t>1</w:t>
            </w:r>
            <w:r w:rsidR="00095B09">
              <w:rPr>
                <w:rFonts w:cstheme="minorHAnsi"/>
              </w:rPr>
              <w:t>,</w:t>
            </w:r>
            <w:r w:rsidR="007D180F">
              <w:rPr>
                <w:rFonts w:cstheme="minorHAnsi"/>
              </w:rPr>
              <w:t>33</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758EFAA" w:rsidR="00095B09" w:rsidRPr="00EB78B5" w:rsidRDefault="00095B09" w:rsidP="007D180F">
            <w:pPr>
              <w:spacing w:line="276" w:lineRule="auto"/>
              <w:jc w:val="center"/>
              <w:rPr>
                <w:rFonts w:cstheme="minorHAnsi"/>
                <w:lang w:val="en-US"/>
              </w:rPr>
            </w:pPr>
            <w:r>
              <w:rPr>
                <w:rFonts w:cstheme="minorHAnsi"/>
              </w:rPr>
              <w:t>0,</w:t>
            </w:r>
            <w:r w:rsidR="00267930">
              <w:rPr>
                <w:rFonts w:cstheme="minorHAnsi"/>
              </w:rPr>
              <w:t>4</w:t>
            </w:r>
            <w:r w:rsidR="007D180F">
              <w:rPr>
                <w:rFonts w:cstheme="minorHAnsi"/>
              </w:rPr>
              <w:t>4</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8E1972">
        <w:tblPrEx>
          <w:tblCellMar>
            <w:left w:w="108" w:type="dxa"/>
            <w:right w:w="108" w:type="dxa"/>
          </w:tblCellMar>
        </w:tblPrEx>
        <w:trPr>
          <w:trHeight w:val="1074"/>
        </w:trPr>
        <w:tc>
          <w:tcPr>
            <w:tcW w:w="4365" w:type="dxa"/>
            <w:vMerge w:val="restart"/>
            <w:vAlign w:val="center"/>
          </w:tcPr>
          <w:p w14:paraId="66CBF915" w14:textId="3640BB50" w:rsidR="00634487" w:rsidRPr="003B455E" w:rsidRDefault="008E1972" w:rsidP="00634487">
            <w:pPr>
              <w:pStyle w:val="ConsPlusNormal"/>
              <w:jc w:val="center"/>
              <w:rPr>
                <w:rFonts w:asciiTheme="minorHAnsi" w:hAnsiTheme="minorHAnsi" w:cstheme="minorHAnsi"/>
              </w:rPr>
            </w:pPr>
            <w:r>
              <w:rPr>
                <w:noProof/>
              </w:rPr>
              <w:drawing>
                <wp:inline distT="0" distB="0" distL="0" distR="0" wp14:anchorId="6C5EAEE5" wp14:editId="251AE3DD">
                  <wp:extent cx="2634615" cy="158051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605329AC" w14:textId="77777777" w:rsidR="00BB6F4C" w:rsidRDefault="00634487" w:rsidP="00E57C2D">
            <w:pPr>
              <w:pStyle w:val="ConsPlusNormal"/>
              <w:rPr>
                <w:rFonts w:asciiTheme="minorHAnsi" w:hAnsiTheme="minorHAnsi" w:cstheme="minorHAnsi"/>
              </w:rPr>
            </w:pPr>
            <w:r w:rsidRPr="0014527E">
              <w:rPr>
                <w:rFonts w:asciiTheme="minorHAnsi" w:hAnsiTheme="minorHAnsi" w:cstheme="minorHAnsi"/>
              </w:rPr>
              <w:t>Отклонение доходности от инфляции</w:t>
            </w:r>
            <w:r w:rsidR="00BB6F4C">
              <w:rPr>
                <w:rFonts w:asciiTheme="minorHAnsi" w:hAnsiTheme="minorHAnsi" w:cstheme="minorHAnsi"/>
              </w:rPr>
              <w:t>*</w:t>
            </w:r>
          </w:p>
          <w:p w14:paraId="1E44B4BA" w14:textId="1DDF823A" w:rsidR="0001399B" w:rsidRPr="0014527E" w:rsidRDefault="00BB6F4C" w:rsidP="00E57C2D">
            <w:pPr>
              <w:pStyle w:val="ConsPlusNormal"/>
              <w:rPr>
                <w:rFonts w:asciiTheme="minorHAnsi" w:hAnsiTheme="minorHAnsi" w:cstheme="minorHAnsi"/>
                <w:sz w:val="12"/>
                <w:szCs w:val="12"/>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B5D18">
              <w:rPr>
                <w:rFonts w:cstheme="minorHAnsi"/>
                <w:sz w:val="12"/>
                <w:szCs w:val="12"/>
              </w:rPr>
              <w:t>август</w:t>
            </w:r>
            <w:r w:rsidR="00922C9F">
              <w:rPr>
                <w:rFonts w:cstheme="minorHAnsi"/>
                <w:sz w:val="12"/>
                <w:szCs w:val="12"/>
              </w:rPr>
              <w:t xml:space="preserve"> </w:t>
            </w:r>
            <w:r w:rsidRPr="00EB78B5">
              <w:rPr>
                <w:rFonts w:asciiTheme="minorHAnsi" w:hAnsiTheme="minorHAnsi" w:cstheme="minorHAnsi"/>
                <w:sz w:val="12"/>
                <w:szCs w:val="12"/>
              </w:rPr>
              <w:t>202</w:t>
            </w:r>
            <w:r w:rsidR="00E57C2D">
              <w:rPr>
                <w:rFonts w:asciiTheme="minorHAnsi" w:hAnsiTheme="minorHAnsi" w:cstheme="minorHAnsi"/>
                <w:sz w:val="12"/>
                <w:szCs w:val="12"/>
              </w:rPr>
              <w:t>4</w:t>
            </w:r>
            <w:r w:rsidRPr="00EB78B5">
              <w:rPr>
                <w:rFonts w:asciiTheme="minorHAnsi" w:hAnsiTheme="minorHAnsi" w:cstheme="minorHAnsi"/>
                <w:sz w:val="12"/>
                <w:szCs w:val="12"/>
              </w:rPr>
              <w:t>)</w:t>
            </w:r>
          </w:p>
          <w:p w14:paraId="377B7C46" w14:textId="659EB1EE" w:rsidR="00EB78B5" w:rsidRPr="0014527E" w:rsidRDefault="00EB78B5" w:rsidP="00F36895">
            <w:pPr>
              <w:pStyle w:val="ConsPlusNormal"/>
              <w:ind w:left="283"/>
              <w:rPr>
                <w:rFonts w:asciiTheme="minorHAnsi" w:hAnsiTheme="minorHAnsi" w:cstheme="minorHAnsi"/>
                <w:sz w:val="12"/>
                <w:szCs w:val="12"/>
              </w:rPr>
            </w:pPr>
          </w:p>
        </w:tc>
      </w:tr>
      <w:tr w:rsidR="007D180F" w:rsidRPr="00C50091" w14:paraId="163F6D42" w14:textId="77777777" w:rsidTr="002C3C03">
        <w:tc>
          <w:tcPr>
            <w:tcW w:w="4365" w:type="dxa"/>
            <w:vMerge/>
          </w:tcPr>
          <w:p w14:paraId="439EA073" w14:textId="77777777" w:rsidR="007D180F" w:rsidRPr="003B455E" w:rsidRDefault="007D180F" w:rsidP="007D180F">
            <w:pPr>
              <w:rPr>
                <w:rFonts w:cstheme="minorHAnsi"/>
              </w:rPr>
            </w:pPr>
            <w:bookmarkStart w:id="0" w:name="_GoBack" w:colFirst="3" w:colLast="3"/>
          </w:p>
        </w:tc>
        <w:tc>
          <w:tcPr>
            <w:tcW w:w="1380" w:type="dxa"/>
            <w:vAlign w:val="center"/>
          </w:tcPr>
          <w:p w14:paraId="377E34DE" w14:textId="58446317"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198EC5E3" w:rsidR="007D180F" w:rsidRPr="009F0EBC" w:rsidRDefault="007D180F" w:rsidP="007D180F">
            <w:pPr>
              <w:pStyle w:val="ConsPlusNormal"/>
              <w:rPr>
                <w:rFonts w:asciiTheme="minorHAnsi" w:hAnsiTheme="minorHAnsi" w:cstheme="minorHAnsi"/>
                <w:highlight w:val="yellow"/>
              </w:rPr>
            </w:pPr>
            <w:r>
              <w:rPr>
                <w:color w:val="000000"/>
                <w:szCs w:val="22"/>
              </w:rPr>
              <w:t>0,47%</w:t>
            </w:r>
          </w:p>
        </w:tc>
        <w:tc>
          <w:tcPr>
            <w:tcW w:w="1846" w:type="dxa"/>
            <w:vAlign w:val="bottom"/>
          </w:tcPr>
          <w:p w14:paraId="5DA42905" w14:textId="7E1A025D" w:rsidR="007D180F" w:rsidRPr="009F0EBC" w:rsidRDefault="007D180F" w:rsidP="007D180F">
            <w:pPr>
              <w:pStyle w:val="ConsPlusNormal"/>
              <w:rPr>
                <w:rFonts w:asciiTheme="minorHAnsi" w:hAnsiTheme="minorHAnsi" w:cstheme="minorHAnsi"/>
                <w:highlight w:val="yellow"/>
              </w:rPr>
            </w:pPr>
            <w:r>
              <w:rPr>
                <w:color w:val="000000"/>
                <w:szCs w:val="22"/>
              </w:rPr>
              <w:t>0,21%</w:t>
            </w:r>
          </w:p>
        </w:tc>
      </w:tr>
      <w:tr w:rsidR="007D180F" w:rsidRPr="00C50091" w14:paraId="734DB2DE" w14:textId="77777777" w:rsidTr="002C3C03">
        <w:tc>
          <w:tcPr>
            <w:tcW w:w="4365" w:type="dxa"/>
            <w:vMerge/>
          </w:tcPr>
          <w:p w14:paraId="1A4F3314" w14:textId="77777777" w:rsidR="007D180F" w:rsidRPr="003B455E" w:rsidRDefault="007D180F" w:rsidP="007D180F">
            <w:pPr>
              <w:rPr>
                <w:rFonts w:cstheme="minorHAnsi"/>
              </w:rPr>
            </w:pPr>
          </w:p>
        </w:tc>
        <w:tc>
          <w:tcPr>
            <w:tcW w:w="1380" w:type="dxa"/>
            <w:vAlign w:val="center"/>
          </w:tcPr>
          <w:p w14:paraId="6B673F49" w14:textId="361E774F"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5D251F7F" w:rsidR="007D180F" w:rsidRPr="009F0EBC" w:rsidRDefault="007D180F" w:rsidP="007D180F">
            <w:pPr>
              <w:pStyle w:val="ConsPlusNormal"/>
              <w:rPr>
                <w:rFonts w:asciiTheme="minorHAnsi" w:hAnsiTheme="minorHAnsi" w:cstheme="minorHAnsi"/>
                <w:highlight w:val="yellow"/>
              </w:rPr>
            </w:pPr>
            <w:r>
              <w:rPr>
                <w:color w:val="000000"/>
                <w:szCs w:val="22"/>
              </w:rPr>
              <w:t>2,52%</w:t>
            </w:r>
          </w:p>
        </w:tc>
        <w:tc>
          <w:tcPr>
            <w:tcW w:w="1846" w:type="dxa"/>
            <w:vAlign w:val="bottom"/>
          </w:tcPr>
          <w:p w14:paraId="0A9EC4F7" w14:textId="26302E1C" w:rsidR="007D180F" w:rsidRPr="009F0EBC" w:rsidRDefault="007D180F" w:rsidP="007D180F">
            <w:pPr>
              <w:pStyle w:val="ConsPlusNormal"/>
              <w:rPr>
                <w:rFonts w:asciiTheme="minorHAnsi" w:hAnsiTheme="minorHAnsi" w:cstheme="minorHAnsi"/>
                <w:highlight w:val="yellow"/>
              </w:rPr>
            </w:pPr>
            <w:r>
              <w:rPr>
                <w:color w:val="000000"/>
                <w:szCs w:val="22"/>
              </w:rPr>
              <w:t>1,36%</w:t>
            </w:r>
          </w:p>
        </w:tc>
      </w:tr>
      <w:tr w:rsidR="007D180F" w:rsidRPr="00C50091" w14:paraId="2D189623" w14:textId="77777777" w:rsidTr="002C3C03">
        <w:tc>
          <w:tcPr>
            <w:tcW w:w="4365" w:type="dxa"/>
            <w:vMerge/>
          </w:tcPr>
          <w:p w14:paraId="06D3E770" w14:textId="77777777" w:rsidR="007D180F" w:rsidRPr="003B455E" w:rsidRDefault="007D180F" w:rsidP="007D180F">
            <w:pPr>
              <w:rPr>
                <w:rFonts w:cstheme="minorHAnsi"/>
              </w:rPr>
            </w:pPr>
          </w:p>
        </w:tc>
        <w:tc>
          <w:tcPr>
            <w:tcW w:w="1380" w:type="dxa"/>
            <w:vAlign w:val="bottom"/>
          </w:tcPr>
          <w:p w14:paraId="0A625FAD" w14:textId="607D8456"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612BE354" w:rsidR="007D180F" w:rsidRPr="009F0EBC" w:rsidRDefault="007D180F" w:rsidP="007D180F">
            <w:pPr>
              <w:pStyle w:val="ConsPlusNormal"/>
              <w:rPr>
                <w:rFonts w:asciiTheme="minorHAnsi" w:hAnsiTheme="minorHAnsi" w:cstheme="minorHAnsi"/>
                <w:highlight w:val="yellow"/>
              </w:rPr>
            </w:pPr>
            <w:r>
              <w:rPr>
                <w:color w:val="000000"/>
                <w:szCs w:val="22"/>
              </w:rPr>
              <w:t>5,35%</w:t>
            </w:r>
          </w:p>
        </w:tc>
        <w:tc>
          <w:tcPr>
            <w:tcW w:w="1846" w:type="dxa"/>
            <w:vAlign w:val="bottom"/>
          </w:tcPr>
          <w:p w14:paraId="5A1631C8" w14:textId="54080A58" w:rsidR="007D180F" w:rsidRPr="009F0EBC" w:rsidRDefault="007D180F" w:rsidP="007D180F">
            <w:pPr>
              <w:pStyle w:val="ConsPlusNormal"/>
              <w:rPr>
                <w:rFonts w:asciiTheme="minorHAnsi" w:hAnsiTheme="minorHAnsi" w:cstheme="minorHAnsi"/>
                <w:highlight w:val="yellow"/>
              </w:rPr>
            </w:pPr>
            <w:r>
              <w:rPr>
                <w:color w:val="000000"/>
                <w:szCs w:val="22"/>
              </w:rPr>
              <w:t>2,53%</w:t>
            </w:r>
          </w:p>
        </w:tc>
      </w:tr>
      <w:tr w:rsidR="007D180F" w:rsidRPr="00C50091" w14:paraId="00022598" w14:textId="77777777" w:rsidTr="002C3C03">
        <w:tc>
          <w:tcPr>
            <w:tcW w:w="4365" w:type="dxa"/>
            <w:vMerge/>
          </w:tcPr>
          <w:p w14:paraId="23447C1B" w14:textId="77777777" w:rsidR="007D180F" w:rsidRPr="003B455E" w:rsidRDefault="007D180F" w:rsidP="007D180F">
            <w:pPr>
              <w:rPr>
                <w:rFonts w:cstheme="minorHAnsi"/>
              </w:rPr>
            </w:pPr>
          </w:p>
        </w:tc>
        <w:tc>
          <w:tcPr>
            <w:tcW w:w="1380" w:type="dxa"/>
            <w:vAlign w:val="center"/>
          </w:tcPr>
          <w:p w14:paraId="1559E4EA" w14:textId="730568B2"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4BEFBE1B" w:rsidR="007D180F" w:rsidRPr="009F0EBC" w:rsidRDefault="007D180F" w:rsidP="007D180F">
            <w:pPr>
              <w:pStyle w:val="ConsPlusNormal"/>
              <w:rPr>
                <w:rFonts w:asciiTheme="minorHAnsi" w:hAnsiTheme="minorHAnsi" w:cstheme="minorHAnsi"/>
                <w:highlight w:val="yellow"/>
              </w:rPr>
            </w:pPr>
            <w:r>
              <w:rPr>
                <w:color w:val="000000"/>
                <w:szCs w:val="22"/>
              </w:rPr>
              <w:t>9,89%</w:t>
            </w:r>
          </w:p>
        </w:tc>
        <w:tc>
          <w:tcPr>
            <w:tcW w:w="1846" w:type="dxa"/>
            <w:vAlign w:val="bottom"/>
          </w:tcPr>
          <w:p w14:paraId="4EF284CC" w14:textId="31BFC954" w:rsidR="007D180F" w:rsidRPr="009F0EBC" w:rsidRDefault="007D180F" w:rsidP="007D180F">
            <w:pPr>
              <w:pStyle w:val="ConsPlusNormal"/>
              <w:rPr>
                <w:rFonts w:asciiTheme="minorHAnsi" w:hAnsiTheme="minorHAnsi" w:cstheme="minorHAnsi"/>
                <w:highlight w:val="yellow"/>
              </w:rPr>
            </w:pPr>
            <w:r>
              <w:rPr>
                <w:color w:val="000000"/>
                <w:szCs w:val="22"/>
              </w:rPr>
              <w:t>1,73%</w:t>
            </w:r>
          </w:p>
        </w:tc>
      </w:tr>
      <w:tr w:rsidR="007D180F" w:rsidRPr="00C50091" w14:paraId="61586E32" w14:textId="77777777" w:rsidTr="002C3C03">
        <w:tc>
          <w:tcPr>
            <w:tcW w:w="4365" w:type="dxa"/>
            <w:vMerge/>
          </w:tcPr>
          <w:p w14:paraId="6D68E732" w14:textId="77777777" w:rsidR="007D180F" w:rsidRPr="003B455E" w:rsidRDefault="007D180F" w:rsidP="007D180F">
            <w:pPr>
              <w:rPr>
                <w:rFonts w:cstheme="minorHAnsi"/>
              </w:rPr>
            </w:pPr>
          </w:p>
        </w:tc>
        <w:tc>
          <w:tcPr>
            <w:tcW w:w="1380" w:type="dxa"/>
            <w:vAlign w:val="center"/>
          </w:tcPr>
          <w:p w14:paraId="6C7A6518" w14:textId="08810C72"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53250CD6" w:rsidR="007D180F" w:rsidRPr="009F0EBC" w:rsidRDefault="007D180F" w:rsidP="007D180F">
            <w:pPr>
              <w:pStyle w:val="ConsPlusNormal"/>
              <w:rPr>
                <w:rFonts w:asciiTheme="minorHAnsi" w:hAnsiTheme="minorHAnsi" w:cstheme="minorHAnsi"/>
                <w:highlight w:val="yellow"/>
              </w:rPr>
            </w:pPr>
            <w:r>
              <w:rPr>
                <w:color w:val="000000"/>
                <w:szCs w:val="22"/>
              </w:rPr>
              <w:t>36,03%</w:t>
            </w:r>
          </w:p>
        </w:tc>
        <w:tc>
          <w:tcPr>
            <w:tcW w:w="1846" w:type="dxa"/>
            <w:vAlign w:val="bottom"/>
          </w:tcPr>
          <w:p w14:paraId="4946C1EE" w14:textId="5576B24F" w:rsidR="007D180F" w:rsidRPr="009F0EBC" w:rsidRDefault="007D180F" w:rsidP="007D180F">
            <w:pPr>
              <w:pStyle w:val="ConsPlusNormal"/>
              <w:rPr>
                <w:rFonts w:asciiTheme="minorHAnsi" w:hAnsiTheme="minorHAnsi" w:cstheme="minorHAnsi"/>
                <w:highlight w:val="yellow"/>
              </w:rPr>
            </w:pPr>
            <w:r>
              <w:rPr>
                <w:color w:val="000000"/>
                <w:szCs w:val="22"/>
              </w:rPr>
              <w:t>6,07%</w:t>
            </w:r>
          </w:p>
        </w:tc>
      </w:tr>
      <w:tr w:rsidR="007D180F" w:rsidRPr="00C50091" w14:paraId="23E49679" w14:textId="77777777" w:rsidTr="002C3C03">
        <w:tc>
          <w:tcPr>
            <w:tcW w:w="4365" w:type="dxa"/>
            <w:vMerge/>
          </w:tcPr>
          <w:p w14:paraId="18885D97" w14:textId="77777777" w:rsidR="007D180F" w:rsidRPr="003B455E" w:rsidRDefault="007D180F" w:rsidP="007D180F">
            <w:pPr>
              <w:pStyle w:val="ConsPlusNormal"/>
              <w:rPr>
                <w:rFonts w:asciiTheme="minorHAnsi" w:hAnsiTheme="minorHAnsi" w:cstheme="minorHAnsi"/>
              </w:rPr>
            </w:pPr>
          </w:p>
        </w:tc>
        <w:tc>
          <w:tcPr>
            <w:tcW w:w="1380" w:type="dxa"/>
            <w:vAlign w:val="center"/>
          </w:tcPr>
          <w:p w14:paraId="427B3323" w14:textId="137B6B97" w:rsidR="007D180F" w:rsidRPr="0014527E" w:rsidRDefault="007D180F" w:rsidP="007D180F">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3E738C55" w:rsidR="007D180F" w:rsidRPr="009F0EBC" w:rsidRDefault="007D180F" w:rsidP="007D180F">
            <w:pPr>
              <w:pStyle w:val="ConsPlusNormal"/>
              <w:rPr>
                <w:rFonts w:asciiTheme="minorHAnsi" w:hAnsiTheme="minorHAnsi" w:cstheme="minorHAnsi"/>
                <w:highlight w:val="yellow"/>
              </w:rPr>
            </w:pPr>
            <w:r>
              <w:rPr>
                <w:color w:val="000000"/>
                <w:szCs w:val="22"/>
              </w:rPr>
              <w:t>52,09%</w:t>
            </w:r>
          </w:p>
        </w:tc>
        <w:tc>
          <w:tcPr>
            <w:tcW w:w="1846" w:type="dxa"/>
            <w:vAlign w:val="bottom"/>
          </w:tcPr>
          <w:p w14:paraId="529BB3CB" w14:textId="2B056191" w:rsidR="007D180F" w:rsidRPr="009F0EBC" w:rsidRDefault="007D180F" w:rsidP="007D180F">
            <w:pPr>
              <w:pStyle w:val="ConsPlusNormal"/>
              <w:rPr>
                <w:rFonts w:asciiTheme="minorHAnsi" w:hAnsiTheme="minorHAnsi" w:cstheme="minorHAnsi"/>
                <w:highlight w:val="yellow"/>
              </w:rPr>
            </w:pPr>
            <w:r>
              <w:rPr>
                <w:color w:val="000000"/>
                <w:szCs w:val="22"/>
              </w:rPr>
              <w:t>8,48%</w:t>
            </w:r>
          </w:p>
        </w:tc>
      </w:tr>
      <w:bookmarkEnd w:id="0"/>
    </w:tbl>
    <w:p w14:paraId="136D627F" w14:textId="77777777" w:rsidR="004F6824" w:rsidRPr="00C50091" w:rsidRDefault="004F6824" w:rsidP="00986649">
      <w:pPr>
        <w:spacing w:line="276" w:lineRule="auto"/>
        <w:rPr>
          <w:rFonts w:cstheme="minorHAnsi"/>
        </w:rPr>
      </w:pPr>
    </w:p>
    <w:p w14:paraId="66686100" w14:textId="530596D7" w:rsidR="007A0DCF" w:rsidRPr="00C50091" w:rsidRDefault="007E4067" w:rsidP="007D180F">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7D180F" w:rsidRPr="007D180F">
        <w:rPr>
          <w:rFonts w:cstheme="minorHAnsi"/>
        </w:rPr>
        <w:t>909,55</w:t>
      </w:r>
      <w:r w:rsidR="007D180F">
        <w:rPr>
          <w:rFonts w:cstheme="minorHAnsi"/>
        </w:rPr>
        <w:t xml:space="preserve"> </w:t>
      </w:r>
      <w:r w:rsidRPr="00C50091">
        <w:rPr>
          <w:rFonts w:cstheme="minorHAnsi"/>
        </w:rPr>
        <w:t>рублей.</w:t>
      </w:r>
    </w:p>
    <w:p w14:paraId="59CB4D01" w14:textId="02503E60" w:rsidR="007F4701" w:rsidRPr="007F4701" w:rsidRDefault="007A0DCF" w:rsidP="007D180F">
      <w:pPr>
        <w:pStyle w:val="a3"/>
        <w:numPr>
          <w:ilvl w:val="0"/>
          <w:numId w:val="3"/>
        </w:numPr>
        <w:spacing w:line="276" w:lineRule="auto"/>
        <w:rPr>
          <w:rFonts w:cstheme="minorHAnsi"/>
        </w:rPr>
      </w:pPr>
      <w:r w:rsidRPr="007F4701">
        <w:rPr>
          <w:rFonts w:cstheme="minorHAnsi"/>
        </w:rPr>
        <w:t xml:space="preserve">Стоимость чистых активов </w:t>
      </w:r>
      <w:r w:rsidR="007D180F" w:rsidRPr="007D180F">
        <w:rPr>
          <w:rFonts w:cstheme="minorHAnsi"/>
        </w:rPr>
        <w:t>145</w:t>
      </w:r>
      <w:r w:rsidR="007D180F">
        <w:rPr>
          <w:rFonts w:cstheme="minorHAnsi"/>
        </w:rPr>
        <w:t> </w:t>
      </w:r>
      <w:r w:rsidR="007D180F" w:rsidRPr="007D180F">
        <w:rPr>
          <w:rFonts w:cstheme="minorHAnsi"/>
        </w:rPr>
        <w:t>527</w:t>
      </w:r>
      <w:r w:rsidR="007D180F">
        <w:rPr>
          <w:rFonts w:cstheme="minorHAnsi"/>
        </w:rPr>
        <w:t xml:space="preserve"> </w:t>
      </w:r>
      <w:r w:rsidR="007D180F" w:rsidRPr="007D180F">
        <w:rPr>
          <w:rFonts w:cstheme="minorHAnsi"/>
        </w:rPr>
        <w:t>578,99</w:t>
      </w:r>
      <w:r w:rsidR="007D180F">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w:t>
      </w:r>
      <w:r w:rsidRPr="00634487">
        <w:rPr>
          <w:rFonts w:cstheme="minorHAnsi"/>
        </w:rPr>
        <w:lastRenderedPageBreak/>
        <w:t>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D2F"/>
    <w:rsid w:val="004154CB"/>
    <w:rsid w:val="00457BE1"/>
    <w:rsid w:val="004C5035"/>
    <w:rsid w:val="004D02F5"/>
    <w:rsid w:val="004F5AA2"/>
    <w:rsid w:val="004F6824"/>
    <w:rsid w:val="00516034"/>
    <w:rsid w:val="005346DC"/>
    <w:rsid w:val="005832E7"/>
    <w:rsid w:val="0058713C"/>
    <w:rsid w:val="005953EA"/>
    <w:rsid w:val="005B4BA0"/>
    <w:rsid w:val="005C0AFF"/>
    <w:rsid w:val="005E2EAC"/>
    <w:rsid w:val="00617C83"/>
    <w:rsid w:val="006206A1"/>
    <w:rsid w:val="00630305"/>
    <w:rsid w:val="00630CE4"/>
    <w:rsid w:val="006342CC"/>
    <w:rsid w:val="00634487"/>
    <w:rsid w:val="0063719A"/>
    <w:rsid w:val="00656118"/>
    <w:rsid w:val="006B5D18"/>
    <w:rsid w:val="006C15EF"/>
    <w:rsid w:val="006E0A54"/>
    <w:rsid w:val="006F317C"/>
    <w:rsid w:val="00701135"/>
    <w:rsid w:val="007A0DCF"/>
    <w:rsid w:val="007C375E"/>
    <w:rsid w:val="007D180F"/>
    <w:rsid w:val="007E1692"/>
    <w:rsid w:val="007E4067"/>
    <w:rsid w:val="007E684E"/>
    <w:rsid w:val="007F4701"/>
    <w:rsid w:val="00802108"/>
    <w:rsid w:val="00835F80"/>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D20F1"/>
    <w:rsid w:val="009D5F29"/>
    <w:rsid w:val="009F0EBC"/>
    <w:rsid w:val="009F67AA"/>
    <w:rsid w:val="00A34267"/>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83893"/>
    <w:rsid w:val="00BB6F4C"/>
    <w:rsid w:val="00C45B63"/>
    <w:rsid w:val="00C50091"/>
    <w:rsid w:val="00C61ADE"/>
    <w:rsid w:val="00C7539D"/>
    <w:rsid w:val="00C75DF9"/>
    <w:rsid w:val="00C84B56"/>
    <w:rsid w:val="00CA0422"/>
    <w:rsid w:val="00CA1DFB"/>
    <w:rsid w:val="00CA4DEC"/>
    <w:rsid w:val="00CC43F9"/>
    <w:rsid w:val="00CD5164"/>
    <w:rsid w:val="00CD7AB0"/>
    <w:rsid w:val="00CF0234"/>
    <w:rsid w:val="00CF2BFD"/>
    <w:rsid w:val="00D0350E"/>
    <w:rsid w:val="00D20188"/>
    <w:rsid w:val="00D509BF"/>
    <w:rsid w:val="00DA0098"/>
    <w:rsid w:val="00DA4E64"/>
    <w:rsid w:val="00DA7C24"/>
    <w:rsid w:val="00DC6B5D"/>
    <w:rsid w:val="00DD12D0"/>
    <w:rsid w:val="00DD5572"/>
    <w:rsid w:val="00DD6080"/>
    <w:rsid w:val="00E0632F"/>
    <w:rsid w:val="00E23413"/>
    <w:rsid w:val="00E2371A"/>
    <w:rsid w:val="00E2439E"/>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0.11426027927461418</c:v>
                </c:pt>
                <c:pt idx="1">
                  <c:v>0.16454889690768743</c:v>
                </c:pt>
                <c:pt idx="2">
                  <c:v>9.9960166832682371E-2</c:v>
                </c:pt>
                <c:pt idx="3">
                  <c:v>7.43589153232012E-2</c:v>
                </c:pt>
                <c:pt idx="4">
                  <c:v>0.1213306071071447</c:v>
                </c:pt>
              </c:numCache>
            </c:numRef>
          </c:val>
          <c:extLst>
            <c:ext xmlns:c16="http://schemas.microsoft.com/office/drawing/2014/chart" uri="{C3380CC4-5D6E-409C-BE32-E72D297353CC}">
              <c16:uniqueId val="{00000000-3B81-454F-A980-5C0E62F3E3C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84</cp:revision>
  <cp:lastPrinted>2021-09-07T11:44:00Z</cp:lastPrinted>
  <dcterms:created xsi:type="dcterms:W3CDTF">2021-10-28T16:13:00Z</dcterms:created>
  <dcterms:modified xsi:type="dcterms:W3CDTF">2024-10-08T09:12:00Z</dcterms:modified>
</cp:coreProperties>
</file>