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60EBD1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A1D17">
        <w:rPr>
          <w:rFonts w:cstheme="minorHAnsi"/>
        </w:rPr>
        <w:t>3</w:t>
      </w:r>
      <w:r w:rsidR="00B9053A">
        <w:rPr>
          <w:rFonts w:cstheme="minorHAnsi"/>
        </w:rPr>
        <w:t>1</w:t>
      </w:r>
      <w:r w:rsidR="00986649" w:rsidRPr="0021055B">
        <w:rPr>
          <w:rFonts w:cstheme="minorHAnsi"/>
        </w:rPr>
        <w:t>.</w:t>
      </w:r>
      <w:r w:rsidR="00B9053A">
        <w:rPr>
          <w:rFonts w:cstheme="minorHAnsi"/>
        </w:rPr>
        <w:t>10</w:t>
      </w:r>
      <w:r w:rsidR="00986649" w:rsidRPr="0021055B">
        <w:rPr>
          <w:rFonts w:cstheme="minorHAnsi"/>
        </w:rPr>
        <w:t>.202</w:t>
      </w:r>
      <w:r w:rsidR="003B0DB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9F1486" w:rsidRDefault="005953EA" w:rsidP="00E4575A">
      <w:pPr>
        <w:pStyle w:val="a3"/>
        <w:numPr>
          <w:ilvl w:val="0"/>
          <w:numId w:val="2"/>
        </w:numPr>
        <w:spacing w:line="276" w:lineRule="auto"/>
        <w:rPr>
          <w:rFonts w:cstheme="minorHAnsi"/>
        </w:rPr>
      </w:pPr>
      <w:r w:rsidRPr="009F1486">
        <w:rPr>
          <w:rFonts w:cstheme="minorHAnsi"/>
        </w:rPr>
        <w:t xml:space="preserve">Активы </w:t>
      </w:r>
      <w:r w:rsidR="00C75DF9" w:rsidRPr="009F1486">
        <w:rPr>
          <w:rFonts w:cstheme="minorHAnsi"/>
        </w:rPr>
        <w:t>Ф</w:t>
      </w:r>
      <w:r w:rsidR="00E66B06" w:rsidRPr="009F1486">
        <w:rPr>
          <w:rFonts w:cstheme="minorHAnsi"/>
        </w:rPr>
        <w:t xml:space="preserve">онда </w:t>
      </w:r>
      <w:r w:rsidR="00C75DF9" w:rsidRPr="009F1486">
        <w:rPr>
          <w:rFonts w:cstheme="minorHAnsi"/>
        </w:rPr>
        <w:t xml:space="preserve">инвестированы в следующие </w:t>
      </w:r>
      <w:r w:rsidR="005633F4" w:rsidRPr="009F1486">
        <w:rPr>
          <w:rFonts w:cstheme="minorHAnsi"/>
        </w:rPr>
        <w:t>4</w:t>
      </w:r>
      <w:r w:rsidR="00C75DF9" w:rsidRPr="009F1486">
        <w:rPr>
          <w:rFonts w:cstheme="minorHAnsi"/>
        </w:rPr>
        <w:t xml:space="preserve"> </w:t>
      </w:r>
      <w:r w:rsidRPr="009F1486">
        <w:rPr>
          <w:rFonts w:cstheme="minorHAnsi"/>
        </w:rPr>
        <w:t>объект</w:t>
      </w:r>
      <w:r w:rsidR="004B25DE" w:rsidRPr="009F1486">
        <w:rPr>
          <w:rFonts w:cstheme="minorHAnsi"/>
        </w:rPr>
        <w:t>а</w:t>
      </w:r>
      <w:r w:rsidR="00C75DF9" w:rsidRPr="009F14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vAlign w:val="center"/>
          </w:tcPr>
          <w:p w14:paraId="79E3309A" w14:textId="33A6AA3F" w:rsidR="00220939" w:rsidRPr="00E93D08" w:rsidRDefault="00EC0475" w:rsidP="00930010">
            <w:pPr>
              <w:spacing w:line="276" w:lineRule="auto"/>
              <w:jc w:val="center"/>
              <w:rPr>
                <w:rFonts w:cstheme="minorHAnsi"/>
              </w:rPr>
            </w:pPr>
            <w:r>
              <w:rPr>
                <w:rFonts w:ascii="Calibri" w:hAnsi="Calibri" w:cs="Calibri"/>
                <w:color w:val="000000"/>
              </w:rPr>
              <w:t>9</w:t>
            </w:r>
            <w:r w:rsidR="00E93D08">
              <w:rPr>
                <w:rFonts w:ascii="Calibri" w:hAnsi="Calibri" w:cs="Calibri"/>
                <w:color w:val="000000"/>
              </w:rPr>
              <w:t>7</w:t>
            </w:r>
            <w:r w:rsidR="00220939">
              <w:rPr>
                <w:rFonts w:ascii="Calibri" w:hAnsi="Calibri" w:cs="Calibri"/>
                <w:color w:val="000000"/>
              </w:rPr>
              <w:t>,</w:t>
            </w:r>
            <w:r w:rsidR="00930010">
              <w:rPr>
                <w:rFonts w:ascii="Calibri" w:hAnsi="Calibri" w:cs="Calibri"/>
                <w:color w:val="000000"/>
              </w:rPr>
              <w:t>68</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1617FFD3" w:rsidR="00FA07CD" w:rsidRPr="00E93D08" w:rsidRDefault="00CC755E" w:rsidP="00930010">
            <w:pPr>
              <w:spacing w:line="276" w:lineRule="auto"/>
              <w:jc w:val="center"/>
              <w:rPr>
                <w:rFonts w:cstheme="minorHAnsi"/>
              </w:rPr>
            </w:pPr>
            <w:r>
              <w:rPr>
                <w:rFonts w:ascii="Calibri" w:hAnsi="Calibri" w:cs="Calibri"/>
                <w:color w:val="000000"/>
              </w:rPr>
              <w:t>0</w:t>
            </w:r>
            <w:r w:rsidR="00FA07CD">
              <w:rPr>
                <w:rFonts w:ascii="Calibri" w:hAnsi="Calibri" w:cs="Calibri"/>
                <w:color w:val="000000"/>
              </w:rPr>
              <w:t>,</w:t>
            </w:r>
            <w:r w:rsidR="00930010">
              <w:rPr>
                <w:rFonts w:ascii="Calibri" w:hAnsi="Calibri" w:cs="Calibri"/>
                <w:color w:val="000000"/>
              </w:rPr>
              <w:t>43</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6FB0F243" w:rsidR="00220939" w:rsidRDefault="0007530D" w:rsidP="00930010">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sidR="00930010">
              <w:rPr>
                <w:rFonts w:ascii="Calibri" w:hAnsi="Calibri" w:cs="Calibri"/>
                <w:color w:val="000000"/>
              </w:rPr>
              <w:t>59</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35BB8F53" w:rsidR="00220939" w:rsidRPr="001365DA" w:rsidRDefault="0007530D" w:rsidP="00930010">
            <w:pPr>
              <w:spacing w:line="276" w:lineRule="auto"/>
              <w:jc w:val="center"/>
              <w:rPr>
                <w:rFonts w:cstheme="minorHAnsi"/>
              </w:rPr>
            </w:pPr>
            <w:r>
              <w:rPr>
                <w:rFonts w:ascii="Calibri" w:hAnsi="Calibri" w:cs="Calibri"/>
                <w:color w:val="000000"/>
              </w:rPr>
              <w:t>0</w:t>
            </w:r>
            <w:r w:rsidR="00220939">
              <w:rPr>
                <w:rFonts w:ascii="Calibri" w:hAnsi="Calibri" w:cs="Calibri"/>
                <w:color w:val="000000"/>
              </w:rPr>
              <w:t>,</w:t>
            </w:r>
            <w:r w:rsidR="00930010">
              <w:rPr>
                <w:rFonts w:ascii="Calibri" w:hAnsi="Calibri" w:cs="Calibri"/>
                <w:color w:val="000000"/>
              </w:rPr>
              <w:t>30</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62A22" w14:paraId="326BA5FF" w14:textId="77777777" w:rsidTr="00096223">
        <w:tc>
          <w:tcPr>
            <w:tcW w:w="4365" w:type="dxa"/>
            <w:vAlign w:val="bottom"/>
          </w:tcPr>
          <w:p w14:paraId="1CAB1B97" w14:textId="77777777" w:rsidR="004F6824" w:rsidRPr="00C62A22" w:rsidRDefault="004F6824" w:rsidP="00526694">
            <w:pPr>
              <w:pStyle w:val="ConsPlusNormal"/>
              <w:ind w:left="283"/>
              <w:rPr>
                <w:rFonts w:asciiTheme="minorHAnsi" w:hAnsiTheme="minorHAnsi" w:cstheme="minorHAnsi"/>
              </w:rPr>
            </w:pPr>
            <w:r w:rsidRPr="00C62A22">
              <w:rPr>
                <w:rFonts w:asciiTheme="minorHAnsi" w:hAnsiTheme="minorHAnsi" w:cstheme="minorHAnsi"/>
              </w:rPr>
              <w:t>Доходность за календарный год, %</w:t>
            </w:r>
          </w:p>
        </w:tc>
        <w:tc>
          <w:tcPr>
            <w:tcW w:w="4706" w:type="dxa"/>
            <w:gridSpan w:val="3"/>
          </w:tcPr>
          <w:p w14:paraId="6B4E359D" w14:textId="77777777" w:rsidR="004F6824" w:rsidRPr="00C62A22" w:rsidRDefault="004F6824" w:rsidP="00526694">
            <w:pPr>
              <w:pStyle w:val="ConsPlusNormal"/>
              <w:ind w:left="283"/>
              <w:jc w:val="both"/>
              <w:rPr>
                <w:rFonts w:asciiTheme="minorHAnsi" w:hAnsiTheme="minorHAnsi" w:cstheme="minorHAnsi"/>
              </w:rPr>
            </w:pPr>
            <w:r w:rsidRPr="00C62A22">
              <w:rPr>
                <w:rFonts w:asciiTheme="minorHAnsi" w:hAnsiTheme="minorHAnsi" w:cstheme="minorHAnsi"/>
              </w:rPr>
              <w:t>Доходность за период, %</w:t>
            </w:r>
          </w:p>
        </w:tc>
        <w:bookmarkStart w:id="0" w:name="_GoBack"/>
        <w:bookmarkEnd w:id="0"/>
      </w:tr>
      <w:tr w:rsidR="00096223" w:rsidRPr="00C62A22" w14:paraId="277DA56E" w14:textId="77777777" w:rsidTr="00823E74">
        <w:tblPrEx>
          <w:tblCellMar>
            <w:left w:w="108" w:type="dxa"/>
            <w:right w:w="108" w:type="dxa"/>
          </w:tblCellMar>
        </w:tblPrEx>
        <w:trPr>
          <w:trHeight w:val="938"/>
        </w:trPr>
        <w:tc>
          <w:tcPr>
            <w:tcW w:w="4365" w:type="dxa"/>
            <w:vMerge w:val="restart"/>
            <w:vAlign w:val="center"/>
          </w:tcPr>
          <w:p w14:paraId="66CBF915" w14:textId="13FE30CA" w:rsidR="00096223" w:rsidRPr="00C62A22" w:rsidRDefault="00823E74" w:rsidP="00526694">
            <w:pPr>
              <w:pStyle w:val="ConsPlusNormal"/>
              <w:jc w:val="center"/>
              <w:rPr>
                <w:rFonts w:asciiTheme="minorHAnsi" w:hAnsiTheme="minorHAnsi" w:cstheme="minorHAnsi"/>
              </w:rPr>
            </w:pPr>
            <w:r>
              <w:rPr>
                <w:noProof/>
              </w:rPr>
              <w:drawing>
                <wp:inline distT="0" distB="0" distL="0" distR="0" wp14:anchorId="19A28017" wp14:editId="2B1B5D7E">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Период</w:t>
            </w:r>
          </w:p>
        </w:tc>
        <w:tc>
          <w:tcPr>
            <w:tcW w:w="1621" w:type="dxa"/>
          </w:tcPr>
          <w:p w14:paraId="665073E8"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Доходность инвестиций</w:t>
            </w:r>
          </w:p>
        </w:tc>
        <w:tc>
          <w:tcPr>
            <w:tcW w:w="1705" w:type="dxa"/>
          </w:tcPr>
          <w:p w14:paraId="01D815E4"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Отклонение доходности от</w:t>
            </w:r>
          </w:p>
          <w:p w14:paraId="69B4484B" w14:textId="77777777" w:rsidR="00260DC4" w:rsidRDefault="00096223" w:rsidP="00260DC4">
            <w:pPr>
              <w:pStyle w:val="ConsPlusNormal"/>
              <w:ind w:left="283"/>
              <w:rPr>
                <w:rFonts w:asciiTheme="minorHAnsi" w:hAnsiTheme="minorHAnsi" w:cstheme="minorHAnsi"/>
              </w:rPr>
            </w:pPr>
            <w:r w:rsidRPr="00C62A22">
              <w:rPr>
                <w:rFonts w:asciiTheme="minorHAnsi" w:hAnsiTheme="minorHAnsi" w:cstheme="minorHAnsi"/>
              </w:rPr>
              <w:t>инфляции</w:t>
            </w:r>
            <w:r w:rsidR="00260DC4">
              <w:rPr>
                <w:rFonts w:asciiTheme="minorHAnsi" w:hAnsiTheme="minorHAnsi" w:cstheme="minorHAnsi"/>
              </w:rPr>
              <w:t>*</w:t>
            </w:r>
          </w:p>
          <w:p w14:paraId="377B7C46" w14:textId="62940F67" w:rsidR="00096223" w:rsidRPr="00C62A22" w:rsidRDefault="00260DC4" w:rsidP="00D5082C">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825A4B" w:rsidRPr="00EB78B5">
              <w:rPr>
                <w:rFonts w:asciiTheme="minorHAnsi" w:hAnsiTheme="minorHAnsi" w:cstheme="minorHAnsi"/>
                <w:sz w:val="12"/>
                <w:szCs w:val="12"/>
              </w:rPr>
              <w:t xml:space="preserve">за </w:t>
            </w:r>
            <w:r w:rsidR="007026AE">
              <w:rPr>
                <w:rFonts w:cstheme="minorHAnsi"/>
                <w:sz w:val="12"/>
                <w:szCs w:val="12"/>
              </w:rPr>
              <w:t xml:space="preserve">сентябрь </w:t>
            </w:r>
            <w:r w:rsidR="00825A4B" w:rsidRPr="00EB78B5">
              <w:rPr>
                <w:rFonts w:asciiTheme="minorHAnsi" w:hAnsiTheme="minorHAnsi" w:cstheme="minorHAnsi"/>
                <w:sz w:val="12"/>
                <w:szCs w:val="12"/>
              </w:rPr>
              <w:t>202</w:t>
            </w:r>
            <w:r w:rsidR="00825A4B">
              <w:rPr>
                <w:rFonts w:asciiTheme="minorHAnsi" w:hAnsiTheme="minorHAnsi" w:cstheme="minorHAnsi"/>
                <w:sz w:val="12"/>
                <w:szCs w:val="12"/>
              </w:rPr>
              <w:t>4</w:t>
            </w:r>
            <w:r w:rsidRPr="00EB78B5">
              <w:rPr>
                <w:rFonts w:asciiTheme="minorHAnsi" w:hAnsiTheme="minorHAnsi" w:cstheme="minorHAnsi"/>
                <w:sz w:val="12"/>
                <w:szCs w:val="12"/>
              </w:rPr>
              <w:t>)</w:t>
            </w:r>
          </w:p>
        </w:tc>
      </w:tr>
      <w:tr w:rsidR="00432DFE" w:rsidRPr="00C62A22" w14:paraId="163F6D42" w14:textId="77777777" w:rsidTr="00F16D7D">
        <w:tc>
          <w:tcPr>
            <w:tcW w:w="4365" w:type="dxa"/>
            <w:vMerge/>
          </w:tcPr>
          <w:p w14:paraId="439EA073" w14:textId="77777777" w:rsidR="00432DFE" w:rsidRPr="00C62A22" w:rsidRDefault="00432DFE" w:rsidP="00432DFE">
            <w:pPr>
              <w:rPr>
                <w:rFonts w:cstheme="minorHAnsi"/>
              </w:rPr>
            </w:pPr>
          </w:p>
        </w:tc>
        <w:tc>
          <w:tcPr>
            <w:tcW w:w="1380" w:type="dxa"/>
            <w:vAlign w:val="bottom"/>
          </w:tcPr>
          <w:p w14:paraId="377E34DE" w14:textId="77777777" w:rsidR="00432DFE" w:rsidRPr="00C62A22" w:rsidRDefault="00432DFE" w:rsidP="00432DFE">
            <w:pPr>
              <w:pStyle w:val="ConsPlusNormal"/>
              <w:ind w:left="283"/>
              <w:rPr>
                <w:rFonts w:asciiTheme="minorHAnsi" w:hAnsiTheme="minorHAnsi" w:cstheme="minorHAnsi"/>
              </w:rPr>
            </w:pPr>
            <w:r w:rsidRPr="00C62A22">
              <w:rPr>
                <w:rFonts w:asciiTheme="minorHAnsi" w:hAnsiTheme="minorHAnsi" w:cstheme="minorHAnsi"/>
              </w:rPr>
              <w:t>1 месяц</w:t>
            </w:r>
          </w:p>
        </w:tc>
        <w:tc>
          <w:tcPr>
            <w:tcW w:w="1621" w:type="dxa"/>
            <w:vAlign w:val="bottom"/>
          </w:tcPr>
          <w:p w14:paraId="7FBF015C" w14:textId="158BC9FD" w:rsidR="00432DFE" w:rsidRPr="00C62A22" w:rsidRDefault="00432DFE" w:rsidP="00432DFE">
            <w:pPr>
              <w:pStyle w:val="ConsPlusNormal"/>
              <w:rPr>
                <w:rFonts w:asciiTheme="minorHAnsi" w:hAnsiTheme="minorHAnsi" w:cstheme="minorHAnsi"/>
              </w:rPr>
            </w:pPr>
            <w:r>
              <w:rPr>
                <w:rFonts w:ascii="Arial Narrow" w:hAnsi="Arial Narrow"/>
                <w:color w:val="000000"/>
                <w:sz w:val="20"/>
              </w:rPr>
              <w:t>3,88%</w:t>
            </w:r>
          </w:p>
        </w:tc>
        <w:tc>
          <w:tcPr>
            <w:tcW w:w="1705" w:type="dxa"/>
            <w:vAlign w:val="bottom"/>
          </w:tcPr>
          <w:p w14:paraId="5DA42905" w14:textId="4C73932F" w:rsidR="00432DFE" w:rsidRPr="00C62A22" w:rsidRDefault="00432DFE" w:rsidP="00432DFE">
            <w:pPr>
              <w:pStyle w:val="ConsPlusNormal"/>
              <w:rPr>
                <w:rFonts w:asciiTheme="minorHAnsi" w:hAnsiTheme="minorHAnsi" w:cstheme="minorHAnsi"/>
              </w:rPr>
            </w:pPr>
            <w:r>
              <w:rPr>
                <w:rFonts w:ascii="Arial Narrow" w:hAnsi="Arial Narrow"/>
                <w:color w:val="000000"/>
                <w:sz w:val="20"/>
              </w:rPr>
              <w:t>3,40%</w:t>
            </w:r>
          </w:p>
        </w:tc>
      </w:tr>
      <w:tr w:rsidR="00432DFE" w:rsidRPr="00C62A22" w14:paraId="734DB2DE" w14:textId="77777777" w:rsidTr="00F16D7D">
        <w:tc>
          <w:tcPr>
            <w:tcW w:w="4365" w:type="dxa"/>
            <w:vMerge/>
          </w:tcPr>
          <w:p w14:paraId="1A4F3314" w14:textId="77777777" w:rsidR="00432DFE" w:rsidRPr="00C62A22" w:rsidRDefault="00432DFE" w:rsidP="00432DFE">
            <w:pPr>
              <w:rPr>
                <w:rFonts w:cstheme="minorHAnsi"/>
              </w:rPr>
            </w:pPr>
          </w:p>
        </w:tc>
        <w:tc>
          <w:tcPr>
            <w:tcW w:w="1380" w:type="dxa"/>
            <w:vAlign w:val="bottom"/>
          </w:tcPr>
          <w:p w14:paraId="6B673F49" w14:textId="77777777" w:rsidR="00432DFE" w:rsidRPr="00C62A22" w:rsidRDefault="00432DFE" w:rsidP="00432DFE">
            <w:pPr>
              <w:pStyle w:val="ConsPlusNormal"/>
              <w:ind w:left="283"/>
              <w:rPr>
                <w:rFonts w:asciiTheme="minorHAnsi" w:hAnsiTheme="minorHAnsi" w:cstheme="minorHAnsi"/>
              </w:rPr>
            </w:pPr>
            <w:r w:rsidRPr="00C62A22">
              <w:rPr>
                <w:rFonts w:asciiTheme="minorHAnsi" w:hAnsiTheme="minorHAnsi" w:cstheme="minorHAnsi"/>
              </w:rPr>
              <w:t>3 месяца</w:t>
            </w:r>
          </w:p>
        </w:tc>
        <w:tc>
          <w:tcPr>
            <w:tcW w:w="1621" w:type="dxa"/>
            <w:vAlign w:val="bottom"/>
          </w:tcPr>
          <w:p w14:paraId="72F3B61F" w14:textId="18C99569" w:rsidR="00432DFE" w:rsidRPr="00C62A22" w:rsidRDefault="00432DFE" w:rsidP="00432DFE">
            <w:pPr>
              <w:pStyle w:val="ConsPlusNormal"/>
              <w:rPr>
                <w:rFonts w:asciiTheme="minorHAnsi" w:hAnsiTheme="minorHAnsi" w:cstheme="minorHAnsi"/>
              </w:rPr>
            </w:pPr>
            <w:r>
              <w:rPr>
                <w:rFonts w:ascii="Arial Narrow" w:hAnsi="Arial Narrow"/>
                <w:color w:val="000000"/>
                <w:sz w:val="20"/>
              </w:rPr>
              <w:t>4,90%</w:t>
            </w:r>
          </w:p>
        </w:tc>
        <w:tc>
          <w:tcPr>
            <w:tcW w:w="1705" w:type="dxa"/>
            <w:vAlign w:val="bottom"/>
          </w:tcPr>
          <w:p w14:paraId="0A9EC4F7" w14:textId="6CF45CC3" w:rsidR="00432DFE" w:rsidRPr="00C62A22" w:rsidRDefault="00432DFE" w:rsidP="00432DFE">
            <w:pPr>
              <w:pStyle w:val="ConsPlusNormal"/>
              <w:rPr>
                <w:rFonts w:asciiTheme="minorHAnsi" w:hAnsiTheme="minorHAnsi" w:cstheme="minorHAnsi"/>
              </w:rPr>
            </w:pPr>
            <w:r>
              <w:rPr>
                <w:rFonts w:ascii="Arial Narrow" w:hAnsi="Arial Narrow"/>
                <w:color w:val="000000"/>
                <w:sz w:val="20"/>
              </w:rPr>
              <w:t>3,07%</w:t>
            </w:r>
          </w:p>
        </w:tc>
      </w:tr>
      <w:tr w:rsidR="00432DFE" w:rsidRPr="00C62A22" w14:paraId="2D189623" w14:textId="77777777" w:rsidTr="00F16D7D">
        <w:tc>
          <w:tcPr>
            <w:tcW w:w="4365" w:type="dxa"/>
            <w:vMerge/>
          </w:tcPr>
          <w:p w14:paraId="06D3E770" w14:textId="77777777" w:rsidR="00432DFE" w:rsidRPr="00C62A22" w:rsidRDefault="00432DFE" w:rsidP="00432DFE">
            <w:pPr>
              <w:rPr>
                <w:rFonts w:cstheme="minorHAnsi"/>
              </w:rPr>
            </w:pPr>
          </w:p>
        </w:tc>
        <w:tc>
          <w:tcPr>
            <w:tcW w:w="1380" w:type="dxa"/>
            <w:vAlign w:val="bottom"/>
          </w:tcPr>
          <w:p w14:paraId="0A625FAD" w14:textId="77777777" w:rsidR="00432DFE" w:rsidRPr="00C62A22" w:rsidRDefault="00432DFE" w:rsidP="00432DFE">
            <w:pPr>
              <w:pStyle w:val="ConsPlusNormal"/>
              <w:ind w:left="283"/>
              <w:rPr>
                <w:rFonts w:asciiTheme="minorHAnsi" w:hAnsiTheme="minorHAnsi" w:cstheme="minorHAnsi"/>
              </w:rPr>
            </w:pPr>
            <w:r w:rsidRPr="00C62A22">
              <w:rPr>
                <w:rFonts w:asciiTheme="minorHAnsi" w:hAnsiTheme="minorHAnsi" w:cstheme="minorHAnsi"/>
              </w:rPr>
              <w:t>6 месяцев</w:t>
            </w:r>
          </w:p>
        </w:tc>
        <w:tc>
          <w:tcPr>
            <w:tcW w:w="1621" w:type="dxa"/>
            <w:vAlign w:val="bottom"/>
          </w:tcPr>
          <w:p w14:paraId="7AFD14DC" w14:textId="22A9E4E2" w:rsidR="00432DFE" w:rsidRPr="00C62A22" w:rsidRDefault="00432DFE" w:rsidP="00432DFE">
            <w:pPr>
              <w:pStyle w:val="ConsPlusNormal"/>
              <w:rPr>
                <w:rFonts w:asciiTheme="minorHAnsi" w:hAnsiTheme="minorHAnsi" w:cstheme="minorHAnsi"/>
              </w:rPr>
            </w:pPr>
            <w:r>
              <w:rPr>
                <w:rFonts w:ascii="Arial Narrow" w:hAnsi="Arial Narrow"/>
                <w:color w:val="000000"/>
                <w:sz w:val="20"/>
              </w:rPr>
              <w:t>6,56%</w:t>
            </w:r>
          </w:p>
        </w:tc>
        <w:tc>
          <w:tcPr>
            <w:tcW w:w="1705" w:type="dxa"/>
            <w:vAlign w:val="bottom"/>
          </w:tcPr>
          <w:p w14:paraId="5A1631C8" w14:textId="55196EF3" w:rsidR="00432DFE" w:rsidRPr="00C62A22" w:rsidRDefault="00432DFE" w:rsidP="00432DFE">
            <w:pPr>
              <w:pStyle w:val="ConsPlusNormal"/>
              <w:rPr>
                <w:rFonts w:asciiTheme="minorHAnsi" w:hAnsiTheme="minorHAnsi" w:cstheme="minorHAnsi"/>
              </w:rPr>
            </w:pPr>
            <w:r>
              <w:rPr>
                <w:rFonts w:ascii="Arial Narrow" w:hAnsi="Arial Narrow"/>
                <w:color w:val="000000"/>
                <w:sz w:val="20"/>
              </w:rPr>
              <w:t>2,81%</w:t>
            </w:r>
          </w:p>
        </w:tc>
      </w:tr>
      <w:tr w:rsidR="00432DFE" w:rsidRPr="00C62A22" w14:paraId="00022598" w14:textId="77777777" w:rsidTr="00F16D7D">
        <w:tc>
          <w:tcPr>
            <w:tcW w:w="4365" w:type="dxa"/>
            <w:vMerge/>
          </w:tcPr>
          <w:p w14:paraId="23447C1B" w14:textId="77777777" w:rsidR="00432DFE" w:rsidRPr="00C62A22" w:rsidRDefault="00432DFE" w:rsidP="00432DFE">
            <w:pPr>
              <w:rPr>
                <w:rFonts w:cstheme="minorHAnsi"/>
              </w:rPr>
            </w:pPr>
          </w:p>
        </w:tc>
        <w:tc>
          <w:tcPr>
            <w:tcW w:w="1380" w:type="dxa"/>
            <w:vAlign w:val="bottom"/>
          </w:tcPr>
          <w:p w14:paraId="1559E4EA" w14:textId="77777777" w:rsidR="00432DFE" w:rsidRPr="00C62A22" w:rsidRDefault="00432DFE" w:rsidP="00432DFE">
            <w:pPr>
              <w:pStyle w:val="ConsPlusNormal"/>
              <w:ind w:left="283"/>
              <w:rPr>
                <w:rFonts w:asciiTheme="minorHAnsi" w:hAnsiTheme="minorHAnsi" w:cstheme="minorHAnsi"/>
              </w:rPr>
            </w:pPr>
            <w:r w:rsidRPr="00C62A22">
              <w:rPr>
                <w:rFonts w:asciiTheme="minorHAnsi" w:hAnsiTheme="minorHAnsi" w:cstheme="minorHAnsi"/>
              </w:rPr>
              <w:t>1 год</w:t>
            </w:r>
          </w:p>
        </w:tc>
        <w:tc>
          <w:tcPr>
            <w:tcW w:w="1621" w:type="dxa"/>
            <w:vAlign w:val="bottom"/>
          </w:tcPr>
          <w:p w14:paraId="34AF94F7" w14:textId="26AA60A9" w:rsidR="00432DFE" w:rsidRPr="00C62A22" w:rsidRDefault="00432DFE" w:rsidP="00432DFE">
            <w:pPr>
              <w:pStyle w:val="ConsPlusNormal"/>
              <w:rPr>
                <w:rFonts w:asciiTheme="minorHAnsi" w:hAnsiTheme="minorHAnsi" w:cstheme="minorHAnsi"/>
              </w:rPr>
            </w:pPr>
            <w:r>
              <w:rPr>
                <w:rFonts w:ascii="Arial Narrow" w:hAnsi="Arial Narrow"/>
                <w:color w:val="000000"/>
                <w:sz w:val="20"/>
              </w:rPr>
              <w:t>10,66%</w:t>
            </w:r>
          </w:p>
        </w:tc>
        <w:tc>
          <w:tcPr>
            <w:tcW w:w="1705" w:type="dxa"/>
            <w:vAlign w:val="bottom"/>
          </w:tcPr>
          <w:p w14:paraId="4EF284CC" w14:textId="771F4CD7" w:rsidR="00432DFE" w:rsidRPr="00C62A22" w:rsidRDefault="00432DFE" w:rsidP="00432DFE">
            <w:pPr>
              <w:pStyle w:val="ConsPlusNormal"/>
              <w:rPr>
                <w:rFonts w:asciiTheme="minorHAnsi" w:hAnsiTheme="minorHAnsi" w:cstheme="minorHAnsi"/>
              </w:rPr>
            </w:pPr>
            <w:r>
              <w:rPr>
                <w:rFonts w:ascii="Arial Narrow" w:hAnsi="Arial Narrow"/>
                <w:color w:val="000000"/>
                <w:sz w:val="20"/>
              </w:rPr>
              <w:t>2,04%</w:t>
            </w:r>
          </w:p>
        </w:tc>
      </w:tr>
      <w:tr w:rsidR="00432DFE" w:rsidRPr="00C62A22" w14:paraId="61586E32" w14:textId="77777777" w:rsidTr="00E74613">
        <w:tc>
          <w:tcPr>
            <w:tcW w:w="4365" w:type="dxa"/>
            <w:vMerge/>
          </w:tcPr>
          <w:p w14:paraId="6D68E732" w14:textId="77777777" w:rsidR="00432DFE" w:rsidRPr="00C62A22" w:rsidRDefault="00432DFE" w:rsidP="00432DFE">
            <w:pPr>
              <w:rPr>
                <w:rFonts w:cstheme="minorHAnsi"/>
              </w:rPr>
            </w:pPr>
          </w:p>
        </w:tc>
        <w:tc>
          <w:tcPr>
            <w:tcW w:w="1380" w:type="dxa"/>
            <w:vAlign w:val="bottom"/>
          </w:tcPr>
          <w:p w14:paraId="6C7A6518" w14:textId="77777777" w:rsidR="00432DFE" w:rsidRPr="00C62A22" w:rsidRDefault="00432DFE" w:rsidP="00432DFE">
            <w:pPr>
              <w:pStyle w:val="ConsPlusNormal"/>
              <w:ind w:left="283"/>
              <w:rPr>
                <w:rFonts w:asciiTheme="minorHAnsi" w:hAnsiTheme="minorHAnsi" w:cstheme="minorHAnsi"/>
              </w:rPr>
            </w:pPr>
            <w:r w:rsidRPr="00C62A22">
              <w:rPr>
                <w:rFonts w:asciiTheme="minorHAnsi" w:hAnsiTheme="minorHAnsi" w:cstheme="minorHAnsi"/>
              </w:rPr>
              <w:t>3 года</w:t>
            </w:r>
          </w:p>
        </w:tc>
        <w:tc>
          <w:tcPr>
            <w:tcW w:w="1621" w:type="dxa"/>
            <w:vAlign w:val="bottom"/>
          </w:tcPr>
          <w:p w14:paraId="2E854221" w14:textId="669B103A" w:rsidR="00432DFE" w:rsidRPr="00C62A22" w:rsidRDefault="00432DFE" w:rsidP="00432DFE">
            <w:pPr>
              <w:pStyle w:val="ConsPlusNormal"/>
              <w:rPr>
                <w:rFonts w:asciiTheme="minorHAnsi" w:hAnsiTheme="minorHAnsi" w:cstheme="minorHAnsi"/>
              </w:rPr>
            </w:pPr>
            <w:r>
              <w:rPr>
                <w:rFonts w:ascii="Arial Narrow" w:hAnsi="Arial Narrow"/>
                <w:color w:val="000000"/>
                <w:sz w:val="20"/>
              </w:rPr>
              <w:t>27,25%</w:t>
            </w:r>
          </w:p>
        </w:tc>
        <w:tc>
          <w:tcPr>
            <w:tcW w:w="1705" w:type="dxa"/>
            <w:vAlign w:val="bottom"/>
          </w:tcPr>
          <w:p w14:paraId="4946C1EE" w14:textId="072E7054" w:rsidR="00432DFE" w:rsidRPr="00C62A22" w:rsidRDefault="00432DFE" w:rsidP="00432DFE">
            <w:pPr>
              <w:pStyle w:val="ConsPlusNormal"/>
              <w:rPr>
                <w:rFonts w:asciiTheme="minorHAnsi" w:hAnsiTheme="minorHAnsi" w:cstheme="minorHAnsi"/>
              </w:rPr>
            </w:pPr>
            <w:r>
              <w:rPr>
                <w:rFonts w:ascii="Arial Narrow" w:hAnsi="Arial Narrow"/>
                <w:color w:val="000000"/>
                <w:sz w:val="20"/>
              </w:rPr>
              <w:t>-3,62%</w:t>
            </w:r>
          </w:p>
        </w:tc>
      </w:tr>
      <w:tr w:rsidR="00432DFE" w:rsidRPr="00C50091" w14:paraId="23E49679" w14:textId="77777777" w:rsidTr="00052D51">
        <w:tc>
          <w:tcPr>
            <w:tcW w:w="4365" w:type="dxa"/>
            <w:vMerge/>
          </w:tcPr>
          <w:p w14:paraId="18885D97" w14:textId="77777777" w:rsidR="00432DFE" w:rsidRPr="00C62A22" w:rsidRDefault="00432DFE" w:rsidP="00432DFE">
            <w:pPr>
              <w:pStyle w:val="ConsPlusNormal"/>
              <w:rPr>
                <w:rFonts w:asciiTheme="minorHAnsi" w:hAnsiTheme="minorHAnsi" w:cstheme="minorHAnsi"/>
              </w:rPr>
            </w:pPr>
          </w:p>
        </w:tc>
        <w:tc>
          <w:tcPr>
            <w:tcW w:w="1380" w:type="dxa"/>
            <w:vAlign w:val="bottom"/>
          </w:tcPr>
          <w:p w14:paraId="427B3323" w14:textId="77777777" w:rsidR="00432DFE" w:rsidRPr="00C62A22" w:rsidRDefault="00432DFE" w:rsidP="00432DFE">
            <w:pPr>
              <w:pStyle w:val="ConsPlusNormal"/>
              <w:ind w:left="283"/>
              <w:rPr>
                <w:rFonts w:asciiTheme="minorHAnsi" w:hAnsiTheme="minorHAnsi" w:cstheme="minorHAnsi"/>
              </w:rPr>
            </w:pPr>
            <w:r w:rsidRPr="00C62A22">
              <w:rPr>
                <w:rFonts w:asciiTheme="minorHAnsi" w:hAnsiTheme="minorHAnsi" w:cstheme="minorHAnsi"/>
              </w:rPr>
              <w:t>5 лет</w:t>
            </w:r>
          </w:p>
        </w:tc>
        <w:tc>
          <w:tcPr>
            <w:tcW w:w="1621" w:type="dxa"/>
            <w:vAlign w:val="bottom"/>
          </w:tcPr>
          <w:p w14:paraId="0B6591EC" w14:textId="21925159" w:rsidR="00432DFE" w:rsidRPr="00C62A22" w:rsidRDefault="00432DFE" w:rsidP="00432DFE">
            <w:pPr>
              <w:pStyle w:val="ConsPlusNormal"/>
              <w:rPr>
                <w:rFonts w:asciiTheme="minorHAnsi" w:hAnsiTheme="minorHAnsi" w:cstheme="minorHAnsi"/>
              </w:rPr>
            </w:pPr>
            <w:r>
              <w:rPr>
                <w:rFonts w:ascii="Arial Narrow" w:hAnsi="Arial Narrow"/>
                <w:color w:val="000000"/>
                <w:sz w:val="20"/>
              </w:rPr>
              <w:t>43,30%</w:t>
            </w:r>
          </w:p>
        </w:tc>
        <w:tc>
          <w:tcPr>
            <w:tcW w:w="1705" w:type="dxa"/>
            <w:vAlign w:val="bottom"/>
          </w:tcPr>
          <w:p w14:paraId="529BB3CB" w14:textId="32A01CF4" w:rsidR="00432DFE" w:rsidRPr="00C62A22" w:rsidRDefault="00432DFE" w:rsidP="00432DFE">
            <w:pPr>
              <w:pStyle w:val="ConsPlusNormal"/>
              <w:rPr>
                <w:rFonts w:asciiTheme="minorHAnsi" w:hAnsiTheme="minorHAnsi" w:cstheme="minorHAnsi"/>
              </w:rPr>
            </w:pPr>
            <w:r>
              <w:rPr>
                <w:rFonts w:ascii="Arial Narrow" w:hAnsi="Arial Narrow"/>
                <w:color w:val="000000"/>
                <w:sz w:val="20"/>
              </w:rPr>
              <w:t>-2,42%</w:t>
            </w:r>
          </w:p>
        </w:tc>
      </w:tr>
    </w:tbl>
    <w:p w14:paraId="136D627F" w14:textId="77777777" w:rsidR="004F6824" w:rsidRPr="00C50091" w:rsidRDefault="004F6824" w:rsidP="00986649">
      <w:pPr>
        <w:spacing w:line="276" w:lineRule="auto"/>
        <w:rPr>
          <w:rFonts w:cstheme="minorHAnsi"/>
        </w:rPr>
      </w:pPr>
    </w:p>
    <w:p w14:paraId="66686100" w14:textId="538513AD" w:rsidR="007A0DCF" w:rsidRPr="00C50091" w:rsidRDefault="007E4067" w:rsidP="0093001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30010" w:rsidRPr="00930010">
        <w:rPr>
          <w:rFonts w:cstheme="minorHAnsi"/>
        </w:rPr>
        <w:t>321 508,15</w:t>
      </w:r>
      <w:r w:rsidR="00930010">
        <w:rPr>
          <w:rFonts w:cstheme="minorHAnsi"/>
        </w:rPr>
        <w:t xml:space="preserve"> </w:t>
      </w:r>
      <w:r w:rsidRPr="00C50091">
        <w:rPr>
          <w:rFonts w:cstheme="minorHAnsi"/>
        </w:rPr>
        <w:t>рублей.</w:t>
      </w:r>
    </w:p>
    <w:p w14:paraId="2FE68D87" w14:textId="62E9B9C6" w:rsidR="007A0DCF" w:rsidRPr="00C50091" w:rsidRDefault="007A0DCF" w:rsidP="00930010">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30010" w:rsidRPr="00930010">
        <w:rPr>
          <w:rFonts w:cstheme="minorHAnsi"/>
        </w:rPr>
        <w:t>321</w:t>
      </w:r>
      <w:r w:rsidR="00930010">
        <w:rPr>
          <w:rFonts w:cstheme="minorHAnsi"/>
        </w:rPr>
        <w:t> </w:t>
      </w:r>
      <w:r w:rsidR="00930010" w:rsidRPr="00930010">
        <w:rPr>
          <w:rFonts w:cstheme="minorHAnsi"/>
        </w:rPr>
        <w:t>508</w:t>
      </w:r>
      <w:r w:rsidR="00930010">
        <w:rPr>
          <w:rFonts w:cstheme="minorHAnsi"/>
        </w:rPr>
        <w:t xml:space="preserve"> </w:t>
      </w:r>
      <w:r w:rsidR="00930010" w:rsidRPr="00930010">
        <w:rPr>
          <w:rFonts w:cstheme="minorHAnsi"/>
        </w:rPr>
        <w:t>146,44</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7530D"/>
    <w:rsid w:val="00082A82"/>
    <w:rsid w:val="00096223"/>
    <w:rsid w:val="000A1A41"/>
    <w:rsid w:val="000C2A9D"/>
    <w:rsid w:val="00102B2B"/>
    <w:rsid w:val="00132954"/>
    <w:rsid w:val="001365DA"/>
    <w:rsid w:val="00153727"/>
    <w:rsid w:val="001743E3"/>
    <w:rsid w:val="001858EA"/>
    <w:rsid w:val="001B2FF9"/>
    <w:rsid w:val="001D60E4"/>
    <w:rsid w:val="001F3FB3"/>
    <w:rsid w:val="001F65F0"/>
    <w:rsid w:val="0021055B"/>
    <w:rsid w:val="00220939"/>
    <w:rsid w:val="00220CAA"/>
    <w:rsid w:val="00246951"/>
    <w:rsid w:val="00260DC4"/>
    <w:rsid w:val="002764CB"/>
    <w:rsid w:val="002E02FF"/>
    <w:rsid w:val="002E3663"/>
    <w:rsid w:val="002E3F0C"/>
    <w:rsid w:val="002F319A"/>
    <w:rsid w:val="003414AF"/>
    <w:rsid w:val="00374E3A"/>
    <w:rsid w:val="00395A6E"/>
    <w:rsid w:val="003B0DB7"/>
    <w:rsid w:val="003B455E"/>
    <w:rsid w:val="003E3921"/>
    <w:rsid w:val="003F6D2F"/>
    <w:rsid w:val="00432DFE"/>
    <w:rsid w:val="0043779A"/>
    <w:rsid w:val="00475541"/>
    <w:rsid w:val="004B1C39"/>
    <w:rsid w:val="004B25DE"/>
    <w:rsid w:val="004C5035"/>
    <w:rsid w:val="004D02F5"/>
    <w:rsid w:val="004F4743"/>
    <w:rsid w:val="004F6824"/>
    <w:rsid w:val="004F7A7F"/>
    <w:rsid w:val="00544974"/>
    <w:rsid w:val="00555652"/>
    <w:rsid w:val="005633F4"/>
    <w:rsid w:val="00567C5F"/>
    <w:rsid w:val="005724BE"/>
    <w:rsid w:val="00593ACA"/>
    <w:rsid w:val="005953EA"/>
    <w:rsid w:val="005C37FD"/>
    <w:rsid w:val="005E2EAC"/>
    <w:rsid w:val="005E7F0D"/>
    <w:rsid w:val="006855ED"/>
    <w:rsid w:val="006A6BAD"/>
    <w:rsid w:val="006E1AA5"/>
    <w:rsid w:val="00701135"/>
    <w:rsid w:val="007026AE"/>
    <w:rsid w:val="00702E83"/>
    <w:rsid w:val="00737DE3"/>
    <w:rsid w:val="007541F8"/>
    <w:rsid w:val="00787DEE"/>
    <w:rsid w:val="00790F62"/>
    <w:rsid w:val="007A0DCF"/>
    <w:rsid w:val="007D5D35"/>
    <w:rsid w:val="007E1692"/>
    <w:rsid w:val="007E4067"/>
    <w:rsid w:val="00806766"/>
    <w:rsid w:val="00823E74"/>
    <w:rsid w:val="00825A4B"/>
    <w:rsid w:val="00844239"/>
    <w:rsid w:val="00850168"/>
    <w:rsid w:val="00876ABD"/>
    <w:rsid w:val="00894D02"/>
    <w:rsid w:val="008C30BF"/>
    <w:rsid w:val="0090108A"/>
    <w:rsid w:val="00906F4E"/>
    <w:rsid w:val="00930010"/>
    <w:rsid w:val="00946C39"/>
    <w:rsid w:val="00962F7C"/>
    <w:rsid w:val="00967A92"/>
    <w:rsid w:val="00986649"/>
    <w:rsid w:val="0099110E"/>
    <w:rsid w:val="009A1D17"/>
    <w:rsid w:val="009C6663"/>
    <w:rsid w:val="009D20F1"/>
    <w:rsid w:val="009D5F29"/>
    <w:rsid w:val="009D7716"/>
    <w:rsid w:val="009F0A7D"/>
    <w:rsid w:val="009F1486"/>
    <w:rsid w:val="009F37CC"/>
    <w:rsid w:val="00A34267"/>
    <w:rsid w:val="00A44FC1"/>
    <w:rsid w:val="00A52335"/>
    <w:rsid w:val="00A63FBF"/>
    <w:rsid w:val="00AA1555"/>
    <w:rsid w:val="00AA2F5E"/>
    <w:rsid w:val="00AB3C2D"/>
    <w:rsid w:val="00AC1D62"/>
    <w:rsid w:val="00AC63AB"/>
    <w:rsid w:val="00AD2AFD"/>
    <w:rsid w:val="00AE204F"/>
    <w:rsid w:val="00AF0868"/>
    <w:rsid w:val="00B54044"/>
    <w:rsid w:val="00B602DD"/>
    <w:rsid w:val="00B83893"/>
    <w:rsid w:val="00B9053A"/>
    <w:rsid w:val="00BC4C78"/>
    <w:rsid w:val="00BD6623"/>
    <w:rsid w:val="00C25CA4"/>
    <w:rsid w:val="00C2773B"/>
    <w:rsid w:val="00C32E89"/>
    <w:rsid w:val="00C45B63"/>
    <w:rsid w:val="00C50091"/>
    <w:rsid w:val="00C559A2"/>
    <w:rsid w:val="00C62A22"/>
    <w:rsid w:val="00C75DF9"/>
    <w:rsid w:val="00C93BD7"/>
    <w:rsid w:val="00CC755E"/>
    <w:rsid w:val="00D313B4"/>
    <w:rsid w:val="00D5082C"/>
    <w:rsid w:val="00DA0098"/>
    <w:rsid w:val="00DD5572"/>
    <w:rsid w:val="00E06194"/>
    <w:rsid w:val="00E365EB"/>
    <w:rsid w:val="00E4575A"/>
    <w:rsid w:val="00E45978"/>
    <w:rsid w:val="00E536B0"/>
    <w:rsid w:val="00E66B06"/>
    <w:rsid w:val="00E93D08"/>
    <w:rsid w:val="00EC0475"/>
    <w:rsid w:val="00EC6193"/>
    <w:rsid w:val="00ED100D"/>
    <w:rsid w:val="00ED3E01"/>
    <w:rsid w:val="00ED46DB"/>
    <w:rsid w:val="00EF58EC"/>
    <w:rsid w:val="00F50623"/>
    <w:rsid w:val="00F60E43"/>
    <w:rsid w:val="00F8635C"/>
    <w:rsid w:val="00F90093"/>
    <w:rsid w:val="00F9072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0.10833158991763261</c:v>
                </c:pt>
                <c:pt idx="1">
                  <c:v>4.3575940603505128E-2</c:v>
                </c:pt>
                <c:pt idx="2">
                  <c:v>0.10587389557895081</c:v>
                </c:pt>
                <c:pt idx="3">
                  <c:v>7.2154173654324916E-2</c:v>
                </c:pt>
                <c:pt idx="4">
                  <c:v>9.7583046546292351E-2</c:v>
                </c:pt>
              </c:numCache>
            </c:numRef>
          </c:val>
          <c:extLst>
            <c:ext xmlns:c16="http://schemas.microsoft.com/office/drawing/2014/chart" uri="{C3380CC4-5D6E-409C-BE32-E72D297353CC}">
              <c16:uniqueId val="{00000000-DAD9-419D-8898-6DD036A9B90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4</Pages>
  <Words>1176</Words>
  <Characters>6708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84</cp:revision>
  <cp:lastPrinted>2021-09-07T11:44:00Z</cp:lastPrinted>
  <dcterms:created xsi:type="dcterms:W3CDTF">2021-12-09T14:56:00Z</dcterms:created>
  <dcterms:modified xsi:type="dcterms:W3CDTF">2024-11-11T10:37:00Z</dcterms:modified>
</cp:coreProperties>
</file>