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A610BD" w:rsidRDefault="001F2800" w:rsidP="001F2800">
      <w:pPr>
        <w:ind w:right="-1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DB5C62" w:rsidRDefault="00400537" w:rsidP="00DB5C62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10BD">
        <w:rPr>
          <w:rFonts w:ascii="Arial" w:hAnsi="Arial" w:cs="Arial"/>
          <w:b/>
          <w:bCs/>
          <w:sz w:val="20"/>
          <w:szCs w:val="20"/>
        </w:rPr>
        <w:t xml:space="preserve">Изменения и дополнения </w:t>
      </w:r>
    </w:p>
    <w:p w:rsidR="00DB5C62" w:rsidRPr="00DB5C62" w:rsidRDefault="00400537" w:rsidP="00DB5C62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A610BD">
        <w:rPr>
          <w:rFonts w:ascii="Arial" w:hAnsi="Arial" w:cs="Arial"/>
          <w:b/>
          <w:bCs/>
          <w:sz w:val="20"/>
          <w:szCs w:val="20"/>
        </w:rPr>
        <w:t xml:space="preserve">в </w:t>
      </w:r>
      <w:r w:rsidR="00DB5C62">
        <w:rPr>
          <w:rFonts w:ascii="Arial" w:hAnsi="Arial" w:cs="Arial"/>
          <w:b/>
          <w:bCs/>
          <w:sz w:val="20"/>
          <w:szCs w:val="20"/>
          <w:lang w:eastAsia="ru-RU"/>
        </w:rPr>
        <w:t xml:space="preserve">Соглашение об </w:t>
      </w:r>
      <w:r w:rsidR="00DB5C62" w:rsidRPr="00DB5C62">
        <w:rPr>
          <w:rFonts w:ascii="Arial" w:hAnsi="Arial" w:cs="Arial"/>
          <w:b/>
          <w:sz w:val="20"/>
          <w:szCs w:val="20"/>
          <w:lang w:eastAsia="ru-RU"/>
        </w:rPr>
        <w:t>электронном документообороте </w:t>
      </w:r>
    </w:p>
    <w:p w:rsidR="00DB5C62" w:rsidRPr="00DB5C62" w:rsidRDefault="00DB5C62" w:rsidP="00DB5C62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DB5C62">
        <w:rPr>
          <w:rFonts w:ascii="Arial" w:hAnsi="Arial" w:cs="Arial"/>
          <w:b/>
          <w:sz w:val="20"/>
          <w:szCs w:val="20"/>
          <w:lang w:eastAsia="ru-RU"/>
        </w:rPr>
        <w:t>Версия 2</w:t>
      </w:r>
      <w:r w:rsidR="00CF415E">
        <w:rPr>
          <w:rFonts w:ascii="Arial" w:hAnsi="Arial" w:cs="Arial"/>
          <w:b/>
          <w:sz w:val="20"/>
          <w:szCs w:val="20"/>
          <w:lang w:eastAsia="ru-RU"/>
        </w:rPr>
        <w:t>3</w:t>
      </w:r>
      <w:r w:rsidRPr="00DB5C62">
        <w:rPr>
          <w:rFonts w:ascii="Arial" w:hAnsi="Arial" w:cs="Arial"/>
          <w:b/>
          <w:sz w:val="20"/>
          <w:szCs w:val="20"/>
          <w:lang w:eastAsia="ru-RU"/>
        </w:rPr>
        <w:t xml:space="preserve"> от </w:t>
      </w:r>
      <w:r w:rsidR="00CF415E">
        <w:rPr>
          <w:rFonts w:ascii="Arial" w:hAnsi="Arial" w:cs="Arial"/>
          <w:b/>
          <w:sz w:val="20"/>
          <w:szCs w:val="20"/>
          <w:lang w:eastAsia="ru-RU"/>
        </w:rPr>
        <w:t>2</w:t>
      </w:r>
      <w:r w:rsidR="00447947">
        <w:rPr>
          <w:rFonts w:ascii="Arial" w:hAnsi="Arial" w:cs="Arial"/>
          <w:b/>
          <w:sz w:val="20"/>
          <w:szCs w:val="20"/>
          <w:lang w:eastAsia="ru-RU"/>
        </w:rPr>
        <w:t>6</w:t>
      </w:r>
      <w:r w:rsidRPr="00DB5C62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CF415E">
        <w:rPr>
          <w:rFonts w:ascii="Arial" w:hAnsi="Arial" w:cs="Arial"/>
          <w:b/>
          <w:sz w:val="20"/>
          <w:szCs w:val="20"/>
          <w:lang w:eastAsia="ru-RU"/>
        </w:rPr>
        <w:t>ноя</w:t>
      </w:r>
      <w:r w:rsidRPr="00DB5C62">
        <w:rPr>
          <w:rFonts w:ascii="Arial" w:hAnsi="Arial" w:cs="Arial"/>
          <w:b/>
          <w:sz w:val="20"/>
          <w:szCs w:val="20"/>
          <w:lang w:eastAsia="ru-RU"/>
        </w:rPr>
        <w:t xml:space="preserve">бря 2024 </w:t>
      </w:r>
    </w:p>
    <w:p w:rsidR="00DB5C62" w:rsidRPr="00DB5C62" w:rsidRDefault="00DB5C62" w:rsidP="00DB5C62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DB5C62">
        <w:rPr>
          <w:rFonts w:ascii="Arial" w:hAnsi="Arial" w:cs="Arial"/>
          <w:b/>
          <w:sz w:val="20"/>
          <w:szCs w:val="20"/>
          <w:lang w:eastAsia="ru-RU"/>
        </w:rPr>
        <w:t xml:space="preserve">Вступает в силу с </w:t>
      </w:r>
      <w:r w:rsidR="00447947">
        <w:rPr>
          <w:rFonts w:ascii="Arial" w:hAnsi="Arial" w:cs="Arial"/>
          <w:b/>
          <w:sz w:val="20"/>
          <w:szCs w:val="20"/>
          <w:lang w:eastAsia="ru-RU"/>
        </w:rPr>
        <w:t>11</w:t>
      </w:r>
      <w:bookmarkStart w:id="0" w:name="_GoBack"/>
      <w:bookmarkEnd w:id="0"/>
      <w:r w:rsidRPr="00DB5C62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CF415E">
        <w:rPr>
          <w:rFonts w:ascii="Arial" w:hAnsi="Arial" w:cs="Arial"/>
          <w:b/>
          <w:sz w:val="20"/>
          <w:szCs w:val="20"/>
          <w:lang w:eastAsia="ru-RU"/>
        </w:rPr>
        <w:t>декабря</w:t>
      </w:r>
      <w:r w:rsidRPr="00DB5C62">
        <w:rPr>
          <w:rFonts w:ascii="Arial" w:hAnsi="Arial" w:cs="Arial"/>
          <w:b/>
          <w:sz w:val="20"/>
          <w:szCs w:val="20"/>
          <w:lang w:eastAsia="ru-RU"/>
        </w:rPr>
        <w:t xml:space="preserve"> 2024</w:t>
      </w:r>
    </w:p>
    <w:p w:rsidR="00887336" w:rsidRPr="00A610BD" w:rsidRDefault="00887336" w:rsidP="00DB5C62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87336" w:rsidRPr="003B2FEC" w:rsidRDefault="00DB5C62" w:rsidP="00887336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20"/>
          <w:szCs w:val="20"/>
        </w:rPr>
        <w:t xml:space="preserve"> </w:t>
      </w: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821"/>
        <w:gridCol w:w="4961"/>
      </w:tblGrid>
      <w:tr w:rsidR="001F2800" w:rsidRPr="003B2FEC" w:rsidTr="0067107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DB5C62" w:rsidRDefault="001F2800" w:rsidP="0009079A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B5C6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Прежняя редакция</w:t>
            </w:r>
          </w:p>
          <w:p w:rsidR="001F2800" w:rsidRPr="00DB5C62" w:rsidRDefault="001F2800" w:rsidP="0009079A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DB5C62" w:rsidRDefault="001F2800" w:rsidP="0009079A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B5C6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Новая редакция</w:t>
            </w:r>
          </w:p>
        </w:tc>
      </w:tr>
      <w:tr w:rsidR="007069E3" w:rsidRPr="003B2FEC" w:rsidTr="0067107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3" w:rsidRPr="00DB5C62" w:rsidRDefault="00DB5C62" w:rsidP="002C623B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B5C6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7069E3" w:rsidRPr="00DB5C6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. Отсутствует </w:t>
            </w:r>
          </w:p>
          <w:p w:rsidR="007069E3" w:rsidRPr="00DB5C62" w:rsidRDefault="007069E3" w:rsidP="002C623B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069E3" w:rsidRPr="00DB5C62" w:rsidRDefault="00DB5C62" w:rsidP="002C623B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B5C62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:rsidR="007069E3" w:rsidRPr="00DB5C62" w:rsidRDefault="007069E3" w:rsidP="002C623B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069E3" w:rsidRPr="00DB5C62" w:rsidRDefault="007069E3" w:rsidP="002C623B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E3" w:rsidRPr="00DB5C62" w:rsidRDefault="00DB5C62" w:rsidP="002C623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DB5C6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</w:t>
            </w:r>
            <w:r w:rsidR="007069E3" w:rsidRPr="00DB5C6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. Включить </w:t>
            </w:r>
            <w:r w:rsidRPr="00DB5C6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в раздел Термины и их определения термин 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«</w:t>
            </w:r>
            <w:r w:rsidR="00CF415E" w:rsidRPr="00CF415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Договор возмездного оказания услуг</w:t>
            </w:r>
            <w:r w:rsidR="00CF415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»</w:t>
            </w:r>
            <w:r w:rsidRPr="00DB5C6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:</w:t>
            </w:r>
          </w:p>
          <w:p w:rsidR="00DB5C62" w:rsidRPr="00DB5C62" w:rsidRDefault="00DB5C62" w:rsidP="00DB5C62">
            <w:pPr>
              <w:autoSpaceDE w:val="0"/>
              <w:autoSpaceDN w:val="0"/>
              <w:adjustRightInd w:val="0"/>
              <w:ind w:firstLine="37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7069E3" w:rsidRPr="00DB5C62" w:rsidRDefault="00DB5C62" w:rsidP="00CF415E">
            <w:pPr>
              <w:tabs>
                <w:tab w:val="left" w:pos="993"/>
              </w:tabs>
              <w:spacing w:before="150" w:line="276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CF415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«</w:t>
            </w:r>
            <w:r w:rsidR="00CF415E" w:rsidRPr="00CF415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Договор возмездного оказания услуг </w:t>
            </w:r>
            <w:r w:rsidR="00CF415E" w:rsidRPr="00CF415E">
              <w:rPr>
                <w:rFonts w:ascii="Arial" w:hAnsi="Arial" w:cs="Arial"/>
                <w:sz w:val="20"/>
                <w:szCs w:val="20"/>
                <w:lang w:eastAsia="ru-RU"/>
              </w:rPr>
              <w:t>- договор возмездного оказания услуг</w:t>
            </w:r>
            <w:r w:rsidR="00CF415E" w:rsidRPr="00685147">
              <w:t xml:space="preserve"> </w:t>
            </w:r>
            <w:r w:rsidR="00CF415E" w:rsidRPr="00CF415E">
              <w:rPr>
                <w:rFonts w:ascii="Arial" w:hAnsi="Arial" w:cs="Arial"/>
                <w:sz w:val="20"/>
                <w:szCs w:val="20"/>
                <w:lang w:eastAsia="ru-RU"/>
              </w:rPr>
              <w:t>в области инвестиций, оказываемых Управляющим.</w:t>
            </w:r>
            <w:r w:rsidRPr="00DB5C62">
              <w:rPr>
                <w:rFonts w:ascii="Arial" w:eastAsiaTheme="minorHAnsi" w:hAnsi="Arial" w:cs="Arial"/>
                <w:sz w:val="20"/>
                <w:szCs w:val="20"/>
              </w:rPr>
              <w:t>».</w:t>
            </w:r>
          </w:p>
          <w:p w:rsidR="007069E3" w:rsidRPr="00DB5C62" w:rsidRDefault="00DB5C62" w:rsidP="00DB5C62">
            <w:pPr>
              <w:pStyle w:val="Default"/>
              <w:tabs>
                <w:tab w:val="left" w:pos="709"/>
              </w:tabs>
              <w:jc w:val="both"/>
              <w:rPr>
                <w:b/>
                <w:sz w:val="20"/>
                <w:szCs w:val="20"/>
                <w:lang w:eastAsia="zh-CN"/>
              </w:rPr>
            </w:pPr>
            <w:r w:rsidRPr="00DB5C62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</w:tr>
      <w:tr w:rsidR="00A16892" w:rsidRPr="003B2FEC" w:rsidTr="00671074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92" w:rsidRDefault="00A16892" w:rsidP="002C623B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1.1. Прежняя редакция </w:t>
            </w:r>
          </w:p>
          <w:p w:rsidR="00A16892" w:rsidRDefault="00A16892" w:rsidP="002C623B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16892" w:rsidRPr="00A16892" w:rsidRDefault="00A16892" w:rsidP="00A16892">
            <w:pPr>
              <w:tabs>
                <w:tab w:val="left" w:pos="993"/>
                <w:tab w:val="left" w:pos="1134"/>
              </w:tabs>
              <w:spacing w:before="150"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689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</w:t>
            </w:r>
            <w:r w:rsidRPr="00A1689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Индивидуальный договор доверительного управления </w:t>
            </w:r>
            <w:r w:rsidRPr="00A16892">
              <w:rPr>
                <w:rFonts w:ascii="Arial" w:hAnsi="Arial" w:cs="Arial"/>
                <w:sz w:val="20"/>
                <w:szCs w:val="20"/>
                <w:lang w:eastAsia="ru-RU"/>
              </w:rPr>
              <w:t>– Договор доверительного управления, заключаемый между Клиентом и Управляющим посредством размещения Договора в Личном Кабинете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для подписания ПЭП Клиента.».</w:t>
            </w:r>
          </w:p>
          <w:p w:rsidR="00A16892" w:rsidRPr="00DB5C62" w:rsidRDefault="00A16892" w:rsidP="002C623B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92" w:rsidRDefault="00A16892" w:rsidP="002C623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1.1. Новая редакция:</w:t>
            </w:r>
          </w:p>
          <w:p w:rsidR="00A16892" w:rsidRPr="00A16892" w:rsidRDefault="00A16892" w:rsidP="00A16892">
            <w:pPr>
              <w:tabs>
                <w:tab w:val="left" w:pos="993"/>
                <w:tab w:val="left" w:pos="1134"/>
              </w:tabs>
              <w:spacing w:before="150"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689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«</w:t>
            </w:r>
            <w:r w:rsidRPr="00A1689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Индивидуальный договор доверительного управления </w:t>
            </w:r>
            <w:r w:rsidRPr="00A16892">
              <w:rPr>
                <w:rFonts w:ascii="Arial" w:hAnsi="Arial" w:cs="Arial"/>
                <w:sz w:val="20"/>
                <w:szCs w:val="20"/>
                <w:lang w:eastAsia="ru-RU"/>
              </w:rPr>
              <w:t>– Договор доверительного управления, заключаемый между Клиентом и Управляющим посредством размещения Договора в Личном Кабинете или Мобильном приложении «Альфа-Капитал» для подписания ПЭП Клиента.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  <w:r w:rsidRPr="00A168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16892" w:rsidRPr="00DB5C62" w:rsidRDefault="00A16892" w:rsidP="002C623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587852" w:rsidRPr="003B2FEC" w:rsidTr="00671074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6" w:rsidRPr="00DB5C62" w:rsidRDefault="00DB5C62" w:rsidP="00CF4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5C6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9079A" w:rsidRPr="00DB5C6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415E">
              <w:rPr>
                <w:rFonts w:ascii="Arial" w:hAnsi="Arial" w:cs="Arial"/>
                <w:b/>
                <w:sz w:val="20"/>
                <w:szCs w:val="20"/>
              </w:rPr>
              <w:t xml:space="preserve"> Отсутствует </w:t>
            </w:r>
          </w:p>
          <w:p w:rsidR="00FF7286" w:rsidRPr="00DB5C62" w:rsidRDefault="00FF7286" w:rsidP="001F6A41">
            <w:pPr>
              <w:widowControl w:val="0"/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62" w:rsidRPr="00DB5C62" w:rsidRDefault="00DB5C62" w:rsidP="00DB5C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5C6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F415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5741A">
              <w:rPr>
                <w:rFonts w:ascii="Arial" w:hAnsi="Arial" w:cs="Arial"/>
                <w:b/>
                <w:sz w:val="20"/>
                <w:szCs w:val="20"/>
              </w:rPr>
              <w:t xml:space="preserve">Дополнить </w:t>
            </w:r>
            <w:r w:rsidR="00CF415E">
              <w:rPr>
                <w:rFonts w:ascii="Arial" w:hAnsi="Arial" w:cs="Arial"/>
                <w:b/>
                <w:sz w:val="20"/>
                <w:szCs w:val="20"/>
              </w:rPr>
              <w:t>Приложение №1б к Соглашению документами следующего содержания:</w:t>
            </w:r>
          </w:p>
          <w:p w:rsidR="007069E3" w:rsidRPr="00DB5C62" w:rsidRDefault="007069E3" w:rsidP="00B475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5C62" w:rsidRPr="00DB5C62" w:rsidRDefault="00CF415E" w:rsidP="00CF41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«уведомление</w:t>
            </w:r>
            <w:r w:rsidRPr="00CF415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 отключении дополнительных сервисов в рамках Договора ДУ;</w:t>
            </w:r>
            <w:r w:rsidR="00DB5C62" w:rsidRPr="00DB5C62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  <w:p w:rsidR="00B47524" w:rsidRDefault="00B47524" w:rsidP="007069E3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CF415E" w:rsidRPr="00CF415E" w:rsidRDefault="00CF415E" w:rsidP="00CF415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«</w:t>
            </w:r>
            <w:r w:rsidRPr="00CF415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По Договорам возмездного оказания услуг:</w:t>
            </w:r>
          </w:p>
          <w:p w:rsidR="00CF415E" w:rsidRPr="00DB5C62" w:rsidRDefault="00CF415E" w:rsidP="00CF415E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F415E">
              <w:rPr>
                <w:rFonts w:ascii="Arial" w:hAnsi="Arial" w:cs="Arial"/>
                <w:sz w:val="20"/>
                <w:szCs w:val="20"/>
                <w:lang w:eastAsia="zh-CN"/>
              </w:rPr>
              <w:t>•</w:t>
            </w:r>
            <w:r w:rsidRPr="00CF415E">
              <w:rPr>
                <w:rFonts w:ascii="Arial" w:hAnsi="Arial" w:cs="Arial"/>
                <w:sz w:val="20"/>
                <w:szCs w:val="20"/>
                <w:lang w:eastAsia="zh-CN"/>
              </w:rPr>
              <w:tab/>
              <w:t>Договор возмездного оказания услуг;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».</w:t>
            </w:r>
          </w:p>
        </w:tc>
      </w:tr>
      <w:tr w:rsidR="00CF415E" w:rsidRPr="003B2FEC" w:rsidTr="00671074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E" w:rsidRPr="00DB5C62" w:rsidRDefault="00A5741A" w:rsidP="00CF4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Отсутствует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A" w:rsidRDefault="00A5741A" w:rsidP="00A57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Дополнить п.4 Приложения №3 к Соглашению   следующими положениями:</w:t>
            </w:r>
          </w:p>
          <w:p w:rsidR="00A5741A" w:rsidRDefault="00A5741A" w:rsidP="00A57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41A" w:rsidRPr="00DB5C62" w:rsidRDefault="00A5741A" w:rsidP="00A574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Pr="00A5741A">
              <w:rPr>
                <w:rFonts w:ascii="Arial" w:hAnsi="Arial" w:cs="Arial"/>
                <w:b/>
                <w:sz w:val="20"/>
                <w:szCs w:val="20"/>
              </w:rPr>
              <w:t>4. Формирование ЭД по Договорам ДУ, Договорам по подготовке аналитических материалов, Договорам возмездного оказания услуг; Индивидуальным договорам доверительного управления, и для приобретения/ обмена/ погашения инвестиционных паев ПИФ в Системе</w:t>
            </w:r>
          </w:p>
          <w:p w:rsidR="00CF415E" w:rsidRDefault="00A5741A" w:rsidP="00A5741A">
            <w:pPr>
              <w:shd w:val="clear" w:color="auto" w:fill="FFFFFF"/>
              <w:spacing w:before="150" w:line="276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741A">
              <w:rPr>
                <w:rFonts w:ascii="Arial" w:hAnsi="Arial" w:cs="Arial"/>
                <w:sz w:val="20"/>
                <w:szCs w:val="20"/>
                <w:lang w:eastAsia="ru-RU"/>
              </w:rPr>
              <w:t>4.7. При первичном подписании Договора возмездного оказания услуг, а также при последующей инициации Клиентом получения услуг по ранее заключенному Договору возмездного оказания услуг, формируется следующий документ - заявка на оказание услуги.</w:t>
            </w:r>
          </w:p>
          <w:p w:rsidR="00A5741A" w:rsidRPr="00A5741A" w:rsidRDefault="00A5741A" w:rsidP="00A5741A">
            <w:pPr>
              <w:shd w:val="clear" w:color="auto" w:fill="FFFFFF"/>
              <w:spacing w:before="150" w:line="276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741A">
              <w:rPr>
                <w:rFonts w:ascii="Arial" w:hAnsi="Arial" w:cs="Arial"/>
                <w:sz w:val="20"/>
                <w:szCs w:val="20"/>
                <w:lang w:eastAsia="ru-RU"/>
              </w:rPr>
              <w:t>- заявка на оказание услуги, по Договору возмездного оказания услуг.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</w:tc>
      </w:tr>
    </w:tbl>
    <w:p w:rsidR="00251B42" w:rsidRPr="003B2FEC" w:rsidRDefault="00251B42" w:rsidP="0001303F">
      <w:pPr>
        <w:rPr>
          <w:rFonts w:ascii="Arial" w:hAnsi="Arial" w:cs="Arial"/>
          <w:sz w:val="18"/>
          <w:szCs w:val="18"/>
        </w:rPr>
      </w:pPr>
    </w:p>
    <w:sectPr w:rsidR="00251B42" w:rsidRPr="003B2FEC" w:rsidSect="007108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4A80"/>
    <w:multiLevelType w:val="hybridMultilevel"/>
    <w:tmpl w:val="8CDE9A1E"/>
    <w:lvl w:ilvl="0" w:tplc="DA988AF6">
      <w:start w:val="1"/>
      <w:numFmt w:val="decimal"/>
      <w:lvlText w:val="%1."/>
      <w:lvlJc w:val="left"/>
      <w:pPr>
        <w:ind w:left="471" w:hanging="361"/>
      </w:pPr>
      <w:rPr>
        <w:rFonts w:ascii="Arial" w:eastAsia="Arial" w:hAnsi="Arial" w:cs="Arial" w:hint="default"/>
        <w:spacing w:val="-3"/>
        <w:w w:val="100"/>
        <w:sz w:val="17"/>
        <w:szCs w:val="17"/>
        <w:lang w:val="ru-RU" w:eastAsia="en-US" w:bidi="ar-SA"/>
      </w:rPr>
    </w:lvl>
    <w:lvl w:ilvl="1" w:tplc="6B6A558C">
      <w:numFmt w:val="bullet"/>
      <w:lvlText w:val=""/>
      <w:lvlJc w:val="left"/>
      <w:pPr>
        <w:ind w:left="831" w:hanging="348"/>
      </w:pPr>
      <w:rPr>
        <w:rFonts w:ascii="Symbol" w:eastAsia="Symbol" w:hAnsi="Symbol" w:cs="Symbol" w:hint="default"/>
        <w:w w:val="100"/>
        <w:sz w:val="17"/>
        <w:szCs w:val="17"/>
        <w:lang w:val="ru-RU" w:eastAsia="en-US" w:bidi="ar-SA"/>
      </w:rPr>
    </w:lvl>
    <w:lvl w:ilvl="2" w:tplc="4BA6947E">
      <w:numFmt w:val="bullet"/>
      <w:lvlText w:val="•"/>
      <w:lvlJc w:val="left"/>
      <w:pPr>
        <w:ind w:left="1904" w:hanging="348"/>
      </w:pPr>
      <w:rPr>
        <w:lang w:val="ru-RU" w:eastAsia="en-US" w:bidi="ar-SA"/>
      </w:rPr>
    </w:lvl>
    <w:lvl w:ilvl="3" w:tplc="4AACF824">
      <w:numFmt w:val="bullet"/>
      <w:lvlText w:val="•"/>
      <w:lvlJc w:val="left"/>
      <w:pPr>
        <w:ind w:left="2968" w:hanging="348"/>
      </w:pPr>
      <w:rPr>
        <w:lang w:val="ru-RU" w:eastAsia="en-US" w:bidi="ar-SA"/>
      </w:rPr>
    </w:lvl>
    <w:lvl w:ilvl="4" w:tplc="37504402">
      <w:numFmt w:val="bullet"/>
      <w:lvlText w:val="•"/>
      <w:lvlJc w:val="left"/>
      <w:pPr>
        <w:ind w:left="4033" w:hanging="348"/>
      </w:pPr>
      <w:rPr>
        <w:lang w:val="ru-RU" w:eastAsia="en-US" w:bidi="ar-SA"/>
      </w:rPr>
    </w:lvl>
    <w:lvl w:ilvl="5" w:tplc="79067078">
      <w:numFmt w:val="bullet"/>
      <w:lvlText w:val="•"/>
      <w:lvlJc w:val="left"/>
      <w:pPr>
        <w:ind w:left="5097" w:hanging="348"/>
      </w:pPr>
      <w:rPr>
        <w:lang w:val="ru-RU" w:eastAsia="en-US" w:bidi="ar-SA"/>
      </w:rPr>
    </w:lvl>
    <w:lvl w:ilvl="6" w:tplc="1A5469B8">
      <w:numFmt w:val="bullet"/>
      <w:lvlText w:val="•"/>
      <w:lvlJc w:val="left"/>
      <w:pPr>
        <w:ind w:left="6162" w:hanging="348"/>
      </w:pPr>
      <w:rPr>
        <w:lang w:val="ru-RU" w:eastAsia="en-US" w:bidi="ar-SA"/>
      </w:rPr>
    </w:lvl>
    <w:lvl w:ilvl="7" w:tplc="5000736E">
      <w:numFmt w:val="bullet"/>
      <w:lvlText w:val="•"/>
      <w:lvlJc w:val="left"/>
      <w:pPr>
        <w:ind w:left="7226" w:hanging="348"/>
      </w:pPr>
      <w:rPr>
        <w:lang w:val="ru-RU" w:eastAsia="en-US" w:bidi="ar-SA"/>
      </w:rPr>
    </w:lvl>
    <w:lvl w:ilvl="8" w:tplc="B2AAC0D2">
      <w:numFmt w:val="bullet"/>
      <w:lvlText w:val="•"/>
      <w:lvlJc w:val="left"/>
      <w:pPr>
        <w:ind w:left="8291" w:hanging="348"/>
      </w:pPr>
      <w:rPr>
        <w:lang w:val="ru-RU" w:eastAsia="en-US" w:bidi="ar-SA"/>
      </w:rPr>
    </w:lvl>
  </w:abstractNum>
  <w:abstractNum w:abstractNumId="1" w15:restartNumberingAfterBreak="0">
    <w:nsid w:val="59C2347E"/>
    <w:multiLevelType w:val="hybridMultilevel"/>
    <w:tmpl w:val="2114597E"/>
    <w:lvl w:ilvl="0" w:tplc="98FA2512">
      <w:numFmt w:val="bullet"/>
      <w:lvlText w:val="-"/>
      <w:lvlJc w:val="left"/>
      <w:pPr>
        <w:ind w:left="831" w:hanging="348"/>
      </w:pPr>
      <w:rPr>
        <w:rFonts w:ascii="Courier New" w:eastAsia="Courier New" w:hAnsi="Courier New" w:cs="Courier New" w:hint="default"/>
        <w:w w:val="100"/>
        <w:sz w:val="17"/>
        <w:szCs w:val="17"/>
        <w:lang w:val="ru-RU" w:eastAsia="en-US" w:bidi="ar-SA"/>
      </w:rPr>
    </w:lvl>
    <w:lvl w:ilvl="1" w:tplc="83EC8BD0">
      <w:numFmt w:val="bullet"/>
      <w:lvlText w:val="•"/>
      <w:lvlJc w:val="left"/>
      <w:pPr>
        <w:ind w:left="1798" w:hanging="348"/>
      </w:pPr>
      <w:rPr>
        <w:lang w:val="ru-RU" w:eastAsia="en-US" w:bidi="ar-SA"/>
      </w:rPr>
    </w:lvl>
    <w:lvl w:ilvl="2" w:tplc="17DE2974">
      <w:numFmt w:val="bullet"/>
      <w:lvlText w:val="•"/>
      <w:lvlJc w:val="left"/>
      <w:pPr>
        <w:ind w:left="2756" w:hanging="348"/>
      </w:pPr>
      <w:rPr>
        <w:lang w:val="ru-RU" w:eastAsia="en-US" w:bidi="ar-SA"/>
      </w:rPr>
    </w:lvl>
    <w:lvl w:ilvl="3" w:tplc="C7CEA2CE">
      <w:numFmt w:val="bullet"/>
      <w:lvlText w:val="•"/>
      <w:lvlJc w:val="left"/>
      <w:pPr>
        <w:ind w:left="3714" w:hanging="348"/>
      </w:pPr>
      <w:rPr>
        <w:lang w:val="ru-RU" w:eastAsia="en-US" w:bidi="ar-SA"/>
      </w:rPr>
    </w:lvl>
    <w:lvl w:ilvl="4" w:tplc="421EF7B2">
      <w:numFmt w:val="bullet"/>
      <w:lvlText w:val="•"/>
      <w:lvlJc w:val="left"/>
      <w:pPr>
        <w:ind w:left="4672" w:hanging="348"/>
      </w:pPr>
      <w:rPr>
        <w:lang w:val="ru-RU" w:eastAsia="en-US" w:bidi="ar-SA"/>
      </w:rPr>
    </w:lvl>
    <w:lvl w:ilvl="5" w:tplc="31DADFC8">
      <w:numFmt w:val="bullet"/>
      <w:lvlText w:val="•"/>
      <w:lvlJc w:val="left"/>
      <w:pPr>
        <w:ind w:left="5630" w:hanging="348"/>
      </w:pPr>
      <w:rPr>
        <w:lang w:val="ru-RU" w:eastAsia="en-US" w:bidi="ar-SA"/>
      </w:rPr>
    </w:lvl>
    <w:lvl w:ilvl="6" w:tplc="AF106F54">
      <w:numFmt w:val="bullet"/>
      <w:lvlText w:val="•"/>
      <w:lvlJc w:val="left"/>
      <w:pPr>
        <w:ind w:left="6588" w:hanging="348"/>
      </w:pPr>
      <w:rPr>
        <w:lang w:val="ru-RU" w:eastAsia="en-US" w:bidi="ar-SA"/>
      </w:rPr>
    </w:lvl>
    <w:lvl w:ilvl="7" w:tplc="7034FB4A">
      <w:numFmt w:val="bullet"/>
      <w:lvlText w:val="•"/>
      <w:lvlJc w:val="left"/>
      <w:pPr>
        <w:ind w:left="7546" w:hanging="348"/>
      </w:pPr>
      <w:rPr>
        <w:lang w:val="ru-RU" w:eastAsia="en-US" w:bidi="ar-SA"/>
      </w:rPr>
    </w:lvl>
    <w:lvl w:ilvl="8" w:tplc="0FA47C06">
      <w:numFmt w:val="bullet"/>
      <w:lvlText w:val="•"/>
      <w:lvlJc w:val="left"/>
      <w:pPr>
        <w:ind w:left="8504" w:hanging="348"/>
      </w:pPr>
      <w:rPr>
        <w:lang w:val="ru-RU" w:eastAsia="en-US" w:bidi="ar-SA"/>
      </w:rPr>
    </w:lvl>
  </w:abstractNum>
  <w:abstractNum w:abstractNumId="2" w15:restartNumberingAfterBreak="0">
    <w:nsid w:val="7C3E2E37"/>
    <w:multiLevelType w:val="multilevel"/>
    <w:tmpl w:val="254085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01303F"/>
    <w:rsid w:val="00037D1D"/>
    <w:rsid w:val="0009079A"/>
    <w:rsid w:val="00092078"/>
    <w:rsid w:val="000A3ECA"/>
    <w:rsid w:val="000E4B6E"/>
    <w:rsid w:val="00123337"/>
    <w:rsid w:val="001513AB"/>
    <w:rsid w:val="00153600"/>
    <w:rsid w:val="00165A81"/>
    <w:rsid w:val="001A72E6"/>
    <w:rsid w:val="001B17F1"/>
    <w:rsid w:val="001F2800"/>
    <w:rsid w:val="001F43EB"/>
    <w:rsid w:val="001F6A41"/>
    <w:rsid w:val="00251B42"/>
    <w:rsid w:val="00256785"/>
    <w:rsid w:val="00263DD6"/>
    <w:rsid w:val="002907AC"/>
    <w:rsid w:val="002C623B"/>
    <w:rsid w:val="002D1BEC"/>
    <w:rsid w:val="002F202B"/>
    <w:rsid w:val="003254C9"/>
    <w:rsid w:val="00365A84"/>
    <w:rsid w:val="00385804"/>
    <w:rsid w:val="003A6D07"/>
    <w:rsid w:val="003B2FEC"/>
    <w:rsid w:val="003C200D"/>
    <w:rsid w:val="003C4D82"/>
    <w:rsid w:val="003E1733"/>
    <w:rsid w:val="003E3718"/>
    <w:rsid w:val="003F3AF7"/>
    <w:rsid w:val="00400537"/>
    <w:rsid w:val="00401F01"/>
    <w:rsid w:val="00437F81"/>
    <w:rsid w:val="00447947"/>
    <w:rsid w:val="0047641A"/>
    <w:rsid w:val="004839D3"/>
    <w:rsid w:val="004B1940"/>
    <w:rsid w:val="004C450C"/>
    <w:rsid w:val="004C4EFC"/>
    <w:rsid w:val="00516EC7"/>
    <w:rsid w:val="00587852"/>
    <w:rsid w:val="005A5FFB"/>
    <w:rsid w:val="005E4B90"/>
    <w:rsid w:val="00601FA8"/>
    <w:rsid w:val="00614EDD"/>
    <w:rsid w:val="00671074"/>
    <w:rsid w:val="006F2F26"/>
    <w:rsid w:val="006F6A64"/>
    <w:rsid w:val="007069E3"/>
    <w:rsid w:val="00710849"/>
    <w:rsid w:val="007640BB"/>
    <w:rsid w:val="00786871"/>
    <w:rsid w:val="00812A17"/>
    <w:rsid w:val="008243DC"/>
    <w:rsid w:val="00863007"/>
    <w:rsid w:val="00863BE3"/>
    <w:rsid w:val="00885D19"/>
    <w:rsid w:val="00887336"/>
    <w:rsid w:val="008D4F50"/>
    <w:rsid w:val="008E0BF2"/>
    <w:rsid w:val="009A2B73"/>
    <w:rsid w:val="00A16892"/>
    <w:rsid w:val="00A16CDC"/>
    <w:rsid w:val="00A262D9"/>
    <w:rsid w:val="00A44641"/>
    <w:rsid w:val="00A53BD7"/>
    <w:rsid w:val="00A5741A"/>
    <w:rsid w:val="00A610BD"/>
    <w:rsid w:val="00A66664"/>
    <w:rsid w:val="00AB4159"/>
    <w:rsid w:val="00B4745D"/>
    <w:rsid w:val="00B47524"/>
    <w:rsid w:val="00B521FE"/>
    <w:rsid w:val="00B7631D"/>
    <w:rsid w:val="00B90075"/>
    <w:rsid w:val="00BA474D"/>
    <w:rsid w:val="00BA48E3"/>
    <w:rsid w:val="00BB00D8"/>
    <w:rsid w:val="00BF4BB7"/>
    <w:rsid w:val="00BF4E2A"/>
    <w:rsid w:val="00BF735D"/>
    <w:rsid w:val="00C02C60"/>
    <w:rsid w:val="00C5089D"/>
    <w:rsid w:val="00C523CD"/>
    <w:rsid w:val="00C85CE5"/>
    <w:rsid w:val="00CC6977"/>
    <w:rsid w:val="00CD19A4"/>
    <w:rsid w:val="00CF415E"/>
    <w:rsid w:val="00D12E35"/>
    <w:rsid w:val="00D50AF5"/>
    <w:rsid w:val="00D63063"/>
    <w:rsid w:val="00D71595"/>
    <w:rsid w:val="00D76F4C"/>
    <w:rsid w:val="00DA5BE3"/>
    <w:rsid w:val="00DB5C62"/>
    <w:rsid w:val="00DB67A3"/>
    <w:rsid w:val="00DC03A9"/>
    <w:rsid w:val="00DC1925"/>
    <w:rsid w:val="00E30AC8"/>
    <w:rsid w:val="00E315BD"/>
    <w:rsid w:val="00E370F1"/>
    <w:rsid w:val="00E65810"/>
    <w:rsid w:val="00E913B6"/>
    <w:rsid w:val="00E95ED1"/>
    <w:rsid w:val="00F7061B"/>
    <w:rsid w:val="00F769EC"/>
    <w:rsid w:val="00F8225C"/>
    <w:rsid w:val="00F82A16"/>
    <w:rsid w:val="00F83E63"/>
    <w:rsid w:val="00FA4ECB"/>
    <w:rsid w:val="00FF032E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FDAE"/>
  <w15:chartTrackingRefBased/>
  <w15:docId w15:val="{4383995D-76BA-4913-8C13-42AB65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0">
    <w:name w:val="heading 1"/>
    <w:basedOn w:val="a"/>
    <w:next w:val="a"/>
    <w:link w:val="11"/>
    <w:uiPriority w:val="1"/>
    <w:qFormat/>
    <w:rsid w:val="00A53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2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4ECB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A4EC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FA4E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rsid w:val="00FA4ECB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FA4ECB"/>
    <w:pPr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4ECB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E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C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semiHidden/>
    <w:rsid w:val="00B52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b">
    <w:name w:val="Body Text First Indent"/>
    <w:basedOn w:val="a3"/>
    <w:link w:val="ac"/>
    <w:uiPriority w:val="99"/>
    <w:unhideWhenUsed/>
    <w:rsid w:val="00614EDD"/>
    <w:pPr>
      <w:ind w:firstLine="360"/>
      <w:jc w:val="left"/>
    </w:pPr>
    <w:rPr>
      <w:lang w:eastAsia="en-US"/>
    </w:rPr>
  </w:style>
  <w:style w:type="character" w:customStyle="1" w:styleId="ac">
    <w:name w:val="Красная строка Знак"/>
    <w:basedOn w:val="a4"/>
    <w:link w:val="ab"/>
    <w:uiPriority w:val="99"/>
    <w:rsid w:val="00614E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Заголовок 1 Знак"/>
    <w:basedOn w:val="a0"/>
    <w:link w:val="10"/>
    <w:uiPriority w:val="1"/>
    <w:rsid w:val="00A53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Default">
    <w:name w:val="Default"/>
    <w:rsid w:val="00887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0907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09079A"/>
  </w:style>
  <w:style w:type="paragraph" w:styleId="ae">
    <w:name w:val="header"/>
    <w:basedOn w:val="a"/>
    <w:link w:val="af"/>
    <w:uiPriority w:val="99"/>
    <w:unhideWhenUsed/>
    <w:rsid w:val="000907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09079A"/>
    <w:rPr>
      <w:lang w:eastAsia="en-US"/>
    </w:rPr>
  </w:style>
  <w:style w:type="paragraph" w:styleId="af0">
    <w:name w:val="footer"/>
    <w:basedOn w:val="a"/>
    <w:link w:val="af1"/>
    <w:unhideWhenUsed/>
    <w:rsid w:val="0009079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rsid w:val="0009079A"/>
    <w:rPr>
      <w:lang w:eastAsia="en-US"/>
    </w:rPr>
  </w:style>
  <w:style w:type="character" w:styleId="af2">
    <w:name w:val="Hyperlink"/>
    <w:unhideWhenUsed/>
    <w:rsid w:val="0009079A"/>
    <w:rPr>
      <w:color w:val="0000FF"/>
      <w:u w:val="single"/>
    </w:rPr>
  </w:style>
  <w:style w:type="character" w:styleId="af3">
    <w:name w:val="FollowedHyperlink"/>
    <w:semiHidden/>
    <w:unhideWhenUsed/>
    <w:rsid w:val="0009079A"/>
    <w:rPr>
      <w:color w:val="954F72"/>
      <w:u w:val="single"/>
    </w:rPr>
  </w:style>
  <w:style w:type="paragraph" w:customStyle="1" w:styleId="msonormal0">
    <w:name w:val="msonormal"/>
    <w:basedOn w:val="a"/>
    <w:rsid w:val="0009079A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styleId="af4">
    <w:name w:val="Normal (Web)"/>
    <w:basedOn w:val="a"/>
    <w:semiHidden/>
    <w:unhideWhenUsed/>
    <w:rsid w:val="0009079A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styleId="af5">
    <w:name w:val="footnote text"/>
    <w:basedOn w:val="a"/>
    <w:link w:val="af6"/>
    <w:semiHidden/>
    <w:unhideWhenUsed/>
    <w:rsid w:val="0009079A"/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09079A"/>
    <w:rPr>
      <w:rFonts w:ascii="Arial" w:eastAsia="Times New Roman" w:hAnsi="Arial" w:cs="Arial"/>
      <w:sz w:val="20"/>
      <w:szCs w:val="20"/>
    </w:rPr>
  </w:style>
  <w:style w:type="paragraph" w:styleId="af7">
    <w:name w:val="Title"/>
    <w:basedOn w:val="a"/>
    <w:link w:val="af8"/>
    <w:uiPriority w:val="1"/>
    <w:qFormat/>
    <w:rsid w:val="0009079A"/>
    <w:pPr>
      <w:widowControl w:val="0"/>
      <w:autoSpaceDE w:val="0"/>
      <w:autoSpaceDN w:val="0"/>
      <w:spacing w:before="95"/>
      <w:ind w:left="2879" w:right="2827" w:hanging="50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af8">
    <w:name w:val="Заголовок Знак"/>
    <w:basedOn w:val="a0"/>
    <w:link w:val="af7"/>
    <w:uiPriority w:val="1"/>
    <w:rsid w:val="0009079A"/>
    <w:rPr>
      <w:rFonts w:ascii="Arial" w:eastAsia="Arial" w:hAnsi="Arial" w:cs="Arial"/>
      <w:b/>
      <w:bCs/>
      <w:sz w:val="18"/>
      <w:szCs w:val="18"/>
      <w:lang w:eastAsia="en-US"/>
    </w:rPr>
  </w:style>
  <w:style w:type="paragraph" w:styleId="21">
    <w:name w:val="Body Text 2"/>
    <w:basedOn w:val="a"/>
    <w:link w:val="22"/>
    <w:semiHidden/>
    <w:unhideWhenUsed/>
    <w:rsid w:val="0009079A"/>
    <w:pPr>
      <w:spacing w:before="340"/>
      <w:jc w:val="center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9079A"/>
    <w:rPr>
      <w:rFonts w:ascii="Arial" w:eastAsia="Times New Roman" w:hAnsi="Arial" w:cs="Arial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09079A"/>
    <w:pPr>
      <w:spacing w:after="120" w:line="480" w:lineRule="auto"/>
      <w:ind w:left="283"/>
    </w:pPr>
    <w:rPr>
      <w:rFonts w:ascii="Arial" w:hAnsi="Arial" w:cs="Arial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9079A"/>
    <w:rPr>
      <w:rFonts w:ascii="Arial" w:eastAsia="Times New Roman" w:hAnsi="Arial" w:cs="Arial"/>
      <w:sz w:val="24"/>
      <w:szCs w:val="24"/>
    </w:rPr>
  </w:style>
  <w:style w:type="paragraph" w:styleId="af9">
    <w:name w:val="Document Map"/>
    <w:basedOn w:val="a"/>
    <w:link w:val="afa"/>
    <w:semiHidden/>
    <w:unhideWhenUsed/>
    <w:rsid w:val="0009079A"/>
    <w:pPr>
      <w:shd w:val="clear" w:color="auto" w:fill="000080"/>
    </w:pPr>
    <w:rPr>
      <w:rFonts w:ascii="Tahoma" w:hAnsi="Tahoma" w:cs="Tahoma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09079A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fb">
    <w:name w:val="Plain Text"/>
    <w:basedOn w:val="a"/>
    <w:link w:val="afc"/>
    <w:uiPriority w:val="99"/>
    <w:semiHidden/>
    <w:unhideWhenUsed/>
    <w:rsid w:val="0009079A"/>
    <w:pPr>
      <w:autoSpaceDE w:val="0"/>
      <w:autoSpaceDN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semiHidden/>
    <w:rsid w:val="0009079A"/>
    <w:rPr>
      <w:rFonts w:ascii="Courier New" w:eastAsia="Times New Roman" w:hAnsi="Courier New" w:cs="Courier New"/>
      <w:sz w:val="20"/>
      <w:szCs w:val="20"/>
    </w:rPr>
  </w:style>
  <w:style w:type="paragraph" w:styleId="afd">
    <w:name w:val="annotation subject"/>
    <w:basedOn w:val="a7"/>
    <w:next w:val="a7"/>
    <w:link w:val="afe"/>
    <w:semiHidden/>
    <w:unhideWhenUsed/>
    <w:rsid w:val="0009079A"/>
    <w:pPr>
      <w:spacing w:line="240" w:lineRule="auto"/>
      <w:jc w:val="left"/>
    </w:pPr>
    <w:rPr>
      <w:rFonts w:ascii="Arial" w:hAnsi="Arial" w:cs="Arial"/>
      <w:b/>
      <w:bCs/>
    </w:rPr>
  </w:style>
  <w:style w:type="character" w:customStyle="1" w:styleId="afe">
    <w:name w:val="Тема примечания Знак"/>
    <w:basedOn w:val="a8"/>
    <w:link w:val="afd"/>
    <w:semiHidden/>
    <w:rsid w:val="0009079A"/>
    <w:rPr>
      <w:rFonts w:ascii="Arial" w:eastAsia="Times New Roman" w:hAnsi="Arial" w:cs="Arial"/>
      <w:b/>
      <w:bCs/>
      <w:sz w:val="20"/>
      <w:szCs w:val="20"/>
    </w:rPr>
  </w:style>
  <w:style w:type="paragraph" w:styleId="aff">
    <w:name w:val="Revision"/>
    <w:uiPriority w:val="99"/>
    <w:semiHidden/>
    <w:rsid w:val="000907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090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2"/>
      <w:szCs w:val="12"/>
      <w:lang w:val="en-US"/>
    </w:rPr>
  </w:style>
  <w:style w:type="paragraph" w:customStyle="1" w:styleId="13">
    <w:name w:val="Обычный1"/>
    <w:rsid w:val="0009079A"/>
    <w:pPr>
      <w:widowControl w:val="0"/>
      <w:snapToGrid w:val="0"/>
      <w:spacing w:after="0" w:line="240" w:lineRule="auto"/>
      <w:jc w:val="both"/>
    </w:pPr>
    <w:rPr>
      <w:rFonts w:ascii="Arial" w:eastAsia="Times New Roman" w:hAnsi="Arial" w:cs="Arial"/>
      <w:sz w:val="18"/>
    </w:rPr>
  </w:style>
  <w:style w:type="paragraph" w:customStyle="1" w:styleId="ConsNormal">
    <w:name w:val="ConsNormal"/>
    <w:rsid w:val="000907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customStyle="1" w:styleId="Iacaaeaaaieoiaioa">
    <w:name w:val="!Iaca.aeaa aieoiaioa"/>
    <w:basedOn w:val="a"/>
    <w:rsid w:val="0009079A"/>
    <w:pPr>
      <w:overflowPunct w:val="0"/>
      <w:autoSpaceDE w:val="0"/>
      <w:autoSpaceDN w:val="0"/>
      <w:adjustRightInd w:val="0"/>
      <w:spacing w:after="240"/>
      <w:jc w:val="center"/>
    </w:pPr>
    <w:rPr>
      <w:rFonts w:ascii="Arial" w:hAnsi="Arial" w:cs="Arial"/>
      <w:b/>
      <w:caps/>
      <w:szCs w:val="20"/>
      <w:lang w:eastAsia="ru-RU"/>
    </w:rPr>
  </w:style>
  <w:style w:type="paragraph" w:customStyle="1" w:styleId="font5">
    <w:name w:val="font5"/>
    <w:basedOn w:val="a"/>
    <w:rsid w:val="000907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0907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0907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0907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xl24">
    <w:name w:val="xl24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25">
    <w:name w:val="xl25"/>
    <w:basedOn w:val="a"/>
    <w:rsid w:val="0009079A"/>
    <w:pPr>
      <w:spacing w:before="100" w:beforeAutospacing="1" w:after="100" w:afterAutospacing="1"/>
      <w:jc w:val="right"/>
    </w:pPr>
    <w:rPr>
      <w:rFonts w:ascii="Arial" w:hAnsi="Arial" w:cs="Arial"/>
      <w:sz w:val="28"/>
      <w:szCs w:val="28"/>
      <w:lang w:eastAsia="ru-RU"/>
    </w:rPr>
  </w:style>
  <w:style w:type="paragraph" w:customStyle="1" w:styleId="xl26">
    <w:name w:val="xl26"/>
    <w:basedOn w:val="a"/>
    <w:rsid w:val="0009079A"/>
    <w:pPr>
      <w:shd w:val="clear" w:color="auto" w:fill="C0C0C0"/>
      <w:spacing w:before="100" w:beforeAutospacing="1" w:after="100" w:afterAutospacing="1"/>
      <w:jc w:val="right"/>
    </w:pPr>
    <w:rPr>
      <w:rFonts w:ascii="Arial" w:hAnsi="Arial" w:cs="Arial"/>
      <w:sz w:val="28"/>
      <w:szCs w:val="28"/>
      <w:lang w:eastAsia="ru-RU"/>
    </w:rPr>
  </w:style>
  <w:style w:type="paragraph" w:customStyle="1" w:styleId="xl27">
    <w:name w:val="xl27"/>
    <w:basedOn w:val="a"/>
    <w:rsid w:val="0009079A"/>
    <w:pP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28">
    <w:name w:val="xl28"/>
    <w:basedOn w:val="a"/>
    <w:rsid w:val="0009079A"/>
    <w:pPr>
      <w:spacing w:before="100" w:beforeAutospacing="1" w:after="100" w:afterAutospacing="1"/>
      <w:jc w:val="right"/>
    </w:pPr>
    <w:rPr>
      <w:rFonts w:ascii="Arial" w:hAnsi="Arial" w:cs="Arial"/>
      <w:b/>
      <w:bCs/>
      <w:lang w:eastAsia="ru-RU"/>
    </w:rPr>
  </w:style>
  <w:style w:type="paragraph" w:customStyle="1" w:styleId="xl29">
    <w:name w:val="xl29"/>
    <w:basedOn w:val="a"/>
    <w:rsid w:val="0009079A"/>
    <w:pPr>
      <w:pBdr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30">
    <w:name w:val="xl30"/>
    <w:basedOn w:val="a"/>
    <w:rsid w:val="000907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31">
    <w:name w:val="xl31"/>
    <w:basedOn w:val="a"/>
    <w:rsid w:val="000907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32">
    <w:name w:val="xl32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33">
    <w:name w:val="xl33"/>
    <w:basedOn w:val="a"/>
    <w:rsid w:val="000907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34">
    <w:name w:val="xl34"/>
    <w:basedOn w:val="a"/>
    <w:rsid w:val="000907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35">
    <w:name w:val="xl35"/>
    <w:basedOn w:val="a"/>
    <w:rsid w:val="000907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36">
    <w:name w:val="xl36"/>
    <w:basedOn w:val="a"/>
    <w:rsid w:val="0009079A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37">
    <w:name w:val="xl37"/>
    <w:basedOn w:val="a"/>
    <w:rsid w:val="0009079A"/>
    <w:pPr>
      <w:pBdr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38">
    <w:name w:val="xl38"/>
    <w:basedOn w:val="a"/>
    <w:rsid w:val="000907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39">
    <w:name w:val="xl39"/>
    <w:basedOn w:val="a"/>
    <w:rsid w:val="000907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40">
    <w:name w:val="xl40"/>
    <w:basedOn w:val="a"/>
    <w:rsid w:val="000907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41">
    <w:name w:val="xl41"/>
    <w:basedOn w:val="a"/>
    <w:rsid w:val="000907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42">
    <w:name w:val="xl42"/>
    <w:basedOn w:val="a"/>
    <w:rsid w:val="00090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43">
    <w:name w:val="xl43"/>
    <w:basedOn w:val="a"/>
    <w:rsid w:val="000907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44">
    <w:name w:val="xl44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45">
    <w:name w:val="xl45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46">
    <w:name w:val="xl46"/>
    <w:basedOn w:val="a"/>
    <w:rsid w:val="0009079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47">
    <w:name w:val="xl47"/>
    <w:basedOn w:val="a"/>
    <w:rsid w:val="0009079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48">
    <w:name w:val="xl48"/>
    <w:basedOn w:val="a"/>
    <w:rsid w:val="000907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49">
    <w:name w:val="xl49"/>
    <w:basedOn w:val="a"/>
    <w:rsid w:val="00090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50">
    <w:name w:val="xl50"/>
    <w:basedOn w:val="a"/>
    <w:rsid w:val="00090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51">
    <w:name w:val="xl51"/>
    <w:basedOn w:val="a"/>
    <w:rsid w:val="00090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52">
    <w:name w:val="xl52"/>
    <w:basedOn w:val="a"/>
    <w:rsid w:val="000907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53">
    <w:name w:val="xl53"/>
    <w:basedOn w:val="a"/>
    <w:rsid w:val="000907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54">
    <w:name w:val="xl54"/>
    <w:basedOn w:val="a"/>
    <w:rsid w:val="000907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55">
    <w:name w:val="xl55"/>
    <w:basedOn w:val="a"/>
    <w:rsid w:val="000907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56">
    <w:name w:val="xl56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57">
    <w:name w:val="xl57"/>
    <w:basedOn w:val="a"/>
    <w:rsid w:val="000907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58">
    <w:name w:val="xl58"/>
    <w:basedOn w:val="a"/>
    <w:rsid w:val="000907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59">
    <w:name w:val="xl59"/>
    <w:basedOn w:val="a"/>
    <w:rsid w:val="000907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0">
    <w:name w:val="xl60"/>
    <w:basedOn w:val="a"/>
    <w:rsid w:val="000907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1">
    <w:name w:val="xl61"/>
    <w:basedOn w:val="a"/>
    <w:rsid w:val="000907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2">
    <w:name w:val="xl62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3">
    <w:name w:val="xl63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4">
    <w:name w:val="xl64"/>
    <w:basedOn w:val="a"/>
    <w:rsid w:val="000907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5">
    <w:name w:val="xl65"/>
    <w:basedOn w:val="a"/>
    <w:rsid w:val="000907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0907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09079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09079A"/>
    <w:pP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0907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0907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0907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0907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09079A"/>
    <w:pP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78">
    <w:name w:val="xl78"/>
    <w:basedOn w:val="a"/>
    <w:rsid w:val="000907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0">
    <w:name w:val="xl80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090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0907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0907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4">
    <w:name w:val="xl84"/>
    <w:basedOn w:val="a"/>
    <w:rsid w:val="000907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5">
    <w:name w:val="xl85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7">
    <w:name w:val="xl87"/>
    <w:basedOn w:val="a"/>
    <w:rsid w:val="0009079A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09079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0907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0907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09079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09079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lang w:eastAsia="ru-RU"/>
    </w:rPr>
  </w:style>
  <w:style w:type="paragraph" w:customStyle="1" w:styleId="xl93">
    <w:name w:val="xl93"/>
    <w:basedOn w:val="a"/>
    <w:rsid w:val="0009079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0907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5">
    <w:name w:val="xl95"/>
    <w:basedOn w:val="a"/>
    <w:rsid w:val="0009079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7">
    <w:name w:val="xl97"/>
    <w:basedOn w:val="a"/>
    <w:rsid w:val="0009079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98">
    <w:name w:val="xl98"/>
    <w:basedOn w:val="a"/>
    <w:rsid w:val="0009079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99">
    <w:name w:val="xl99"/>
    <w:basedOn w:val="a"/>
    <w:rsid w:val="0009079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1">
    <w:name w:val="xl101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2">
    <w:name w:val="xl102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3">
    <w:name w:val="xl103"/>
    <w:basedOn w:val="a"/>
    <w:rsid w:val="000907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"/>
    <w:rsid w:val="0009079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5">
    <w:name w:val="xl105"/>
    <w:basedOn w:val="a"/>
    <w:rsid w:val="000907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6">
    <w:name w:val="xl106"/>
    <w:basedOn w:val="a"/>
    <w:rsid w:val="000907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07">
    <w:name w:val="xl107"/>
    <w:basedOn w:val="a"/>
    <w:rsid w:val="000907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0907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9">
    <w:name w:val="xl109"/>
    <w:basedOn w:val="a"/>
    <w:rsid w:val="000907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0">
    <w:name w:val="xl110"/>
    <w:basedOn w:val="a"/>
    <w:rsid w:val="000907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11">
    <w:name w:val="xl111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12">
    <w:name w:val="xl112"/>
    <w:basedOn w:val="a"/>
    <w:rsid w:val="000907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13">
    <w:name w:val="xl113"/>
    <w:basedOn w:val="a"/>
    <w:rsid w:val="000907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14">
    <w:name w:val="xl114"/>
    <w:basedOn w:val="a"/>
    <w:rsid w:val="0009079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15">
    <w:name w:val="xl115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16">
    <w:name w:val="xl116"/>
    <w:basedOn w:val="a"/>
    <w:rsid w:val="000907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17">
    <w:name w:val="xl117"/>
    <w:basedOn w:val="a"/>
    <w:rsid w:val="000907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18">
    <w:name w:val="xl118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"/>
    <w:rsid w:val="000907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"/>
    <w:rsid w:val="0009079A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rsid w:val="0009079A"/>
    <w:pP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2">
    <w:name w:val="xl122"/>
    <w:basedOn w:val="a"/>
    <w:rsid w:val="0009079A"/>
    <w:pPr>
      <w:spacing w:before="100" w:beforeAutospacing="1" w:after="100" w:afterAutospacing="1"/>
      <w:jc w:val="right"/>
    </w:pPr>
    <w:rPr>
      <w:rFonts w:ascii="Arial" w:hAnsi="Arial" w:cs="Arial"/>
      <w:b/>
      <w:bCs/>
      <w:lang w:eastAsia="ru-RU"/>
    </w:rPr>
  </w:style>
  <w:style w:type="paragraph" w:customStyle="1" w:styleId="xl123">
    <w:name w:val="xl123"/>
    <w:basedOn w:val="a"/>
    <w:rsid w:val="000907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24">
    <w:name w:val="xl124"/>
    <w:basedOn w:val="a"/>
    <w:rsid w:val="0009079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5">
    <w:name w:val="xl125"/>
    <w:basedOn w:val="a"/>
    <w:rsid w:val="000907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6">
    <w:name w:val="xl126"/>
    <w:basedOn w:val="a"/>
    <w:rsid w:val="000907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27">
    <w:name w:val="xl127"/>
    <w:basedOn w:val="a"/>
    <w:rsid w:val="000907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28">
    <w:name w:val="xl128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29">
    <w:name w:val="xl129"/>
    <w:basedOn w:val="a"/>
    <w:rsid w:val="000907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0">
    <w:name w:val="xl130"/>
    <w:basedOn w:val="a"/>
    <w:rsid w:val="000907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1">
    <w:name w:val="xl131"/>
    <w:basedOn w:val="a"/>
    <w:rsid w:val="000907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2">
    <w:name w:val="xl132"/>
    <w:basedOn w:val="a"/>
    <w:rsid w:val="000907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3">
    <w:name w:val="xl133"/>
    <w:basedOn w:val="a"/>
    <w:rsid w:val="000907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4">
    <w:name w:val="xl134"/>
    <w:basedOn w:val="a"/>
    <w:rsid w:val="00090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5">
    <w:name w:val="xl135"/>
    <w:basedOn w:val="a"/>
    <w:rsid w:val="000907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6">
    <w:name w:val="xl136"/>
    <w:basedOn w:val="a"/>
    <w:rsid w:val="000907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37">
    <w:name w:val="xl137"/>
    <w:basedOn w:val="a"/>
    <w:rsid w:val="0009079A"/>
    <w:pPr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138">
    <w:name w:val="xl138"/>
    <w:basedOn w:val="a"/>
    <w:rsid w:val="0009079A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39">
    <w:name w:val="xl139"/>
    <w:basedOn w:val="a"/>
    <w:rsid w:val="000907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0">
    <w:name w:val="xl140"/>
    <w:basedOn w:val="a"/>
    <w:rsid w:val="000907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1">
    <w:name w:val="xl141"/>
    <w:basedOn w:val="a"/>
    <w:rsid w:val="000907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2">
    <w:name w:val="xl142"/>
    <w:basedOn w:val="a"/>
    <w:rsid w:val="0009079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3">
    <w:name w:val="xl143"/>
    <w:basedOn w:val="a"/>
    <w:rsid w:val="000907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4">
    <w:name w:val="xl144"/>
    <w:basedOn w:val="a"/>
    <w:rsid w:val="000907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5">
    <w:name w:val="xl145"/>
    <w:basedOn w:val="a"/>
    <w:rsid w:val="000907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6">
    <w:name w:val="xl146"/>
    <w:basedOn w:val="a"/>
    <w:rsid w:val="000907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147">
    <w:name w:val="xl147"/>
    <w:basedOn w:val="a"/>
    <w:rsid w:val="000907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aff0">
    <w:name w:val="Название"/>
    <w:basedOn w:val="a"/>
    <w:qFormat/>
    <w:rsid w:val="0009079A"/>
    <w:pPr>
      <w:jc w:val="center"/>
    </w:pPr>
    <w:rPr>
      <w:rFonts w:ascii="Arial" w:hAnsi="Arial" w:cs="Arial"/>
      <w:b/>
      <w:bCs/>
      <w:sz w:val="28"/>
      <w:lang w:eastAsia="ru-RU"/>
    </w:rPr>
  </w:style>
  <w:style w:type="paragraph" w:customStyle="1" w:styleId="ConsPlusNormal">
    <w:name w:val="ConsPlusNormal"/>
    <w:rsid w:val="0009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9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TableParagraph">
    <w:name w:val="Table Paragraph"/>
    <w:basedOn w:val="a"/>
    <w:uiPriority w:val="1"/>
    <w:qFormat/>
    <w:rsid w:val="0009079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aff1">
    <w:name w:val="footnote reference"/>
    <w:semiHidden/>
    <w:unhideWhenUsed/>
    <w:rsid w:val="0009079A"/>
    <w:rPr>
      <w:vertAlign w:val="superscript"/>
    </w:rPr>
  </w:style>
  <w:style w:type="character" w:customStyle="1" w:styleId="aff2">
    <w:name w:val="Гипертекстовая ссылка"/>
    <w:rsid w:val="0009079A"/>
    <w:rPr>
      <w:color w:val="008000"/>
      <w:sz w:val="20"/>
      <w:szCs w:val="20"/>
      <w:u w:val="single"/>
    </w:rPr>
  </w:style>
  <w:style w:type="character" w:customStyle="1" w:styleId="omoskovkina">
    <w:name w:val="omoskovkina"/>
    <w:semiHidden/>
    <w:rsid w:val="0009079A"/>
    <w:rPr>
      <w:rFonts w:ascii="Arial" w:hAnsi="Arial" w:cs="Arial" w:hint="default"/>
      <w:color w:val="auto"/>
      <w:sz w:val="20"/>
      <w:szCs w:val="20"/>
    </w:rPr>
  </w:style>
  <w:style w:type="table" w:styleId="aff3">
    <w:name w:val="Table Grid"/>
    <w:basedOn w:val="a1"/>
    <w:rsid w:val="0009079A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09079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9079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9079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09079A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Стиль1"/>
    <w:rsid w:val="0009079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4</cp:revision>
  <dcterms:created xsi:type="dcterms:W3CDTF">2024-11-25T13:12:00Z</dcterms:created>
  <dcterms:modified xsi:type="dcterms:W3CDTF">2024-11-26T06:25:00Z</dcterms:modified>
</cp:coreProperties>
</file>