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87792C">
        <w:rPr>
          <w:b/>
          <w:sz w:val="22"/>
          <w:szCs w:val="22"/>
        </w:rPr>
        <w:t xml:space="preserve"> </w:t>
      </w:r>
      <w:r w:rsidR="005D134D">
        <w:rPr>
          <w:b/>
          <w:sz w:val="22"/>
          <w:szCs w:val="22"/>
        </w:rPr>
        <w:t>272</w:t>
      </w:r>
      <w:r w:rsidRPr="003D60D6">
        <w:rPr>
          <w:b/>
          <w:sz w:val="22"/>
          <w:szCs w:val="22"/>
        </w:rPr>
        <w:t>/2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от </w:t>
      </w:r>
      <w:r w:rsidR="00323337">
        <w:rPr>
          <w:b/>
          <w:sz w:val="22"/>
          <w:szCs w:val="22"/>
        </w:rPr>
        <w:t>18</w:t>
      </w:r>
      <w:r w:rsidR="000E24B0">
        <w:rPr>
          <w:b/>
          <w:sz w:val="22"/>
          <w:szCs w:val="22"/>
        </w:rPr>
        <w:t xml:space="preserve"> </w:t>
      </w:r>
      <w:r w:rsidR="00323337">
        <w:rPr>
          <w:b/>
          <w:sz w:val="22"/>
          <w:szCs w:val="22"/>
        </w:rPr>
        <w:t>декабря</w:t>
      </w:r>
      <w:r w:rsidRPr="003D60D6">
        <w:rPr>
          <w:b/>
          <w:sz w:val="22"/>
          <w:szCs w:val="22"/>
        </w:rPr>
        <w:t xml:space="preserve"> 202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323337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323337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323337" w:rsidRPr="00323337">
        <w:rPr>
          <w:b/>
          <w:bCs/>
          <w:sz w:val="22"/>
          <w:szCs w:val="22"/>
          <w:lang w:eastAsia="en-US"/>
        </w:rPr>
        <w:t>6</w:t>
      </w:r>
    </w:p>
    <w:p w:rsidR="00FD3CA1" w:rsidRPr="00323337" w:rsidRDefault="00FD3CA1" w:rsidP="00211F72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323337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Pr="00323337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3337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AB6FBF" w:rsidRPr="00211F72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33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«Альфа-Капитал </w:t>
      </w:r>
      <w:r w:rsidR="00DC32F3" w:rsidRPr="00323337">
        <w:rPr>
          <w:rFonts w:ascii="Times New Roman" w:hAnsi="Times New Roman" w:cs="Times New Roman"/>
          <w:b/>
          <w:sz w:val="22"/>
          <w:szCs w:val="22"/>
          <w:lang w:val="ru-RU"/>
        </w:rPr>
        <w:t>Видеоигры</w:t>
      </w:r>
      <w:r w:rsidRPr="00323337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</w:p>
    <w:p w:rsidR="00197CC8" w:rsidRPr="00211F72" w:rsidRDefault="00FD3CA1" w:rsidP="00211F72">
      <w:pPr>
        <w:pStyle w:val="a5"/>
        <w:jc w:val="center"/>
        <w:rPr>
          <w:b/>
          <w:sz w:val="22"/>
          <w:szCs w:val="22"/>
          <w:lang w:val="ru-RU"/>
        </w:rPr>
      </w:pPr>
      <w:r w:rsidRPr="003D60D6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 w:rsidR="00DC32F3" w:rsidRPr="00DC32F3">
        <w:rPr>
          <w:rFonts w:ascii="Times New Roman" w:hAnsi="Times New Roman" w:cs="Times New Roman"/>
          <w:bCs/>
          <w:sz w:val="22"/>
          <w:szCs w:val="22"/>
          <w:lang w:val="ru-RU"/>
        </w:rPr>
        <w:t>Правила зарегистрированы Банком России 28 октября 2021 за №4668</w:t>
      </w:r>
      <w:r w:rsidRPr="003D60D6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Default="007E1308" w:rsidP="00DC32F3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  <w:r w:rsidRPr="00211F72">
              <w:rPr>
                <w:sz w:val="22"/>
                <w:szCs w:val="22"/>
              </w:rPr>
              <w:t xml:space="preserve">37. </w:t>
            </w:r>
            <w:r w:rsidR="00DC32F3" w:rsidRPr="00211F72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составляет:</w:t>
            </w:r>
            <w:r w:rsidR="00DC32F3">
              <w:rPr>
                <w:sz w:val="22"/>
                <w:szCs w:val="22"/>
              </w:rPr>
              <w:t xml:space="preserve"> </w:t>
            </w:r>
          </w:p>
          <w:p w:rsidR="00DC32F3" w:rsidRPr="00211F72" w:rsidRDefault="00DC32F3" w:rsidP="00DC32F3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sz w:val="22"/>
                <w:szCs w:val="22"/>
              </w:rPr>
            </w:pPr>
            <w:r w:rsidRPr="00211F72">
              <w:rPr>
                <w:b/>
                <w:sz w:val="22"/>
                <w:szCs w:val="22"/>
              </w:rPr>
              <w:t xml:space="preserve">- </w:t>
            </w:r>
            <w:r w:rsidR="00323337">
              <w:rPr>
                <w:b/>
                <w:sz w:val="22"/>
                <w:szCs w:val="22"/>
              </w:rPr>
              <w:t>813 659.</w:t>
            </w:r>
            <w:r w:rsidR="00323337" w:rsidRPr="00323337">
              <w:rPr>
                <w:b/>
                <w:sz w:val="22"/>
                <w:szCs w:val="22"/>
              </w:rPr>
              <w:t xml:space="preserve">70400 </w:t>
            </w:r>
            <w:r w:rsidRPr="00211F72">
              <w:rPr>
                <w:b/>
                <w:sz w:val="22"/>
                <w:szCs w:val="22"/>
              </w:rPr>
              <w:t>штук.</w:t>
            </w:r>
          </w:p>
          <w:p w:rsidR="00AB6FBF" w:rsidRPr="00211F72" w:rsidRDefault="00AB6FBF" w:rsidP="00211F72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Pr="00211F72" w:rsidRDefault="00DC32F3" w:rsidP="00211F72">
            <w:pPr>
              <w:jc w:val="both"/>
              <w:rPr>
                <w:sz w:val="22"/>
                <w:szCs w:val="22"/>
              </w:rPr>
            </w:pPr>
          </w:p>
          <w:p w:rsidR="00DC32F3" w:rsidRDefault="00DC32F3" w:rsidP="00211F72">
            <w:pPr>
              <w:jc w:val="both"/>
              <w:rPr>
                <w:sz w:val="22"/>
                <w:szCs w:val="22"/>
                <w:lang w:eastAsia="en-US"/>
              </w:rPr>
            </w:pPr>
            <w:r w:rsidRPr="00211F72">
              <w:rPr>
                <w:sz w:val="22"/>
                <w:szCs w:val="22"/>
                <w:lang w:eastAsia="en-US"/>
              </w:rPr>
              <w:t>37. Общее количество выданных управляющей компанией инвестиционных паев составляет:</w:t>
            </w:r>
          </w:p>
          <w:p w:rsidR="00DC32F3" w:rsidRPr="00211F72" w:rsidRDefault="00DC32F3" w:rsidP="00211F7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DC32F3" w:rsidRPr="00211F72" w:rsidRDefault="00DC32F3" w:rsidP="00DC32F3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211F72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="00323337" w:rsidRPr="00323337">
              <w:rPr>
                <w:b/>
                <w:sz w:val="22"/>
                <w:szCs w:val="22"/>
                <w:lang w:eastAsia="en-US"/>
              </w:rPr>
              <w:t xml:space="preserve">805 693.58075 </w:t>
            </w:r>
            <w:r w:rsidRPr="00211F72">
              <w:rPr>
                <w:b/>
                <w:sz w:val="22"/>
                <w:szCs w:val="22"/>
                <w:lang w:eastAsia="en-US"/>
              </w:rPr>
              <w:t>штук.</w:t>
            </w:r>
          </w:p>
          <w:p w:rsidR="00AB6FBF" w:rsidRPr="00211F72" w:rsidRDefault="00AB6FBF" w:rsidP="00AB6F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0E24B0" w:rsidP="00197CC8">
      <w:pPr>
        <w:ind w:firstLine="567"/>
        <w:jc w:val="both"/>
        <w:rPr>
          <w:b/>
          <w:sz w:val="22"/>
          <w:szCs w:val="22"/>
        </w:rPr>
      </w:pPr>
      <w:r w:rsidRPr="000E24B0">
        <w:rPr>
          <w:b/>
          <w:sz w:val="22"/>
          <w:szCs w:val="22"/>
        </w:rPr>
        <w:t>Генеральный директор</w:t>
      </w:r>
      <w:r w:rsidRPr="000E24B0">
        <w:rPr>
          <w:b/>
          <w:sz w:val="22"/>
          <w:szCs w:val="22"/>
        </w:rPr>
        <w:tab/>
      </w:r>
      <w:r w:rsidRPr="000E24B0">
        <w:rPr>
          <w:b/>
          <w:sz w:val="22"/>
          <w:szCs w:val="22"/>
        </w:rPr>
        <w:tab/>
        <w:t xml:space="preserve">                                       И.В. 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7753C1">
      <w:pPr>
        <w:jc w:val="both"/>
        <w:rPr>
          <w:b/>
          <w:sz w:val="22"/>
          <w:szCs w:val="22"/>
        </w:rPr>
      </w:pPr>
    </w:p>
    <w:sectPr w:rsidR="002C57F3" w:rsidSect="004F063F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C1">
          <w:rPr>
            <w:noProof/>
          </w:rPr>
          <w:t>2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4D49"/>
    <w:rsid w:val="00056D54"/>
    <w:rsid w:val="000D47FE"/>
    <w:rsid w:val="000E24B0"/>
    <w:rsid w:val="00195B7A"/>
    <w:rsid w:val="00197CC8"/>
    <w:rsid w:val="00211F72"/>
    <w:rsid w:val="00225FB1"/>
    <w:rsid w:val="00254067"/>
    <w:rsid w:val="0027510F"/>
    <w:rsid w:val="002C57F3"/>
    <w:rsid w:val="00323337"/>
    <w:rsid w:val="00405463"/>
    <w:rsid w:val="00447F90"/>
    <w:rsid w:val="004C6581"/>
    <w:rsid w:val="004E4CD7"/>
    <w:rsid w:val="004F063F"/>
    <w:rsid w:val="005D134D"/>
    <w:rsid w:val="0063761B"/>
    <w:rsid w:val="006B269D"/>
    <w:rsid w:val="007418EC"/>
    <w:rsid w:val="0076365A"/>
    <w:rsid w:val="007714B1"/>
    <w:rsid w:val="007753C1"/>
    <w:rsid w:val="007E1308"/>
    <w:rsid w:val="0087792C"/>
    <w:rsid w:val="00A401EF"/>
    <w:rsid w:val="00AB6FBF"/>
    <w:rsid w:val="00B7224E"/>
    <w:rsid w:val="00D362BA"/>
    <w:rsid w:val="00D60EF3"/>
    <w:rsid w:val="00DC32F3"/>
    <w:rsid w:val="00E14979"/>
    <w:rsid w:val="00E40DCD"/>
    <w:rsid w:val="00E95ED1"/>
    <w:rsid w:val="00EB4F75"/>
    <w:rsid w:val="00EF530B"/>
    <w:rsid w:val="00FD3CA1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C03387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1121-0F20-4882-B03D-7390AB9D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4</cp:revision>
  <cp:lastPrinted>2023-07-20T07:40:00Z</cp:lastPrinted>
  <dcterms:created xsi:type="dcterms:W3CDTF">2024-12-17T08:35:00Z</dcterms:created>
  <dcterms:modified xsi:type="dcterms:W3CDTF">2024-12-18T08:50:00Z</dcterms:modified>
</cp:coreProperties>
</file>