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B" w:rsidRDefault="0063761B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 xml:space="preserve">Утверждено Приказом </w:t>
      </w:r>
    </w:p>
    <w:p w:rsidR="00FD3CA1" w:rsidRPr="003D60D6" w:rsidRDefault="0087792C" w:rsidP="00FD3CA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CA1" w:rsidRPr="003D60D6">
        <w:rPr>
          <w:b/>
          <w:sz w:val="22"/>
          <w:szCs w:val="22"/>
        </w:rPr>
        <w:t xml:space="preserve">Генерального директора 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>№</w:t>
      </w:r>
      <w:r w:rsidR="0087792C">
        <w:rPr>
          <w:b/>
          <w:sz w:val="22"/>
          <w:szCs w:val="22"/>
        </w:rPr>
        <w:t xml:space="preserve"> </w:t>
      </w:r>
      <w:r w:rsidR="00FE3D70">
        <w:rPr>
          <w:b/>
          <w:sz w:val="22"/>
          <w:szCs w:val="22"/>
        </w:rPr>
        <w:t>272</w:t>
      </w:r>
      <w:bookmarkStart w:id="0" w:name="_GoBack"/>
      <w:bookmarkEnd w:id="0"/>
      <w:r w:rsidRPr="003D60D6">
        <w:rPr>
          <w:b/>
          <w:sz w:val="22"/>
          <w:szCs w:val="22"/>
        </w:rPr>
        <w:t>/2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от </w:t>
      </w:r>
      <w:r w:rsidR="007B3867">
        <w:rPr>
          <w:b/>
          <w:sz w:val="22"/>
          <w:szCs w:val="22"/>
        </w:rPr>
        <w:t>1</w:t>
      </w:r>
      <w:r w:rsidR="0084204C">
        <w:rPr>
          <w:b/>
          <w:sz w:val="22"/>
          <w:szCs w:val="22"/>
        </w:rPr>
        <w:t>8 декабря</w:t>
      </w:r>
      <w:r w:rsidRPr="003D60D6">
        <w:rPr>
          <w:b/>
          <w:sz w:val="22"/>
          <w:szCs w:val="22"/>
        </w:rPr>
        <w:t xml:space="preserve"> 202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г.</w:t>
      </w:r>
    </w:p>
    <w:p w:rsidR="00FD3CA1" w:rsidRDefault="00FD3CA1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211F72" w:rsidRDefault="00FD3CA1" w:rsidP="00AB6FBF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7B3867">
        <w:rPr>
          <w:b/>
          <w:bCs/>
          <w:sz w:val="22"/>
          <w:szCs w:val="22"/>
          <w:lang w:eastAsia="en-US"/>
        </w:rPr>
        <w:t>40</w:t>
      </w:r>
    </w:p>
    <w:p w:rsidR="00FD3CA1" w:rsidRPr="00211F72" w:rsidRDefault="00FD3CA1" w:rsidP="00211F72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211F72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AB6FBF" w:rsidRDefault="00AB6FBF" w:rsidP="00211F72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11F72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:rsidR="006C7E33" w:rsidRDefault="006C7E33" w:rsidP="00211F72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«Альфа-Капитал Еврооблигации»</w:t>
      </w:r>
    </w:p>
    <w:p w:rsidR="006C7E33" w:rsidRPr="00B73DDE" w:rsidRDefault="006C7E33" w:rsidP="006C7E33">
      <w:pPr>
        <w:pStyle w:val="a3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B73DDE">
        <w:rPr>
          <w:bCs/>
          <w:sz w:val="22"/>
          <w:szCs w:val="22"/>
        </w:rPr>
        <w:t xml:space="preserve">Правила зарегистрированы </w:t>
      </w:r>
      <w:r w:rsidRPr="00B73DDE">
        <w:rPr>
          <w:rFonts w:eastAsia="MS Mincho"/>
          <w:sz w:val="22"/>
          <w:szCs w:val="22"/>
        </w:rPr>
        <w:t>ФСФР России 18 августа 2005 года за № 0386-78483614</w:t>
      </w:r>
      <w:r w:rsidRPr="00B73DDE">
        <w:rPr>
          <w:bCs/>
          <w:sz w:val="22"/>
          <w:szCs w:val="22"/>
        </w:rPr>
        <w:t>)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3" w:rsidRDefault="006C7E33" w:rsidP="006C7E33">
            <w:pPr>
              <w:rPr>
                <w:sz w:val="22"/>
                <w:szCs w:val="22"/>
                <w:lang w:eastAsia="en-US"/>
              </w:rPr>
            </w:pPr>
          </w:p>
          <w:p w:rsidR="006C7E33" w:rsidRDefault="006C7E33" w:rsidP="006C7E33">
            <w:pPr>
              <w:rPr>
                <w:sz w:val="22"/>
                <w:szCs w:val="22"/>
              </w:rPr>
            </w:pPr>
            <w:r w:rsidRPr="00CF1903">
              <w:rPr>
                <w:sz w:val="22"/>
                <w:szCs w:val="22"/>
                <w:lang w:eastAsia="en-US"/>
              </w:rPr>
              <w:t>36. </w:t>
            </w:r>
            <w:r w:rsidRPr="00CF1903">
              <w:rPr>
                <w:sz w:val="22"/>
                <w:szCs w:val="22"/>
              </w:rPr>
              <w:t>Общее количество выданных управляющей компанией инвести</w:t>
            </w:r>
            <w:r>
              <w:rPr>
                <w:sz w:val="22"/>
                <w:szCs w:val="22"/>
              </w:rPr>
              <w:t>ционных паев составляет:</w:t>
            </w:r>
          </w:p>
          <w:p w:rsidR="007B3867" w:rsidRPr="00CF1903" w:rsidRDefault="007B3867" w:rsidP="006C7E33">
            <w:pPr>
              <w:rPr>
                <w:sz w:val="22"/>
                <w:szCs w:val="22"/>
              </w:rPr>
            </w:pPr>
          </w:p>
          <w:p w:rsidR="006C7E33" w:rsidRPr="00CF1903" w:rsidRDefault="007B3867" w:rsidP="006C7E33">
            <w:pPr>
              <w:rPr>
                <w:b/>
                <w:sz w:val="22"/>
                <w:szCs w:val="22"/>
              </w:rPr>
            </w:pPr>
            <w:r w:rsidRPr="007B3867">
              <w:rPr>
                <w:b/>
                <w:sz w:val="22"/>
                <w:szCs w:val="22"/>
              </w:rPr>
              <w:t xml:space="preserve">- </w:t>
            </w:r>
            <w:r w:rsidRPr="007B3867">
              <w:rPr>
                <w:b/>
                <w:sz w:val="22"/>
                <w:szCs w:val="22"/>
                <w:lang w:val="en-US"/>
              </w:rPr>
              <w:t>2</w:t>
            </w:r>
            <w:r w:rsidRPr="007B3867">
              <w:rPr>
                <w:b/>
                <w:sz w:val="22"/>
                <w:szCs w:val="22"/>
              </w:rPr>
              <w:t> </w:t>
            </w:r>
            <w:r w:rsidRPr="007B3867">
              <w:rPr>
                <w:b/>
                <w:sz w:val="22"/>
                <w:szCs w:val="22"/>
                <w:lang w:val="en-US"/>
              </w:rPr>
              <w:t>335</w:t>
            </w:r>
            <w:r w:rsidRPr="007B3867">
              <w:rPr>
                <w:b/>
                <w:sz w:val="22"/>
                <w:szCs w:val="22"/>
              </w:rPr>
              <w:t xml:space="preserve"> </w:t>
            </w:r>
            <w:r w:rsidRPr="007B3867">
              <w:rPr>
                <w:b/>
                <w:sz w:val="22"/>
                <w:szCs w:val="22"/>
                <w:lang w:val="en-US"/>
              </w:rPr>
              <w:t>207.70451</w:t>
            </w:r>
            <w:r w:rsidRPr="007B3867">
              <w:rPr>
                <w:b/>
                <w:sz w:val="22"/>
                <w:szCs w:val="22"/>
              </w:rPr>
              <w:t xml:space="preserve"> штук.</w:t>
            </w:r>
          </w:p>
          <w:p w:rsidR="00AB6FBF" w:rsidRPr="00211F72" w:rsidRDefault="00AB6FBF" w:rsidP="00211F72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F3" w:rsidRPr="00211F72" w:rsidRDefault="00DC32F3" w:rsidP="00211F72">
            <w:pPr>
              <w:jc w:val="both"/>
              <w:rPr>
                <w:sz w:val="22"/>
                <w:szCs w:val="22"/>
              </w:rPr>
            </w:pPr>
          </w:p>
          <w:p w:rsidR="006C7E33" w:rsidRDefault="006C7E33" w:rsidP="006C7E33">
            <w:pPr>
              <w:rPr>
                <w:sz w:val="22"/>
                <w:szCs w:val="22"/>
              </w:rPr>
            </w:pPr>
            <w:r w:rsidRPr="00CF1903">
              <w:rPr>
                <w:sz w:val="22"/>
                <w:szCs w:val="22"/>
                <w:lang w:eastAsia="en-US"/>
              </w:rPr>
              <w:t>36. </w:t>
            </w:r>
            <w:r w:rsidRPr="00CF1903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</w:t>
            </w:r>
            <w:r>
              <w:rPr>
                <w:sz w:val="22"/>
                <w:szCs w:val="22"/>
              </w:rPr>
              <w:t>:</w:t>
            </w:r>
            <w:r w:rsidRPr="00CF1903">
              <w:rPr>
                <w:sz w:val="22"/>
                <w:szCs w:val="22"/>
              </w:rPr>
              <w:t xml:space="preserve"> </w:t>
            </w:r>
          </w:p>
          <w:p w:rsidR="007B3867" w:rsidRPr="00CF1903" w:rsidRDefault="007B3867" w:rsidP="006C7E33">
            <w:pPr>
              <w:rPr>
                <w:sz w:val="22"/>
                <w:szCs w:val="22"/>
              </w:rPr>
            </w:pPr>
          </w:p>
          <w:p w:rsidR="006C7E33" w:rsidRPr="001C5AB0" w:rsidRDefault="006C7E33" w:rsidP="006C7E33">
            <w:pPr>
              <w:rPr>
                <w:b/>
                <w:sz w:val="22"/>
                <w:szCs w:val="22"/>
              </w:rPr>
            </w:pPr>
            <w:r w:rsidRPr="001C5AB0">
              <w:rPr>
                <w:b/>
                <w:sz w:val="22"/>
                <w:szCs w:val="22"/>
              </w:rPr>
              <w:t xml:space="preserve">- </w:t>
            </w:r>
            <w:r w:rsidR="007B3867" w:rsidRPr="007B3867">
              <w:rPr>
                <w:b/>
                <w:sz w:val="22"/>
                <w:szCs w:val="22"/>
              </w:rPr>
              <w:t>1 629 539.42863</w:t>
            </w:r>
            <w:r w:rsidR="007B3867">
              <w:rPr>
                <w:b/>
                <w:sz w:val="22"/>
                <w:szCs w:val="22"/>
              </w:rPr>
              <w:t xml:space="preserve"> </w:t>
            </w:r>
            <w:r w:rsidRPr="001C5AB0">
              <w:rPr>
                <w:b/>
                <w:sz w:val="22"/>
                <w:szCs w:val="22"/>
              </w:rPr>
              <w:t>штук.</w:t>
            </w:r>
          </w:p>
          <w:p w:rsidR="00AB6FBF" w:rsidRPr="00211F72" w:rsidRDefault="00AB6FBF" w:rsidP="00AB6F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6C7E33" w:rsidRPr="006C7E33" w:rsidRDefault="006C7E33" w:rsidP="006C7E33">
      <w:pPr>
        <w:ind w:firstLine="426"/>
        <w:rPr>
          <w:sz w:val="22"/>
          <w:szCs w:val="22"/>
        </w:rPr>
      </w:pPr>
      <w:r w:rsidRPr="006C7E33">
        <w:rPr>
          <w:b/>
          <w:sz w:val="22"/>
          <w:szCs w:val="22"/>
        </w:rPr>
        <w:t xml:space="preserve">   Генеральный директор</w:t>
      </w:r>
      <w:r w:rsidRPr="006C7E33">
        <w:rPr>
          <w:b/>
          <w:sz w:val="22"/>
          <w:szCs w:val="22"/>
        </w:rPr>
        <w:tab/>
      </w:r>
      <w:r w:rsidRPr="006C7E3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</w:t>
      </w:r>
      <w:r w:rsidRPr="006C7E33">
        <w:rPr>
          <w:b/>
          <w:sz w:val="22"/>
          <w:szCs w:val="22"/>
        </w:rPr>
        <w:t xml:space="preserve">   И.В. Кривошеева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6C7E33">
      <w:pPr>
        <w:jc w:val="both"/>
        <w:rPr>
          <w:b/>
          <w:sz w:val="22"/>
          <w:szCs w:val="22"/>
        </w:rPr>
      </w:pPr>
    </w:p>
    <w:sectPr w:rsidR="002C57F3" w:rsidSect="004F063F">
      <w:foot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BF" w:rsidRDefault="00AB6FBF" w:rsidP="0076365A">
      <w:r>
        <w:separator/>
      </w:r>
    </w:p>
  </w:endnote>
  <w:endnote w:type="continuationSeparator" w:id="0">
    <w:p w:rsidR="00AB6FBF" w:rsidRDefault="00AB6FBF" w:rsidP="007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19725"/>
      <w:docPartObj>
        <w:docPartGallery w:val="Page Numbers (Bottom of Page)"/>
        <w:docPartUnique/>
      </w:docPartObj>
    </w:sdtPr>
    <w:sdtEndPr/>
    <w:sdtContent>
      <w:p w:rsidR="00AB6FBF" w:rsidRDefault="00AB6F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33">
          <w:rPr>
            <w:noProof/>
          </w:rPr>
          <w:t>2</w:t>
        </w:r>
        <w:r>
          <w:fldChar w:fldCharType="end"/>
        </w:r>
      </w:p>
    </w:sdtContent>
  </w:sdt>
  <w:p w:rsidR="00AB6FBF" w:rsidRDefault="00AB6F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BF" w:rsidRDefault="00AB6FBF" w:rsidP="0076365A">
      <w:r>
        <w:separator/>
      </w:r>
    </w:p>
  </w:footnote>
  <w:footnote w:type="continuationSeparator" w:id="0">
    <w:p w:rsidR="00AB6FBF" w:rsidRDefault="00AB6FBF" w:rsidP="0076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7B8"/>
    <w:multiLevelType w:val="hybridMultilevel"/>
    <w:tmpl w:val="BD086A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595"/>
    <w:multiLevelType w:val="hybridMultilevel"/>
    <w:tmpl w:val="940E77A2"/>
    <w:lvl w:ilvl="0" w:tplc="0419000F">
      <w:start w:val="5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4D49"/>
    <w:rsid w:val="00056D54"/>
    <w:rsid w:val="000D47FE"/>
    <w:rsid w:val="00195B7A"/>
    <w:rsid w:val="00197CC8"/>
    <w:rsid w:val="00211F72"/>
    <w:rsid w:val="00225FB1"/>
    <w:rsid w:val="00254067"/>
    <w:rsid w:val="0027510F"/>
    <w:rsid w:val="002C57F3"/>
    <w:rsid w:val="00405463"/>
    <w:rsid w:val="00447F90"/>
    <w:rsid w:val="004C6581"/>
    <w:rsid w:val="004E4CD7"/>
    <w:rsid w:val="004F063F"/>
    <w:rsid w:val="0063761B"/>
    <w:rsid w:val="006B269D"/>
    <w:rsid w:val="006C7E33"/>
    <w:rsid w:val="007418EC"/>
    <w:rsid w:val="0076365A"/>
    <w:rsid w:val="007714B1"/>
    <w:rsid w:val="007B3867"/>
    <w:rsid w:val="007E1308"/>
    <w:rsid w:val="0084204C"/>
    <w:rsid w:val="0087792C"/>
    <w:rsid w:val="00A401EF"/>
    <w:rsid w:val="00AB6FBF"/>
    <w:rsid w:val="00B7224E"/>
    <w:rsid w:val="00D60EF3"/>
    <w:rsid w:val="00DC32F3"/>
    <w:rsid w:val="00E14979"/>
    <w:rsid w:val="00E40DCD"/>
    <w:rsid w:val="00E95ED1"/>
    <w:rsid w:val="00EB4F75"/>
    <w:rsid w:val="00EF530B"/>
    <w:rsid w:val="00F032FE"/>
    <w:rsid w:val="00FD3CA1"/>
    <w:rsid w:val="00FE303C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BCACB9"/>
  <w15:chartTrackingRefBased/>
  <w15:docId w15:val="{719C8490-54B1-46B8-ACDD-12E2A56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C57F3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2C57F3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"/>
    <w:qFormat/>
    <w:rsid w:val="002C57F3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2C57F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3CA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3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D3CA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D3C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First Indent"/>
    <w:basedOn w:val="a3"/>
    <w:link w:val="a8"/>
    <w:uiPriority w:val="99"/>
    <w:rsid w:val="00197CC8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uiPriority w:val="99"/>
    <w:rsid w:val="00197CC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0D47FE"/>
  </w:style>
  <w:style w:type="character" w:customStyle="1" w:styleId="aa">
    <w:name w:val="Текст примечания Знак"/>
    <w:basedOn w:val="a0"/>
    <w:link w:val="a9"/>
    <w:uiPriority w:val="99"/>
    <w:semiHidden/>
    <w:rsid w:val="000D47F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rsid w:val="000D47FE"/>
    <w:rPr>
      <w:rFonts w:cs="Times New Roman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0D47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7F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57F3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rsid w:val="002C57F3"/>
    <w:rPr>
      <w:rFonts w:ascii="Arial" w:eastAsia="Times New Roman" w:hAnsi="Arial" w:cs="Arial"/>
      <w:b/>
      <w:bCs/>
      <w:sz w:val="15"/>
      <w:szCs w:val="15"/>
      <w:u w:val="single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57F3"/>
    <w:rPr>
      <w:rFonts w:ascii="Arial" w:eastAsia="Times New Roman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C57F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ieldcomment">
    <w:name w:val="field_comment"/>
    <w:basedOn w:val="a"/>
    <w:rsid w:val="002C57F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C57F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C57F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C57F3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rsid w:val="002C57F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C57F3"/>
    <w:rPr>
      <w:sz w:val="9"/>
    </w:rPr>
  </w:style>
  <w:style w:type="paragraph" w:customStyle="1" w:styleId="footnote">
    <w:name w:val="footnote"/>
    <w:basedOn w:val="a"/>
    <w:rsid w:val="002C57F3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ae">
    <w:name w:val="Стиль"/>
    <w:basedOn w:val="a"/>
    <w:rsid w:val="002C57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2C57F3"/>
  </w:style>
  <w:style w:type="paragraph" w:styleId="2">
    <w:name w:val="List Bullet 2"/>
    <w:basedOn w:val="a"/>
    <w:uiPriority w:val="99"/>
    <w:rsid w:val="002C57F3"/>
    <w:pPr>
      <w:numPr>
        <w:numId w:val="1"/>
      </w:numPr>
      <w:tabs>
        <w:tab w:val="num" w:pos="720"/>
        <w:tab w:val="num" w:pos="2160"/>
      </w:tabs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57F3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Nonformat">
    <w:name w:val="ConsNonformat"/>
    <w:uiPriority w:val="99"/>
    <w:rsid w:val="002C57F3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7F3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uiPriority w:val="99"/>
    <w:rsid w:val="002C57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rsid w:val="002C57F3"/>
    <w:rPr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C57F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2C57F3"/>
    <w:pPr>
      <w:spacing w:after="120" w:line="480" w:lineRule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rsid w:val="002C57F3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C57F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2C57F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C57F3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6">
    <w:name w:val="header"/>
    <w:basedOn w:val="a"/>
    <w:link w:val="af7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uiPriority w:val="99"/>
    <w:rsid w:val="002C57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rsid w:val="002C57F3"/>
  </w:style>
  <w:style w:type="character" w:customStyle="1" w:styleId="r">
    <w:name w:val="r"/>
    <w:rsid w:val="002C57F3"/>
  </w:style>
  <w:style w:type="paragraph" w:styleId="afa">
    <w:name w:val="Revision"/>
    <w:hidden/>
    <w:uiPriority w:val="99"/>
    <w:semiHidden/>
    <w:rsid w:val="002C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2C57F3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2C57F3"/>
    <w:pPr>
      <w:ind w:left="720"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42AA-C4E5-438B-8679-0481ED1F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cp:lastPrinted>2023-07-20T07:40:00Z</cp:lastPrinted>
  <dcterms:created xsi:type="dcterms:W3CDTF">2024-12-17T11:41:00Z</dcterms:created>
  <dcterms:modified xsi:type="dcterms:W3CDTF">2024-12-18T12:20:00Z</dcterms:modified>
</cp:coreProperties>
</file>