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B7E28" w14:textId="77777777" w:rsidR="00DD0512" w:rsidRPr="00E06545" w:rsidRDefault="00DD0512" w:rsidP="00DD0512">
      <w:pPr>
        <w:pStyle w:val="Default"/>
        <w:tabs>
          <w:tab w:val="left" w:pos="142"/>
          <w:tab w:val="left" w:pos="709"/>
        </w:tabs>
        <w:jc w:val="right"/>
        <w:rPr>
          <w:bCs/>
          <w:color w:val="auto"/>
          <w:sz w:val="16"/>
          <w:szCs w:val="16"/>
        </w:rPr>
      </w:pPr>
      <w:r w:rsidRPr="00E06545">
        <w:rPr>
          <w:bCs/>
          <w:color w:val="auto"/>
          <w:sz w:val="16"/>
          <w:szCs w:val="16"/>
        </w:rPr>
        <w:t xml:space="preserve">Утвержден </w:t>
      </w:r>
    </w:p>
    <w:p w14:paraId="69139C45" w14:textId="77777777" w:rsidR="00DD0512" w:rsidRPr="00E06545" w:rsidRDefault="00DD0512" w:rsidP="00DD0512">
      <w:pPr>
        <w:pStyle w:val="Default"/>
        <w:tabs>
          <w:tab w:val="left" w:pos="142"/>
          <w:tab w:val="left" w:pos="709"/>
        </w:tabs>
        <w:jc w:val="right"/>
        <w:rPr>
          <w:bCs/>
          <w:color w:val="auto"/>
          <w:sz w:val="16"/>
          <w:szCs w:val="16"/>
        </w:rPr>
      </w:pPr>
      <w:r w:rsidRPr="00E06545">
        <w:rPr>
          <w:bCs/>
          <w:color w:val="auto"/>
          <w:sz w:val="16"/>
          <w:szCs w:val="16"/>
        </w:rPr>
        <w:t xml:space="preserve">Приказом </w:t>
      </w:r>
      <w:r w:rsidR="007F1DC8">
        <w:rPr>
          <w:bCs/>
          <w:color w:val="auto"/>
          <w:sz w:val="16"/>
          <w:szCs w:val="16"/>
        </w:rPr>
        <w:t xml:space="preserve">ВРИО </w:t>
      </w:r>
      <w:r w:rsidRPr="00E06545">
        <w:rPr>
          <w:bCs/>
          <w:color w:val="auto"/>
          <w:sz w:val="16"/>
          <w:szCs w:val="16"/>
        </w:rPr>
        <w:t xml:space="preserve">Генерального директора </w:t>
      </w:r>
    </w:p>
    <w:p w14:paraId="305EF7CE" w14:textId="66876D8C" w:rsidR="00DD0512" w:rsidRPr="00E06545" w:rsidRDefault="00DD0512" w:rsidP="00DD0512">
      <w:pPr>
        <w:pStyle w:val="Default"/>
        <w:tabs>
          <w:tab w:val="left" w:pos="142"/>
          <w:tab w:val="left" w:pos="709"/>
        </w:tabs>
        <w:jc w:val="right"/>
        <w:rPr>
          <w:bCs/>
          <w:color w:val="auto"/>
          <w:sz w:val="16"/>
          <w:szCs w:val="16"/>
        </w:rPr>
      </w:pPr>
      <w:r w:rsidRPr="00E06545">
        <w:rPr>
          <w:bCs/>
          <w:color w:val="auto"/>
          <w:sz w:val="16"/>
          <w:szCs w:val="16"/>
        </w:rPr>
        <w:t>ООО УК «Альфа-Капитал» №</w:t>
      </w:r>
      <w:r w:rsidR="00EA5F06">
        <w:rPr>
          <w:bCs/>
          <w:color w:val="auto"/>
          <w:sz w:val="16"/>
          <w:szCs w:val="16"/>
        </w:rPr>
        <w:t xml:space="preserve"> 292</w:t>
      </w:r>
      <w:r w:rsidR="00AA6276" w:rsidRPr="00AA6276">
        <w:rPr>
          <w:bCs/>
          <w:color w:val="auto"/>
          <w:sz w:val="16"/>
          <w:szCs w:val="16"/>
        </w:rPr>
        <w:t>/24</w:t>
      </w:r>
      <w:r w:rsidR="00AA6276">
        <w:rPr>
          <w:bCs/>
          <w:color w:val="auto"/>
          <w:sz w:val="16"/>
          <w:szCs w:val="16"/>
        </w:rPr>
        <w:t xml:space="preserve"> </w:t>
      </w:r>
      <w:r w:rsidRPr="00E06545">
        <w:rPr>
          <w:bCs/>
          <w:color w:val="auto"/>
          <w:sz w:val="16"/>
          <w:szCs w:val="16"/>
        </w:rPr>
        <w:t xml:space="preserve">от </w:t>
      </w:r>
      <w:r w:rsidR="00F645ED">
        <w:rPr>
          <w:bCs/>
          <w:color w:val="auto"/>
          <w:sz w:val="16"/>
          <w:szCs w:val="16"/>
        </w:rPr>
        <w:t>2</w:t>
      </w:r>
      <w:r w:rsidR="00EA5F06">
        <w:rPr>
          <w:bCs/>
          <w:color w:val="auto"/>
          <w:sz w:val="16"/>
          <w:szCs w:val="16"/>
        </w:rPr>
        <w:t>7</w:t>
      </w:r>
      <w:r w:rsidR="00AA6276">
        <w:rPr>
          <w:bCs/>
          <w:color w:val="auto"/>
          <w:sz w:val="16"/>
          <w:szCs w:val="16"/>
        </w:rPr>
        <w:t>.</w:t>
      </w:r>
      <w:r w:rsidR="00F645ED">
        <w:rPr>
          <w:bCs/>
          <w:color w:val="auto"/>
          <w:sz w:val="16"/>
          <w:szCs w:val="16"/>
        </w:rPr>
        <w:t>12</w:t>
      </w:r>
      <w:r w:rsidR="00AA6276">
        <w:rPr>
          <w:bCs/>
          <w:color w:val="auto"/>
          <w:sz w:val="16"/>
          <w:szCs w:val="16"/>
        </w:rPr>
        <w:t>.2024 г.</w:t>
      </w:r>
      <w:r w:rsidRPr="00E06545">
        <w:rPr>
          <w:bCs/>
          <w:color w:val="auto"/>
          <w:sz w:val="16"/>
          <w:szCs w:val="16"/>
        </w:rPr>
        <w:t xml:space="preserve"> </w:t>
      </w:r>
    </w:p>
    <w:p w14:paraId="46557386" w14:textId="77777777" w:rsidR="00DD0512" w:rsidRPr="00E06545" w:rsidRDefault="00DD0512" w:rsidP="00DD0512">
      <w:pPr>
        <w:pStyle w:val="10"/>
        <w:tabs>
          <w:tab w:val="left" w:pos="-142"/>
        </w:tabs>
        <w:ind w:left="-709"/>
        <w:rPr>
          <w:sz w:val="22"/>
          <w:szCs w:val="22"/>
          <w:lang w:val="ru-RU"/>
        </w:rPr>
      </w:pPr>
    </w:p>
    <w:p w14:paraId="573DC5C7" w14:textId="77777777" w:rsidR="00DD0512" w:rsidRPr="00E06545" w:rsidRDefault="00DD0512" w:rsidP="00DD0512">
      <w:pPr>
        <w:pStyle w:val="10"/>
        <w:tabs>
          <w:tab w:val="left" w:pos="-142"/>
        </w:tabs>
        <w:ind w:left="-709"/>
        <w:jc w:val="center"/>
        <w:rPr>
          <w:sz w:val="22"/>
          <w:szCs w:val="22"/>
          <w:lang w:val="ru-RU"/>
        </w:rPr>
      </w:pPr>
    </w:p>
    <w:p w14:paraId="77D944EC" w14:textId="77777777" w:rsidR="00DD0512" w:rsidRPr="00E06545" w:rsidRDefault="00DD0512" w:rsidP="00DD0512">
      <w:pPr>
        <w:pStyle w:val="10"/>
        <w:tabs>
          <w:tab w:val="left" w:pos="-142"/>
        </w:tabs>
        <w:ind w:left="-709"/>
        <w:jc w:val="center"/>
        <w:rPr>
          <w:sz w:val="22"/>
          <w:szCs w:val="22"/>
        </w:rPr>
      </w:pPr>
      <w:r w:rsidRPr="00E06545">
        <w:rPr>
          <w:sz w:val="22"/>
          <w:szCs w:val="22"/>
        </w:rPr>
        <w:t xml:space="preserve">ДОГОВОР №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sz w:val="22"/>
          <w:szCs w:val="22"/>
        </w:rPr>
        <w:t>/ДУ-ФЛ-2</w:t>
      </w:r>
      <w:r w:rsidRPr="00E06545">
        <w:rPr>
          <w:sz w:val="22"/>
          <w:szCs w:val="22"/>
          <w:lang w:val="ru-RU"/>
        </w:rPr>
        <w:t>0</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p>
    <w:p w14:paraId="65360592" w14:textId="77777777" w:rsidR="00942E9D" w:rsidRPr="00E06545" w:rsidRDefault="00DD0512" w:rsidP="00DD0512">
      <w:pPr>
        <w:pStyle w:val="10"/>
        <w:tabs>
          <w:tab w:val="left" w:pos="-142"/>
        </w:tabs>
        <w:ind w:left="-709"/>
        <w:jc w:val="center"/>
        <w:rPr>
          <w:sz w:val="22"/>
          <w:szCs w:val="22"/>
          <w:lang w:val="ru-RU"/>
        </w:rPr>
      </w:pPr>
      <w:r w:rsidRPr="00E06545">
        <w:rPr>
          <w:sz w:val="22"/>
          <w:szCs w:val="22"/>
        </w:rPr>
        <w:t>ДОВЕРИТЕЛЬНОГО УПРАВЛЕНИЯ</w:t>
      </w:r>
      <w:r w:rsidR="00942E9D" w:rsidRPr="00E06545">
        <w:rPr>
          <w:sz w:val="22"/>
          <w:szCs w:val="22"/>
          <w:lang w:val="ru-RU"/>
        </w:rPr>
        <w:t xml:space="preserve"> ЦЕННЫМИ БУМАГАМИ </w:t>
      </w:r>
    </w:p>
    <w:p w14:paraId="6480AB59" w14:textId="77777777" w:rsidR="00DD0512" w:rsidRPr="00E06545" w:rsidRDefault="00942E9D" w:rsidP="00DD0512">
      <w:pPr>
        <w:pStyle w:val="10"/>
        <w:tabs>
          <w:tab w:val="left" w:pos="-142"/>
        </w:tabs>
        <w:ind w:left="-709"/>
        <w:jc w:val="center"/>
        <w:rPr>
          <w:sz w:val="22"/>
          <w:szCs w:val="22"/>
          <w:lang w:val="ru-RU"/>
        </w:rPr>
      </w:pPr>
      <w:r w:rsidRPr="00E06545">
        <w:rPr>
          <w:sz w:val="22"/>
          <w:szCs w:val="22"/>
          <w:lang w:val="ru-RU"/>
        </w:rPr>
        <w:t>НА ВЕДЕНИЕ ИНДИВИДУАЛЬНОГО ИНВЕСТИЦИОННОГО СЧЕТА</w:t>
      </w:r>
    </w:p>
    <w:p w14:paraId="373A5218" w14:textId="573F5B64" w:rsidR="00DD0512" w:rsidRPr="00E06545" w:rsidRDefault="00DD0512" w:rsidP="00DD0512">
      <w:pPr>
        <w:pStyle w:val="Default"/>
        <w:jc w:val="center"/>
        <w:rPr>
          <w:b/>
          <w:bCs/>
          <w:color w:val="auto"/>
          <w:sz w:val="20"/>
          <w:szCs w:val="20"/>
        </w:rPr>
      </w:pPr>
      <w:r w:rsidRPr="00E06545">
        <w:rPr>
          <w:b/>
          <w:bCs/>
          <w:color w:val="auto"/>
          <w:sz w:val="20"/>
          <w:szCs w:val="20"/>
        </w:rPr>
        <w:t>(</w:t>
      </w:r>
      <w:r w:rsidR="00A91406">
        <w:rPr>
          <w:b/>
          <w:bCs/>
          <w:color w:val="auto"/>
          <w:sz w:val="20"/>
          <w:szCs w:val="20"/>
        </w:rPr>
        <w:t>Р</w:t>
      </w:r>
      <w:r w:rsidR="00942E9D" w:rsidRPr="00E06545">
        <w:rPr>
          <w:b/>
          <w:bCs/>
          <w:color w:val="auto"/>
          <w:sz w:val="20"/>
          <w:szCs w:val="20"/>
        </w:rPr>
        <w:t xml:space="preserve">едакция </w:t>
      </w:r>
      <w:r w:rsidR="00A91406">
        <w:rPr>
          <w:b/>
          <w:bCs/>
          <w:color w:val="auto"/>
          <w:sz w:val="20"/>
          <w:szCs w:val="20"/>
        </w:rPr>
        <w:t>№</w:t>
      </w:r>
      <w:r w:rsidR="00F645ED">
        <w:rPr>
          <w:b/>
          <w:bCs/>
          <w:color w:val="auto"/>
          <w:sz w:val="20"/>
          <w:szCs w:val="20"/>
        </w:rPr>
        <w:t>3</w:t>
      </w:r>
      <w:r w:rsidR="00A91406">
        <w:rPr>
          <w:b/>
          <w:bCs/>
          <w:color w:val="auto"/>
          <w:sz w:val="20"/>
          <w:szCs w:val="20"/>
        </w:rPr>
        <w:t xml:space="preserve"> </w:t>
      </w:r>
      <w:r w:rsidRPr="00E06545">
        <w:rPr>
          <w:b/>
          <w:bCs/>
          <w:color w:val="auto"/>
          <w:sz w:val="20"/>
          <w:szCs w:val="20"/>
        </w:rPr>
        <w:t xml:space="preserve">действует с </w:t>
      </w:r>
      <w:r w:rsidR="00F645ED">
        <w:rPr>
          <w:b/>
          <w:bCs/>
          <w:color w:val="auto"/>
          <w:sz w:val="20"/>
          <w:szCs w:val="20"/>
        </w:rPr>
        <w:t>2</w:t>
      </w:r>
      <w:r w:rsidR="00EA5F06">
        <w:rPr>
          <w:b/>
          <w:bCs/>
          <w:color w:val="auto"/>
          <w:sz w:val="20"/>
          <w:szCs w:val="20"/>
        </w:rPr>
        <w:t>2</w:t>
      </w:r>
      <w:r w:rsidR="007F1DC8">
        <w:rPr>
          <w:b/>
          <w:bCs/>
          <w:color w:val="auto"/>
          <w:sz w:val="20"/>
          <w:szCs w:val="20"/>
        </w:rPr>
        <w:t xml:space="preserve"> </w:t>
      </w:r>
      <w:r w:rsidR="00F645ED">
        <w:rPr>
          <w:b/>
          <w:bCs/>
          <w:color w:val="auto"/>
          <w:sz w:val="20"/>
          <w:szCs w:val="20"/>
        </w:rPr>
        <w:t xml:space="preserve">января </w:t>
      </w:r>
      <w:r w:rsidRPr="00E06545">
        <w:rPr>
          <w:b/>
          <w:bCs/>
          <w:color w:val="auto"/>
          <w:sz w:val="20"/>
          <w:szCs w:val="20"/>
        </w:rPr>
        <w:t>202</w:t>
      </w:r>
      <w:r w:rsidR="00EA5F06">
        <w:rPr>
          <w:b/>
          <w:bCs/>
          <w:color w:val="auto"/>
          <w:sz w:val="20"/>
          <w:szCs w:val="20"/>
        </w:rPr>
        <w:t>5</w:t>
      </w:r>
      <w:r w:rsidR="00942E9D" w:rsidRPr="00E06545">
        <w:rPr>
          <w:b/>
          <w:bCs/>
          <w:color w:val="auto"/>
          <w:sz w:val="20"/>
          <w:szCs w:val="20"/>
        </w:rPr>
        <w:t xml:space="preserve"> г.</w:t>
      </w:r>
      <w:r w:rsidRPr="00E06545">
        <w:rPr>
          <w:b/>
          <w:bCs/>
          <w:color w:val="auto"/>
          <w:sz w:val="20"/>
          <w:szCs w:val="20"/>
        </w:rPr>
        <w:t>)</w:t>
      </w:r>
    </w:p>
    <w:p w14:paraId="536C379D" w14:textId="77777777" w:rsidR="00DD0512" w:rsidRPr="00E06545" w:rsidRDefault="00942E9D" w:rsidP="00942E9D">
      <w:pPr>
        <w:tabs>
          <w:tab w:val="center" w:pos="4677"/>
          <w:tab w:val="left" w:pos="5680"/>
        </w:tabs>
        <w:rPr>
          <w:lang w:val="x-none" w:eastAsia="x-none"/>
        </w:rPr>
      </w:pPr>
      <w:r w:rsidRPr="00E06545">
        <w:rPr>
          <w:b/>
          <w:bCs/>
          <w:sz w:val="20"/>
          <w:szCs w:val="20"/>
        </w:rPr>
        <w:tab/>
      </w:r>
      <w:r w:rsidR="00DD0512" w:rsidRPr="00E06545">
        <w:rPr>
          <w:b/>
          <w:bCs/>
          <w:sz w:val="20"/>
          <w:szCs w:val="20"/>
        </w:rPr>
        <w:t xml:space="preserve"> </w:t>
      </w:r>
      <w:r w:rsidRPr="00E06545">
        <w:rPr>
          <w:b/>
          <w:bCs/>
          <w:sz w:val="20"/>
          <w:szCs w:val="20"/>
        </w:rPr>
        <w:tab/>
      </w:r>
    </w:p>
    <w:p w14:paraId="799E5427" w14:textId="77777777" w:rsidR="00DD0512" w:rsidRPr="00E06545" w:rsidRDefault="00DD0512" w:rsidP="00DD0512">
      <w:pPr>
        <w:tabs>
          <w:tab w:val="left" w:pos="-142"/>
        </w:tabs>
        <w:ind w:left="-709"/>
        <w:rPr>
          <w:lang w:eastAsia="x-none"/>
        </w:rPr>
      </w:pPr>
    </w:p>
    <w:p w14:paraId="4A0F5F5E" w14:textId="77777777" w:rsidR="00DD0512" w:rsidRPr="00E06545" w:rsidRDefault="00DD0512" w:rsidP="00DD0512">
      <w:pPr>
        <w:tabs>
          <w:tab w:val="left" w:pos="-142"/>
        </w:tabs>
        <w:ind w:left="-709"/>
        <w:jc w:val="center"/>
        <w:rPr>
          <w:sz w:val="20"/>
          <w:szCs w:val="20"/>
        </w:rPr>
      </w:pPr>
    </w:p>
    <w:p w14:paraId="4ACA7516" w14:textId="77777777" w:rsidR="00DD0512" w:rsidRPr="00E06545" w:rsidRDefault="00DD0512" w:rsidP="00DD0512">
      <w:pPr>
        <w:tabs>
          <w:tab w:val="left" w:pos="-142"/>
        </w:tabs>
        <w:ind w:left="-709"/>
        <w:jc w:val="both"/>
        <w:rPr>
          <w:sz w:val="20"/>
          <w:szCs w:val="20"/>
        </w:rPr>
      </w:pPr>
      <w:r w:rsidRPr="00E06545">
        <w:rPr>
          <w:sz w:val="20"/>
          <w:szCs w:val="20"/>
        </w:rPr>
        <w:t>г. Москва</w:t>
      </w:r>
      <w:r w:rsidRPr="00E06545">
        <w:rPr>
          <w:sz w:val="20"/>
          <w:szCs w:val="20"/>
        </w:rPr>
        <w:tab/>
      </w:r>
      <w:r w:rsidRPr="00E06545">
        <w:rPr>
          <w:sz w:val="20"/>
          <w:szCs w:val="20"/>
        </w:rPr>
        <w:tab/>
      </w:r>
      <w:r w:rsidRPr="00E06545">
        <w:rPr>
          <w:sz w:val="20"/>
          <w:szCs w:val="20"/>
        </w:rPr>
        <w:tab/>
      </w:r>
      <w:r w:rsidRPr="00E06545">
        <w:rPr>
          <w:sz w:val="20"/>
          <w:szCs w:val="20"/>
        </w:rPr>
        <w:tab/>
      </w:r>
      <w:r w:rsidRPr="00E06545">
        <w:rPr>
          <w:sz w:val="20"/>
          <w:szCs w:val="20"/>
        </w:rPr>
        <w:tab/>
      </w:r>
      <w:r w:rsidRPr="00E06545">
        <w:rPr>
          <w:sz w:val="20"/>
          <w:szCs w:val="20"/>
        </w:rPr>
        <w:tab/>
      </w:r>
      <w:r w:rsidRPr="00E06545">
        <w:rPr>
          <w:sz w:val="20"/>
          <w:szCs w:val="20"/>
        </w:rPr>
        <w:tab/>
      </w:r>
      <w:r w:rsidRPr="00E06545">
        <w:rPr>
          <w:sz w:val="20"/>
          <w:szCs w:val="20"/>
        </w:rPr>
        <w:tab/>
      </w:r>
      <w:r w:rsidRPr="00E06545">
        <w:rPr>
          <w:sz w:val="20"/>
          <w:szCs w:val="20"/>
        </w:rPr>
        <w:tab/>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sz w:val="20"/>
          <w:szCs w:val="20"/>
        </w:rPr>
        <w:t xml:space="preserve"> 20 __ г.</w:t>
      </w:r>
    </w:p>
    <w:p w14:paraId="53FAA1F6" w14:textId="77777777" w:rsidR="00DD0512" w:rsidRPr="00667EB4" w:rsidRDefault="00DD0512" w:rsidP="00DD0512">
      <w:pPr>
        <w:tabs>
          <w:tab w:val="left" w:pos="-142"/>
        </w:tabs>
        <w:ind w:left="-709"/>
        <w:jc w:val="both"/>
        <w:rPr>
          <w:sz w:val="20"/>
          <w:szCs w:val="20"/>
        </w:rPr>
      </w:pPr>
    </w:p>
    <w:p w14:paraId="51243375" w14:textId="77777777" w:rsidR="00DD0512" w:rsidRPr="00E06545" w:rsidRDefault="00DD0512" w:rsidP="00DD0512">
      <w:pPr>
        <w:tabs>
          <w:tab w:val="left" w:pos="-142"/>
        </w:tabs>
        <w:ind w:left="-709"/>
        <w:jc w:val="both"/>
        <w:rPr>
          <w:sz w:val="20"/>
          <w:szCs w:val="20"/>
        </w:rPr>
      </w:pPr>
    </w:p>
    <w:p w14:paraId="74D6E837" w14:textId="77777777" w:rsidR="00DD0512" w:rsidRPr="00E06545" w:rsidRDefault="00DD0512" w:rsidP="00DD0512">
      <w:pPr>
        <w:pStyle w:val="a3"/>
        <w:tabs>
          <w:tab w:val="left" w:pos="-142"/>
        </w:tabs>
        <w:ind w:left="-709"/>
        <w:rPr>
          <w:sz w:val="20"/>
          <w:szCs w:val="20"/>
        </w:rPr>
      </w:pPr>
      <w:r w:rsidRPr="00E06545">
        <w:rPr>
          <w:sz w:val="20"/>
          <w:szCs w:val="20"/>
        </w:rPr>
        <w:t xml:space="preserve">Гражданин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РФ</w:t>
      </w:r>
      <w:r w:rsidRPr="00E06545">
        <w:rPr>
          <w:sz w:val="20"/>
          <w:szCs w:val="20"/>
        </w:rPr>
        <w:fldChar w:fldCharType="end"/>
      </w:r>
      <w:r w:rsidRPr="00E06545">
        <w:rPr>
          <w:sz w:val="20"/>
          <w:szCs w:val="20"/>
          <w:lang w:val="ru-RU"/>
        </w:rPr>
        <w:t xml:space="preserve"> (иностранный гражданин)</w:t>
      </w:r>
      <w:r w:rsidRPr="00E06545">
        <w:rPr>
          <w:sz w:val="20"/>
          <w:szCs w:val="20"/>
        </w:rPr>
        <w:t xml:space="preserve"> </w:t>
      </w:r>
      <w:r w:rsidRPr="00E06545">
        <w:rPr>
          <w:sz w:val="20"/>
          <w:szCs w:val="20"/>
          <w:lang w:val="ru-RU"/>
        </w:rPr>
        <w:t>______________________</w:t>
      </w:r>
      <w:r w:rsidRPr="00E06545">
        <w:rPr>
          <w:sz w:val="20"/>
          <w:szCs w:val="20"/>
        </w:rPr>
        <w:t xml:space="preserve">, именуемый в дальнейшем «Учредитель управления», с одной стороны, и Общество с ограниченной ответственностью «Управляющая компания «Альфа-Капитал», именуемое в дальнейшем «Управляющий», действующее на основании лицензии ФСФР России № 077-08158-001000 на осуществление деятельности по управлению ценными бумагами от 30 ноября 2004 года, в лице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Генерального директора</w:t>
      </w:r>
      <w:r w:rsidRPr="00E06545">
        <w:rPr>
          <w:sz w:val="20"/>
          <w:szCs w:val="20"/>
        </w:rPr>
        <w:fldChar w:fldCharType="end"/>
      </w:r>
      <w:r w:rsidRPr="00E06545">
        <w:rPr>
          <w:sz w:val="20"/>
          <w:szCs w:val="20"/>
        </w:rPr>
        <w:t xml:space="preserve"> __________________действующего на основании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Устава</w:t>
      </w:r>
      <w:r w:rsidRPr="00E06545">
        <w:rPr>
          <w:sz w:val="20"/>
          <w:szCs w:val="20"/>
        </w:rPr>
        <w:fldChar w:fldCharType="end"/>
      </w:r>
      <w:r w:rsidRPr="00E06545">
        <w:rPr>
          <w:sz w:val="20"/>
          <w:szCs w:val="20"/>
        </w:rPr>
        <w:t>, с другой стороны, совместно именуемые «Стороны», заключили настоящий Договор (далее – «Договор») о нижеследующем.</w:t>
      </w:r>
    </w:p>
    <w:p w14:paraId="73978894" w14:textId="77777777" w:rsidR="00DD0512" w:rsidRPr="00E06545" w:rsidRDefault="00DD0512" w:rsidP="00DD0512">
      <w:pPr>
        <w:pStyle w:val="a3"/>
        <w:tabs>
          <w:tab w:val="left" w:pos="-142"/>
        </w:tabs>
        <w:ind w:left="-709"/>
        <w:rPr>
          <w:sz w:val="20"/>
          <w:szCs w:val="20"/>
        </w:rPr>
      </w:pPr>
    </w:p>
    <w:p w14:paraId="175F86AF" w14:textId="77777777" w:rsidR="00DD0512" w:rsidRPr="00E06545" w:rsidRDefault="00DD0512" w:rsidP="00DD0512">
      <w:pPr>
        <w:numPr>
          <w:ilvl w:val="0"/>
          <w:numId w:val="1"/>
        </w:numPr>
        <w:tabs>
          <w:tab w:val="left" w:pos="-142"/>
        </w:tabs>
        <w:ind w:left="-709" w:firstLine="0"/>
        <w:rPr>
          <w:b/>
          <w:bCs/>
          <w:sz w:val="20"/>
          <w:szCs w:val="20"/>
        </w:rPr>
      </w:pPr>
      <w:r w:rsidRPr="00E06545">
        <w:rPr>
          <w:b/>
          <w:bCs/>
          <w:sz w:val="20"/>
          <w:szCs w:val="20"/>
        </w:rPr>
        <w:t>Предмет Договора</w:t>
      </w:r>
    </w:p>
    <w:p w14:paraId="46BEB739" w14:textId="34A1FA26" w:rsidR="00DD0512" w:rsidRPr="00E06545" w:rsidRDefault="00DD0512" w:rsidP="00DD0512">
      <w:pPr>
        <w:numPr>
          <w:ilvl w:val="1"/>
          <w:numId w:val="1"/>
        </w:numPr>
        <w:tabs>
          <w:tab w:val="left" w:pos="-142"/>
        </w:tabs>
        <w:autoSpaceDE w:val="0"/>
        <w:autoSpaceDN w:val="0"/>
        <w:adjustRightInd w:val="0"/>
        <w:ind w:left="-709" w:firstLine="0"/>
        <w:jc w:val="both"/>
        <w:rPr>
          <w:sz w:val="20"/>
          <w:szCs w:val="20"/>
        </w:rPr>
      </w:pPr>
      <w:r w:rsidRPr="00E06545">
        <w:rPr>
          <w:sz w:val="20"/>
          <w:szCs w:val="20"/>
        </w:rPr>
        <w:t>Управляющий обязуется в течение срока действия Договора осуществлять в интересах Учредителя управления доверительное управление (далее – управление) имуществом Учредителя управления:</w:t>
      </w:r>
      <w:r w:rsidRPr="00E06545">
        <w:rPr>
          <w:bCs/>
          <w:sz w:val="20"/>
          <w:szCs w:val="20"/>
        </w:rPr>
        <w:t xml:space="preserve"> 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w:t>
      </w:r>
      <w:r w:rsidR="00E01062">
        <w:rPr>
          <w:bCs/>
          <w:sz w:val="20"/>
          <w:szCs w:val="20"/>
        </w:rPr>
        <w:t>,</w:t>
      </w:r>
      <w:r w:rsidR="00E01062" w:rsidRPr="00E01062">
        <w:rPr>
          <w:sz w:val="20"/>
          <w:szCs w:val="20"/>
        </w:rPr>
        <w:t xml:space="preserve"> </w:t>
      </w:r>
      <w:r w:rsidR="00E01062" w:rsidRPr="00377980">
        <w:rPr>
          <w:sz w:val="20"/>
          <w:szCs w:val="20"/>
        </w:rPr>
        <w:t>а также иными активами, предусмотренными действу</w:t>
      </w:r>
      <w:r w:rsidR="00E21157">
        <w:rPr>
          <w:sz w:val="20"/>
          <w:szCs w:val="20"/>
        </w:rPr>
        <w:t>ющим законодательством РФ.</w:t>
      </w:r>
    </w:p>
    <w:p w14:paraId="1D87E2C5" w14:textId="77777777" w:rsidR="00DD0512" w:rsidRPr="00E06545" w:rsidRDefault="00DD0512" w:rsidP="00DD0512">
      <w:pPr>
        <w:numPr>
          <w:ilvl w:val="1"/>
          <w:numId w:val="1"/>
        </w:numPr>
        <w:tabs>
          <w:tab w:val="left" w:pos="-142"/>
        </w:tabs>
        <w:autoSpaceDE w:val="0"/>
        <w:autoSpaceDN w:val="0"/>
        <w:adjustRightInd w:val="0"/>
        <w:ind w:left="-709" w:firstLine="0"/>
        <w:jc w:val="both"/>
        <w:rPr>
          <w:sz w:val="20"/>
          <w:szCs w:val="20"/>
        </w:rPr>
      </w:pPr>
      <w:r w:rsidRPr="00E06545">
        <w:rPr>
          <w:sz w:val="20"/>
          <w:szCs w:val="20"/>
        </w:rPr>
        <w:t xml:space="preserve">Передача имущества Учредителя управления Управляющему не влечет перехода права собственности на него к Управляющему. </w:t>
      </w:r>
    </w:p>
    <w:p w14:paraId="011369F9" w14:textId="57919E80" w:rsidR="00942E9D" w:rsidRDefault="00942E9D" w:rsidP="00942E9D">
      <w:pPr>
        <w:numPr>
          <w:ilvl w:val="1"/>
          <w:numId w:val="1"/>
        </w:numPr>
        <w:tabs>
          <w:tab w:val="left" w:pos="-142"/>
        </w:tabs>
        <w:autoSpaceDE w:val="0"/>
        <w:autoSpaceDN w:val="0"/>
        <w:adjustRightInd w:val="0"/>
        <w:ind w:left="-709" w:firstLine="0"/>
        <w:jc w:val="both"/>
        <w:rPr>
          <w:sz w:val="20"/>
          <w:szCs w:val="20"/>
        </w:rPr>
      </w:pPr>
      <w:r w:rsidRPr="00E06545">
        <w:rPr>
          <w:sz w:val="20"/>
          <w:szCs w:val="20"/>
        </w:rPr>
        <w:t>Настоящий Договор заключается в целях открытия и ведения Индивидуального инвестиционного счета. Под Индивидуальным инвестиционным счетом Стороны понимают счет внутреннего учета, предназначенный для обособленного учета денежных средств, ценных бумаг Учредителя управления – физического лица, обязательств по договорам, заключенным за счет Учредителя управления, и который открывается и ведется в соответствии с Федеральным законом от 22.04.1996 №39-ФЗ «О рынке ценных бумаг».</w:t>
      </w:r>
    </w:p>
    <w:p w14:paraId="60D53718" w14:textId="77777777" w:rsidR="00942E9D" w:rsidRPr="00E06545" w:rsidRDefault="00942E9D" w:rsidP="008A7C5A">
      <w:pPr>
        <w:tabs>
          <w:tab w:val="left" w:pos="-142"/>
        </w:tabs>
        <w:autoSpaceDE w:val="0"/>
        <w:autoSpaceDN w:val="0"/>
        <w:adjustRightInd w:val="0"/>
        <w:ind w:left="-709"/>
        <w:jc w:val="both"/>
        <w:rPr>
          <w:sz w:val="20"/>
          <w:szCs w:val="20"/>
        </w:rPr>
      </w:pPr>
    </w:p>
    <w:p w14:paraId="6EAF720D" w14:textId="77777777" w:rsidR="00DD0512" w:rsidRPr="00E06545" w:rsidRDefault="00DD0512" w:rsidP="00DD0512">
      <w:pPr>
        <w:tabs>
          <w:tab w:val="left" w:pos="-142"/>
        </w:tabs>
        <w:ind w:left="-709"/>
        <w:rPr>
          <w:b/>
          <w:bCs/>
          <w:sz w:val="20"/>
          <w:szCs w:val="20"/>
        </w:rPr>
      </w:pPr>
    </w:p>
    <w:p w14:paraId="5BB75C53" w14:textId="77777777" w:rsidR="00DD0512" w:rsidRPr="00E06545" w:rsidRDefault="00DD0512" w:rsidP="00DD0512">
      <w:pPr>
        <w:numPr>
          <w:ilvl w:val="0"/>
          <w:numId w:val="1"/>
        </w:numPr>
        <w:tabs>
          <w:tab w:val="left" w:pos="-142"/>
        </w:tabs>
        <w:ind w:left="-709" w:firstLine="0"/>
        <w:rPr>
          <w:b/>
          <w:sz w:val="20"/>
          <w:szCs w:val="20"/>
        </w:rPr>
      </w:pPr>
      <w:r w:rsidRPr="00E06545">
        <w:rPr>
          <w:b/>
          <w:bCs/>
          <w:sz w:val="20"/>
          <w:szCs w:val="20"/>
        </w:rPr>
        <w:t>Права и обязанности Сторон</w:t>
      </w:r>
    </w:p>
    <w:p w14:paraId="245DC2E2" w14:textId="77777777" w:rsidR="00DD0512" w:rsidRPr="00E06545" w:rsidRDefault="00DD0512" w:rsidP="00DD0512">
      <w:pPr>
        <w:numPr>
          <w:ilvl w:val="1"/>
          <w:numId w:val="1"/>
        </w:numPr>
        <w:tabs>
          <w:tab w:val="left" w:pos="-142"/>
        </w:tabs>
        <w:ind w:left="-709" w:firstLine="0"/>
        <w:jc w:val="both"/>
        <w:rPr>
          <w:sz w:val="20"/>
          <w:szCs w:val="20"/>
        </w:rPr>
      </w:pPr>
      <w:r w:rsidRPr="00E06545">
        <w:rPr>
          <w:b/>
          <w:sz w:val="20"/>
          <w:szCs w:val="20"/>
        </w:rPr>
        <w:t>Управляющий обязан:</w:t>
      </w:r>
    </w:p>
    <w:p w14:paraId="3C0A0CB4" w14:textId="77777777" w:rsidR="00DD0512" w:rsidRPr="00E06545" w:rsidRDefault="00DD0512" w:rsidP="00DD0512">
      <w:pPr>
        <w:numPr>
          <w:ilvl w:val="2"/>
          <w:numId w:val="1"/>
        </w:numPr>
        <w:tabs>
          <w:tab w:val="left" w:pos="-142"/>
        </w:tabs>
        <w:ind w:left="-709" w:firstLine="0"/>
        <w:jc w:val="both"/>
        <w:rPr>
          <w:sz w:val="20"/>
          <w:szCs w:val="20"/>
        </w:rPr>
      </w:pPr>
      <w:r w:rsidRPr="00E06545">
        <w:rPr>
          <w:sz w:val="20"/>
          <w:szCs w:val="20"/>
        </w:rPr>
        <w:t>Осуществлять управление имуществом в интересах Учредителя управления в соответствии с законодательством РФ, нормативными актами Банка России, условиями Договора, а также в соответствии с определенным Управляющим инвестиционным профилем Учредителя управления.</w:t>
      </w:r>
      <w:bookmarkStart w:id="0" w:name="sub_27"/>
    </w:p>
    <w:p w14:paraId="68961C7F" w14:textId="77777777" w:rsidR="00DD0512" w:rsidRPr="00E06545" w:rsidRDefault="00DD0512" w:rsidP="00DD0512">
      <w:pPr>
        <w:pStyle w:val="ConsPlusNormal"/>
        <w:numPr>
          <w:ilvl w:val="2"/>
          <w:numId w:val="1"/>
        </w:numPr>
        <w:tabs>
          <w:tab w:val="left" w:pos="-142"/>
        </w:tabs>
        <w:ind w:left="-709" w:firstLine="0"/>
        <w:jc w:val="both"/>
      </w:pPr>
      <w:r w:rsidRPr="00E06545">
        <w:t xml:space="preserve">Осуществлять управление имуществом Учредителя управления принимая все зависящие от него разумные меры, для достижения инвестиционных целей Учредителя управления, при соответствии уровню риска возможных убытков, связанных с доверительным управлением который способен нести Учредитель управления. </w:t>
      </w:r>
      <w:bookmarkEnd w:id="0"/>
      <w:r w:rsidRPr="00E06545">
        <w:t>При этом у Управляющего не возникает обязательства совершать какие-либо сделки с имуществом Учредителя управления по лучшим ценам приобретения и/или продажи ценных бумаг в течение какого-либо определенного временного периода, либо гарантировать сохранность и (или) доходность по результатам управления по Договору.</w:t>
      </w:r>
    </w:p>
    <w:p w14:paraId="61D01C6F" w14:textId="77777777" w:rsidR="00DD0512" w:rsidRPr="00E06545" w:rsidRDefault="00DD0512" w:rsidP="00DD0512">
      <w:pPr>
        <w:pStyle w:val="ConsPlusNormal"/>
        <w:tabs>
          <w:tab w:val="left" w:pos="-142"/>
          <w:tab w:val="left" w:pos="709"/>
        </w:tabs>
        <w:ind w:left="-709"/>
        <w:jc w:val="both"/>
      </w:pPr>
      <w:bookmarkStart w:id="1" w:name="sub_29"/>
      <w:r w:rsidRPr="00E06545">
        <w:t>2.1.3. Обособить имущество Учредителя управления, находящееся в управлении, а также полученное им в процессе управления имущество, от имущества Управляющего, имущества других учредителей управления, переданного Управляющему, путем ведения отдельного баланса и внутреннего учета.</w:t>
      </w:r>
      <w:bookmarkEnd w:id="1"/>
    </w:p>
    <w:p w14:paraId="07DFC889" w14:textId="77777777" w:rsidR="00DD0512" w:rsidRPr="00E06545" w:rsidRDefault="00DD0512" w:rsidP="00DD0512">
      <w:pPr>
        <w:numPr>
          <w:ilvl w:val="2"/>
          <w:numId w:val="16"/>
        </w:numPr>
        <w:tabs>
          <w:tab w:val="left" w:pos="-142"/>
        </w:tabs>
        <w:autoSpaceDE w:val="0"/>
        <w:autoSpaceDN w:val="0"/>
        <w:adjustRightInd w:val="0"/>
        <w:ind w:left="-709" w:firstLine="0"/>
        <w:jc w:val="both"/>
        <w:rPr>
          <w:sz w:val="20"/>
          <w:szCs w:val="20"/>
        </w:rPr>
      </w:pPr>
      <w:r w:rsidRPr="00E06545">
        <w:rPr>
          <w:sz w:val="20"/>
          <w:szCs w:val="20"/>
        </w:rPr>
        <w:t>Использовать для хранения денежных средств, находящихся в управлении, а также полученных Управляющим в процессе управления имуществом, отдельный банковский счет Управляющего (далее – Специальный счет), за исключением случая объединения денежных средств разных учредителей управления.</w:t>
      </w:r>
    </w:p>
    <w:p w14:paraId="2F1CED10" w14:textId="77777777" w:rsidR="00DD0512" w:rsidRPr="00E06545" w:rsidRDefault="00DD0512" w:rsidP="00DD0512">
      <w:pPr>
        <w:numPr>
          <w:ilvl w:val="2"/>
          <w:numId w:val="16"/>
        </w:numPr>
        <w:tabs>
          <w:tab w:val="left" w:pos="-142"/>
        </w:tabs>
        <w:autoSpaceDE w:val="0"/>
        <w:autoSpaceDN w:val="0"/>
        <w:adjustRightInd w:val="0"/>
        <w:ind w:left="-709" w:firstLine="0"/>
        <w:jc w:val="both"/>
        <w:rPr>
          <w:sz w:val="20"/>
          <w:szCs w:val="20"/>
        </w:rPr>
      </w:pPr>
      <w:r w:rsidRPr="00E06545">
        <w:rPr>
          <w:sz w:val="20"/>
          <w:szCs w:val="20"/>
        </w:rPr>
        <w:t xml:space="preserve">Использовать для учета прав на ценные бумаги, находящиеся в управлении, отдельный лицевой счет (счета) Управляющего в системе ведения реестра владельцев ценных бумаг (далее – Специальный лицевой счет), а если учет прав на ценные бумаги осуществляется в депозитарии – отдельный счет (счета) </w:t>
      </w:r>
      <w:r w:rsidRPr="00E06545">
        <w:rPr>
          <w:sz w:val="20"/>
          <w:szCs w:val="20"/>
        </w:rPr>
        <w:lastRenderedPageBreak/>
        <w:t>депо Управляющего (далее – Специальный счет депо), за исключением случая объединения ценных бумаг разных учредителей управления.</w:t>
      </w:r>
    </w:p>
    <w:p w14:paraId="03BF489F" w14:textId="77777777" w:rsidR="00DD0512" w:rsidRPr="00E06545" w:rsidRDefault="00DD0512" w:rsidP="00DD0512">
      <w:pPr>
        <w:numPr>
          <w:ilvl w:val="2"/>
          <w:numId w:val="16"/>
        </w:numPr>
        <w:tabs>
          <w:tab w:val="left" w:pos="-142"/>
        </w:tabs>
        <w:autoSpaceDE w:val="0"/>
        <w:autoSpaceDN w:val="0"/>
        <w:adjustRightInd w:val="0"/>
        <w:ind w:left="-709" w:firstLine="0"/>
        <w:jc w:val="both"/>
        <w:rPr>
          <w:sz w:val="20"/>
          <w:szCs w:val="20"/>
        </w:rPr>
      </w:pPr>
      <w:r w:rsidRPr="00E06545">
        <w:rPr>
          <w:sz w:val="20"/>
          <w:szCs w:val="20"/>
        </w:rPr>
        <w:t xml:space="preserve">Совершать сделки с имуществом Учредителя управления от своего имени, указывая при этом, что действует в качестве доверительного управляющего путем проставления на письменных документах </w:t>
      </w:r>
      <w:r w:rsidRPr="00E06545">
        <w:rPr>
          <w:sz w:val="20"/>
          <w:szCs w:val="20"/>
          <w:lang w:val="en-US"/>
        </w:rPr>
        <w:t>c</w:t>
      </w:r>
      <w:r w:rsidRPr="00E06545">
        <w:rPr>
          <w:sz w:val="20"/>
          <w:szCs w:val="20"/>
        </w:rPr>
        <w:t>окращения Д.У.</w:t>
      </w:r>
    </w:p>
    <w:p w14:paraId="5C51AC04" w14:textId="77777777" w:rsidR="00DD0512" w:rsidRPr="00E06545" w:rsidRDefault="00DD0512" w:rsidP="00DD0512">
      <w:pPr>
        <w:numPr>
          <w:ilvl w:val="2"/>
          <w:numId w:val="16"/>
        </w:numPr>
        <w:tabs>
          <w:tab w:val="left" w:pos="-142"/>
        </w:tabs>
        <w:autoSpaceDE w:val="0"/>
        <w:autoSpaceDN w:val="0"/>
        <w:adjustRightInd w:val="0"/>
        <w:ind w:left="-709" w:firstLine="0"/>
        <w:jc w:val="both"/>
        <w:rPr>
          <w:sz w:val="20"/>
          <w:szCs w:val="20"/>
        </w:rPr>
      </w:pPr>
      <w:r w:rsidRPr="00E06545">
        <w:rPr>
          <w:sz w:val="20"/>
          <w:szCs w:val="20"/>
        </w:rPr>
        <w:t xml:space="preserve"> Осуществлять управление имуществом в соответствии с условиями Инвестиционной стратегии, согласованной в дополнительном соглашении Сторон, являющемся неотъемлемой частью Договора (далее – Инвестиционная стратегия). При заключении новой Инвестиционной стратегии, условия предыдущей Инвестиционной стратегии не применяются.</w:t>
      </w:r>
    </w:p>
    <w:p w14:paraId="4440EE65" w14:textId="77777777" w:rsidR="00DD0512" w:rsidRPr="00E06545" w:rsidRDefault="00DD0512" w:rsidP="00DD0512">
      <w:pPr>
        <w:numPr>
          <w:ilvl w:val="2"/>
          <w:numId w:val="16"/>
        </w:numPr>
        <w:tabs>
          <w:tab w:val="left" w:pos="-142"/>
        </w:tabs>
        <w:autoSpaceDE w:val="0"/>
        <w:autoSpaceDN w:val="0"/>
        <w:adjustRightInd w:val="0"/>
        <w:ind w:left="-709" w:firstLine="0"/>
        <w:jc w:val="both"/>
        <w:rPr>
          <w:sz w:val="20"/>
          <w:szCs w:val="20"/>
        </w:rPr>
      </w:pPr>
      <w:r w:rsidRPr="00E06545">
        <w:rPr>
          <w:sz w:val="20"/>
          <w:szCs w:val="20"/>
        </w:rPr>
        <w:t>Предоставлять Учредителю управления отчетность, а также обязательные уведомления, в порядке и в сроки, предусмотренные нормативными актами и   Договором.</w:t>
      </w:r>
    </w:p>
    <w:p w14:paraId="0A066379" w14:textId="77777777" w:rsidR="00DD0512" w:rsidRPr="00E06545" w:rsidRDefault="00DD0512" w:rsidP="00DD0512">
      <w:pPr>
        <w:numPr>
          <w:ilvl w:val="2"/>
          <w:numId w:val="16"/>
        </w:numPr>
        <w:tabs>
          <w:tab w:val="left" w:pos="-142"/>
        </w:tabs>
        <w:autoSpaceDE w:val="0"/>
        <w:autoSpaceDN w:val="0"/>
        <w:adjustRightInd w:val="0"/>
        <w:ind w:left="-709" w:firstLine="0"/>
        <w:jc w:val="both"/>
        <w:rPr>
          <w:sz w:val="20"/>
          <w:szCs w:val="20"/>
        </w:rPr>
      </w:pPr>
      <w:r w:rsidRPr="00E06545">
        <w:rPr>
          <w:sz w:val="20"/>
          <w:szCs w:val="20"/>
        </w:rPr>
        <w:t>Возвращать по распоряжению Учредителя управления имущество в порядке и в сроки, определенные Договором.</w:t>
      </w:r>
    </w:p>
    <w:p w14:paraId="3222D713" w14:textId="77777777" w:rsidR="00DD0512" w:rsidRPr="00E06545" w:rsidRDefault="00DD0512" w:rsidP="00DD0512">
      <w:pPr>
        <w:numPr>
          <w:ilvl w:val="2"/>
          <w:numId w:val="16"/>
        </w:numPr>
        <w:tabs>
          <w:tab w:val="left" w:pos="-142"/>
        </w:tabs>
        <w:autoSpaceDE w:val="0"/>
        <w:autoSpaceDN w:val="0"/>
        <w:adjustRightInd w:val="0"/>
        <w:ind w:left="-709" w:firstLine="0"/>
        <w:jc w:val="both"/>
        <w:rPr>
          <w:sz w:val="20"/>
          <w:szCs w:val="20"/>
        </w:rPr>
      </w:pPr>
      <w:r w:rsidRPr="00E06545">
        <w:rPr>
          <w:sz w:val="20"/>
          <w:szCs w:val="20"/>
        </w:rPr>
        <w:t>При прекращении Договора передать Учредителю управления принадлежащее ему имущество в порядке и в сроки, предусмотренные настоящим Договором.</w:t>
      </w:r>
    </w:p>
    <w:p w14:paraId="7DA1BDA1" w14:textId="77777777" w:rsidR="00DD0512" w:rsidRPr="00E06545" w:rsidRDefault="00DD0512" w:rsidP="00DD0512">
      <w:pPr>
        <w:pStyle w:val="aff"/>
        <w:numPr>
          <w:ilvl w:val="2"/>
          <w:numId w:val="16"/>
        </w:numPr>
        <w:tabs>
          <w:tab w:val="left" w:pos="-142"/>
        </w:tabs>
        <w:autoSpaceDE w:val="0"/>
        <w:autoSpaceDN w:val="0"/>
        <w:adjustRightInd w:val="0"/>
        <w:ind w:left="-709" w:firstLine="0"/>
        <w:jc w:val="both"/>
        <w:rPr>
          <w:sz w:val="20"/>
          <w:szCs w:val="20"/>
        </w:rPr>
      </w:pPr>
      <w:r w:rsidRPr="00E06545">
        <w:rPr>
          <w:sz w:val="20"/>
          <w:szCs w:val="20"/>
        </w:rPr>
        <w:t>Не осуществлять доверительное управление имуществом Учредителя управления в случае, если не определен инвестиционный профиль в соответствии с внутренними документами Управляющего, либо в случае отсутствия согласия Учредителя управления с указанным инвестиционным профилем.</w:t>
      </w:r>
    </w:p>
    <w:p w14:paraId="40F4BF80" w14:textId="77777777" w:rsidR="00DD0512" w:rsidRPr="00E06545" w:rsidRDefault="00DD0512" w:rsidP="00DD0512">
      <w:pPr>
        <w:pStyle w:val="ConsPlusNormal"/>
        <w:tabs>
          <w:tab w:val="left" w:pos="-142"/>
        </w:tabs>
        <w:ind w:left="-709"/>
        <w:jc w:val="both"/>
      </w:pPr>
      <w:r w:rsidRPr="00E06545">
        <w:t xml:space="preserve"> </w:t>
      </w:r>
    </w:p>
    <w:p w14:paraId="08636EA4" w14:textId="77777777" w:rsidR="00DD0512" w:rsidRPr="00E06545" w:rsidRDefault="00DD0512" w:rsidP="00DD0512">
      <w:pPr>
        <w:numPr>
          <w:ilvl w:val="1"/>
          <w:numId w:val="16"/>
        </w:numPr>
        <w:tabs>
          <w:tab w:val="left" w:pos="-142"/>
        </w:tabs>
        <w:ind w:left="-709" w:firstLine="0"/>
        <w:jc w:val="both"/>
        <w:rPr>
          <w:b/>
          <w:sz w:val="20"/>
          <w:szCs w:val="20"/>
        </w:rPr>
      </w:pPr>
      <w:r w:rsidRPr="00E06545">
        <w:rPr>
          <w:b/>
          <w:sz w:val="20"/>
          <w:szCs w:val="20"/>
        </w:rPr>
        <w:t>Управляющий имеет право:</w:t>
      </w:r>
    </w:p>
    <w:p w14:paraId="69983496" w14:textId="77777777" w:rsidR="00DD0512" w:rsidRPr="00E06545" w:rsidRDefault="00DD0512" w:rsidP="00DD0512">
      <w:pPr>
        <w:tabs>
          <w:tab w:val="left" w:pos="-142"/>
        </w:tabs>
        <w:ind w:left="-709"/>
        <w:jc w:val="both"/>
        <w:rPr>
          <w:sz w:val="20"/>
          <w:szCs w:val="20"/>
        </w:rPr>
      </w:pPr>
      <w:r w:rsidRPr="00E06545">
        <w:rPr>
          <w:sz w:val="20"/>
          <w:szCs w:val="20"/>
        </w:rPr>
        <w:t>2.2.1. Осуществлять правомочия собственника в отношении переданного в управление имущества Учредителя управления в пределах, предусмотренных действующим законодательством и Договором, в том числе в отношении ценных бумаг:</w:t>
      </w:r>
    </w:p>
    <w:p w14:paraId="0F264260" w14:textId="77777777" w:rsidR="00DD0512" w:rsidRPr="008B634F" w:rsidRDefault="00DD0512" w:rsidP="00DD0512">
      <w:pPr>
        <w:numPr>
          <w:ilvl w:val="0"/>
          <w:numId w:val="2"/>
        </w:numPr>
        <w:tabs>
          <w:tab w:val="left" w:pos="-142"/>
        </w:tabs>
        <w:ind w:left="-709" w:firstLine="0"/>
        <w:jc w:val="both"/>
        <w:rPr>
          <w:sz w:val="20"/>
          <w:szCs w:val="20"/>
        </w:rPr>
      </w:pPr>
      <w:r w:rsidRPr="00E06545">
        <w:rPr>
          <w:sz w:val="20"/>
          <w:szCs w:val="20"/>
        </w:rPr>
        <w:t xml:space="preserve">самостоятельно, без согласований с Учредителем управления, осуществлять все правомочия </w:t>
      </w:r>
      <w:r w:rsidRPr="008B634F">
        <w:rPr>
          <w:sz w:val="20"/>
          <w:szCs w:val="20"/>
        </w:rPr>
        <w:t>собственника в отношении ценных бумаг, в том числе совершать любые юридические действия (включая, но не ограничиваясь, сделки купли-продажи, обмена) и фактические действия;</w:t>
      </w:r>
    </w:p>
    <w:p w14:paraId="49CD1539" w14:textId="1E3B0C06" w:rsidR="00DD0512" w:rsidRPr="008B634F" w:rsidRDefault="00DD0512" w:rsidP="00DD0512">
      <w:pPr>
        <w:numPr>
          <w:ilvl w:val="0"/>
          <w:numId w:val="2"/>
        </w:numPr>
        <w:tabs>
          <w:tab w:val="left" w:pos="-142"/>
        </w:tabs>
        <w:ind w:left="-709" w:firstLine="0"/>
        <w:jc w:val="both"/>
        <w:rPr>
          <w:sz w:val="20"/>
          <w:szCs w:val="20"/>
        </w:rPr>
      </w:pPr>
      <w:r w:rsidRPr="008B634F">
        <w:rPr>
          <w:sz w:val="20"/>
          <w:szCs w:val="20"/>
        </w:rPr>
        <w:t>от своего имени и по своему усмотрению в пределах, установленных законодательством РФ и Договором</w:t>
      </w:r>
      <w:r w:rsidRPr="00E06545">
        <w:rPr>
          <w:sz w:val="20"/>
          <w:szCs w:val="20"/>
        </w:rPr>
        <w:t>, осуществлять все права, удостоверенные ценными бумагами</w:t>
      </w:r>
      <w:r w:rsidR="008B634F">
        <w:rPr>
          <w:sz w:val="20"/>
          <w:szCs w:val="20"/>
        </w:rPr>
        <w:t xml:space="preserve">, </w:t>
      </w:r>
      <w:r w:rsidR="008B634F" w:rsidRPr="008B634F">
        <w:rPr>
          <w:sz w:val="20"/>
          <w:szCs w:val="20"/>
        </w:rPr>
        <w:t>включая</w:t>
      </w:r>
      <w:r w:rsidRPr="008B634F">
        <w:rPr>
          <w:sz w:val="20"/>
          <w:szCs w:val="20"/>
        </w:rPr>
        <w:t xml:space="preserve"> право голосования по ценным бумагам, которое осуществляется непосредственно Учредителем управления;</w:t>
      </w:r>
    </w:p>
    <w:p w14:paraId="5BB3F5F6" w14:textId="77777777" w:rsidR="00DD0512" w:rsidRPr="00E06545" w:rsidRDefault="00DD0512" w:rsidP="00DD0512">
      <w:pPr>
        <w:numPr>
          <w:ilvl w:val="0"/>
          <w:numId w:val="2"/>
        </w:numPr>
        <w:tabs>
          <w:tab w:val="left" w:pos="-142"/>
        </w:tabs>
        <w:ind w:left="-709" w:firstLine="0"/>
        <w:jc w:val="both"/>
        <w:rPr>
          <w:sz w:val="20"/>
          <w:szCs w:val="20"/>
        </w:rPr>
      </w:pPr>
      <w:r w:rsidRPr="00E06545">
        <w:rPr>
          <w:sz w:val="20"/>
          <w:szCs w:val="20"/>
        </w:rPr>
        <w:t>получать дивиденды и иные доходы по ценным бумагам, входящим в состав имущества Учредителя управления, а также денежные средства, связанные с реализацией ценных бумаг, предъявлять требования и получать средства от погашения ценных бумаг, а в случае ликвидации эмитента ценных бумаг - получить причитающуюся долю в имуществе эмитента (далее - Доходы);</w:t>
      </w:r>
    </w:p>
    <w:p w14:paraId="21EFB86F" w14:textId="77777777" w:rsidR="00DD0512" w:rsidRPr="00E06545" w:rsidRDefault="00DD0512" w:rsidP="00DD0512">
      <w:pPr>
        <w:numPr>
          <w:ilvl w:val="0"/>
          <w:numId w:val="2"/>
        </w:numPr>
        <w:tabs>
          <w:tab w:val="left" w:pos="-142"/>
        </w:tabs>
        <w:ind w:left="-709" w:firstLine="0"/>
        <w:jc w:val="both"/>
        <w:rPr>
          <w:sz w:val="20"/>
          <w:szCs w:val="20"/>
        </w:rPr>
      </w:pPr>
      <w:r w:rsidRPr="00E06545">
        <w:rPr>
          <w:sz w:val="20"/>
          <w:szCs w:val="20"/>
        </w:rPr>
        <w:t>зачислять Доходы на Специальный счет. Доходы включаются в состав имущества Учредителя управления с момента их зачисления на Специальный счет без подписания дополнительных соглашений и актов приема-передачи.</w:t>
      </w:r>
    </w:p>
    <w:p w14:paraId="04833A8B" w14:textId="77777777" w:rsidR="00DD0512" w:rsidRPr="00E06545" w:rsidRDefault="00DD0512" w:rsidP="00DD0512">
      <w:pPr>
        <w:tabs>
          <w:tab w:val="left" w:pos="-142"/>
        </w:tabs>
        <w:ind w:left="-709"/>
        <w:jc w:val="both"/>
        <w:rPr>
          <w:sz w:val="20"/>
          <w:szCs w:val="20"/>
        </w:rPr>
      </w:pPr>
    </w:p>
    <w:p w14:paraId="39698D29" w14:textId="77777777" w:rsidR="00DD0512" w:rsidRPr="00E06545" w:rsidRDefault="00DD0512" w:rsidP="00DD0512">
      <w:pPr>
        <w:numPr>
          <w:ilvl w:val="2"/>
          <w:numId w:val="19"/>
        </w:numPr>
        <w:tabs>
          <w:tab w:val="left" w:pos="-142"/>
        </w:tabs>
        <w:ind w:left="-709" w:firstLine="0"/>
        <w:jc w:val="both"/>
        <w:rPr>
          <w:sz w:val="20"/>
          <w:szCs w:val="20"/>
        </w:rPr>
      </w:pPr>
      <w:r w:rsidRPr="00E06545">
        <w:rPr>
          <w:sz w:val="20"/>
          <w:szCs w:val="20"/>
        </w:rPr>
        <w:t>В целях защиты прав на имущество Учредителя управления, требовать устранения нарушения своих прав в соответствии с действующим законодательством и Договором.</w:t>
      </w:r>
    </w:p>
    <w:p w14:paraId="21592D3F" w14:textId="77777777" w:rsidR="00DD0512" w:rsidRPr="00E06545" w:rsidRDefault="00DD0512" w:rsidP="00DD0512">
      <w:pPr>
        <w:pStyle w:val="aff"/>
        <w:numPr>
          <w:ilvl w:val="2"/>
          <w:numId w:val="19"/>
        </w:numPr>
        <w:tabs>
          <w:tab w:val="left" w:pos="-142"/>
        </w:tabs>
        <w:ind w:left="-709" w:firstLine="0"/>
        <w:jc w:val="both"/>
        <w:rPr>
          <w:sz w:val="20"/>
          <w:szCs w:val="20"/>
        </w:rPr>
      </w:pPr>
      <w:r w:rsidRPr="00E06545">
        <w:rPr>
          <w:sz w:val="20"/>
          <w:szCs w:val="20"/>
        </w:rPr>
        <w:t>П</w:t>
      </w:r>
      <w:r w:rsidRPr="00E06545">
        <w:rPr>
          <w:spacing w:val="-4"/>
          <w:sz w:val="20"/>
          <w:szCs w:val="20"/>
        </w:rPr>
        <w:t>ринимать без уведомления и согласия Учредителя управления все необходимые решения в отношении способов, методов и времени совершения операций и видов сделок с имуществом Учредителя управления в соответствии с действующим законодательством и согласованной Сторонами Инвестиционной стратегии.</w:t>
      </w:r>
    </w:p>
    <w:p w14:paraId="75298B12" w14:textId="77777777" w:rsidR="00DD0512" w:rsidRPr="00E06545" w:rsidRDefault="00DD0512" w:rsidP="00DD0512">
      <w:pPr>
        <w:pStyle w:val="Default"/>
        <w:numPr>
          <w:ilvl w:val="2"/>
          <w:numId w:val="19"/>
        </w:numPr>
        <w:tabs>
          <w:tab w:val="left" w:pos="-142"/>
        </w:tabs>
        <w:ind w:left="-709" w:firstLine="0"/>
        <w:contextualSpacing/>
        <w:jc w:val="both"/>
        <w:rPr>
          <w:color w:val="auto"/>
          <w:sz w:val="20"/>
          <w:szCs w:val="20"/>
        </w:rPr>
      </w:pPr>
      <w:r w:rsidRPr="00E06545">
        <w:rPr>
          <w:color w:val="auto"/>
          <w:spacing w:val="-4"/>
          <w:sz w:val="20"/>
          <w:szCs w:val="20"/>
        </w:rPr>
        <w:t xml:space="preserve">Приобретать в состав имущества Учредителя управления по Договору инвестиционные паи </w:t>
      </w:r>
      <w:r w:rsidRPr="00E06545">
        <w:rPr>
          <w:color w:val="auto"/>
          <w:sz w:val="20"/>
          <w:szCs w:val="20"/>
        </w:rPr>
        <w:t>паевых инвестиционных фондов, находящихся под управлением Управляющего в случае, если это предусмотрено условиями Инвестиционной стратегии.</w:t>
      </w:r>
    </w:p>
    <w:p w14:paraId="55C932CA" w14:textId="77777777" w:rsidR="00DD0512" w:rsidRPr="00E06545" w:rsidRDefault="00DD0512" w:rsidP="00DD0512">
      <w:pPr>
        <w:pStyle w:val="aff"/>
        <w:numPr>
          <w:ilvl w:val="2"/>
          <w:numId w:val="19"/>
        </w:numPr>
        <w:ind w:left="-709" w:firstLine="0"/>
        <w:jc w:val="both"/>
        <w:rPr>
          <w:sz w:val="20"/>
          <w:szCs w:val="20"/>
        </w:rPr>
      </w:pPr>
      <w:r w:rsidRPr="00E06545">
        <w:rPr>
          <w:sz w:val="20"/>
          <w:szCs w:val="20"/>
        </w:rPr>
        <w:t>Управляющий вправе уполномочить другое лицо совершать от имени Управляющего любые действия, предусмотренные Договором. При этом Управляющий отвечает перед Учредителем управления за действия уполномоченного им представителя, как за свои собственные.</w:t>
      </w:r>
    </w:p>
    <w:p w14:paraId="22AE55F6" w14:textId="77777777" w:rsidR="00DD0512" w:rsidRPr="00E06545" w:rsidRDefault="00DD0512" w:rsidP="00DD0512">
      <w:pPr>
        <w:pStyle w:val="aff"/>
        <w:numPr>
          <w:ilvl w:val="2"/>
          <w:numId w:val="27"/>
        </w:numPr>
        <w:tabs>
          <w:tab w:val="left" w:pos="-142"/>
        </w:tabs>
        <w:ind w:left="-709" w:firstLine="0"/>
        <w:jc w:val="both"/>
        <w:rPr>
          <w:sz w:val="20"/>
          <w:szCs w:val="20"/>
        </w:rPr>
      </w:pPr>
      <w:bookmarkStart w:id="2" w:name="sub_28"/>
      <w:r w:rsidRPr="00E06545">
        <w:rPr>
          <w:sz w:val="20"/>
          <w:szCs w:val="20"/>
        </w:rPr>
        <w:t xml:space="preserve">Получать вознаграждение, предусмотренное Договором, а также удерживать необходимые расходы, произведенные Управляющим при управлении имуществом Учредителя Управления. </w:t>
      </w:r>
      <w:bookmarkEnd w:id="2"/>
    </w:p>
    <w:p w14:paraId="15248B65" w14:textId="77777777" w:rsidR="00DD0512" w:rsidRPr="00E06545" w:rsidRDefault="00DD0512" w:rsidP="00DD0512">
      <w:pPr>
        <w:pStyle w:val="aff"/>
        <w:tabs>
          <w:tab w:val="left" w:pos="-142"/>
        </w:tabs>
        <w:ind w:left="-709"/>
        <w:jc w:val="both"/>
        <w:rPr>
          <w:sz w:val="20"/>
          <w:szCs w:val="20"/>
        </w:rPr>
      </w:pPr>
      <w:r w:rsidRPr="00E06545">
        <w:rPr>
          <w:sz w:val="20"/>
          <w:szCs w:val="20"/>
        </w:rPr>
        <w:t xml:space="preserve">Принимать на Специальный счет денежные средства в качестве дополнительного взноса в размере, менее установленного </w:t>
      </w:r>
      <w:r w:rsidR="0049585E" w:rsidRPr="00E06545">
        <w:rPr>
          <w:sz w:val="20"/>
          <w:szCs w:val="20"/>
        </w:rPr>
        <w:t>И</w:t>
      </w:r>
      <w:r w:rsidRPr="00E06545">
        <w:rPr>
          <w:sz w:val="20"/>
          <w:szCs w:val="20"/>
        </w:rPr>
        <w:t>нвестиционной стратегией минимального размера в случае, если внесение денежных средств Учредителем управления необходимо для оплаты вознаграждения, понесенных расходов или иных обязательных платежей по Договору</w:t>
      </w:r>
    </w:p>
    <w:p w14:paraId="3604710B" w14:textId="77777777" w:rsidR="00DD0512" w:rsidRPr="00E06545" w:rsidRDefault="00DD0512" w:rsidP="00DD0512">
      <w:pPr>
        <w:pStyle w:val="aff"/>
        <w:tabs>
          <w:tab w:val="left" w:pos="-142"/>
        </w:tabs>
        <w:ind w:left="-709"/>
        <w:jc w:val="both"/>
        <w:rPr>
          <w:sz w:val="20"/>
          <w:szCs w:val="20"/>
        </w:rPr>
      </w:pPr>
      <w:r w:rsidRPr="00E06545">
        <w:rPr>
          <w:sz w:val="20"/>
          <w:szCs w:val="20"/>
        </w:rPr>
        <w:t>В случае отсутствия сделок с имуществом после заключения Договора Управляющий вправе по заявлению Учредителя управления вернуть удержанное вознаграждение. Вознаграждение возвращается в состав имущества по Договору.</w:t>
      </w:r>
    </w:p>
    <w:p w14:paraId="6371742F" w14:textId="77777777" w:rsidR="00DD0512" w:rsidRPr="00E06545" w:rsidRDefault="00DD0512" w:rsidP="00DD0512">
      <w:pPr>
        <w:pStyle w:val="aff"/>
        <w:numPr>
          <w:ilvl w:val="2"/>
          <w:numId w:val="27"/>
        </w:numPr>
        <w:tabs>
          <w:tab w:val="left" w:pos="-142"/>
        </w:tabs>
        <w:ind w:left="-709" w:firstLine="0"/>
        <w:jc w:val="both"/>
        <w:rPr>
          <w:sz w:val="20"/>
          <w:szCs w:val="20"/>
        </w:rPr>
      </w:pPr>
      <w:r w:rsidRPr="00E06545">
        <w:rPr>
          <w:sz w:val="20"/>
          <w:szCs w:val="20"/>
        </w:rPr>
        <w:t xml:space="preserve">Объединять денежные средства Учредителя управления с денежными средствами других учредителей управления, то есть учитывать на одном банковском счете денежные средства, передаваемые в управление разными учредителями управления, а также полученные в процессе управления, при условии, что такое объединение денежных средств предусмотрено договорами доверительного управления, заключенными Управляющим с такими учредителями управления. При этом Управляющий обязан </w:t>
      </w:r>
      <w:r w:rsidRPr="00E06545">
        <w:rPr>
          <w:sz w:val="20"/>
          <w:szCs w:val="20"/>
        </w:rPr>
        <w:lastRenderedPageBreak/>
        <w:t>обеспечить ведение обособленного внутреннего учета денежных средств по каждому договору доверительного управления.</w:t>
      </w:r>
      <w:bookmarkStart w:id="3" w:name="sub_2011"/>
    </w:p>
    <w:p w14:paraId="128309F7" w14:textId="77777777" w:rsidR="00DD0512" w:rsidRPr="00E06545" w:rsidRDefault="00DD0512" w:rsidP="00DD0512">
      <w:pPr>
        <w:numPr>
          <w:ilvl w:val="2"/>
          <w:numId w:val="27"/>
        </w:numPr>
        <w:tabs>
          <w:tab w:val="left" w:pos="-142"/>
        </w:tabs>
        <w:ind w:left="-709" w:firstLine="0"/>
        <w:jc w:val="both"/>
        <w:rPr>
          <w:sz w:val="20"/>
          <w:szCs w:val="20"/>
        </w:rPr>
      </w:pPr>
      <w:r w:rsidRPr="00E06545">
        <w:rPr>
          <w:sz w:val="20"/>
          <w:szCs w:val="20"/>
        </w:rPr>
        <w:t>Объединять ценные бумаги Учредителя управления с ценными бумагами других учредителей управления, то есть учитывать на одном лицевом счете Управляющего (счете депо Управляющего) ценные бумаги, передаваемые в управление разными учредителями управления, а также полученные в процессе управления, при условии, что такое объединение ценных бумаг предусмотрено договорами доверительного управления, заключенными Управляющим с такими учредителями управления.</w:t>
      </w:r>
      <w:bookmarkEnd w:id="3"/>
      <w:r w:rsidRPr="00E06545">
        <w:rPr>
          <w:sz w:val="20"/>
          <w:szCs w:val="20"/>
        </w:rPr>
        <w:t xml:space="preserve"> При этом Управляющий обязан обеспечить ведение обособленного внутреннего учета ценных бумаг по каждому договору доверительного управления.</w:t>
      </w:r>
    </w:p>
    <w:p w14:paraId="482208DE" w14:textId="77777777" w:rsidR="00DD0512" w:rsidRPr="00E06545" w:rsidRDefault="00DD0512" w:rsidP="00DD0512">
      <w:pPr>
        <w:numPr>
          <w:ilvl w:val="2"/>
          <w:numId w:val="27"/>
        </w:numPr>
        <w:tabs>
          <w:tab w:val="left" w:pos="-142"/>
        </w:tabs>
        <w:ind w:left="-709" w:firstLine="0"/>
        <w:jc w:val="both"/>
        <w:rPr>
          <w:sz w:val="20"/>
          <w:szCs w:val="20"/>
        </w:rPr>
      </w:pPr>
      <w:r w:rsidRPr="00E06545">
        <w:rPr>
          <w:sz w:val="20"/>
          <w:szCs w:val="20"/>
        </w:rPr>
        <w:t xml:space="preserve">Приостановить операции с имуществом Учредителя управления по Договору с уведомлением Учредителя управления в установленные законодательством сроки - в случае, если у Управляющего имеется обоснованное, документально подтвержденное предположение, что Учредитель управления относится к лицам, на которых распространяется законодательство США о налогообложении иностранных счетов (далее – налогоплательщики США), и при этом Учредитель управления не предоставил запрашиваемую в соответствии с внутренними документами Управляющего информацию, позволяющую подтвердить указанное предположение или его опровергнуть, а также, в случае непредоставления Учредителем управления - налогоплательщиком США в течение 15 (Пятнадцати) рабочих дней со дня направления запроса Управляющего согласия (отказа от предоставления согласия) на передачу информации в налоговый орган США. </w:t>
      </w:r>
    </w:p>
    <w:p w14:paraId="5CBB1911" w14:textId="77777777" w:rsidR="00DD0512" w:rsidRPr="00E06545" w:rsidRDefault="00DD0512" w:rsidP="00DD0512">
      <w:pPr>
        <w:numPr>
          <w:ilvl w:val="2"/>
          <w:numId w:val="27"/>
        </w:numPr>
        <w:tabs>
          <w:tab w:val="left" w:pos="-142"/>
        </w:tabs>
        <w:ind w:left="-709" w:firstLine="0"/>
        <w:jc w:val="both"/>
        <w:rPr>
          <w:sz w:val="20"/>
          <w:szCs w:val="20"/>
        </w:rPr>
      </w:pPr>
      <w:r w:rsidRPr="00E06545">
        <w:rPr>
          <w:sz w:val="20"/>
          <w:szCs w:val="20"/>
        </w:rPr>
        <w:t>Расторгнуть Договор в одностороннем порядке, уведомив Учредителя управления не менее чем за 30 (тридцать) рабочих дней до даты прекращения Договора - в случае непредоставления Учредителем управления - налогоплательщиком США в течение 15 (Пятнадцати) рабочих дней после даты принятия Управляющим решения о приостановлении  операций информации, необходимой для его идентификации в качестве налогоплательщика США, и (или) в случае непредоставления Учредителем управления - налогоплательщиком США согласия (отказа от предоставления согласия) на передачу информации в налоговый орган США.</w:t>
      </w:r>
    </w:p>
    <w:p w14:paraId="10BD9B03" w14:textId="77777777" w:rsidR="00DD0512" w:rsidRPr="00E06545" w:rsidRDefault="00DD0512" w:rsidP="00DD0512">
      <w:pPr>
        <w:pStyle w:val="aff"/>
        <w:numPr>
          <w:ilvl w:val="2"/>
          <w:numId w:val="27"/>
        </w:numPr>
        <w:tabs>
          <w:tab w:val="left" w:pos="-142"/>
        </w:tabs>
        <w:ind w:left="-709" w:firstLine="0"/>
        <w:jc w:val="both"/>
        <w:rPr>
          <w:sz w:val="20"/>
          <w:szCs w:val="20"/>
        </w:rPr>
      </w:pPr>
      <w:r w:rsidRPr="00E06545">
        <w:rPr>
          <w:sz w:val="20"/>
          <w:szCs w:val="20"/>
        </w:rPr>
        <w:t>Направлять Учредителю управления СМС – сообщения на номер мобильного телефона указанный в Договоре, а также Push-уведомления, в порядке, предусмотренном Договором.</w:t>
      </w:r>
    </w:p>
    <w:p w14:paraId="54F082E7" w14:textId="77777777" w:rsidR="00DD0512" w:rsidRPr="00E06545" w:rsidRDefault="00DD0512" w:rsidP="00DD0512">
      <w:pPr>
        <w:pStyle w:val="aff"/>
        <w:numPr>
          <w:ilvl w:val="2"/>
          <w:numId w:val="27"/>
        </w:numPr>
        <w:tabs>
          <w:tab w:val="left" w:pos="-142"/>
        </w:tabs>
        <w:ind w:left="-709" w:firstLine="0"/>
        <w:jc w:val="both"/>
        <w:rPr>
          <w:sz w:val="20"/>
          <w:szCs w:val="20"/>
        </w:rPr>
      </w:pPr>
      <w:r w:rsidRPr="00E06545">
        <w:rPr>
          <w:sz w:val="20"/>
          <w:szCs w:val="20"/>
        </w:rPr>
        <w:t xml:space="preserve">Заключать сделки РЕПО в результате которых в состав имущества Учредителя управления могут входить ценные бумаги, составляющие обеспечение по сделкам РЕПО. Условиями совершения сделок РЕПО в таком случае предусмотрена обязанность по возврату ценных бумаг, составляющих обеспечение по сделке РЕПО, при закрытии сделки РЕПО. В связи с необходимостью исполнения обязательств по сделке РЕПО возможность совершения сделок с ценными бумагами, полученными по первой части сделки РЕПО, составляющими обеспечение по сделке РЕПО, а также возможность возврата этих ценных бумаг из доверительного управления может быть ограничена Управляющим. </w:t>
      </w:r>
    </w:p>
    <w:p w14:paraId="29DAB654" w14:textId="77777777" w:rsidR="00DD0512" w:rsidRPr="00E06545" w:rsidRDefault="00DD0512" w:rsidP="00DD0512">
      <w:pPr>
        <w:numPr>
          <w:ilvl w:val="2"/>
          <w:numId w:val="27"/>
        </w:numPr>
        <w:ind w:left="0" w:hanging="709"/>
        <w:jc w:val="both"/>
        <w:rPr>
          <w:sz w:val="20"/>
          <w:szCs w:val="20"/>
        </w:rPr>
      </w:pPr>
      <w:r w:rsidRPr="00E06545">
        <w:rPr>
          <w:sz w:val="20"/>
          <w:szCs w:val="20"/>
        </w:rPr>
        <w:t>В случае смерти Учредителя управления:</w:t>
      </w:r>
    </w:p>
    <w:p w14:paraId="46918942" w14:textId="77777777" w:rsidR="00DD0512" w:rsidRPr="00E06545" w:rsidRDefault="00DD0512" w:rsidP="00DD0512">
      <w:pPr>
        <w:ind w:left="-709"/>
        <w:jc w:val="both"/>
        <w:rPr>
          <w:sz w:val="20"/>
          <w:szCs w:val="20"/>
        </w:rPr>
      </w:pPr>
      <w:r w:rsidRPr="00E06545">
        <w:rPr>
          <w:sz w:val="20"/>
          <w:szCs w:val="20"/>
        </w:rPr>
        <w:t xml:space="preserve">2.2.13.1. Управляющий, руководствуясь интересами наследников, имеет право совершать любые действия, которые сочтет необходимыми и разумными с учетом рыночной ситуации и исходя из интересов наследников, включая, но не ограничиваясь: </w:t>
      </w:r>
    </w:p>
    <w:p w14:paraId="584B9386" w14:textId="77777777" w:rsidR="00DD0512" w:rsidRPr="00E06545" w:rsidRDefault="00DD0512" w:rsidP="00DD0512">
      <w:pPr>
        <w:ind w:left="-709"/>
        <w:jc w:val="both"/>
        <w:rPr>
          <w:sz w:val="20"/>
          <w:szCs w:val="20"/>
        </w:rPr>
      </w:pPr>
      <w:r w:rsidRPr="00E06545">
        <w:rPr>
          <w:sz w:val="20"/>
          <w:szCs w:val="20"/>
        </w:rPr>
        <w:t xml:space="preserve">2.2.13.1.1. </w:t>
      </w:r>
      <w:r w:rsidRPr="00E06545">
        <w:rPr>
          <w:b/>
          <w:sz w:val="20"/>
          <w:szCs w:val="20"/>
        </w:rPr>
        <w:t>До даты получения достоверных сведений о смерти Учредителя управления:</w:t>
      </w:r>
    </w:p>
    <w:p w14:paraId="666760C2" w14:textId="77777777" w:rsidR="00DD0512" w:rsidRPr="00E06545" w:rsidRDefault="00DD0512" w:rsidP="00DD0512">
      <w:pPr>
        <w:ind w:left="284" w:hanging="993"/>
        <w:jc w:val="both"/>
        <w:rPr>
          <w:sz w:val="20"/>
          <w:szCs w:val="20"/>
        </w:rPr>
      </w:pPr>
      <w:r w:rsidRPr="00E06545">
        <w:rPr>
          <w:sz w:val="20"/>
          <w:szCs w:val="20"/>
        </w:rPr>
        <w:t>1) рассчитывать и удерживать вознаграждение Управляющего, предусмотренное Договором;</w:t>
      </w:r>
    </w:p>
    <w:p w14:paraId="26F7CD97" w14:textId="77777777" w:rsidR="00DD0512" w:rsidRPr="00E06545" w:rsidRDefault="00DD0512" w:rsidP="00DD0512">
      <w:pPr>
        <w:ind w:left="284" w:hanging="993"/>
        <w:jc w:val="both"/>
        <w:rPr>
          <w:sz w:val="20"/>
          <w:szCs w:val="20"/>
        </w:rPr>
      </w:pPr>
      <w:r w:rsidRPr="00E06545">
        <w:rPr>
          <w:sz w:val="20"/>
          <w:szCs w:val="20"/>
        </w:rPr>
        <w:t>2) удерживать необходимые расходы, предусмотренные Разделом 8 Договора;</w:t>
      </w:r>
    </w:p>
    <w:p w14:paraId="0B96EEE7" w14:textId="77777777" w:rsidR="00DD0512" w:rsidRPr="00E06545" w:rsidRDefault="00DD0512" w:rsidP="00DD0512">
      <w:pPr>
        <w:ind w:left="-709"/>
        <w:jc w:val="both"/>
        <w:rPr>
          <w:sz w:val="20"/>
          <w:szCs w:val="20"/>
        </w:rPr>
      </w:pPr>
      <w:r w:rsidRPr="00E06545">
        <w:rPr>
          <w:sz w:val="20"/>
          <w:szCs w:val="20"/>
        </w:rPr>
        <w:t>3) исчислять, удерживать и перечислять налог на доходы физических лиц, действуя в качестве налогового агента в порядке, предусмотренном Разделом 9 Договора;</w:t>
      </w:r>
    </w:p>
    <w:p w14:paraId="3857CD9D" w14:textId="77777777" w:rsidR="00DD0512" w:rsidRPr="00E06545" w:rsidRDefault="00DD0512" w:rsidP="00DD0512">
      <w:pPr>
        <w:ind w:left="-709"/>
        <w:jc w:val="both"/>
        <w:rPr>
          <w:sz w:val="20"/>
          <w:szCs w:val="20"/>
        </w:rPr>
      </w:pPr>
      <w:r w:rsidRPr="00E06545">
        <w:rPr>
          <w:sz w:val="20"/>
          <w:szCs w:val="20"/>
        </w:rPr>
        <w:t>4) совершать действия, направленные на получение дохода в отношении имущества Учредителя управления, а также завершение расчётов по сделкам с ценными бумагами, находящимися в составе имущества Учредителя управления.</w:t>
      </w:r>
    </w:p>
    <w:p w14:paraId="1B77D4A2" w14:textId="77777777" w:rsidR="00DD0512" w:rsidRPr="00E06545" w:rsidRDefault="00DD0512" w:rsidP="00DD0512">
      <w:pPr>
        <w:ind w:left="-709"/>
        <w:jc w:val="both"/>
        <w:rPr>
          <w:sz w:val="20"/>
          <w:szCs w:val="20"/>
        </w:rPr>
      </w:pPr>
      <w:r w:rsidRPr="00E06545">
        <w:rPr>
          <w:sz w:val="20"/>
          <w:szCs w:val="20"/>
        </w:rPr>
        <w:t>2.2.13.1.2.</w:t>
      </w:r>
      <w:r w:rsidRPr="00E06545">
        <w:rPr>
          <w:b/>
          <w:sz w:val="20"/>
          <w:szCs w:val="20"/>
        </w:rPr>
        <w:t xml:space="preserve"> С даты получения достоверных сведений о смерти Учредителя управления и до даты представления от наследников подтверждающих документов о правах на имущество Учредителя управления:</w:t>
      </w:r>
    </w:p>
    <w:p w14:paraId="5F250119" w14:textId="77777777" w:rsidR="00DD0512" w:rsidRPr="00E06545" w:rsidRDefault="00DD0512" w:rsidP="00DD0512">
      <w:pPr>
        <w:ind w:left="284" w:hanging="993"/>
        <w:jc w:val="both"/>
        <w:rPr>
          <w:sz w:val="20"/>
          <w:szCs w:val="20"/>
        </w:rPr>
      </w:pPr>
      <w:r w:rsidRPr="00E06545">
        <w:rPr>
          <w:sz w:val="20"/>
          <w:szCs w:val="20"/>
        </w:rPr>
        <w:t>1) удерживать необходимые расходы, предусмотренные Разделом 8 Договора;</w:t>
      </w:r>
    </w:p>
    <w:p w14:paraId="29A80967" w14:textId="77777777" w:rsidR="00DD0512" w:rsidRPr="00E06545" w:rsidRDefault="00DD0512" w:rsidP="00DD0512">
      <w:pPr>
        <w:ind w:left="-709"/>
        <w:jc w:val="both"/>
        <w:rPr>
          <w:sz w:val="20"/>
          <w:szCs w:val="20"/>
        </w:rPr>
      </w:pPr>
      <w:r w:rsidRPr="00E06545">
        <w:rPr>
          <w:sz w:val="20"/>
          <w:szCs w:val="20"/>
        </w:rPr>
        <w:t>2) приостановить все сделки с имуществом Учредителя управления, за исключением сделок, обязанность по исполнению которых возникла до даты получения достоверных сведений о смерти Учредителя управления;</w:t>
      </w:r>
    </w:p>
    <w:p w14:paraId="2E7D8EC8" w14:textId="77777777" w:rsidR="00DD0512" w:rsidRPr="00E06545" w:rsidRDefault="00DD0512" w:rsidP="00DD0512">
      <w:pPr>
        <w:ind w:left="-709"/>
        <w:jc w:val="both"/>
        <w:rPr>
          <w:sz w:val="20"/>
          <w:szCs w:val="20"/>
        </w:rPr>
      </w:pPr>
      <w:r w:rsidRPr="00E06545">
        <w:rPr>
          <w:sz w:val="20"/>
          <w:szCs w:val="20"/>
        </w:rPr>
        <w:t xml:space="preserve">3) совершать сделки по продаже ценных бумаг в интересах наследников, в случае изменения рыночной ситуации, в результате которой может произойти снижения стоимости имущества по Договору; </w:t>
      </w:r>
    </w:p>
    <w:p w14:paraId="21DB6ABF" w14:textId="77777777" w:rsidR="00DD0512" w:rsidRPr="00E06545" w:rsidRDefault="00DD0512" w:rsidP="00DD0512">
      <w:pPr>
        <w:ind w:left="-709"/>
        <w:jc w:val="both"/>
        <w:rPr>
          <w:sz w:val="20"/>
          <w:szCs w:val="20"/>
        </w:rPr>
      </w:pPr>
      <w:r w:rsidRPr="00E06545">
        <w:rPr>
          <w:sz w:val="20"/>
          <w:szCs w:val="20"/>
        </w:rPr>
        <w:t xml:space="preserve">2.2.13.1.3. </w:t>
      </w:r>
      <w:r w:rsidRPr="00E06545">
        <w:rPr>
          <w:b/>
          <w:sz w:val="20"/>
          <w:szCs w:val="20"/>
        </w:rPr>
        <w:t>С даты получения подтверждающих документов о правах наследников на имущество   Учредителя управления, наследники вправе:</w:t>
      </w:r>
    </w:p>
    <w:p w14:paraId="799ADDED" w14:textId="77777777" w:rsidR="00DD0512" w:rsidRPr="00E06545" w:rsidRDefault="00DD0512" w:rsidP="00DD0512">
      <w:pPr>
        <w:ind w:left="-709"/>
        <w:jc w:val="both"/>
        <w:rPr>
          <w:sz w:val="20"/>
          <w:szCs w:val="20"/>
        </w:rPr>
      </w:pPr>
      <w:r w:rsidRPr="00E06545">
        <w:rPr>
          <w:sz w:val="20"/>
          <w:szCs w:val="20"/>
        </w:rPr>
        <w:t>1) в случае наследования денежных средств, предоставить распоряжение о возврате имущества со счета Учредителя управления в виде денежных средств с указанием реквизитов счета наследников для перечисления денежных средств;</w:t>
      </w:r>
    </w:p>
    <w:p w14:paraId="4540C44F" w14:textId="77777777" w:rsidR="00DD0512" w:rsidRPr="00E06545" w:rsidRDefault="00DD0512" w:rsidP="00DD0512">
      <w:pPr>
        <w:ind w:left="-709"/>
        <w:jc w:val="both"/>
        <w:rPr>
          <w:sz w:val="20"/>
          <w:szCs w:val="20"/>
        </w:rPr>
      </w:pPr>
      <w:r w:rsidRPr="00E06545">
        <w:rPr>
          <w:sz w:val="20"/>
          <w:szCs w:val="20"/>
        </w:rPr>
        <w:lastRenderedPageBreak/>
        <w:t>2) в случае наследования ценных бумаг предоставить распоряжение о возврате имущества со счета Учредителя управления в виде ценных бумаг с указанием реквизитов счета депо наследников в депозитарии для зачисления ценных бумаг;</w:t>
      </w:r>
    </w:p>
    <w:p w14:paraId="60B7E43D" w14:textId="77777777" w:rsidR="00DD0512" w:rsidRPr="00E06545" w:rsidRDefault="00DD0512" w:rsidP="00DD0512">
      <w:pPr>
        <w:ind w:left="-709"/>
        <w:jc w:val="both"/>
        <w:rPr>
          <w:sz w:val="20"/>
          <w:szCs w:val="20"/>
        </w:rPr>
      </w:pPr>
      <w:r w:rsidRPr="00E06545">
        <w:rPr>
          <w:sz w:val="20"/>
          <w:szCs w:val="20"/>
        </w:rPr>
        <w:t xml:space="preserve">3) наследники вправе осуществить возврат имущества со счета Учредителя управления путем заключения Договора доверительного управления с Управляющим и предоставить распоряжение о возврате имущества с указанием реквизитов для зачисления денежных средств и/или ценных бумаг по Договору доверительного управления, заключенному между наследником и Управляющим. </w:t>
      </w:r>
    </w:p>
    <w:p w14:paraId="09BBD453" w14:textId="77777777" w:rsidR="00DD0512" w:rsidRPr="00E06545" w:rsidRDefault="00DD0512" w:rsidP="00DD0512">
      <w:pPr>
        <w:ind w:left="-709"/>
        <w:jc w:val="both"/>
        <w:rPr>
          <w:sz w:val="20"/>
          <w:szCs w:val="20"/>
        </w:rPr>
      </w:pPr>
      <w:r w:rsidRPr="00E06545">
        <w:rPr>
          <w:sz w:val="20"/>
          <w:szCs w:val="20"/>
        </w:rPr>
        <w:t>2.2.13.2. Под достоверными сведениями понимается запрос нотариуса о состоянии имущества Учредителя управления или свидетельство о смерти Учредителя управления.</w:t>
      </w:r>
    </w:p>
    <w:p w14:paraId="05CD37AB" w14:textId="77777777" w:rsidR="00DD0512" w:rsidRPr="00E06545" w:rsidRDefault="00DD0512" w:rsidP="00DD0512">
      <w:pPr>
        <w:ind w:left="-709"/>
        <w:jc w:val="both"/>
        <w:rPr>
          <w:sz w:val="20"/>
          <w:szCs w:val="20"/>
        </w:rPr>
      </w:pPr>
      <w:r w:rsidRPr="00E06545">
        <w:rPr>
          <w:sz w:val="20"/>
          <w:szCs w:val="20"/>
        </w:rPr>
        <w:t>2.2.13.3. Если имущество переходит к двум или нескольким наследникам, наследники дополнительно предоставляют нотариально удостоверенное Соглашение о разделе наследственного имущества.</w:t>
      </w:r>
    </w:p>
    <w:p w14:paraId="2CDD417C" w14:textId="77777777" w:rsidR="00DD0512" w:rsidRPr="00E06545" w:rsidRDefault="00DD0512" w:rsidP="00DD0512">
      <w:pPr>
        <w:ind w:left="-709"/>
        <w:jc w:val="both"/>
        <w:rPr>
          <w:sz w:val="20"/>
          <w:szCs w:val="20"/>
        </w:rPr>
      </w:pPr>
      <w:r w:rsidRPr="00E06545">
        <w:rPr>
          <w:sz w:val="20"/>
          <w:szCs w:val="20"/>
        </w:rPr>
        <w:t>2.2.13.4. Если среди наследников присутствуют малолетние (до 14 лет) и/или несовершеннолетние (до 18 лет) дети, законные представители или опекуны, для подачи распоряжения о возврате имущества со счета Учредителя управления дополнительно предоставляют согласие органа опеки и попечительства в отношении данного имущества.</w:t>
      </w:r>
    </w:p>
    <w:p w14:paraId="3F260BE3" w14:textId="77777777" w:rsidR="00DD0512" w:rsidRPr="00E06545" w:rsidRDefault="00DD0512" w:rsidP="00DD0512">
      <w:pPr>
        <w:ind w:left="-709"/>
        <w:jc w:val="both"/>
        <w:rPr>
          <w:sz w:val="20"/>
          <w:szCs w:val="20"/>
        </w:rPr>
      </w:pPr>
      <w:r w:rsidRPr="00E06545">
        <w:rPr>
          <w:sz w:val="20"/>
          <w:szCs w:val="20"/>
        </w:rPr>
        <w:t xml:space="preserve">2.2.13.5. Факт смерти Учредителя управления подтверждается свидетельством о смерти или иным документом, выданным официальным органом, либо соответствующим документом, выданным нотариусом, из которого становится известно о смерти Учредителя управления. </w:t>
      </w:r>
    </w:p>
    <w:p w14:paraId="31A2D523" w14:textId="77777777" w:rsidR="00DD0512" w:rsidRPr="00E06545" w:rsidRDefault="00DD0512" w:rsidP="00DD0512">
      <w:pPr>
        <w:ind w:left="-709"/>
        <w:jc w:val="both"/>
        <w:rPr>
          <w:sz w:val="20"/>
          <w:szCs w:val="20"/>
        </w:rPr>
      </w:pPr>
      <w:r w:rsidRPr="00E06545">
        <w:rPr>
          <w:sz w:val="20"/>
          <w:szCs w:val="20"/>
        </w:rPr>
        <w:t xml:space="preserve">2.2.13.6. </w:t>
      </w:r>
      <w:r w:rsidRPr="00E06545">
        <w:rPr>
          <w:b/>
          <w:sz w:val="20"/>
          <w:szCs w:val="20"/>
        </w:rPr>
        <w:t>Права наследников на имущество Учредителя управления подтверждаются:</w:t>
      </w:r>
    </w:p>
    <w:p w14:paraId="4ED7791B" w14:textId="77777777" w:rsidR="00DD0512" w:rsidRPr="00E06545" w:rsidRDefault="00DD0512" w:rsidP="00DD0512">
      <w:pPr>
        <w:ind w:left="-709"/>
        <w:jc w:val="both"/>
        <w:rPr>
          <w:sz w:val="20"/>
          <w:szCs w:val="20"/>
        </w:rPr>
      </w:pPr>
      <w:r w:rsidRPr="00E06545">
        <w:rPr>
          <w:sz w:val="20"/>
          <w:szCs w:val="20"/>
        </w:rPr>
        <w:t>- свидетельством о праве на наследство по закону;</w:t>
      </w:r>
    </w:p>
    <w:p w14:paraId="3B4DCF09" w14:textId="77777777" w:rsidR="00DD0512" w:rsidRPr="00E06545" w:rsidRDefault="00DD0512" w:rsidP="00DD0512">
      <w:pPr>
        <w:ind w:left="-709"/>
        <w:jc w:val="both"/>
        <w:rPr>
          <w:sz w:val="20"/>
          <w:szCs w:val="20"/>
        </w:rPr>
      </w:pPr>
      <w:r w:rsidRPr="00E06545">
        <w:rPr>
          <w:sz w:val="20"/>
          <w:szCs w:val="20"/>
        </w:rPr>
        <w:t>- свидетельством о праве на наследство по завещанию;</w:t>
      </w:r>
    </w:p>
    <w:p w14:paraId="330C5806" w14:textId="77777777" w:rsidR="00DD0512" w:rsidRPr="00E06545" w:rsidRDefault="00DD0512" w:rsidP="00DD0512">
      <w:pPr>
        <w:ind w:left="-709"/>
        <w:jc w:val="both"/>
        <w:rPr>
          <w:sz w:val="20"/>
          <w:szCs w:val="20"/>
        </w:rPr>
      </w:pPr>
      <w:r w:rsidRPr="00E06545">
        <w:rPr>
          <w:sz w:val="20"/>
          <w:szCs w:val="20"/>
        </w:rPr>
        <w:t>- свидетельством о праве собственности пережившего супруга на долю в общем имуществе супругов.</w:t>
      </w:r>
    </w:p>
    <w:p w14:paraId="7B99AA27" w14:textId="77777777" w:rsidR="00DD0512" w:rsidRPr="00E06545" w:rsidRDefault="00DD0512" w:rsidP="00DD0512">
      <w:pPr>
        <w:tabs>
          <w:tab w:val="left" w:pos="-142"/>
        </w:tabs>
        <w:ind w:left="-709"/>
        <w:jc w:val="both"/>
        <w:rPr>
          <w:sz w:val="20"/>
          <w:szCs w:val="20"/>
        </w:rPr>
      </w:pPr>
      <w:r w:rsidRPr="00E06545">
        <w:rPr>
          <w:sz w:val="20"/>
          <w:szCs w:val="20"/>
        </w:rPr>
        <w:t>2.2.14. По своему усмотрению отказать в приеме имущества, поступившего от третьего лица, без объяснения Учредителю управления причин такого отказа.  Управляющий также вправе отказать в приеме имущества, поступившего от лица, являющегося индивидуальным предпринимателем в соответствии с законодательством Российской Федерации, в том числе, когда фамилия, имя и отчество такого лица и Учредителя управления совпадают.</w:t>
      </w:r>
    </w:p>
    <w:p w14:paraId="5121A16A" w14:textId="77777777" w:rsidR="00DD0512" w:rsidRPr="00E06545" w:rsidRDefault="00DD0512" w:rsidP="00DD0512">
      <w:pPr>
        <w:tabs>
          <w:tab w:val="left" w:pos="-142"/>
        </w:tabs>
        <w:ind w:left="-709"/>
        <w:jc w:val="both"/>
        <w:rPr>
          <w:sz w:val="20"/>
          <w:szCs w:val="20"/>
        </w:rPr>
      </w:pPr>
      <w:r w:rsidRPr="00E06545">
        <w:rPr>
          <w:sz w:val="20"/>
          <w:szCs w:val="20"/>
        </w:rPr>
        <w:t>2.2.15. Управляющий вправе отказать в приеме Распоряжения Учредителя управления о возврате имущества по Договору, в котором в качестве получателя имущества указано любое третье лицо.</w:t>
      </w:r>
    </w:p>
    <w:p w14:paraId="123A341B" w14:textId="77777777" w:rsidR="00DD0512" w:rsidRPr="00E06545" w:rsidRDefault="00DD0512" w:rsidP="00DD0512">
      <w:pPr>
        <w:tabs>
          <w:tab w:val="left" w:pos="-142"/>
        </w:tabs>
        <w:ind w:left="-709"/>
        <w:jc w:val="both"/>
        <w:rPr>
          <w:sz w:val="20"/>
          <w:szCs w:val="20"/>
        </w:rPr>
      </w:pPr>
      <w:r w:rsidRPr="00E06545">
        <w:rPr>
          <w:sz w:val="20"/>
          <w:szCs w:val="20"/>
        </w:rPr>
        <w:t>2.2.16. Управляющий вправе отказать в принятии/выполнении распоряжения Учредителя управления о совершении операции в случае, если в результате реализации правил внутреннего контроля у работников Управляющего возникают подозрения, что операция совершается в целях легализации (отмывания) доходов, полученных преступным путем, финансирования терроризма или финансирования распространения оружия массового уничтожения. В случае принятия Управляющим решения об отказе от проведения операции, Учредителю управления предоставляется информация о дате и причинах принятия соответствующего решения в порядке, предусмотренном пунктом 5.4 Договора в срок не позднее пяти рабочих дней со дня принятия решения об отказе от проведения операции.</w:t>
      </w:r>
    </w:p>
    <w:p w14:paraId="5DEDA60E" w14:textId="77777777" w:rsidR="00DD0512" w:rsidRPr="00E06545" w:rsidRDefault="00DD0512" w:rsidP="00DD0512">
      <w:pPr>
        <w:pStyle w:val="aff"/>
        <w:tabs>
          <w:tab w:val="left" w:pos="-142"/>
        </w:tabs>
        <w:ind w:left="-709"/>
        <w:jc w:val="both"/>
        <w:rPr>
          <w:sz w:val="20"/>
          <w:szCs w:val="20"/>
        </w:rPr>
      </w:pPr>
      <w:r w:rsidRPr="00E06545">
        <w:rPr>
          <w:sz w:val="20"/>
          <w:szCs w:val="20"/>
        </w:rPr>
        <w:t>2.2.17. Устанавливать ограничения или приостанавливать (частично или полностью) использование Учредителем управления информационного сервиса «Личный кабинет» в сети Интернет по адресу https://my.alfacapital.ru/ (далее – Личный кабинет), и/или Мобильное приложение «Альфа-Капитал» - программы, установленной на мобильное устройство (далее – Мобильное приложение), в целях дистанционного взаимодействия с Управляющим в рамках Соглашения об ЭДО, в случаях если:</w:t>
      </w:r>
    </w:p>
    <w:p w14:paraId="01085469" w14:textId="77777777" w:rsidR="00DD0512" w:rsidRPr="00E06545" w:rsidRDefault="00DD0512" w:rsidP="00DD0512">
      <w:pPr>
        <w:pStyle w:val="aff"/>
        <w:tabs>
          <w:tab w:val="left" w:pos="-142"/>
        </w:tabs>
        <w:ind w:left="-709"/>
        <w:jc w:val="both"/>
        <w:rPr>
          <w:sz w:val="20"/>
          <w:szCs w:val="20"/>
        </w:rPr>
      </w:pPr>
      <w:r w:rsidRPr="00E06545">
        <w:rPr>
          <w:sz w:val="20"/>
          <w:szCs w:val="20"/>
        </w:rPr>
        <w:t>- Учредитель управления не предоставил по запросу Управляющего документы и сведения, необходимые для исполнения Управляющим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379AF425" w14:textId="77777777" w:rsidR="00DD0512" w:rsidRPr="00E06545" w:rsidRDefault="00DD0512" w:rsidP="00DD0512">
      <w:pPr>
        <w:pStyle w:val="aff"/>
        <w:tabs>
          <w:tab w:val="left" w:pos="-142"/>
        </w:tabs>
        <w:ind w:left="-709"/>
        <w:jc w:val="both"/>
        <w:rPr>
          <w:sz w:val="20"/>
          <w:szCs w:val="20"/>
        </w:rPr>
      </w:pPr>
      <w:r w:rsidRPr="00E06545">
        <w:rPr>
          <w:sz w:val="20"/>
          <w:szCs w:val="20"/>
        </w:rPr>
        <w:t>- в случае выявления Управляющим при управлении имуществом Учредителя управления по Договору сделок и/или операций, имеющих признаки необычных, а также при непредставлении Учредителем управления дополнительной информации или документов по таким сделкам и/или операциям Управляющему по его запросу;</w:t>
      </w:r>
    </w:p>
    <w:p w14:paraId="4E950B87" w14:textId="77777777" w:rsidR="00DD0512" w:rsidRPr="00E06545" w:rsidRDefault="00DD0512" w:rsidP="00DD0512">
      <w:pPr>
        <w:pStyle w:val="aff"/>
        <w:tabs>
          <w:tab w:val="left" w:pos="-142"/>
        </w:tabs>
        <w:ind w:left="-709"/>
        <w:jc w:val="both"/>
        <w:rPr>
          <w:sz w:val="20"/>
          <w:szCs w:val="20"/>
        </w:rPr>
      </w:pPr>
      <w:r w:rsidRPr="00E06545">
        <w:rPr>
          <w:sz w:val="20"/>
          <w:szCs w:val="20"/>
        </w:rPr>
        <w:t>- в случае подозрений на несанкционированный доступ третьих лиц к Личному кабинету или Мобильному приложению Учредителя управления;</w:t>
      </w:r>
    </w:p>
    <w:p w14:paraId="46E8286A" w14:textId="77777777" w:rsidR="00DD0512" w:rsidRPr="00E06545" w:rsidRDefault="00DD0512" w:rsidP="00DD0512">
      <w:pPr>
        <w:pStyle w:val="aff"/>
        <w:tabs>
          <w:tab w:val="left" w:pos="-142"/>
        </w:tabs>
        <w:ind w:left="-709"/>
        <w:jc w:val="both"/>
        <w:rPr>
          <w:sz w:val="20"/>
          <w:szCs w:val="20"/>
        </w:rPr>
      </w:pPr>
      <w:r w:rsidRPr="00E06545">
        <w:rPr>
          <w:sz w:val="20"/>
          <w:szCs w:val="20"/>
        </w:rPr>
        <w:t>- в случае подозрений на нарушение информационной безопасности в отношении платежной карты Учредителя управления или карточного токена Учредителя управления;</w:t>
      </w:r>
    </w:p>
    <w:p w14:paraId="53633356" w14:textId="77777777" w:rsidR="00DD0512" w:rsidRPr="00E06545" w:rsidRDefault="00DD0512" w:rsidP="00DD0512">
      <w:pPr>
        <w:pStyle w:val="aff"/>
        <w:tabs>
          <w:tab w:val="left" w:pos="-142"/>
        </w:tabs>
        <w:ind w:left="-709"/>
        <w:jc w:val="both"/>
        <w:rPr>
          <w:sz w:val="20"/>
          <w:szCs w:val="20"/>
        </w:rPr>
      </w:pPr>
      <w:r w:rsidRPr="00E06545">
        <w:rPr>
          <w:sz w:val="20"/>
          <w:szCs w:val="20"/>
        </w:rPr>
        <w:t>- в случае выявления совпадения номера мобильного телефона Учредителя управления с номером мобильного телефона, зарегистрированного для доступа к Личному кабинету или Мобильному приложению, другого Учредителя управления;</w:t>
      </w:r>
    </w:p>
    <w:p w14:paraId="1FB5595D" w14:textId="77777777" w:rsidR="00DD0512" w:rsidRPr="00E06545" w:rsidRDefault="00DD0512" w:rsidP="00DD0512">
      <w:pPr>
        <w:pStyle w:val="aff"/>
        <w:tabs>
          <w:tab w:val="left" w:pos="-142"/>
        </w:tabs>
        <w:ind w:left="-709"/>
        <w:jc w:val="both"/>
        <w:rPr>
          <w:sz w:val="20"/>
          <w:szCs w:val="20"/>
        </w:rPr>
      </w:pPr>
      <w:r w:rsidRPr="00E06545">
        <w:rPr>
          <w:sz w:val="20"/>
          <w:szCs w:val="20"/>
        </w:rPr>
        <w:t>- в иных случаях, установленных внутренними документами Управляющего, направленных на защиту прав и интересов Учредителя управления.</w:t>
      </w:r>
    </w:p>
    <w:p w14:paraId="0B320693" w14:textId="77777777" w:rsidR="00DD0512" w:rsidRPr="00E06545" w:rsidRDefault="00DD0512" w:rsidP="00DD0512">
      <w:pPr>
        <w:pStyle w:val="aff"/>
        <w:tabs>
          <w:tab w:val="left" w:pos="-142"/>
        </w:tabs>
        <w:ind w:left="-709"/>
        <w:jc w:val="both"/>
        <w:rPr>
          <w:sz w:val="20"/>
          <w:szCs w:val="20"/>
        </w:rPr>
      </w:pPr>
      <w:r w:rsidRPr="00E06545">
        <w:rPr>
          <w:sz w:val="20"/>
          <w:szCs w:val="20"/>
        </w:rPr>
        <w:t xml:space="preserve">В случае ограничения или приостановления Управляющим использования Личного кабинета и/или Мобильного приложения в рамках дистанционного взаимодействия, Учредитель управления </w:t>
      </w:r>
      <w:r w:rsidRPr="00E06545">
        <w:rPr>
          <w:sz w:val="20"/>
          <w:szCs w:val="20"/>
        </w:rPr>
        <w:lastRenderedPageBreak/>
        <w:t>взаимодействует с Управляющим лично посредством обмена документами на бумажном носителе, оформленных и представленных Управляющему в соответствии с требованиями Договора.</w:t>
      </w:r>
    </w:p>
    <w:p w14:paraId="1932FB50" w14:textId="77777777" w:rsidR="00DD0512" w:rsidRPr="00E06545" w:rsidRDefault="00DD0512" w:rsidP="00DD0512">
      <w:pPr>
        <w:pStyle w:val="aff"/>
        <w:tabs>
          <w:tab w:val="left" w:pos="-142"/>
        </w:tabs>
        <w:ind w:left="-709"/>
        <w:jc w:val="both"/>
        <w:rPr>
          <w:sz w:val="20"/>
          <w:szCs w:val="20"/>
        </w:rPr>
      </w:pPr>
      <w:r w:rsidRPr="00E06545">
        <w:rPr>
          <w:sz w:val="20"/>
          <w:szCs w:val="20"/>
        </w:rPr>
        <w:t>2.2.18. Запрашивать у Учредителя управления дополнительную информацию и документы об операциях с денежными средствами и иным имуществом, требовать предоставления документа, удостоверяющего личность, при возникновении сомнений в достоверности и точности ранее полученной информации, а также её достаточности для исполнения Управляющим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3DFF198" w14:textId="77777777" w:rsidR="00DD0512" w:rsidRPr="00E06545" w:rsidRDefault="00DD0512" w:rsidP="00DD0512">
      <w:pPr>
        <w:pStyle w:val="aff"/>
        <w:tabs>
          <w:tab w:val="left" w:pos="-142"/>
        </w:tabs>
        <w:ind w:left="-709"/>
        <w:jc w:val="both"/>
        <w:rPr>
          <w:sz w:val="20"/>
          <w:szCs w:val="20"/>
        </w:rPr>
      </w:pPr>
      <w:r w:rsidRPr="00E06545">
        <w:rPr>
          <w:sz w:val="20"/>
          <w:szCs w:val="20"/>
        </w:rPr>
        <w:t>2.2.19. Управляющий вправе совершать с имуществом Учредителя управления сделки РЕПО</w:t>
      </w:r>
      <w:r w:rsidRPr="00E06545">
        <w:t xml:space="preserve"> </w:t>
      </w:r>
      <w:r w:rsidRPr="00E06545">
        <w:rPr>
          <w:sz w:val="20"/>
          <w:szCs w:val="20"/>
        </w:rPr>
        <w:t>и/ или заключать форвардные договоры (контракты), в результате которых в отчете по Договору может образоваться непокрытая или временно непокрытая позиция по денежным средствам и/или ценным бумагам, входящим в состав имущества Учредителя управления.</w:t>
      </w:r>
    </w:p>
    <w:p w14:paraId="514443A3" w14:textId="77777777" w:rsidR="00DD0512" w:rsidRPr="00E06545" w:rsidRDefault="00DD0512" w:rsidP="00DD0512">
      <w:pPr>
        <w:pStyle w:val="aff"/>
        <w:tabs>
          <w:tab w:val="left" w:pos="-142"/>
        </w:tabs>
        <w:ind w:left="-709"/>
        <w:jc w:val="both"/>
        <w:rPr>
          <w:sz w:val="20"/>
        </w:rPr>
      </w:pPr>
      <w:r w:rsidRPr="00E06545">
        <w:rPr>
          <w:sz w:val="20"/>
          <w:szCs w:val="20"/>
        </w:rPr>
        <w:t xml:space="preserve">2.2.19.1. </w:t>
      </w:r>
      <w:r w:rsidRPr="00E06545">
        <w:rPr>
          <w:sz w:val="20"/>
        </w:rPr>
        <w:t>Имущество (часть имущества) Учредителя управления в результате заключения сделок РЕПО и/ или форвардных договоров (контрактов) будет являться обеспечением исполнения обязательств по сделке РЕПО и/ или по форвардному договору (контракту), то есть возможность совершения сделок с имуществом, может быть ограничена. Размер обеспечения может изменяться в зависимости от необходимого размера обеспечения в порядке, предусмотренном условиями сделки РЕПО и/ или форвардного договора (контракта), в результате чего Управляющим может быть ограничена возможность подачи Распоряжения о возврате имущества Учредителем управления.</w:t>
      </w:r>
    </w:p>
    <w:p w14:paraId="42E3A1E0" w14:textId="77777777" w:rsidR="00DD0512" w:rsidRPr="00E06545" w:rsidRDefault="00DD0512" w:rsidP="00DD0512">
      <w:pPr>
        <w:pStyle w:val="aff"/>
        <w:tabs>
          <w:tab w:val="left" w:pos="-142"/>
        </w:tabs>
        <w:ind w:left="-709"/>
        <w:jc w:val="both"/>
        <w:rPr>
          <w:sz w:val="20"/>
          <w:szCs w:val="20"/>
        </w:rPr>
      </w:pPr>
      <w:r w:rsidRPr="00E06545">
        <w:rPr>
          <w:sz w:val="20"/>
        </w:rPr>
        <w:t xml:space="preserve">2.2.19.2. </w:t>
      </w:r>
      <w:r w:rsidRPr="00E06545">
        <w:rPr>
          <w:sz w:val="20"/>
          <w:szCs w:val="20"/>
        </w:rPr>
        <w:t xml:space="preserve">В случае изменения стоимости ценных бумаг по сделке РЕПО и/ или изменения стоимости базисного актива по форвардному договору (контракту), Учредитель управления обеспечивает необходимое количество денежных средств на Специальном счете для своевременного исполнения обязательств по сделке РЕПО и/ или форвардному договору (контракту). Во исполнение этих обязательств, Учредитель управления обязан направить на Специальный счет денежные средства в течение 1 (Одного) рабочего дня с даты направления Уведомления Управляющим о необходимости довнесения денежных средств в размере, указанном в Уведомлении. Уведомление направляется в порядке, предусмотренном Договором для направления отчетности по Договору. </w:t>
      </w:r>
    </w:p>
    <w:p w14:paraId="31C5EA2A" w14:textId="77777777" w:rsidR="00DD0512" w:rsidRPr="00E06545" w:rsidRDefault="00DD0512" w:rsidP="00DD0512">
      <w:pPr>
        <w:pStyle w:val="aff"/>
        <w:tabs>
          <w:tab w:val="left" w:pos="-142"/>
        </w:tabs>
        <w:ind w:left="-709"/>
        <w:jc w:val="both"/>
        <w:rPr>
          <w:sz w:val="20"/>
          <w:szCs w:val="20"/>
        </w:rPr>
      </w:pPr>
      <w:r w:rsidRPr="00E06545">
        <w:rPr>
          <w:sz w:val="20"/>
          <w:szCs w:val="20"/>
        </w:rPr>
        <w:t>2.2.19.3. В случае непоступления на Специальный счет денежных средств от Учредителя управления в указанный срок:</w:t>
      </w:r>
    </w:p>
    <w:p w14:paraId="10B5144B" w14:textId="77777777" w:rsidR="00DD0512" w:rsidRPr="00E06545" w:rsidRDefault="00DD0512" w:rsidP="00DD0512">
      <w:pPr>
        <w:pStyle w:val="aff"/>
        <w:tabs>
          <w:tab w:val="left" w:pos="-142"/>
        </w:tabs>
        <w:ind w:left="-709"/>
        <w:jc w:val="both"/>
        <w:rPr>
          <w:sz w:val="20"/>
          <w:szCs w:val="20"/>
        </w:rPr>
      </w:pPr>
      <w:r w:rsidRPr="00E06545">
        <w:rPr>
          <w:sz w:val="20"/>
          <w:szCs w:val="20"/>
        </w:rPr>
        <w:t>- Управляющий вправе ограничить использование иного имущества Учредителя управления, находящегося в управлении, не являющегося обеспечением по сделке РЕПО и/или форвардному договору (контракту);</w:t>
      </w:r>
    </w:p>
    <w:p w14:paraId="0DD83C38" w14:textId="77777777" w:rsidR="00DD0512" w:rsidRPr="00E06545" w:rsidRDefault="00DD0512" w:rsidP="00DD0512">
      <w:pPr>
        <w:pStyle w:val="aff"/>
        <w:tabs>
          <w:tab w:val="left" w:pos="-142"/>
        </w:tabs>
        <w:ind w:left="-709"/>
        <w:jc w:val="both"/>
        <w:rPr>
          <w:sz w:val="20"/>
          <w:szCs w:val="20"/>
        </w:rPr>
      </w:pPr>
      <w:r w:rsidRPr="00E06545">
        <w:rPr>
          <w:sz w:val="20"/>
          <w:szCs w:val="20"/>
        </w:rPr>
        <w:t>- сделка РЕПО и/или форвардный договор (контракт) могут быть досрочно расторгнуты контрагентом Управляющего в одностороннем порядке, согласно условиям, предусмотренным сделкой РЕПО и/или форвардным договором (контрактом).</w:t>
      </w:r>
      <w:r w:rsidRPr="00E06545">
        <w:t xml:space="preserve"> </w:t>
      </w:r>
      <w:r w:rsidRPr="00E06545">
        <w:rPr>
          <w:sz w:val="20"/>
          <w:szCs w:val="20"/>
        </w:rPr>
        <w:t xml:space="preserve">Досрочное расторжение сделки РЕПО и/или форвардного договора (контракта) может быть осуществлено по текущим, в том числе невыгодным, ценам и привести к возникновению убытков у Учредителя управления. </w:t>
      </w:r>
    </w:p>
    <w:p w14:paraId="3B8AE1F2" w14:textId="77777777" w:rsidR="00DD0512" w:rsidRPr="00E06545" w:rsidRDefault="00DD0512" w:rsidP="00DD0512">
      <w:pPr>
        <w:pStyle w:val="aff"/>
        <w:tabs>
          <w:tab w:val="left" w:pos="-142"/>
        </w:tabs>
        <w:ind w:left="-709"/>
        <w:jc w:val="both"/>
        <w:rPr>
          <w:sz w:val="20"/>
        </w:rPr>
      </w:pPr>
      <w:r w:rsidRPr="00E06545">
        <w:rPr>
          <w:sz w:val="20"/>
          <w:szCs w:val="20"/>
        </w:rPr>
        <w:t xml:space="preserve">2.2.19.4. </w:t>
      </w:r>
      <w:r w:rsidRPr="00E06545">
        <w:rPr>
          <w:sz w:val="20"/>
        </w:rPr>
        <w:t>Управляющий в целях выполнения условий по сделкам РЕПО и/ или по форвардным договорам (контрактам) вправе по своему усмотрению и без предварительного письменного согласия Учредителя управления, использовать денежные средства Учредителя управления и/или продать необходимое количество ценных бумаг или иного имущества, входящих в состав имущества Учредителя управления.</w:t>
      </w:r>
    </w:p>
    <w:p w14:paraId="5A0AE431" w14:textId="77777777" w:rsidR="00DD0512" w:rsidRPr="00E06545" w:rsidRDefault="00DD0512" w:rsidP="00DD0512">
      <w:pPr>
        <w:pStyle w:val="aff"/>
        <w:tabs>
          <w:tab w:val="left" w:pos="-142"/>
        </w:tabs>
        <w:ind w:left="-709"/>
        <w:jc w:val="both"/>
        <w:rPr>
          <w:sz w:val="20"/>
          <w:szCs w:val="20"/>
        </w:rPr>
      </w:pPr>
      <w:r w:rsidRPr="00E06545">
        <w:rPr>
          <w:sz w:val="20"/>
        </w:rPr>
        <w:t xml:space="preserve">2.2.19.5. </w:t>
      </w:r>
      <w:r w:rsidRPr="00E06545">
        <w:rPr>
          <w:sz w:val="20"/>
          <w:szCs w:val="20"/>
        </w:rPr>
        <w:t>В случае неблагоприятного изменения стоимости ценных бумаг по сделкам РЕПО и/ или неблагоприятного изменения стоимости базисного актива по форвардным договорам (контрактам), Управляющий по своему усмотрению вправе без предварительного согласования и уведомления Учредителя управления досрочно прекратить сделку РЕПО, открытую в интересах Учредителя управления и/ или досрочно расторгнуть форвардный договор (контракт). Это может быть сделано по текущим, в том числе невыгодным, ценам и привести к возникновению убытков. Прекращение сделки РЕПО и/ или досрочное расторжение форвардного договора (контракта) направлено на управление рисками и может осуществляться, несмотря на тот факт, что после закрытия сделки/ расторжения договора есть вероятность благоприятного изменения цен на финансовые инструменты.</w:t>
      </w:r>
    </w:p>
    <w:p w14:paraId="6EE11F7D" w14:textId="77777777" w:rsidR="00DD0512" w:rsidRPr="00E06545" w:rsidRDefault="00DD0512" w:rsidP="00DD0512">
      <w:pPr>
        <w:tabs>
          <w:tab w:val="left" w:pos="-709"/>
        </w:tabs>
        <w:ind w:left="-709"/>
        <w:jc w:val="both"/>
        <w:rPr>
          <w:sz w:val="20"/>
          <w:szCs w:val="20"/>
        </w:rPr>
      </w:pPr>
      <w:r w:rsidRPr="00E06545">
        <w:rPr>
          <w:sz w:val="20"/>
          <w:szCs w:val="20"/>
        </w:rPr>
        <w:t>2.2.20. В условиях наличия конфликта интересов Управляющий (его работники, и (или) лица, действующие за его счет) при совершении либо несовершении юридических и (или) фактических действий, влияющих на связанные с оказанием услуг Управляющего интересы Учредителя управления, действует (действуют) так же, как в условиях отсутствия конфликта интересов.</w:t>
      </w:r>
    </w:p>
    <w:p w14:paraId="4D81E9A2" w14:textId="77777777" w:rsidR="00DD0512" w:rsidRPr="00E06545" w:rsidRDefault="00DD0512" w:rsidP="00DD0512">
      <w:pPr>
        <w:pStyle w:val="aff"/>
        <w:tabs>
          <w:tab w:val="left" w:pos="-709"/>
          <w:tab w:val="left" w:pos="-142"/>
        </w:tabs>
        <w:ind w:left="-709"/>
        <w:jc w:val="both"/>
        <w:rPr>
          <w:sz w:val="20"/>
          <w:szCs w:val="20"/>
        </w:rPr>
      </w:pPr>
      <w:r w:rsidRPr="00E06545">
        <w:rPr>
          <w:sz w:val="20"/>
          <w:szCs w:val="20"/>
        </w:rPr>
        <w:t>2.2.21. Управляющий вправе не предотвращать возникновение и реализацию конфликта интересов, информация об общем характере и источниках которого содержится в инвестиционной стратегии,  а информация о рисках, связанных с возможной реализацией конфликта интересов, содержится в Уведомлении о рисках, указанным в Приложении № 1 к Договору.</w:t>
      </w:r>
    </w:p>
    <w:p w14:paraId="0BECC2FF" w14:textId="77777777" w:rsidR="00DD0512" w:rsidRPr="00E06545" w:rsidRDefault="00DD0512" w:rsidP="00DD0512">
      <w:pPr>
        <w:pStyle w:val="aff"/>
        <w:tabs>
          <w:tab w:val="left" w:pos="-709"/>
          <w:tab w:val="left" w:pos="-142"/>
        </w:tabs>
        <w:ind w:left="-709"/>
        <w:jc w:val="both"/>
        <w:rPr>
          <w:sz w:val="20"/>
          <w:szCs w:val="20"/>
        </w:rPr>
      </w:pPr>
    </w:p>
    <w:p w14:paraId="15016DA2" w14:textId="77777777" w:rsidR="00DD0512" w:rsidRPr="00E06545" w:rsidRDefault="00DD0512" w:rsidP="00DD0512">
      <w:pPr>
        <w:pStyle w:val="aff"/>
        <w:ind w:hanging="1429"/>
        <w:rPr>
          <w:b/>
          <w:sz w:val="20"/>
          <w:szCs w:val="20"/>
        </w:rPr>
      </w:pPr>
      <w:r w:rsidRPr="00E06545">
        <w:rPr>
          <w:b/>
          <w:sz w:val="20"/>
          <w:szCs w:val="20"/>
        </w:rPr>
        <w:t>2.3. Учредитель управления обязан:</w:t>
      </w:r>
    </w:p>
    <w:p w14:paraId="72D78DC8" w14:textId="77777777" w:rsidR="000006E4" w:rsidRPr="00E06545" w:rsidRDefault="000006E4" w:rsidP="00DD0512">
      <w:pPr>
        <w:numPr>
          <w:ilvl w:val="2"/>
          <w:numId w:val="21"/>
        </w:numPr>
        <w:tabs>
          <w:tab w:val="left" w:pos="-142"/>
          <w:tab w:val="left" w:pos="709"/>
        </w:tabs>
        <w:ind w:left="-709" w:firstLine="0"/>
        <w:jc w:val="both"/>
        <w:rPr>
          <w:sz w:val="20"/>
          <w:szCs w:val="20"/>
        </w:rPr>
      </w:pPr>
      <w:r w:rsidRPr="00E06545">
        <w:rPr>
          <w:sz w:val="20"/>
          <w:szCs w:val="20"/>
        </w:rPr>
        <w:t xml:space="preserve">Передавать в управление Управляющему имущество исключительно в виде денежных средств (за исключением случаев передачи имущества Управляющему другим профессиональным участником рынка </w:t>
      </w:r>
      <w:r w:rsidRPr="00E06545">
        <w:rPr>
          <w:sz w:val="20"/>
          <w:szCs w:val="20"/>
        </w:rPr>
        <w:lastRenderedPageBreak/>
        <w:t>ценных бумаг, договор на ведение индивидуального инвестиционного счета с которым прекращается Учредителем управления).</w:t>
      </w:r>
    </w:p>
    <w:p w14:paraId="526718C2" w14:textId="5A490637" w:rsidR="00950A51" w:rsidRPr="00950A51" w:rsidRDefault="000006E4" w:rsidP="00950A51">
      <w:pPr>
        <w:pStyle w:val="aff"/>
        <w:numPr>
          <w:ilvl w:val="2"/>
          <w:numId w:val="21"/>
        </w:numPr>
        <w:tabs>
          <w:tab w:val="left" w:pos="-142"/>
          <w:tab w:val="left" w:pos="709"/>
        </w:tabs>
        <w:ind w:left="-709" w:firstLine="0"/>
        <w:jc w:val="both"/>
        <w:rPr>
          <w:sz w:val="20"/>
          <w:szCs w:val="20"/>
        </w:rPr>
      </w:pPr>
      <w:r w:rsidRPr="00950A51">
        <w:rPr>
          <w:sz w:val="20"/>
          <w:szCs w:val="20"/>
        </w:rPr>
        <w:t>При подписании настоящего Договора</w:t>
      </w:r>
      <w:r w:rsidR="00950A51">
        <w:rPr>
          <w:sz w:val="20"/>
          <w:szCs w:val="20"/>
        </w:rPr>
        <w:t>:</w:t>
      </w:r>
    </w:p>
    <w:p w14:paraId="582DA1EB" w14:textId="3E80431F" w:rsidR="00950A51" w:rsidRPr="00950A51" w:rsidRDefault="00950A51" w:rsidP="00344CB9">
      <w:pPr>
        <w:pStyle w:val="aff"/>
        <w:tabs>
          <w:tab w:val="left" w:pos="-142"/>
          <w:tab w:val="left" w:pos="709"/>
        </w:tabs>
        <w:ind w:left="-709"/>
        <w:jc w:val="both"/>
        <w:rPr>
          <w:sz w:val="20"/>
          <w:szCs w:val="20"/>
        </w:rPr>
      </w:pPr>
      <w:r>
        <w:rPr>
          <w:sz w:val="20"/>
          <w:szCs w:val="20"/>
        </w:rPr>
        <w:t xml:space="preserve">2.3.2.1. </w:t>
      </w:r>
      <w:r w:rsidRPr="00950A51">
        <w:rPr>
          <w:sz w:val="20"/>
          <w:szCs w:val="20"/>
        </w:rPr>
        <w:t>Учредитель управления подтверждает Управляющему наличи</w:t>
      </w:r>
      <w:r w:rsidR="00E96F92">
        <w:rPr>
          <w:sz w:val="20"/>
          <w:szCs w:val="20"/>
        </w:rPr>
        <w:t>е</w:t>
      </w:r>
      <w:r w:rsidRPr="00950A51">
        <w:rPr>
          <w:sz w:val="20"/>
          <w:szCs w:val="20"/>
        </w:rPr>
        <w:t xml:space="preserve"> не более двух договоров на ведение индивидуального инвестиционного счета, заключенных после 01 января 2024 г., путем подписания Заявления о количестве заключенных Учредителем управления действующих договоров на ведение индивидуального инвестиционного счета, начиная с 01 января 2024 года, по форме Приложения №</w:t>
      </w:r>
      <w:r>
        <w:rPr>
          <w:sz w:val="20"/>
          <w:szCs w:val="20"/>
        </w:rPr>
        <w:t>5</w:t>
      </w:r>
      <w:r w:rsidRPr="00950A51">
        <w:rPr>
          <w:sz w:val="20"/>
          <w:szCs w:val="20"/>
        </w:rPr>
        <w:t xml:space="preserve"> к Договору.</w:t>
      </w:r>
    </w:p>
    <w:p w14:paraId="69A98D3C" w14:textId="05BD67CA" w:rsidR="00950A51" w:rsidRDefault="00950A51" w:rsidP="00344CB9">
      <w:pPr>
        <w:pStyle w:val="aff"/>
        <w:tabs>
          <w:tab w:val="left" w:pos="-142"/>
          <w:tab w:val="left" w:pos="709"/>
        </w:tabs>
        <w:ind w:left="-709"/>
        <w:jc w:val="both"/>
        <w:rPr>
          <w:sz w:val="20"/>
          <w:szCs w:val="20"/>
          <w:lang w:eastAsia="en-US"/>
        </w:rPr>
      </w:pPr>
      <w:r>
        <w:rPr>
          <w:sz w:val="20"/>
          <w:szCs w:val="20"/>
        </w:rPr>
        <w:t xml:space="preserve">2.3.2.2. </w:t>
      </w:r>
      <w:r w:rsidRPr="00950A51">
        <w:rPr>
          <w:sz w:val="20"/>
          <w:szCs w:val="20"/>
        </w:rPr>
        <w:t xml:space="preserve">Учредитель управления подтверждает Управляющему </w:t>
      </w:r>
      <w:r w:rsidR="000006E4" w:rsidRPr="00950A51">
        <w:rPr>
          <w:sz w:val="20"/>
          <w:szCs w:val="20"/>
        </w:rPr>
        <w:t xml:space="preserve">отсутствие действующих договоров на ведение индивидуального инвестиционного счета, заключенных в период с 01 января 2015 года по 31 декабря 2023 года (включительно), </w:t>
      </w:r>
      <w:r w:rsidRPr="000F3B37">
        <w:rPr>
          <w:sz w:val="20"/>
          <w:szCs w:val="20"/>
          <w:lang w:eastAsia="en-US"/>
        </w:rPr>
        <w:t>за исключением случая перевода имущества по ранее заключенному договору на ведение индивидуального инвести</w:t>
      </w:r>
      <w:r w:rsidRPr="00950A51">
        <w:rPr>
          <w:sz w:val="20"/>
          <w:szCs w:val="20"/>
          <w:lang w:eastAsia="en-US"/>
        </w:rPr>
        <w:t xml:space="preserve">ционного счета от другого профессионального участника в порядке, предусмотренным Договором. Подтверждение отсутствия договора на ведение индивидуального инвестиционного счета, заключенного в период с 1 января 2015 года по 31 декабря 2023 года включительно, предоставляется путем подписания Учредителем управления Заявления об отсутствии Договора на ведение индивидуального инвестиционного счета, по форме Приложения №6 к Договору. </w:t>
      </w:r>
    </w:p>
    <w:p w14:paraId="289C20F9" w14:textId="3E918CC6" w:rsidR="000006E4" w:rsidRPr="00950A51" w:rsidRDefault="00950A51" w:rsidP="00344CB9">
      <w:pPr>
        <w:pStyle w:val="aff"/>
        <w:tabs>
          <w:tab w:val="left" w:pos="-142"/>
          <w:tab w:val="left" w:pos="709"/>
        </w:tabs>
        <w:ind w:left="-709"/>
        <w:jc w:val="both"/>
        <w:rPr>
          <w:sz w:val="20"/>
          <w:szCs w:val="20"/>
        </w:rPr>
      </w:pPr>
      <w:r>
        <w:rPr>
          <w:sz w:val="20"/>
          <w:szCs w:val="20"/>
          <w:lang w:eastAsia="en-US"/>
        </w:rPr>
        <w:t xml:space="preserve">2.3.2.3. </w:t>
      </w:r>
      <w:r w:rsidRPr="00950A51">
        <w:rPr>
          <w:sz w:val="20"/>
          <w:szCs w:val="20"/>
          <w:lang w:eastAsia="en-US"/>
        </w:rPr>
        <w:t>Для целей перевод</w:t>
      </w:r>
      <w:r>
        <w:rPr>
          <w:sz w:val="20"/>
          <w:szCs w:val="20"/>
          <w:lang w:eastAsia="en-US"/>
        </w:rPr>
        <w:t>а</w:t>
      </w:r>
      <w:r w:rsidRPr="00950A51">
        <w:rPr>
          <w:sz w:val="20"/>
          <w:szCs w:val="20"/>
          <w:lang w:eastAsia="en-US"/>
        </w:rPr>
        <w:t xml:space="preserve"> имущества по ранее заключенному договору на ведение индивидуального инвестиционного счета от другого профессионального участника в порядке, предусмотренным Договором, Учредитель управления подписывает Заявление о наличии действующего Договора на ведение индивидуального инвестиционного счета для целей передачи от другого профессионального участника рынка ценны</w:t>
      </w:r>
      <w:r>
        <w:rPr>
          <w:sz w:val="20"/>
          <w:szCs w:val="20"/>
          <w:lang w:eastAsia="en-US"/>
        </w:rPr>
        <w:t>х бумаг, по форме Приложения №</w:t>
      </w:r>
      <w:r w:rsidR="00D72045">
        <w:rPr>
          <w:sz w:val="20"/>
          <w:szCs w:val="20"/>
          <w:lang w:eastAsia="en-US"/>
        </w:rPr>
        <w:t xml:space="preserve">6а </w:t>
      </w:r>
      <w:r w:rsidRPr="00950A51">
        <w:rPr>
          <w:sz w:val="20"/>
          <w:szCs w:val="20"/>
          <w:lang w:eastAsia="en-US"/>
        </w:rPr>
        <w:t>к Договору.</w:t>
      </w:r>
    </w:p>
    <w:p w14:paraId="08A9B2B3" w14:textId="77777777" w:rsidR="000006E4" w:rsidRPr="00E06545" w:rsidRDefault="000006E4" w:rsidP="000006E4">
      <w:pPr>
        <w:numPr>
          <w:ilvl w:val="2"/>
          <w:numId w:val="21"/>
        </w:numPr>
        <w:tabs>
          <w:tab w:val="left" w:pos="-142"/>
        </w:tabs>
        <w:ind w:left="-709" w:firstLine="0"/>
        <w:jc w:val="both"/>
        <w:rPr>
          <w:sz w:val="20"/>
          <w:szCs w:val="20"/>
        </w:rPr>
      </w:pPr>
      <w:r w:rsidRPr="00E06545">
        <w:rPr>
          <w:sz w:val="20"/>
          <w:szCs w:val="20"/>
        </w:rPr>
        <w:t>В случае, если по прекращении действия Договора, Учредитель управления намерен воспользоваться правом на получение налогового вычета в сумме доходов, полученных по операциям, учитываемым на Индивидуальном инвестиционном счете, при исчислении и удержании налога на доходы физических лиц Управляющим - предоставить Управляющему справку налогового органа, подтверждающую, что:</w:t>
      </w:r>
    </w:p>
    <w:p w14:paraId="71392004" w14:textId="77777777" w:rsidR="000006E4" w:rsidRPr="00E06545" w:rsidRDefault="000006E4" w:rsidP="000006E4">
      <w:pPr>
        <w:tabs>
          <w:tab w:val="left" w:pos="-142"/>
          <w:tab w:val="left" w:pos="709"/>
        </w:tabs>
        <w:ind w:left="-709"/>
        <w:jc w:val="both"/>
        <w:rPr>
          <w:sz w:val="20"/>
          <w:szCs w:val="20"/>
        </w:rPr>
      </w:pPr>
      <w:r w:rsidRPr="00E06545">
        <w:rPr>
          <w:sz w:val="20"/>
          <w:szCs w:val="20"/>
        </w:rPr>
        <w:t>- Учредитель управления не воспользовался правом на получение налогового вычета в сумме денежных средств, внесенных в налоговом периоде на Индивидуальный инвестиционный счет в течение срока действия Договора, а также иных договоров, прекращенных с переводом всего имущества Управляющему;</w:t>
      </w:r>
    </w:p>
    <w:p w14:paraId="378E32FD" w14:textId="77777777" w:rsidR="000006E4" w:rsidRPr="00E06545" w:rsidRDefault="000006E4" w:rsidP="000006E4">
      <w:pPr>
        <w:tabs>
          <w:tab w:val="left" w:pos="-142"/>
          <w:tab w:val="left" w:pos="709"/>
        </w:tabs>
        <w:ind w:left="-709"/>
        <w:jc w:val="both"/>
        <w:rPr>
          <w:sz w:val="20"/>
          <w:szCs w:val="20"/>
        </w:rPr>
      </w:pPr>
      <w:r w:rsidRPr="00E06545">
        <w:rPr>
          <w:sz w:val="20"/>
          <w:szCs w:val="20"/>
        </w:rPr>
        <w:t xml:space="preserve">- в течение срока действия Договора Учредитель управления не имел других договоров на ведение индивидуального инвестиционного счета, за исключением случаев прекращения договора на ведение индивидуального инвестиционного счета с переводом всего имущества, учитываемого на индивидуальном инвестиционном счете, на другой инвестиционный счет, открытый Учредителем управления. </w:t>
      </w:r>
    </w:p>
    <w:p w14:paraId="6546DF5C" w14:textId="77777777" w:rsidR="000006E4" w:rsidRPr="00E06545" w:rsidRDefault="000006E4" w:rsidP="000006E4">
      <w:pPr>
        <w:tabs>
          <w:tab w:val="left" w:pos="-142"/>
          <w:tab w:val="left" w:pos="709"/>
        </w:tabs>
        <w:ind w:left="-709"/>
        <w:jc w:val="both"/>
        <w:rPr>
          <w:sz w:val="20"/>
          <w:szCs w:val="20"/>
        </w:rPr>
      </w:pPr>
      <w:r w:rsidRPr="00E06545">
        <w:rPr>
          <w:sz w:val="20"/>
          <w:szCs w:val="20"/>
        </w:rPr>
        <w:t>Налоговый вычет предоставляется при условии истечения не менее трех лет с даты вступления в силу Договора.</w:t>
      </w:r>
    </w:p>
    <w:p w14:paraId="6AF3C940" w14:textId="77777777" w:rsidR="00DD0512" w:rsidRPr="00E06545" w:rsidRDefault="00DD0512" w:rsidP="00DD0512">
      <w:pPr>
        <w:numPr>
          <w:ilvl w:val="2"/>
          <w:numId w:val="21"/>
        </w:numPr>
        <w:tabs>
          <w:tab w:val="left" w:pos="-142"/>
          <w:tab w:val="left" w:pos="709"/>
        </w:tabs>
        <w:ind w:left="-709" w:firstLine="0"/>
        <w:jc w:val="both"/>
        <w:rPr>
          <w:sz w:val="20"/>
          <w:szCs w:val="20"/>
        </w:rPr>
      </w:pPr>
      <w:r w:rsidRPr="00E06545">
        <w:rPr>
          <w:sz w:val="20"/>
          <w:szCs w:val="20"/>
        </w:rPr>
        <w:t>Соблюдать при подаче Управляющему Распоряжения о возврате имущества порядок и сроки, определенные Разделом 3 Договора</w:t>
      </w:r>
      <w:r w:rsidRPr="00E06545">
        <w:rPr>
          <w:smallCaps/>
          <w:sz w:val="20"/>
          <w:szCs w:val="20"/>
        </w:rPr>
        <w:t>.</w:t>
      </w:r>
    </w:p>
    <w:p w14:paraId="257C8D9E" w14:textId="50FDBFBF" w:rsidR="00DD0512" w:rsidRPr="00E06545" w:rsidRDefault="00DD0512" w:rsidP="00DD0512">
      <w:pPr>
        <w:numPr>
          <w:ilvl w:val="2"/>
          <w:numId w:val="21"/>
        </w:numPr>
        <w:tabs>
          <w:tab w:val="left" w:pos="-142"/>
          <w:tab w:val="left" w:pos="709"/>
        </w:tabs>
        <w:ind w:left="-709" w:firstLine="0"/>
        <w:jc w:val="both"/>
        <w:rPr>
          <w:sz w:val="20"/>
          <w:szCs w:val="20"/>
        </w:rPr>
      </w:pPr>
      <w:r w:rsidRPr="00E06545">
        <w:rPr>
          <w:sz w:val="20"/>
          <w:szCs w:val="20"/>
        </w:rPr>
        <w:t xml:space="preserve">Направить Управляющему Уведомление об изменении реквизитов, указанных в Разделе 17 Договора, а также иных сведений об Учредителе управления, предоставленных ранее Управляющему, </w:t>
      </w:r>
      <w:r w:rsidRPr="00E06545">
        <w:rPr>
          <w:color w:val="000000" w:themeColor="text1"/>
          <w:sz w:val="20"/>
          <w:szCs w:val="20"/>
        </w:rPr>
        <w:t xml:space="preserve">включая изменение персональных данных и сведений о своих представителях/выгодоприобретателях/бенефициарных владельцах (при наличии), </w:t>
      </w:r>
      <w:r w:rsidRPr="00E06545">
        <w:rPr>
          <w:sz w:val="20"/>
          <w:szCs w:val="20"/>
        </w:rPr>
        <w:t xml:space="preserve">в срок не позднее </w:t>
      </w:r>
      <w:r w:rsidR="00100885">
        <w:rPr>
          <w:sz w:val="20"/>
          <w:szCs w:val="20"/>
        </w:rPr>
        <w:t>5</w:t>
      </w:r>
      <w:r w:rsidR="00100885" w:rsidRPr="00E06545">
        <w:rPr>
          <w:sz w:val="20"/>
          <w:szCs w:val="20"/>
        </w:rPr>
        <w:t xml:space="preserve"> </w:t>
      </w:r>
      <w:r w:rsidRPr="00E06545">
        <w:rPr>
          <w:sz w:val="20"/>
          <w:szCs w:val="20"/>
        </w:rPr>
        <w:t>(</w:t>
      </w:r>
      <w:r w:rsidR="00100885">
        <w:rPr>
          <w:sz w:val="20"/>
          <w:szCs w:val="20"/>
        </w:rPr>
        <w:t>пят</w:t>
      </w:r>
      <w:r w:rsidR="00100885" w:rsidRPr="00E06545">
        <w:rPr>
          <w:sz w:val="20"/>
          <w:szCs w:val="20"/>
        </w:rPr>
        <w:t>и</w:t>
      </w:r>
      <w:r w:rsidRPr="00E06545">
        <w:rPr>
          <w:sz w:val="20"/>
          <w:szCs w:val="20"/>
        </w:rPr>
        <w:t xml:space="preserve">) рабочих дней с даты изменения.  </w:t>
      </w:r>
    </w:p>
    <w:p w14:paraId="3651B97F" w14:textId="77777777" w:rsidR="00DD0512" w:rsidRPr="00E06545" w:rsidRDefault="00DD0512" w:rsidP="00DD0512">
      <w:pPr>
        <w:pStyle w:val="aff"/>
        <w:numPr>
          <w:ilvl w:val="2"/>
          <w:numId w:val="21"/>
        </w:numPr>
        <w:ind w:left="-709" w:firstLine="0"/>
        <w:jc w:val="both"/>
        <w:rPr>
          <w:sz w:val="20"/>
          <w:szCs w:val="20"/>
        </w:rPr>
      </w:pPr>
      <w:r w:rsidRPr="00E06545">
        <w:rPr>
          <w:sz w:val="20"/>
          <w:szCs w:val="20"/>
        </w:rPr>
        <w:t>Не реже одного раза в три года, а также по отдельному запросу Управляющего, обновлять документы, предоставленные Управляющему при заключении Договора, и сведения о себе, своих представителях/выгодоприобретателях/бенефициарных владельцах (при наличии), либо подтверждать отсутствие изменений в таких сведениях в порядке, установленном Управляющем. Непредставление Учредителем управления информации об изменении соответствующих сведений в порядке и сроки, установленные настоящим пунктом, является основанием для Управляющего считать достоверными и точными сведения, установленные Управляющим при идентификации Учредителя управления.</w:t>
      </w:r>
    </w:p>
    <w:p w14:paraId="78460178" w14:textId="77777777" w:rsidR="00DD0512" w:rsidRPr="00E06545" w:rsidRDefault="00DD0512" w:rsidP="00DD0512">
      <w:pPr>
        <w:numPr>
          <w:ilvl w:val="2"/>
          <w:numId w:val="21"/>
        </w:numPr>
        <w:tabs>
          <w:tab w:val="left" w:pos="-142"/>
          <w:tab w:val="left" w:pos="709"/>
        </w:tabs>
        <w:ind w:left="-709" w:firstLine="0"/>
        <w:jc w:val="both"/>
        <w:rPr>
          <w:sz w:val="20"/>
          <w:szCs w:val="20"/>
        </w:rPr>
      </w:pPr>
      <w:r w:rsidRPr="00E06545">
        <w:rPr>
          <w:sz w:val="20"/>
          <w:szCs w:val="20"/>
        </w:rPr>
        <w:t>В течение 15 рабочих дней с даты направления соответствующего запроса Управляющим, предоставить информацию, позволяющую подтвердить или опровергнуть обоснованное предположение Управляющего, что Учредитель управления относится к налогоплательщикам США, а также согласия на передачу информации в иностранный налоговый орган. При этом согласие Учредителя управления - налогоплательщика США на передачу информации в налоговый орган США является одновременно согласием на передачу такой информации в Банк России,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14:paraId="30B34B9C" w14:textId="77777777" w:rsidR="00DD0512" w:rsidRPr="00E06545" w:rsidRDefault="00DD0512" w:rsidP="00DD0512">
      <w:pPr>
        <w:numPr>
          <w:ilvl w:val="2"/>
          <w:numId w:val="21"/>
        </w:numPr>
        <w:tabs>
          <w:tab w:val="left" w:pos="-142"/>
          <w:tab w:val="left" w:pos="709"/>
        </w:tabs>
        <w:ind w:left="-709" w:firstLine="0"/>
        <w:jc w:val="both"/>
        <w:rPr>
          <w:sz w:val="20"/>
          <w:szCs w:val="20"/>
        </w:rPr>
      </w:pPr>
      <w:r w:rsidRPr="00E06545">
        <w:rPr>
          <w:sz w:val="20"/>
          <w:szCs w:val="20"/>
        </w:rPr>
        <w:t xml:space="preserve">При заключении Договора сообщить Управляющему, является ли Учредитель управления или кто-либо из его близких родственников: </w:t>
      </w:r>
    </w:p>
    <w:p w14:paraId="6968729E" w14:textId="77777777" w:rsidR="00DD0512" w:rsidRPr="00E06545" w:rsidRDefault="00DD0512" w:rsidP="00DD0512">
      <w:pPr>
        <w:numPr>
          <w:ilvl w:val="0"/>
          <w:numId w:val="25"/>
        </w:numPr>
        <w:tabs>
          <w:tab w:val="left" w:pos="-142"/>
        </w:tabs>
        <w:autoSpaceDE w:val="0"/>
        <w:autoSpaceDN w:val="0"/>
        <w:adjustRightInd w:val="0"/>
        <w:spacing w:after="120"/>
        <w:ind w:left="-142" w:hanging="142"/>
        <w:jc w:val="both"/>
        <w:rPr>
          <w:sz w:val="20"/>
          <w:szCs w:val="20"/>
        </w:rPr>
      </w:pPr>
      <w:r w:rsidRPr="00E06545">
        <w:rPr>
          <w:sz w:val="20"/>
          <w:szCs w:val="20"/>
        </w:rPr>
        <w:t xml:space="preserve">лицом замещающим (занимающим): </w:t>
      </w:r>
    </w:p>
    <w:p w14:paraId="6701F428" w14:textId="31B1F15B" w:rsidR="00DD0512" w:rsidRPr="00E06545" w:rsidRDefault="00DD0512" w:rsidP="00DD0512">
      <w:pPr>
        <w:numPr>
          <w:ilvl w:val="0"/>
          <w:numId w:val="24"/>
        </w:numPr>
        <w:tabs>
          <w:tab w:val="left" w:pos="-142"/>
        </w:tabs>
        <w:autoSpaceDE w:val="0"/>
        <w:autoSpaceDN w:val="0"/>
        <w:adjustRightInd w:val="0"/>
        <w:spacing w:after="120"/>
        <w:ind w:left="-142" w:hanging="142"/>
        <w:jc w:val="both"/>
        <w:rPr>
          <w:sz w:val="20"/>
          <w:szCs w:val="20"/>
        </w:rPr>
      </w:pPr>
      <w:r w:rsidRPr="00E06545">
        <w:rPr>
          <w:sz w:val="20"/>
          <w:szCs w:val="20"/>
        </w:rPr>
        <w:lastRenderedPageBreak/>
        <w:t xml:space="preserve">государственные должности РФ (перечень государственных должностей изложен в Указе Президента РФ от </w:t>
      </w:r>
      <w:r w:rsidR="00503F9D">
        <w:rPr>
          <w:sz w:val="20"/>
          <w:szCs w:val="20"/>
        </w:rPr>
        <w:t>14.11.2024</w:t>
      </w:r>
      <w:r w:rsidR="00503F9D" w:rsidRPr="00BE3A30">
        <w:rPr>
          <w:sz w:val="20"/>
          <w:szCs w:val="20"/>
        </w:rPr>
        <w:t xml:space="preserve"> № </w:t>
      </w:r>
      <w:r w:rsidR="00503F9D">
        <w:rPr>
          <w:sz w:val="20"/>
          <w:szCs w:val="20"/>
        </w:rPr>
        <w:t>974</w:t>
      </w:r>
      <w:r w:rsidR="00503F9D" w:rsidRPr="00BE3A30">
        <w:rPr>
          <w:sz w:val="20"/>
          <w:szCs w:val="20"/>
        </w:rPr>
        <w:t xml:space="preserve"> </w:t>
      </w:r>
      <w:r w:rsidRPr="00E06545">
        <w:rPr>
          <w:sz w:val="20"/>
          <w:szCs w:val="20"/>
        </w:rPr>
        <w:t xml:space="preserve">«О государственных должностях Российской Федерации»); </w:t>
      </w:r>
    </w:p>
    <w:p w14:paraId="51009DCA" w14:textId="77777777" w:rsidR="00DD0512" w:rsidRPr="00E06545" w:rsidRDefault="00DD0512" w:rsidP="00DD0512">
      <w:pPr>
        <w:numPr>
          <w:ilvl w:val="0"/>
          <w:numId w:val="24"/>
        </w:numPr>
        <w:tabs>
          <w:tab w:val="left" w:pos="-142"/>
        </w:tabs>
        <w:autoSpaceDE w:val="0"/>
        <w:autoSpaceDN w:val="0"/>
        <w:adjustRightInd w:val="0"/>
        <w:spacing w:after="120"/>
        <w:ind w:left="-142" w:hanging="142"/>
        <w:jc w:val="both"/>
        <w:rPr>
          <w:sz w:val="20"/>
          <w:szCs w:val="20"/>
        </w:rPr>
      </w:pPr>
      <w:r w:rsidRPr="00E06545">
        <w:rPr>
          <w:sz w:val="20"/>
          <w:szCs w:val="20"/>
        </w:rPr>
        <w:t xml:space="preserve">должности членов Совета директоров Банка России; </w:t>
      </w:r>
    </w:p>
    <w:p w14:paraId="1FB22082" w14:textId="77777777" w:rsidR="00DD0512" w:rsidRPr="00E06545" w:rsidRDefault="00DD0512" w:rsidP="00DD0512">
      <w:pPr>
        <w:numPr>
          <w:ilvl w:val="0"/>
          <w:numId w:val="24"/>
        </w:numPr>
        <w:tabs>
          <w:tab w:val="left" w:pos="-142"/>
        </w:tabs>
        <w:autoSpaceDE w:val="0"/>
        <w:autoSpaceDN w:val="0"/>
        <w:adjustRightInd w:val="0"/>
        <w:spacing w:after="120"/>
        <w:ind w:left="-142" w:hanging="142"/>
        <w:jc w:val="both"/>
        <w:rPr>
          <w:sz w:val="20"/>
          <w:szCs w:val="20"/>
        </w:rPr>
      </w:pPr>
      <w:r w:rsidRPr="00E06545">
        <w:rPr>
          <w:sz w:val="20"/>
          <w:szCs w:val="20"/>
        </w:rPr>
        <w:t xml:space="preserve">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p>
    <w:p w14:paraId="0F95D1B4" w14:textId="77777777" w:rsidR="00DD0512" w:rsidRPr="00E06545" w:rsidRDefault="00DD0512" w:rsidP="00DD0512">
      <w:pPr>
        <w:numPr>
          <w:ilvl w:val="0"/>
          <w:numId w:val="24"/>
        </w:numPr>
        <w:tabs>
          <w:tab w:val="left" w:pos="-142"/>
        </w:tabs>
        <w:autoSpaceDE w:val="0"/>
        <w:autoSpaceDN w:val="0"/>
        <w:adjustRightInd w:val="0"/>
        <w:spacing w:after="120"/>
        <w:ind w:left="-142" w:hanging="142"/>
        <w:jc w:val="both"/>
        <w:rPr>
          <w:sz w:val="20"/>
          <w:szCs w:val="20"/>
        </w:rPr>
      </w:pPr>
      <w:r w:rsidRPr="00E06545">
        <w:rPr>
          <w:sz w:val="20"/>
          <w:szCs w:val="20"/>
        </w:rPr>
        <w:t>должности в Банке России, государственных корпорациях и иных организациях, созданных РФ на основании федеральных законов; и/или</w:t>
      </w:r>
    </w:p>
    <w:p w14:paraId="019A9BE5" w14:textId="77777777" w:rsidR="00DD0512" w:rsidRPr="00E06545" w:rsidRDefault="00DD0512" w:rsidP="00DD0512">
      <w:pPr>
        <w:numPr>
          <w:ilvl w:val="0"/>
          <w:numId w:val="25"/>
        </w:numPr>
        <w:tabs>
          <w:tab w:val="left" w:pos="-142"/>
        </w:tabs>
        <w:autoSpaceDE w:val="0"/>
        <w:autoSpaceDN w:val="0"/>
        <w:adjustRightInd w:val="0"/>
        <w:spacing w:after="120"/>
        <w:ind w:left="-142" w:hanging="142"/>
        <w:jc w:val="both"/>
        <w:rPr>
          <w:sz w:val="20"/>
          <w:szCs w:val="20"/>
        </w:rPr>
      </w:pPr>
      <w:r w:rsidRPr="00E06545">
        <w:rPr>
          <w:sz w:val="20"/>
          <w:szCs w:val="20"/>
        </w:rPr>
        <w:t xml:space="preserve">публичным должностным лицом иностранного государства; и/или </w:t>
      </w:r>
    </w:p>
    <w:p w14:paraId="235B47D5" w14:textId="77777777" w:rsidR="00DD0512" w:rsidRPr="00E06545" w:rsidRDefault="00DD0512" w:rsidP="00DD0512">
      <w:pPr>
        <w:numPr>
          <w:ilvl w:val="0"/>
          <w:numId w:val="25"/>
        </w:numPr>
        <w:tabs>
          <w:tab w:val="left" w:pos="-142"/>
        </w:tabs>
        <w:autoSpaceDE w:val="0"/>
        <w:autoSpaceDN w:val="0"/>
        <w:adjustRightInd w:val="0"/>
        <w:spacing w:after="120"/>
        <w:ind w:left="-142" w:hanging="142"/>
        <w:jc w:val="both"/>
        <w:rPr>
          <w:sz w:val="20"/>
          <w:szCs w:val="20"/>
        </w:rPr>
      </w:pPr>
      <w:r w:rsidRPr="00E06545">
        <w:rPr>
          <w:sz w:val="20"/>
          <w:szCs w:val="20"/>
        </w:rPr>
        <w:t xml:space="preserve">должностным лицом публичных международных организаций; и/или </w:t>
      </w:r>
    </w:p>
    <w:p w14:paraId="7FDF6D39" w14:textId="77777777" w:rsidR="00DD0512" w:rsidRPr="00E06545" w:rsidRDefault="00DD0512" w:rsidP="00DD0512">
      <w:pPr>
        <w:numPr>
          <w:ilvl w:val="0"/>
          <w:numId w:val="25"/>
        </w:numPr>
        <w:tabs>
          <w:tab w:val="left" w:pos="-142"/>
        </w:tabs>
        <w:autoSpaceDE w:val="0"/>
        <w:autoSpaceDN w:val="0"/>
        <w:adjustRightInd w:val="0"/>
        <w:spacing w:after="120"/>
        <w:ind w:left="-142" w:hanging="142"/>
        <w:jc w:val="both"/>
        <w:rPr>
          <w:sz w:val="20"/>
          <w:szCs w:val="20"/>
        </w:rPr>
      </w:pPr>
      <w:r w:rsidRPr="00E06545">
        <w:rPr>
          <w:sz w:val="20"/>
          <w:szCs w:val="20"/>
        </w:rPr>
        <w:t>учредителем/участником или работником общественных организации и объединений (религиозных организаций, политических партий), фондов, иностранных некоммерческих неправительственных организаций и их филиалов, и представительств, осуществляющих свою деятельность на территории РФ.</w:t>
      </w:r>
    </w:p>
    <w:p w14:paraId="396E2DEA" w14:textId="77777777" w:rsidR="00DD0512" w:rsidRPr="00E06545" w:rsidRDefault="00DD0512" w:rsidP="00DD0512">
      <w:pPr>
        <w:pStyle w:val="aff"/>
        <w:numPr>
          <w:ilvl w:val="2"/>
          <w:numId w:val="21"/>
        </w:numPr>
        <w:tabs>
          <w:tab w:val="left" w:pos="-142"/>
        </w:tabs>
        <w:autoSpaceDE w:val="0"/>
        <w:autoSpaceDN w:val="0"/>
        <w:adjustRightInd w:val="0"/>
        <w:spacing w:after="120"/>
        <w:ind w:left="-709" w:firstLine="0"/>
        <w:jc w:val="both"/>
        <w:rPr>
          <w:sz w:val="20"/>
          <w:szCs w:val="20"/>
        </w:rPr>
      </w:pPr>
      <w:r w:rsidRPr="00E06545">
        <w:rPr>
          <w:sz w:val="20"/>
          <w:szCs w:val="20"/>
        </w:rPr>
        <w:t>Уведомить Управляющего о наличии у Учредителя управления доступа к инсайдерской информации согласно 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РФ № 224-ФЗ от 27.07.2010 и принятых в соответствии с ним нормативных правовых актов, а также предоставить по требованию Управляющего соответствующие документы.</w:t>
      </w:r>
    </w:p>
    <w:p w14:paraId="52E4322A" w14:textId="77777777" w:rsidR="00DD0512" w:rsidRPr="00E06545" w:rsidRDefault="00DD0512" w:rsidP="00DD0512">
      <w:pPr>
        <w:pStyle w:val="aff"/>
        <w:numPr>
          <w:ilvl w:val="2"/>
          <w:numId w:val="21"/>
        </w:numPr>
        <w:tabs>
          <w:tab w:val="left" w:pos="-142"/>
        </w:tabs>
        <w:autoSpaceDE w:val="0"/>
        <w:autoSpaceDN w:val="0"/>
        <w:adjustRightInd w:val="0"/>
        <w:spacing w:after="120"/>
        <w:ind w:left="-709" w:firstLine="0"/>
        <w:jc w:val="both"/>
        <w:rPr>
          <w:sz w:val="20"/>
          <w:szCs w:val="20"/>
        </w:rPr>
      </w:pPr>
      <w:r w:rsidRPr="00E06545">
        <w:rPr>
          <w:sz w:val="20"/>
          <w:szCs w:val="20"/>
        </w:rPr>
        <w:t>Представить документы, подтверждающие налоговый статус Учредителя управления - резидента/нерезидента, в том числе в случае изменения указанного статуса, а также по запросу Управляющего.</w:t>
      </w:r>
    </w:p>
    <w:p w14:paraId="17654C07" w14:textId="77777777" w:rsidR="00DD0512" w:rsidRPr="00E06545" w:rsidRDefault="00DD0512" w:rsidP="00DD0512">
      <w:pPr>
        <w:pStyle w:val="aff"/>
        <w:numPr>
          <w:ilvl w:val="2"/>
          <w:numId w:val="21"/>
        </w:numPr>
        <w:shd w:val="clear" w:color="auto" w:fill="FFFFFF"/>
        <w:spacing w:before="150" w:line="0" w:lineRule="atLeast"/>
        <w:ind w:left="-709" w:firstLine="0"/>
        <w:jc w:val="both"/>
        <w:rPr>
          <w:sz w:val="20"/>
          <w:szCs w:val="20"/>
        </w:rPr>
      </w:pPr>
      <w:r w:rsidRPr="00E06545">
        <w:rPr>
          <w:sz w:val="20"/>
          <w:szCs w:val="20"/>
        </w:rPr>
        <w:t>Обеспечить конфиденциальность</w:t>
      </w:r>
      <w:r w:rsidRPr="00E06545">
        <w:rPr>
          <w:sz w:val="20"/>
          <w:szCs w:val="20"/>
        </w:rPr>
        <w:tab/>
        <w:t>предоставленных Управляющим кодов подтверждений,</w:t>
      </w:r>
      <w:r w:rsidRPr="00E06545">
        <w:rPr>
          <w:b/>
          <w:sz w:val="20"/>
          <w:szCs w:val="20"/>
        </w:rPr>
        <w:t xml:space="preserve"> </w:t>
      </w:r>
      <w:r w:rsidRPr="00E06545">
        <w:rPr>
          <w:sz w:val="20"/>
          <w:szCs w:val="20"/>
        </w:rPr>
        <w:t>логина и пароля для доступа в Личный кабинет или Мобильное приложение, а также использовать их лично и только для работы в Личном Кабинете или Мобильном приложении.</w:t>
      </w:r>
    </w:p>
    <w:p w14:paraId="2422690F" w14:textId="77777777" w:rsidR="00DD0512" w:rsidRPr="00E06545" w:rsidRDefault="00DD0512" w:rsidP="00DD0512">
      <w:pPr>
        <w:pStyle w:val="aff"/>
        <w:numPr>
          <w:ilvl w:val="2"/>
          <w:numId w:val="21"/>
        </w:numPr>
        <w:shd w:val="clear" w:color="auto" w:fill="FFFFFF"/>
        <w:spacing w:before="150" w:line="0" w:lineRule="atLeast"/>
        <w:ind w:left="-709" w:firstLine="0"/>
        <w:jc w:val="both"/>
        <w:rPr>
          <w:sz w:val="20"/>
          <w:szCs w:val="20"/>
        </w:rPr>
      </w:pPr>
      <w:r w:rsidRPr="00E06545">
        <w:rPr>
          <w:sz w:val="20"/>
          <w:szCs w:val="20"/>
        </w:rPr>
        <w:t>Обеспечить конфиденциальность</w:t>
      </w:r>
      <w:r w:rsidRPr="00E06545">
        <w:rPr>
          <w:sz w:val="20"/>
          <w:szCs w:val="20"/>
        </w:rPr>
        <w:tab/>
        <w:t>предоставленного Управляющему номера мобильного телефона, фактическим пользователем которого является Учредитель управления.</w:t>
      </w:r>
    </w:p>
    <w:p w14:paraId="572526FC" w14:textId="77777777" w:rsidR="00DD0512" w:rsidRPr="00E06545" w:rsidRDefault="00DD0512" w:rsidP="00DD0512">
      <w:pPr>
        <w:pStyle w:val="aff"/>
        <w:numPr>
          <w:ilvl w:val="2"/>
          <w:numId w:val="21"/>
        </w:numPr>
        <w:spacing w:line="0" w:lineRule="atLeast"/>
        <w:ind w:left="-709" w:firstLine="0"/>
        <w:jc w:val="both"/>
        <w:rPr>
          <w:sz w:val="20"/>
          <w:szCs w:val="20"/>
        </w:rPr>
      </w:pPr>
      <w:r w:rsidRPr="00E06545">
        <w:rPr>
          <w:sz w:val="20"/>
          <w:szCs w:val="20"/>
        </w:rPr>
        <w:t>Немедленно информировать Управляющего обо всех случаях компрометации номера мобильного телефона, кодов подтверждений,</w:t>
      </w:r>
      <w:r w:rsidRPr="00E06545">
        <w:rPr>
          <w:b/>
          <w:sz w:val="20"/>
          <w:szCs w:val="20"/>
        </w:rPr>
        <w:t xml:space="preserve"> </w:t>
      </w:r>
      <w:r w:rsidRPr="00E06545">
        <w:rPr>
          <w:sz w:val="20"/>
          <w:szCs w:val="20"/>
        </w:rPr>
        <w:t>логина и пароля для доступа в Личный кабинет и/или Мобильное приложение: утраты, хищения, несанкционированного использования или наступлении иного события.</w:t>
      </w:r>
    </w:p>
    <w:p w14:paraId="475576C6" w14:textId="77777777" w:rsidR="00DD0512" w:rsidRPr="00E06545" w:rsidRDefault="00DD0512" w:rsidP="00DD0512">
      <w:pPr>
        <w:pStyle w:val="aff"/>
        <w:numPr>
          <w:ilvl w:val="2"/>
          <w:numId w:val="21"/>
        </w:numPr>
        <w:spacing w:line="0" w:lineRule="atLeast"/>
        <w:ind w:left="-709" w:firstLine="0"/>
        <w:jc w:val="both"/>
        <w:rPr>
          <w:sz w:val="20"/>
          <w:szCs w:val="20"/>
        </w:rPr>
      </w:pPr>
      <w:r w:rsidRPr="00E06545">
        <w:rPr>
          <w:color w:val="000000" w:themeColor="text1"/>
          <w:sz w:val="20"/>
          <w:szCs w:val="20"/>
        </w:rPr>
        <w:t>Уведомить Управляющего о наличии у Учредителя управления статуса доверительного собственника (управляющего) иностранной структуры без образования юридического лица и (или) протектора.</w:t>
      </w:r>
    </w:p>
    <w:p w14:paraId="34BA72FB" w14:textId="77777777" w:rsidR="00DD0512" w:rsidRPr="00E06545" w:rsidRDefault="00DD0512" w:rsidP="00DD0512">
      <w:pPr>
        <w:pStyle w:val="aff"/>
        <w:numPr>
          <w:ilvl w:val="2"/>
          <w:numId w:val="21"/>
        </w:numPr>
        <w:spacing w:line="0" w:lineRule="atLeast"/>
        <w:ind w:left="-709" w:firstLine="0"/>
        <w:jc w:val="both"/>
        <w:rPr>
          <w:sz w:val="20"/>
          <w:szCs w:val="20"/>
        </w:rPr>
      </w:pPr>
      <w:r w:rsidRPr="00E06545">
        <w:rPr>
          <w:sz w:val="20"/>
          <w:szCs w:val="20"/>
        </w:rPr>
        <w:t xml:space="preserve">Предоставлять по запросу Управляющего информацию, необходимую для исполнения Управляющим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сроки, указанные в запросе. </w:t>
      </w:r>
    </w:p>
    <w:p w14:paraId="6FD9D3FC" w14:textId="77777777" w:rsidR="00DD0512" w:rsidRPr="00E06545" w:rsidRDefault="00DD0512" w:rsidP="00DD0512">
      <w:pPr>
        <w:pStyle w:val="aff"/>
        <w:numPr>
          <w:ilvl w:val="2"/>
          <w:numId w:val="21"/>
        </w:numPr>
        <w:spacing w:line="0" w:lineRule="atLeast"/>
        <w:ind w:left="-709" w:firstLine="0"/>
        <w:jc w:val="both"/>
        <w:rPr>
          <w:sz w:val="20"/>
          <w:szCs w:val="20"/>
        </w:rPr>
      </w:pPr>
      <w:r w:rsidRPr="00E06545">
        <w:rPr>
          <w:sz w:val="20"/>
          <w:szCs w:val="20"/>
        </w:rPr>
        <w:t>Незамедлительно информировать Управляющего о прекращении использования номера мобильного телефона, зарегистрированного для доступа к Личному кабинету или Мобильному приложению.</w:t>
      </w:r>
    </w:p>
    <w:p w14:paraId="12A64B5B" w14:textId="77777777" w:rsidR="00DD0512" w:rsidRPr="00E06545" w:rsidRDefault="00DD0512" w:rsidP="00DD0512">
      <w:pPr>
        <w:numPr>
          <w:ilvl w:val="1"/>
          <w:numId w:val="21"/>
        </w:numPr>
        <w:tabs>
          <w:tab w:val="left" w:pos="-142"/>
        </w:tabs>
        <w:ind w:left="-709" w:firstLine="0"/>
        <w:jc w:val="both"/>
        <w:rPr>
          <w:sz w:val="20"/>
          <w:szCs w:val="20"/>
        </w:rPr>
      </w:pPr>
      <w:r w:rsidRPr="00E06545">
        <w:rPr>
          <w:b/>
          <w:sz w:val="20"/>
          <w:szCs w:val="20"/>
        </w:rPr>
        <w:t>Учредитель управления имеет право:</w:t>
      </w:r>
    </w:p>
    <w:p w14:paraId="10A5AF9D" w14:textId="77777777" w:rsidR="00DD0512" w:rsidRPr="00E06545" w:rsidRDefault="00DD0512" w:rsidP="00DD0512">
      <w:pPr>
        <w:numPr>
          <w:ilvl w:val="2"/>
          <w:numId w:val="21"/>
        </w:numPr>
        <w:tabs>
          <w:tab w:val="left" w:pos="-142"/>
          <w:tab w:val="left" w:pos="709"/>
        </w:tabs>
        <w:ind w:left="-709" w:firstLine="0"/>
        <w:jc w:val="both"/>
        <w:rPr>
          <w:sz w:val="20"/>
          <w:szCs w:val="20"/>
        </w:rPr>
      </w:pPr>
      <w:r w:rsidRPr="00E06545">
        <w:rPr>
          <w:sz w:val="20"/>
          <w:szCs w:val="20"/>
        </w:rPr>
        <w:t>Контролировать выполнение Управляющим принятых на себя обязательств в порядке, предусмотренном Договором.</w:t>
      </w:r>
    </w:p>
    <w:p w14:paraId="3F4ECD70" w14:textId="77777777" w:rsidR="00DD0512" w:rsidRPr="00E06545" w:rsidRDefault="00DD0512" w:rsidP="00DD0512">
      <w:pPr>
        <w:numPr>
          <w:ilvl w:val="2"/>
          <w:numId w:val="21"/>
        </w:numPr>
        <w:tabs>
          <w:tab w:val="left" w:pos="-142"/>
          <w:tab w:val="left" w:pos="709"/>
        </w:tabs>
        <w:ind w:left="-709" w:firstLine="0"/>
        <w:jc w:val="both"/>
        <w:rPr>
          <w:sz w:val="20"/>
          <w:szCs w:val="20"/>
        </w:rPr>
      </w:pPr>
      <w:r w:rsidRPr="00E06545">
        <w:rPr>
          <w:sz w:val="20"/>
          <w:szCs w:val="20"/>
        </w:rPr>
        <w:t xml:space="preserve">Давать указания о досрочном возврате части или всего имущества путем подачи Управляющему Распоряжения о возврате имущества по форме, установленной Управляющим, с соблюдением порядка и сроков, установленных Договором. </w:t>
      </w:r>
    </w:p>
    <w:p w14:paraId="4D2C0C64" w14:textId="77777777" w:rsidR="00DD0512" w:rsidRPr="00E06545" w:rsidRDefault="00DD0512" w:rsidP="00DD0512">
      <w:pPr>
        <w:numPr>
          <w:ilvl w:val="2"/>
          <w:numId w:val="21"/>
        </w:numPr>
        <w:tabs>
          <w:tab w:val="left" w:pos="-142"/>
          <w:tab w:val="left" w:pos="709"/>
        </w:tabs>
        <w:ind w:left="-709" w:firstLine="0"/>
        <w:jc w:val="both"/>
        <w:rPr>
          <w:sz w:val="20"/>
          <w:szCs w:val="20"/>
        </w:rPr>
      </w:pPr>
      <w:r w:rsidRPr="00E06545">
        <w:rPr>
          <w:sz w:val="20"/>
          <w:szCs w:val="20"/>
        </w:rPr>
        <w:t>В ходе исполнения Договора, дополнительно передавать в управление Управляющему денежные средства и/или ценные бумаги с предварительного согласия Управляющего.</w:t>
      </w:r>
    </w:p>
    <w:p w14:paraId="2DE435D7" w14:textId="77777777" w:rsidR="00DD0512" w:rsidRPr="00E06545" w:rsidRDefault="00DD0512" w:rsidP="00DD0512">
      <w:pPr>
        <w:numPr>
          <w:ilvl w:val="2"/>
          <w:numId w:val="21"/>
        </w:numPr>
        <w:tabs>
          <w:tab w:val="left" w:pos="-142"/>
          <w:tab w:val="left" w:pos="709"/>
        </w:tabs>
        <w:ind w:left="-709" w:firstLine="0"/>
        <w:jc w:val="both"/>
        <w:rPr>
          <w:sz w:val="20"/>
          <w:szCs w:val="20"/>
        </w:rPr>
      </w:pPr>
      <w:r w:rsidRPr="00E06545">
        <w:rPr>
          <w:sz w:val="20"/>
          <w:szCs w:val="20"/>
        </w:rPr>
        <w:t>Требовать от Управляющего предоставления документов о деятельности и финансовом состоянии Управляющего, не являющихся коммерческой тайной, согласно действующему законодательству РФ.</w:t>
      </w:r>
    </w:p>
    <w:p w14:paraId="26F246F5" w14:textId="77777777" w:rsidR="00DD0512" w:rsidRPr="00E06545" w:rsidRDefault="00DD0512" w:rsidP="00DD0512">
      <w:pPr>
        <w:numPr>
          <w:ilvl w:val="2"/>
          <w:numId w:val="21"/>
        </w:numPr>
        <w:tabs>
          <w:tab w:val="left" w:pos="-142"/>
          <w:tab w:val="left" w:pos="709"/>
        </w:tabs>
        <w:ind w:left="-709" w:firstLine="0"/>
        <w:jc w:val="both"/>
        <w:rPr>
          <w:sz w:val="20"/>
          <w:szCs w:val="20"/>
        </w:rPr>
      </w:pPr>
      <w:r w:rsidRPr="00E06545">
        <w:rPr>
          <w:sz w:val="20"/>
          <w:szCs w:val="20"/>
        </w:rPr>
        <w:t xml:space="preserve">Отказаться от исполнения Договора до истечения срока его действия при условии выплаты Управляющему обусловленного Договором вознаграждения за период до даты прекращения Договора, и при условии возмещения Управляющему всех понесенных необходимых расходов по Договору, письменно уведомив Управляющего не менее чем за 30 (Тридцать) календарных дней до даты прекращения Договора. </w:t>
      </w:r>
    </w:p>
    <w:p w14:paraId="3798F447" w14:textId="77777777" w:rsidR="00DD0512" w:rsidRPr="00E06545" w:rsidRDefault="00DD0512" w:rsidP="00DD0512">
      <w:pPr>
        <w:pStyle w:val="aff"/>
        <w:numPr>
          <w:ilvl w:val="2"/>
          <w:numId w:val="21"/>
        </w:numPr>
        <w:tabs>
          <w:tab w:val="left" w:pos="-142"/>
          <w:tab w:val="left" w:pos="709"/>
          <w:tab w:val="left" w:pos="851"/>
        </w:tabs>
        <w:ind w:left="-709" w:firstLine="0"/>
        <w:jc w:val="both"/>
        <w:rPr>
          <w:sz w:val="20"/>
          <w:szCs w:val="20"/>
        </w:rPr>
      </w:pPr>
      <w:r w:rsidRPr="00E06545">
        <w:rPr>
          <w:sz w:val="20"/>
          <w:szCs w:val="20"/>
        </w:rPr>
        <w:t xml:space="preserve">Подписать Договор в информационном сервисе для Учредителя управления Личный кабинет, подписав его с использованием простой электронной подписи (далее - ПЭП) Учредителя управления, представленной в виде Кода подтверждения. При этом под Кодом подтверждения понимается уникальная последовательность цифр, известная только Учредителю управления и предоставляемая Управляющим Учредителю управления в рамках заключенного между Сторонами Соглашения об электронном документообороте (далее – Соглашение об ЭДО). </w:t>
      </w:r>
    </w:p>
    <w:p w14:paraId="01E02861" w14:textId="77777777" w:rsidR="00DD0512" w:rsidRPr="00E06545" w:rsidRDefault="00DD0512" w:rsidP="00DD0512">
      <w:pPr>
        <w:pStyle w:val="aff"/>
        <w:numPr>
          <w:ilvl w:val="2"/>
          <w:numId w:val="21"/>
        </w:numPr>
        <w:tabs>
          <w:tab w:val="left" w:pos="-142"/>
          <w:tab w:val="left" w:pos="709"/>
          <w:tab w:val="left" w:pos="851"/>
        </w:tabs>
        <w:ind w:left="-709" w:firstLine="0"/>
        <w:jc w:val="both"/>
        <w:rPr>
          <w:sz w:val="20"/>
          <w:szCs w:val="20"/>
        </w:rPr>
      </w:pPr>
      <w:r w:rsidRPr="00E06545">
        <w:rPr>
          <w:sz w:val="20"/>
          <w:szCs w:val="20"/>
        </w:rPr>
        <w:lastRenderedPageBreak/>
        <w:t xml:space="preserve">Получать или отказаться от получения Уведомлений о намерении Управляющего приобретать в состав имущества по Договору инвестиционные паи паевых инвестиционных фондов, находящихся под управлением Управляющего, путем оформления в Личном кабинете или Мобильном приложении в электронном виде соответствующего Заявления по форме Приложения №3 к Договору, подписанное ПЭП. </w:t>
      </w:r>
    </w:p>
    <w:p w14:paraId="0F79C9E3" w14:textId="77777777" w:rsidR="00DD0512" w:rsidRPr="00E06545" w:rsidRDefault="00DD0512" w:rsidP="00DD0512">
      <w:pPr>
        <w:pStyle w:val="aff"/>
        <w:tabs>
          <w:tab w:val="left" w:pos="-142"/>
          <w:tab w:val="left" w:pos="709"/>
          <w:tab w:val="left" w:pos="851"/>
        </w:tabs>
        <w:ind w:left="-709"/>
        <w:jc w:val="both"/>
        <w:rPr>
          <w:sz w:val="20"/>
          <w:szCs w:val="20"/>
        </w:rPr>
      </w:pPr>
    </w:p>
    <w:p w14:paraId="4E42C93B" w14:textId="77777777" w:rsidR="00DD0512" w:rsidRPr="00E06545" w:rsidRDefault="00DD0512" w:rsidP="00DD0512">
      <w:pPr>
        <w:numPr>
          <w:ilvl w:val="0"/>
          <w:numId w:val="21"/>
        </w:numPr>
        <w:tabs>
          <w:tab w:val="left" w:pos="-142"/>
        </w:tabs>
        <w:ind w:left="-709" w:firstLine="0"/>
        <w:rPr>
          <w:b/>
          <w:bCs/>
          <w:sz w:val="20"/>
          <w:szCs w:val="20"/>
        </w:rPr>
      </w:pPr>
      <w:r w:rsidRPr="00E06545">
        <w:rPr>
          <w:b/>
          <w:bCs/>
          <w:sz w:val="20"/>
          <w:szCs w:val="20"/>
        </w:rPr>
        <w:t>Порядок передачи имущества в управление и возврата имущества из управления</w:t>
      </w:r>
    </w:p>
    <w:p w14:paraId="732EBD03" w14:textId="77777777" w:rsidR="000006E4" w:rsidRPr="00E06545" w:rsidRDefault="000006E4" w:rsidP="000006E4">
      <w:pPr>
        <w:numPr>
          <w:ilvl w:val="1"/>
          <w:numId w:val="22"/>
        </w:numPr>
        <w:tabs>
          <w:tab w:val="left" w:pos="-142"/>
          <w:tab w:val="left" w:pos="426"/>
        </w:tabs>
        <w:ind w:left="-709" w:firstLine="0"/>
        <w:jc w:val="both"/>
        <w:rPr>
          <w:i/>
          <w:sz w:val="20"/>
          <w:szCs w:val="20"/>
        </w:rPr>
      </w:pPr>
      <w:r w:rsidRPr="00E06545">
        <w:rPr>
          <w:i/>
          <w:sz w:val="20"/>
          <w:szCs w:val="20"/>
        </w:rPr>
        <w:t>Порядок передачи</w:t>
      </w:r>
      <w:r w:rsidRPr="00E06545">
        <w:rPr>
          <w:sz w:val="20"/>
          <w:szCs w:val="20"/>
        </w:rPr>
        <w:t xml:space="preserve"> </w:t>
      </w:r>
      <w:r w:rsidRPr="00E06545">
        <w:rPr>
          <w:i/>
          <w:sz w:val="20"/>
          <w:szCs w:val="20"/>
        </w:rPr>
        <w:t>первоначально передаваемого в управление имущества, а также дополнительно передаваемого в управление имущества при условии, что договор на ведение индивидуального инвестиционного счета не заключался ранее Учредителем управления с другим профессиональным участником рынка ценных бумаг.</w:t>
      </w:r>
    </w:p>
    <w:p w14:paraId="63162176" w14:textId="77777777" w:rsidR="000006E4" w:rsidRDefault="000006E4" w:rsidP="000006E4">
      <w:pPr>
        <w:tabs>
          <w:tab w:val="left" w:pos="142"/>
        </w:tabs>
        <w:spacing w:after="120"/>
        <w:ind w:left="-709"/>
        <w:jc w:val="both"/>
        <w:rPr>
          <w:sz w:val="20"/>
          <w:szCs w:val="20"/>
        </w:rPr>
      </w:pPr>
      <w:r w:rsidRPr="00E06545">
        <w:rPr>
          <w:sz w:val="20"/>
          <w:szCs w:val="20"/>
        </w:rPr>
        <w:t xml:space="preserve">3.1.1. Учредителем управления могут быть переданы Управляющему в управление исключительно денежные средства в безналичной форме. Минимальный размер денежных средств, которые должны быть переданы Управляющему, определен </w:t>
      </w:r>
      <w:r w:rsidR="007254F6" w:rsidRPr="00E06545">
        <w:rPr>
          <w:sz w:val="20"/>
          <w:szCs w:val="20"/>
        </w:rPr>
        <w:t>условиями</w:t>
      </w:r>
      <w:r w:rsidRPr="00E06545">
        <w:rPr>
          <w:sz w:val="20"/>
          <w:szCs w:val="20"/>
        </w:rPr>
        <w:t xml:space="preserve"> </w:t>
      </w:r>
      <w:r w:rsidR="007254F6" w:rsidRPr="00E06545">
        <w:rPr>
          <w:sz w:val="20"/>
          <w:szCs w:val="20"/>
        </w:rPr>
        <w:t>И</w:t>
      </w:r>
      <w:r w:rsidRPr="00E06545">
        <w:rPr>
          <w:sz w:val="20"/>
          <w:szCs w:val="20"/>
        </w:rPr>
        <w:t xml:space="preserve">нвестиционной стратегии. Учредитель управления вправе дополнительно передавать денежные средства в управление Управляющему в безналичной форме в размере, установленном условиями </w:t>
      </w:r>
      <w:r w:rsidR="007254F6" w:rsidRPr="00E06545">
        <w:rPr>
          <w:sz w:val="20"/>
          <w:szCs w:val="20"/>
        </w:rPr>
        <w:t>И</w:t>
      </w:r>
      <w:r w:rsidRPr="00E06545">
        <w:rPr>
          <w:sz w:val="20"/>
          <w:szCs w:val="20"/>
        </w:rPr>
        <w:t>нвестиционной стратегии</w:t>
      </w:r>
      <w:r w:rsidR="007254F6" w:rsidRPr="00E06545">
        <w:rPr>
          <w:sz w:val="20"/>
          <w:szCs w:val="20"/>
        </w:rPr>
        <w:t>, если условиями Инвестиционной стратегии не установлено иное</w:t>
      </w:r>
      <w:r w:rsidRPr="00E06545">
        <w:rPr>
          <w:sz w:val="20"/>
          <w:szCs w:val="20"/>
        </w:rPr>
        <w:t>. Если иное не установлено Управляющим, перечисление денежных средств в доверительное управление по Договору допускается только путем денежного перевода через банк со счета, открытого на имя Учредителя управления.</w:t>
      </w:r>
    </w:p>
    <w:p w14:paraId="630E91FE" w14:textId="77777777" w:rsidR="004F30D2" w:rsidRPr="00E06545" w:rsidRDefault="004F30D2" w:rsidP="000006E4">
      <w:pPr>
        <w:tabs>
          <w:tab w:val="left" w:pos="142"/>
        </w:tabs>
        <w:spacing w:after="120"/>
        <w:ind w:left="-709"/>
        <w:jc w:val="both"/>
        <w:rPr>
          <w:sz w:val="20"/>
          <w:szCs w:val="20"/>
        </w:rPr>
      </w:pPr>
      <w:r w:rsidRPr="004F30D2">
        <w:rPr>
          <w:sz w:val="20"/>
          <w:szCs w:val="20"/>
        </w:rPr>
        <w:t>Если иное не установлено Управляющим, перечисление денежных средств в доверительное управление по Договору допускается только путем денежного перевода через банк со счета, открытого на имя Учредителя управления или со счета доверительного управления, используемого для учета и хранения имущества Учредителя управления по иному договору доверительного управления, заключенному между Учредителем управления и Управляющим.</w:t>
      </w:r>
    </w:p>
    <w:p w14:paraId="4103AD37" w14:textId="77777777" w:rsidR="000006E4" w:rsidRPr="00E06545" w:rsidRDefault="000006E4" w:rsidP="000006E4">
      <w:pPr>
        <w:ind w:left="-709"/>
        <w:jc w:val="both"/>
        <w:rPr>
          <w:sz w:val="20"/>
          <w:szCs w:val="20"/>
        </w:rPr>
      </w:pPr>
      <w:r w:rsidRPr="00E06545">
        <w:rPr>
          <w:sz w:val="20"/>
          <w:szCs w:val="20"/>
        </w:rPr>
        <w:t xml:space="preserve">3.1.2. Денежные средства считаются переданными в управление Управляющему с момента их зачисления на Специальный счет Управляющего. Факт передачи средств в управление подтверждается платежным поручением и выпиской о поступлении денежных средств на Специальный счет. </w:t>
      </w:r>
    </w:p>
    <w:p w14:paraId="4518FF0E" w14:textId="77777777" w:rsidR="000006E4" w:rsidRPr="00E06545" w:rsidRDefault="000006E4" w:rsidP="000006E4">
      <w:pPr>
        <w:ind w:left="-709"/>
        <w:jc w:val="both"/>
        <w:rPr>
          <w:sz w:val="20"/>
          <w:szCs w:val="20"/>
        </w:rPr>
      </w:pPr>
    </w:p>
    <w:p w14:paraId="6AFDA163" w14:textId="77777777" w:rsidR="000006E4" w:rsidRPr="00E06545" w:rsidRDefault="000006E4" w:rsidP="000006E4">
      <w:pPr>
        <w:autoSpaceDE w:val="0"/>
        <w:autoSpaceDN w:val="0"/>
        <w:adjustRightInd w:val="0"/>
        <w:ind w:left="-709"/>
        <w:jc w:val="both"/>
        <w:rPr>
          <w:sz w:val="20"/>
          <w:szCs w:val="20"/>
        </w:rPr>
      </w:pPr>
      <w:r w:rsidRPr="00E06545">
        <w:rPr>
          <w:sz w:val="20"/>
          <w:szCs w:val="20"/>
        </w:rPr>
        <w:t>3.1.3. По общему правилу передача имущества осуществляется непосредственно Учредителем управления. Передача имущества третьими лицами за Учредителя управления допускается с предварительного согласия Управляющего и при предоставлении Учредителем управления необходимых документов по требованию Управляющего.</w:t>
      </w:r>
    </w:p>
    <w:p w14:paraId="1F2542FC" w14:textId="77777777" w:rsidR="000006E4" w:rsidRPr="00E06545" w:rsidRDefault="000006E4" w:rsidP="000006E4">
      <w:pPr>
        <w:autoSpaceDE w:val="0"/>
        <w:autoSpaceDN w:val="0"/>
        <w:adjustRightInd w:val="0"/>
        <w:ind w:left="-709"/>
        <w:jc w:val="both"/>
        <w:rPr>
          <w:color w:val="000000"/>
          <w:sz w:val="20"/>
          <w:szCs w:val="20"/>
        </w:rPr>
      </w:pPr>
    </w:p>
    <w:p w14:paraId="7387864D" w14:textId="77777777" w:rsidR="000006E4" w:rsidRPr="00E06545" w:rsidRDefault="000006E4" w:rsidP="007254F6">
      <w:pPr>
        <w:numPr>
          <w:ilvl w:val="1"/>
          <w:numId w:val="22"/>
        </w:numPr>
        <w:tabs>
          <w:tab w:val="left" w:pos="-142"/>
          <w:tab w:val="left" w:pos="426"/>
        </w:tabs>
        <w:ind w:left="-709" w:firstLine="0"/>
        <w:jc w:val="both"/>
        <w:rPr>
          <w:i/>
          <w:sz w:val="20"/>
          <w:szCs w:val="20"/>
        </w:rPr>
      </w:pPr>
      <w:r w:rsidRPr="00E06545">
        <w:rPr>
          <w:i/>
          <w:sz w:val="20"/>
          <w:szCs w:val="20"/>
        </w:rPr>
        <w:t>Порядок передачи имущества при его передаче другим профессиональным участником рынка ценных бумаг, договор на ведение индивидуального инвестиционного счета с которым прекращается Учредителем управления.</w:t>
      </w:r>
    </w:p>
    <w:p w14:paraId="31382020" w14:textId="77777777" w:rsidR="000006E4" w:rsidRPr="00E06545" w:rsidRDefault="000006E4" w:rsidP="000006E4">
      <w:pPr>
        <w:autoSpaceDE w:val="0"/>
        <w:autoSpaceDN w:val="0"/>
        <w:ind w:left="-709"/>
        <w:jc w:val="both"/>
        <w:rPr>
          <w:rFonts w:ascii="Calibri" w:eastAsia="Calibri" w:hAnsi="Calibri" w:cs="Calibri"/>
          <w:sz w:val="22"/>
          <w:szCs w:val="22"/>
          <w:lang w:eastAsia="en-US"/>
        </w:rPr>
      </w:pPr>
      <w:r w:rsidRPr="00E06545">
        <w:rPr>
          <w:rFonts w:eastAsia="Calibri"/>
          <w:sz w:val="20"/>
          <w:szCs w:val="20"/>
        </w:rPr>
        <w:t xml:space="preserve">Управляющий вправе не принимать передаваемые другим лицом, осуществляющим открытие и ведение индивидуальных инвестиционных счетов, денежные средства, ценные бумаги и иные активы для их учета на индивидуальном инвестиционном счете, открытым Управляющим Учредителю управления, если соответствующие денежные средства, ценные бумаги и иные активы не предусмотрены в качестве объекта инвестирования </w:t>
      </w:r>
      <w:r w:rsidR="007254F6" w:rsidRPr="00E06545">
        <w:rPr>
          <w:rFonts w:eastAsia="Calibri"/>
          <w:sz w:val="20"/>
          <w:szCs w:val="20"/>
        </w:rPr>
        <w:t>условиями И</w:t>
      </w:r>
      <w:r w:rsidRPr="00E06545">
        <w:rPr>
          <w:rFonts w:eastAsia="Calibri"/>
          <w:sz w:val="20"/>
          <w:szCs w:val="20"/>
        </w:rPr>
        <w:t>нвестиционной стратегии.</w:t>
      </w:r>
    </w:p>
    <w:p w14:paraId="513531AF" w14:textId="77777777" w:rsidR="000006E4" w:rsidRPr="00E06545" w:rsidRDefault="000006E4" w:rsidP="000006E4">
      <w:pPr>
        <w:autoSpaceDE w:val="0"/>
        <w:autoSpaceDN w:val="0"/>
        <w:adjustRightInd w:val="0"/>
        <w:ind w:left="-709"/>
        <w:jc w:val="both"/>
        <w:rPr>
          <w:sz w:val="20"/>
          <w:szCs w:val="20"/>
        </w:rPr>
      </w:pPr>
    </w:p>
    <w:p w14:paraId="00BFDA0C" w14:textId="77777777" w:rsidR="000006E4" w:rsidRPr="00E06545" w:rsidRDefault="000006E4" w:rsidP="000006E4">
      <w:pPr>
        <w:autoSpaceDE w:val="0"/>
        <w:autoSpaceDN w:val="0"/>
        <w:adjustRightInd w:val="0"/>
        <w:ind w:left="-709"/>
        <w:jc w:val="both"/>
        <w:rPr>
          <w:sz w:val="20"/>
          <w:szCs w:val="20"/>
        </w:rPr>
      </w:pPr>
      <w:r w:rsidRPr="00E06545">
        <w:rPr>
          <w:sz w:val="20"/>
          <w:szCs w:val="20"/>
        </w:rPr>
        <w:t>3.2.1. Денежные средства считаются переданными в управление Управляющему с момента их зачисления на Специальный счет Управляющего. Факт передачи средств в управление подтверждается платежным поручением и выпиской о поступлении денежных средств на Специальный счет.</w:t>
      </w:r>
    </w:p>
    <w:p w14:paraId="5B1CBF2C" w14:textId="77777777" w:rsidR="000006E4" w:rsidRPr="00E06545" w:rsidRDefault="000006E4" w:rsidP="000006E4">
      <w:pPr>
        <w:autoSpaceDE w:val="0"/>
        <w:autoSpaceDN w:val="0"/>
        <w:adjustRightInd w:val="0"/>
        <w:ind w:left="-709"/>
        <w:jc w:val="both"/>
        <w:rPr>
          <w:sz w:val="20"/>
          <w:szCs w:val="20"/>
        </w:rPr>
      </w:pPr>
    </w:p>
    <w:p w14:paraId="78DED964" w14:textId="77777777" w:rsidR="000006E4" w:rsidRPr="00E06545" w:rsidRDefault="000006E4" w:rsidP="000006E4">
      <w:pPr>
        <w:autoSpaceDE w:val="0"/>
        <w:autoSpaceDN w:val="0"/>
        <w:adjustRightInd w:val="0"/>
        <w:spacing w:after="120"/>
        <w:ind w:left="-709"/>
        <w:jc w:val="both"/>
        <w:rPr>
          <w:sz w:val="20"/>
        </w:rPr>
      </w:pPr>
      <w:r w:rsidRPr="00E06545">
        <w:rPr>
          <w:sz w:val="20"/>
          <w:szCs w:val="20"/>
        </w:rPr>
        <w:t xml:space="preserve">3.2.2. Бездокументарные ценные бумаги считаются переданными в управление Управляющему с момента их зачисления на лицевые счета или счета депо, открытые в соответствии с действующим законодательством для учета ценных бумаг, передаваемых в управление. При этом расходы, связанные с переводом ценных бумаг на Специальные лицевые счета или Специальные счета депо, возлагаются на Учредителя управления. </w:t>
      </w:r>
      <w:r w:rsidRPr="00E06545">
        <w:rPr>
          <w:sz w:val="20"/>
        </w:rPr>
        <w:t>При передаче ценных бумаг составляется Акт приема-передачи, в котором отражается оценочная стоимость и стоимость ценных бумаг в целях налогового учета.</w:t>
      </w:r>
    </w:p>
    <w:p w14:paraId="1846D7E7" w14:textId="77777777" w:rsidR="000006E4" w:rsidRPr="00E06545" w:rsidRDefault="000006E4" w:rsidP="000006E4">
      <w:pPr>
        <w:autoSpaceDE w:val="0"/>
        <w:autoSpaceDN w:val="0"/>
        <w:adjustRightInd w:val="0"/>
        <w:spacing w:after="120"/>
        <w:ind w:left="-709"/>
        <w:jc w:val="both"/>
        <w:rPr>
          <w:sz w:val="20"/>
        </w:rPr>
      </w:pPr>
      <w:r w:rsidRPr="00E06545">
        <w:rPr>
          <w:sz w:val="20"/>
        </w:rPr>
        <w:t xml:space="preserve">3.2.3. При подаче распоряжения на передачу имущества в доверительное управление, в виде ценных бумаг Учредителю управления необходимо предоставить распоряжение на приём ценных бумаг с указанием предполагаемого перечня передаваемых активов, их количества, корректных реквизитов для перевода ценных бумаг, копии документов, подтверждающих налоговую стоимость приобретения передаваемых ценных бумаг. </w:t>
      </w:r>
    </w:p>
    <w:p w14:paraId="70D57515" w14:textId="77777777" w:rsidR="000006E4" w:rsidRPr="00E06545" w:rsidRDefault="000006E4" w:rsidP="000006E4">
      <w:pPr>
        <w:autoSpaceDE w:val="0"/>
        <w:autoSpaceDN w:val="0"/>
        <w:adjustRightInd w:val="0"/>
        <w:spacing w:after="120"/>
        <w:ind w:left="-709"/>
        <w:jc w:val="both"/>
        <w:rPr>
          <w:sz w:val="20"/>
        </w:rPr>
      </w:pPr>
      <w:r w:rsidRPr="00E06545">
        <w:rPr>
          <w:sz w:val="20"/>
        </w:rPr>
        <w:t xml:space="preserve">В качестве документов подтверждающих налоговую стоимость ценных бумаг могут быть предоставлены, следующие документы: отчёт брокера, отчет доверительного управляющего за соответствующий период, договор купли-продажи ценных бумаг, платёжное поручение, подтверждающее оплату ценных бумаг, копия договора с контрагентом, подтверждающего право собственности на передаваемые ценные бумаги. </w:t>
      </w:r>
      <w:r w:rsidRPr="00E06545">
        <w:rPr>
          <w:sz w:val="20"/>
        </w:rPr>
        <w:lastRenderedPageBreak/>
        <w:t>Управляющий вправе дополнительно запросить иные документы по требованию, если их наличие обусловлено спецификой принимаемого в доверительное управление имущества.</w:t>
      </w:r>
    </w:p>
    <w:p w14:paraId="47F9A15C" w14:textId="77777777" w:rsidR="000006E4" w:rsidRPr="00E06545" w:rsidRDefault="000006E4" w:rsidP="00131C9A">
      <w:pPr>
        <w:numPr>
          <w:ilvl w:val="1"/>
          <w:numId w:val="22"/>
        </w:numPr>
        <w:tabs>
          <w:tab w:val="left" w:pos="-142"/>
          <w:tab w:val="left" w:pos="426"/>
        </w:tabs>
        <w:ind w:left="-709" w:firstLine="0"/>
        <w:jc w:val="both"/>
        <w:rPr>
          <w:i/>
          <w:sz w:val="20"/>
          <w:szCs w:val="20"/>
        </w:rPr>
      </w:pPr>
      <w:r w:rsidRPr="00E06545">
        <w:rPr>
          <w:i/>
          <w:sz w:val="20"/>
          <w:szCs w:val="20"/>
        </w:rPr>
        <w:t>Порядок передачи в управление имущества, приобретаемого Управляющим в процессе исполнения Договора.</w:t>
      </w:r>
    </w:p>
    <w:p w14:paraId="4EB034A4" w14:textId="77777777" w:rsidR="000006E4" w:rsidRPr="00E06545" w:rsidRDefault="000006E4" w:rsidP="000006E4">
      <w:pPr>
        <w:autoSpaceDE w:val="0"/>
        <w:autoSpaceDN w:val="0"/>
        <w:adjustRightInd w:val="0"/>
        <w:spacing w:after="120"/>
        <w:ind w:left="-709"/>
        <w:jc w:val="both"/>
        <w:rPr>
          <w:sz w:val="20"/>
          <w:szCs w:val="20"/>
        </w:rPr>
      </w:pPr>
      <w:r w:rsidRPr="00E06545">
        <w:rPr>
          <w:sz w:val="20"/>
          <w:szCs w:val="20"/>
        </w:rPr>
        <w:t>3.3.1. Имущество, а также имущественные права, которые приобретаются Управляющим в процессе исполнения Договора, считаются переданными в управление без каких-либо дополнительных указаний со стороны Учредителя управления, без подписания дополнительных соглашений и актов.</w:t>
      </w:r>
    </w:p>
    <w:p w14:paraId="58E058D5" w14:textId="77777777" w:rsidR="007254F6" w:rsidRDefault="007254F6" w:rsidP="00131C9A">
      <w:pPr>
        <w:numPr>
          <w:ilvl w:val="1"/>
          <w:numId w:val="22"/>
        </w:numPr>
        <w:tabs>
          <w:tab w:val="left" w:pos="-142"/>
          <w:tab w:val="left" w:pos="426"/>
        </w:tabs>
        <w:ind w:left="-709" w:firstLine="0"/>
        <w:jc w:val="both"/>
        <w:rPr>
          <w:i/>
          <w:sz w:val="20"/>
          <w:szCs w:val="20"/>
        </w:rPr>
      </w:pPr>
      <w:r w:rsidRPr="00E06545">
        <w:rPr>
          <w:i/>
          <w:sz w:val="20"/>
          <w:szCs w:val="20"/>
        </w:rPr>
        <w:t>Возврат из управления части имущества.</w:t>
      </w:r>
    </w:p>
    <w:p w14:paraId="31BCDABE" w14:textId="77777777" w:rsidR="007F1DC8" w:rsidRPr="00E06545" w:rsidRDefault="007F1DC8" w:rsidP="001A7947">
      <w:pPr>
        <w:tabs>
          <w:tab w:val="left" w:pos="-142"/>
          <w:tab w:val="left" w:pos="426"/>
        </w:tabs>
        <w:ind w:left="-709"/>
        <w:jc w:val="both"/>
        <w:rPr>
          <w:i/>
          <w:sz w:val="20"/>
          <w:szCs w:val="20"/>
        </w:rPr>
      </w:pPr>
    </w:p>
    <w:p w14:paraId="35206C10" w14:textId="77777777" w:rsidR="007F1DC8" w:rsidRPr="007F1DC8" w:rsidRDefault="007F1DC8" w:rsidP="007F1DC8">
      <w:pPr>
        <w:tabs>
          <w:tab w:val="left" w:pos="284"/>
        </w:tabs>
        <w:autoSpaceDE w:val="0"/>
        <w:autoSpaceDN w:val="0"/>
        <w:adjustRightInd w:val="0"/>
        <w:spacing w:after="120"/>
        <w:ind w:left="-709"/>
        <w:jc w:val="both"/>
        <w:rPr>
          <w:sz w:val="20"/>
          <w:szCs w:val="20"/>
        </w:rPr>
      </w:pPr>
      <w:r w:rsidRPr="007F1DC8">
        <w:rPr>
          <w:sz w:val="20"/>
          <w:szCs w:val="20"/>
        </w:rPr>
        <w:t xml:space="preserve">Возврат из управления части имущества не допускается, за исключением случаев возникновения особой жизненной ситуации у Учредителя управления после заключения Договора на ведение индивидуального инвестиционного счета в период с 01.01.2024 г. </w:t>
      </w:r>
    </w:p>
    <w:p w14:paraId="37DE6EC4" w14:textId="77777777" w:rsidR="007F1DC8" w:rsidRPr="007F1DC8" w:rsidRDefault="007F1DC8" w:rsidP="007F1DC8">
      <w:pPr>
        <w:tabs>
          <w:tab w:val="left" w:pos="284"/>
        </w:tabs>
        <w:autoSpaceDE w:val="0"/>
        <w:autoSpaceDN w:val="0"/>
        <w:adjustRightInd w:val="0"/>
        <w:spacing w:after="120"/>
        <w:ind w:left="-709"/>
        <w:jc w:val="both"/>
        <w:rPr>
          <w:sz w:val="20"/>
          <w:szCs w:val="20"/>
        </w:rPr>
      </w:pPr>
      <w:r w:rsidRPr="007F1DC8">
        <w:rPr>
          <w:sz w:val="20"/>
          <w:szCs w:val="20"/>
        </w:rPr>
        <w:t>Для целей настоящего пункта под особой жизненной ситуацией понимается выплата медицинским организациям, индивидуальным предпринимателям, осуществляющим медицинскую деятельность, предусмотренных Указанием Банка России от 08.04.2024 N 6713-У «О порядке и сроках выплаты денежных средств, учитываемых на индивидуальном инвестиционном счете, в случае наступления особой жизненной ситуации, а также о требованиях к осуществлению брокерской деятельности, деятельности по управлению ценными бумагами и деятельности управляющих компаний открытых паевых инвестиционных фондов при осуществлении указанной выплаты» (далее – Указание № 6713-У) в счет оплаты дорогостоящих видов лечения, перечень которых утвержден Распоряжением Правительства РФ от 18.01.2024 N 76-р «Об утверждении перечня дорогостоящих видов лечения для целей применения пункта 9 статьи 10.2-1 Федерального закона от 22.04.1996 N 39-ФЗ «О рынке ценных бумаг» (далее – Перечень дорогостоящих видов лечения).</w:t>
      </w:r>
    </w:p>
    <w:p w14:paraId="6B4C1D95" w14:textId="77777777" w:rsidR="007F1DC8" w:rsidRPr="007F1DC8" w:rsidRDefault="007F1DC8" w:rsidP="007F1DC8">
      <w:pPr>
        <w:tabs>
          <w:tab w:val="left" w:pos="284"/>
        </w:tabs>
        <w:autoSpaceDE w:val="0"/>
        <w:autoSpaceDN w:val="0"/>
        <w:adjustRightInd w:val="0"/>
        <w:spacing w:after="120"/>
        <w:ind w:left="-709"/>
        <w:jc w:val="both"/>
        <w:rPr>
          <w:sz w:val="20"/>
          <w:szCs w:val="20"/>
        </w:rPr>
      </w:pPr>
      <w:r w:rsidRPr="007F1DC8">
        <w:rPr>
          <w:sz w:val="20"/>
          <w:szCs w:val="20"/>
        </w:rPr>
        <w:t xml:space="preserve">3.4.1. При возникновении особой жизненной ситуации Учредитель управления предоставляет: </w:t>
      </w:r>
    </w:p>
    <w:p w14:paraId="6217C8CD" w14:textId="77777777" w:rsidR="007F1DC8" w:rsidRPr="007F1DC8" w:rsidRDefault="007F1DC8" w:rsidP="007F1DC8">
      <w:pPr>
        <w:tabs>
          <w:tab w:val="left" w:pos="284"/>
        </w:tabs>
        <w:autoSpaceDE w:val="0"/>
        <w:autoSpaceDN w:val="0"/>
        <w:adjustRightInd w:val="0"/>
        <w:spacing w:after="120"/>
        <w:ind w:left="-709"/>
        <w:jc w:val="both"/>
        <w:rPr>
          <w:sz w:val="20"/>
          <w:szCs w:val="20"/>
        </w:rPr>
      </w:pPr>
      <w:r w:rsidRPr="007F1DC8">
        <w:rPr>
          <w:sz w:val="20"/>
          <w:szCs w:val="20"/>
        </w:rPr>
        <w:t xml:space="preserve">- Распоряжение о возврате имущества при наступлении особой жизненной ситуации по Договору доверительного управления ценными бумагами на ведение индивидуального инвестиционного счета (далее – Распоряжение о возврате имущества при наступлении особой жизненной ситуации) по форме Приложения № </w:t>
      </w:r>
      <w:r>
        <w:rPr>
          <w:sz w:val="20"/>
          <w:szCs w:val="20"/>
        </w:rPr>
        <w:t>7</w:t>
      </w:r>
      <w:r w:rsidRPr="007F1DC8">
        <w:rPr>
          <w:sz w:val="20"/>
          <w:szCs w:val="20"/>
        </w:rPr>
        <w:t xml:space="preserve"> к Договору и документы, предусмотренные нормативно-правовыми актами РФ о порядке и сроках выплаты денежных средств, учитываемых на индивидуальном инвестиционном счете, в случае наступления особой жизненной ситуации.</w:t>
      </w:r>
    </w:p>
    <w:p w14:paraId="457F3B10" w14:textId="77777777" w:rsidR="007F1DC8" w:rsidRPr="007F1DC8" w:rsidRDefault="007F1DC8" w:rsidP="007F1DC8">
      <w:pPr>
        <w:tabs>
          <w:tab w:val="left" w:pos="284"/>
        </w:tabs>
        <w:autoSpaceDE w:val="0"/>
        <w:autoSpaceDN w:val="0"/>
        <w:adjustRightInd w:val="0"/>
        <w:spacing w:after="120"/>
        <w:ind w:left="-709"/>
        <w:jc w:val="both"/>
        <w:rPr>
          <w:sz w:val="20"/>
          <w:szCs w:val="20"/>
        </w:rPr>
      </w:pPr>
      <w:r w:rsidRPr="007F1DC8">
        <w:rPr>
          <w:sz w:val="20"/>
          <w:szCs w:val="20"/>
        </w:rPr>
        <w:t xml:space="preserve">3.4.2. При предоставлении Учредителем управления для выплаты денежных средств документов не в полном составе и (или) документов, не содержащих сведения, предусмотренные формой Распоряжения о возврате имущества при наступлении особой жизненной ситуации, Управляющий в срок не позднее 3 (трех) рабочих дней, следующих за днем получения Распоряжения о возврате имущества при наступлении особой жизненной ситуации и документов, предусмотренных в п.3.4.1 Договора, направляет Учредителю управления Уведомление о несоответствии предоставленных документов по форме Приложения № </w:t>
      </w:r>
      <w:r w:rsidR="00386B20">
        <w:rPr>
          <w:sz w:val="20"/>
          <w:szCs w:val="20"/>
        </w:rPr>
        <w:t>7а</w:t>
      </w:r>
      <w:r w:rsidRPr="007F1DC8">
        <w:rPr>
          <w:sz w:val="20"/>
          <w:szCs w:val="20"/>
        </w:rPr>
        <w:t xml:space="preserve"> к Договору и возвращает полученные документы (в случае их предоставления на бумажном носителе).</w:t>
      </w:r>
    </w:p>
    <w:p w14:paraId="3D099F71" w14:textId="77777777" w:rsidR="007F1DC8" w:rsidRPr="007F1DC8" w:rsidRDefault="007F1DC8" w:rsidP="007F1DC8">
      <w:pPr>
        <w:tabs>
          <w:tab w:val="left" w:pos="284"/>
        </w:tabs>
        <w:autoSpaceDE w:val="0"/>
        <w:autoSpaceDN w:val="0"/>
        <w:adjustRightInd w:val="0"/>
        <w:spacing w:after="120"/>
        <w:ind w:left="-709"/>
        <w:jc w:val="both"/>
        <w:rPr>
          <w:sz w:val="20"/>
          <w:szCs w:val="20"/>
        </w:rPr>
      </w:pPr>
      <w:r w:rsidRPr="007F1DC8">
        <w:rPr>
          <w:sz w:val="20"/>
          <w:szCs w:val="20"/>
        </w:rPr>
        <w:t>Повторное предоставление документов для осуществления выплаты денежных средств осуществляется в соответствии с пунктом 3.4.1. Договора.</w:t>
      </w:r>
    </w:p>
    <w:p w14:paraId="35368898" w14:textId="77777777" w:rsidR="007F1DC8" w:rsidRPr="007F1DC8" w:rsidRDefault="007F1DC8" w:rsidP="007F1DC8">
      <w:pPr>
        <w:tabs>
          <w:tab w:val="left" w:pos="284"/>
        </w:tabs>
        <w:autoSpaceDE w:val="0"/>
        <w:autoSpaceDN w:val="0"/>
        <w:adjustRightInd w:val="0"/>
        <w:spacing w:after="120"/>
        <w:ind w:left="-709"/>
        <w:jc w:val="both"/>
        <w:rPr>
          <w:sz w:val="20"/>
          <w:szCs w:val="20"/>
        </w:rPr>
      </w:pPr>
      <w:r w:rsidRPr="007F1DC8">
        <w:rPr>
          <w:sz w:val="20"/>
          <w:szCs w:val="20"/>
        </w:rPr>
        <w:t>3.4.3. При предоставлении Учредителем управления документов, предусмотренных п.3.4.1 Договора в полном объеме и содержащих исчерпывающие сведения, предусмотренные формой Распоряжения о возврате имущества при наступлении особой жизненной ситуации, Управляющий, в срок не позднее 5 (Пяти) рабочих дней, следующих за днем получения от Учредителя управления указанных документов, осуществляет выплату денежных средств, за исключением случаев, когда осуществление выплаты денежных средств приведет к нарушению Управляющим норм федеральных законов, иных нормативных правовых актов Российской Федерации, нормативных актов Банка России.</w:t>
      </w:r>
    </w:p>
    <w:p w14:paraId="08230132" w14:textId="77777777" w:rsidR="007F1DC8" w:rsidRPr="007F1DC8" w:rsidRDefault="007F1DC8" w:rsidP="007F1DC8">
      <w:pPr>
        <w:tabs>
          <w:tab w:val="left" w:pos="284"/>
        </w:tabs>
        <w:autoSpaceDE w:val="0"/>
        <w:autoSpaceDN w:val="0"/>
        <w:adjustRightInd w:val="0"/>
        <w:spacing w:after="120"/>
        <w:ind w:left="-709"/>
        <w:jc w:val="both"/>
        <w:rPr>
          <w:sz w:val="20"/>
          <w:szCs w:val="20"/>
        </w:rPr>
      </w:pPr>
      <w:r w:rsidRPr="007F1DC8">
        <w:rPr>
          <w:sz w:val="20"/>
          <w:szCs w:val="20"/>
        </w:rPr>
        <w:t xml:space="preserve">При невозможности осуществить выплату денежных средств, Управляющий в срок, не позднее 1 (одного) рабочего дня, следующего за днем истечения срока, предусмотренного абзацем первым настоящего пункта, направляет Уведомление о невозможности осуществить выплату денежных средств, по форме Приложения № </w:t>
      </w:r>
      <w:r w:rsidR="00386B20">
        <w:rPr>
          <w:sz w:val="20"/>
          <w:szCs w:val="20"/>
        </w:rPr>
        <w:t>7б</w:t>
      </w:r>
      <w:r w:rsidRPr="007F1DC8">
        <w:rPr>
          <w:sz w:val="20"/>
          <w:szCs w:val="20"/>
        </w:rPr>
        <w:t xml:space="preserve"> к Договору.</w:t>
      </w:r>
    </w:p>
    <w:p w14:paraId="41F183B3" w14:textId="77777777" w:rsidR="007F1DC8" w:rsidRPr="007F1DC8" w:rsidRDefault="007F1DC8" w:rsidP="007F1DC8">
      <w:pPr>
        <w:tabs>
          <w:tab w:val="left" w:pos="284"/>
        </w:tabs>
        <w:autoSpaceDE w:val="0"/>
        <w:autoSpaceDN w:val="0"/>
        <w:adjustRightInd w:val="0"/>
        <w:spacing w:after="120"/>
        <w:ind w:left="-709"/>
        <w:jc w:val="both"/>
        <w:rPr>
          <w:sz w:val="20"/>
          <w:szCs w:val="20"/>
        </w:rPr>
      </w:pPr>
      <w:r w:rsidRPr="007F1DC8">
        <w:rPr>
          <w:sz w:val="20"/>
          <w:szCs w:val="20"/>
        </w:rPr>
        <w:t xml:space="preserve">После выплаты денежных средств, Управляющий направляет Учредителю управления Уведомление о выплате денежных средств с указанием даты выплаты, по форме Приложения № </w:t>
      </w:r>
      <w:r w:rsidR="00386B20">
        <w:rPr>
          <w:sz w:val="20"/>
          <w:szCs w:val="20"/>
        </w:rPr>
        <w:t>7в</w:t>
      </w:r>
      <w:r w:rsidRPr="007F1DC8">
        <w:rPr>
          <w:sz w:val="20"/>
          <w:szCs w:val="20"/>
        </w:rPr>
        <w:t xml:space="preserve"> к Договору.</w:t>
      </w:r>
    </w:p>
    <w:p w14:paraId="69564E21" w14:textId="77777777" w:rsidR="007254F6" w:rsidRPr="00E06545" w:rsidRDefault="007F1DC8" w:rsidP="007254F6">
      <w:pPr>
        <w:tabs>
          <w:tab w:val="left" w:pos="284"/>
        </w:tabs>
        <w:autoSpaceDE w:val="0"/>
        <w:autoSpaceDN w:val="0"/>
        <w:adjustRightInd w:val="0"/>
        <w:spacing w:after="120"/>
        <w:ind w:left="-709"/>
        <w:jc w:val="both"/>
        <w:rPr>
          <w:sz w:val="20"/>
          <w:szCs w:val="20"/>
        </w:rPr>
      </w:pPr>
      <w:r w:rsidRPr="007F1DC8">
        <w:rPr>
          <w:sz w:val="20"/>
          <w:szCs w:val="20"/>
        </w:rPr>
        <w:t>При этом датой возврата имущества считается дата списания денежных средств со Специального счета Распоряжение о возврате имущества при наступлении особой жизненной ситуации может быть представлено Учредителем управления как в письменном, так и в электронном виде посредством подписания ПЭП.</w:t>
      </w:r>
    </w:p>
    <w:p w14:paraId="2F003B9B" w14:textId="77777777" w:rsidR="007254F6" w:rsidRPr="00344CB9" w:rsidRDefault="007254F6" w:rsidP="00131C9A">
      <w:pPr>
        <w:numPr>
          <w:ilvl w:val="1"/>
          <w:numId w:val="22"/>
        </w:numPr>
        <w:tabs>
          <w:tab w:val="left" w:pos="-142"/>
          <w:tab w:val="left" w:pos="426"/>
        </w:tabs>
        <w:ind w:left="-709" w:firstLine="0"/>
        <w:jc w:val="both"/>
        <w:rPr>
          <w:b/>
          <w:sz w:val="20"/>
          <w:szCs w:val="20"/>
        </w:rPr>
      </w:pPr>
      <w:r w:rsidRPr="00344CB9">
        <w:rPr>
          <w:b/>
          <w:sz w:val="20"/>
          <w:szCs w:val="20"/>
        </w:rPr>
        <w:lastRenderedPageBreak/>
        <w:t xml:space="preserve">Порядок </w:t>
      </w:r>
      <w:r w:rsidRPr="00344CB9">
        <w:rPr>
          <w:b/>
          <w:i/>
          <w:sz w:val="20"/>
          <w:szCs w:val="20"/>
        </w:rPr>
        <w:t>возврата имущества из управления в полном объеме при прекращении Договора</w:t>
      </w:r>
      <w:r w:rsidRPr="00344CB9">
        <w:rPr>
          <w:b/>
          <w:sz w:val="20"/>
          <w:szCs w:val="20"/>
        </w:rPr>
        <w:t xml:space="preserve"> в связи с истечением срока его действия или в случае досрочного расторжения Договора в связи с отказом одной из Сторон.</w:t>
      </w:r>
    </w:p>
    <w:p w14:paraId="36FB6733" w14:textId="77777777" w:rsidR="007254F6" w:rsidRPr="00E06545" w:rsidRDefault="007254F6" w:rsidP="007254F6">
      <w:pPr>
        <w:tabs>
          <w:tab w:val="left" w:pos="142"/>
        </w:tabs>
        <w:autoSpaceDE w:val="0"/>
        <w:autoSpaceDN w:val="0"/>
        <w:adjustRightInd w:val="0"/>
        <w:ind w:left="-709"/>
        <w:jc w:val="both"/>
        <w:rPr>
          <w:sz w:val="20"/>
          <w:szCs w:val="20"/>
        </w:rPr>
      </w:pPr>
      <w:r w:rsidRPr="00E06545">
        <w:rPr>
          <w:sz w:val="20"/>
          <w:szCs w:val="20"/>
        </w:rPr>
        <w:t xml:space="preserve">3.5.1 Если иное не предусмотрено Договором, в случае подачи Учредителем управления Распоряжения о возврате имущества, Управляющий в срок не позднее 10 (Десяти) рабочих дней с момента прекращения Договора реализует все находящиеся в управлении ценные бумаги, а полученные от реализации денежные средства и иные находящиеся в управлении денежные средства, за вычетом своего вознаграждения и произведенных необходимых расходов, перечисляет Учредителю управления по указанным Учредителем управления в Распоряжении о возврате имущества реквизитам. </w:t>
      </w:r>
      <w:r w:rsidRPr="00E06545">
        <w:rPr>
          <w:color w:val="000000"/>
          <w:sz w:val="20"/>
          <w:szCs w:val="20"/>
        </w:rPr>
        <w:t>При этом Управляющий вправе вернуть имущество по Договору в более ранние сроки.</w:t>
      </w:r>
    </w:p>
    <w:p w14:paraId="65B2EAB7" w14:textId="77777777" w:rsidR="007254F6" w:rsidRPr="00E06545" w:rsidRDefault="007254F6" w:rsidP="007254F6">
      <w:pPr>
        <w:tabs>
          <w:tab w:val="left" w:pos="142"/>
        </w:tabs>
        <w:autoSpaceDE w:val="0"/>
        <w:autoSpaceDN w:val="0"/>
        <w:adjustRightInd w:val="0"/>
        <w:ind w:left="-709"/>
        <w:jc w:val="both"/>
        <w:rPr>
          <w:sz w:val="20"/>
          <w:szCs w:val="20"/>
        </w:rPr>
      </w:pPr>
    </w:p>
    <w:p w14:paraId="1BE34A7F" w14:textId="77777777" w:rsidR="007254F6" w:rsidRPr="00E06545" w:rsidRDefault="007254F6" w:rsidP="007254F6">
      <w:pPr>
        <w:tabs>
          <w:tab w:val="left" w:pos="142"/>
        </w:tabs>
        <w:autoSpaceDE w:val="0"/>
        <w:autoSpaceDN w:val="0"/>
        <w:adjustRightInd w:val="0"/>
        <w:ind w:left="-709"/>
        <w:jc w:val="both"/>
        <w:rPr>
          <w:color w:val="000000"/>
          <w:sz w:val="20"/>
          <w:szCs w:val="20"/>
        </w:rPr>
      </w:pPr>
      <w:r w:rsidRPr="00E06545">
        <w:rPr>
          <w:sz w:val="20"/>
          <w:szCs w:val="20"/>
        </w:rPr>
        <w:t xml:space="preserve">В случае, если реализация ценных бумаг или иных активов 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получения Распоряжения о возврате имущества), то он обязуется в срок не позднее 5 (Пяти) рабочих дней с даты прекращения действия этих обстоятельств, реализовать ценные бумаги,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 </w:t>
      </w:r>
      <w:r w:rsidRPr="00E06545">
        <w:rPr>
          <w:color w:val="000000"/>
          <w:sz w:val="20"/>
          <w:szCs w:val="20"/>
        </w:rPr>
        <w:t>При этом Управляющий вправе вернуть имущество по Договору в более ранние сроки.</w:t>
      </w:r>
    </w:p>
    <w:p w14:paraId="79AD9FB5" w14:textId="77777777" w:rsidR="007254F6" w:rsidRPr="00E06545" w:rsidRDefault="007254F6" w:rsidP="007254F6">
      <w:pPr>
        <w:tabs>
          <w:tab w:val="left" w:pos="142"/>
        </w:tabs>
        <w:autoSpaceDE w:val="0"/>
        <w:autoSpaceDN w:val="0"/>
        <w:adjustRightInd w:val="0"/>
        <w:ind w:left="-709"/>
        <w:jc w:val="both"/>
        <w:rPr>
          <w:color w:val="000000"/>
          <w:sz w:val="20"/>
          <w:szCs w:val="20"/>
        </w:rPr>
      </w:pPr>
    </w:p>
    <w:p w14:paraId="14D4DE17" w14:textId="77777777" w:rsidR="007254F6" w:rsidRPr="00E06545" w:rsidRDefault="007254F6" w:rsidP="007254F6">
      <w:pPr>
        <w:tabs>
          <w:tab w:val="left" w:pos="142"/>
        </w:tabs>
        <w:autoSpaceDE w:val="0"/>
        <w:autoSpaceDN w:val="0"/>
        <w:adjustRightInd w:val="0"/>
        <w:ind w:left="-709"/>
        <w:jc w:val="both"/>
        <w:rPr>
          <w:sz w:val="20"/>
          <w:szCs w:val="20"/>
        </w:rPr>
      </w:pPr>
      <w:r w:rsidRPr="00E06545">
        <w:rPr>
          <w:sz w:val="20"/>
          <w:szCs w:val="20"/>
        </w:rPr>
        <w:t>В случае, если исполнение Распоряжения о возврате имущества в виде денежных средств невозможно по обстоятельствам, не зависящим от Управляющего (в частности, но не ограничиваясь, блокировка приостановка перевода денежных средств банками-корреспондентами, в том числе между счетами, открытыми Управляющим, в целях исполнения Договора, блокировка остатков денежных средств на Специальных счетах Управляющего, на счетах, открытых в НКО АО НРД или приостановлением кредитными организациями проведения операций с определенными валютами на Специальных счетах Управляющего), то он обязуется в срок не позднее 5 (Пяти) рабочих дней с даты прекращения действия этих обстоятельств, перечислить денежные средства Учредителю управления по реквизитам, указанным в Распоряжении о возврате имущества. При этом Управляющий вправе вернуть имущество по Договору в более ранние сроки.</w:t>
      </w:r>
    </w:p>
    <w:p w14:paraId="4558CB3B" w14:textId="77777777" w:rsidR="007254F6" w:rsidRPr="00E06545" w:rsidRDefault="007254F6" w:rsidP="007254F6">
      <w:pPr>
        <w:tabs>
          <w:tab w:val="left" w:pos="142"/>
        </w:tabs>
        <w:autoSpaceDE w:val="0"/>
        <w:autoSpaceDN w:val="0"/>
        <w:adjustRightInd w:val="0"/>
        <w:ind w:left="-709"/>
        <w:jc w:val="both"/>
        <w:rPr>
          <w:color w:val="000000"/>
          <w:sz w:val="20"/>
          <w:szCs w:val="20"/>
        </w:rPr>
      </w:pPr>
    </w:p>
    <w:p w14:paraId="7A797D15" w14:textId="77777777" w:rsidR="007254F6" w:rsidRPr="00E06545" w:rsidRDefault="007254F6" w:rsidP="007254F6">
      <w:pPr>
        <w:tabs>
          <w:tab w:val="left" w:pos="142"/>
        </w:tabs>
        <w:autoSpaceDE w:val="0"/>
        <w:autoSpaceDN w:val="0"/>
        <w:adjustRightInd w:val="0"/>
        <w:ind w:left="-709"/>
        <w:jc w:val="both"/>
        <w:rPr>
          <w:sz w:val="20"/>
          <w:szCs w:val="20"/>
        </w:rPr>
      </w:pPr>
      <w:r w:rsidRPr="00E06545">
        <w:rPr>
          <w:sz w:val="20"/>
          <w:szCs w:val="20"/>
        </w:rPr>
        <w:t>Учредитель управления обязан сообщить Управляющему всю необходимую для исполнения Распоряжения информацию. В случае не предоставления Учредителем управления корректных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увеличение срока возврата имущества.</w:t>
      </w:r>
    </w:p>
    <w:p w14:paraId="21C088FD" w14:textId="77777777" w:rsidR="007254F6" w:rsidRPr="00E06545" w:rsidRDefault="007254F6" w:rsidP="007254F6">
      <w:pPr>
        <w:tabs>
          <w:tab w:val="left" w:pos="142"/>
        </w:tabs>
        <w:autoSpaceDE w:val="0"/>
        <w:autoSpaceDN w:val="0"/>
        <w:adjustRightInd w:val="0"/>
        <w:ind w:left="-709"/>
        <w:jc w:val="both"/>
        <w:rPr>
          <w:sz w:val="20"/>
          <w:szCs w:val="20"/>
        </w:rPr>
      </w:pPr>
    </w:p>
    <w:p w14:paraId="72541D36" w14:textId="77777777" w:rsidR="00DF2B24" w:rsidRDefault="007254F6" w:rsidP="007254F6">
      <w:pPr>
        <w:tabs>
          <w:tab w:val="left" w:pos="142"/>
        </w:tabs>
        <w:autoSpaceDE w:val="0"/>
        <w:autoSpaceDN w:val="0"/>
        <w:adjustRightInd w:val="0"/>
        <w:ind w:left="-709"/>
        <w:jc w:val="both"/>
        <w:rPr>
          <w:sz w:val="20"/>
        </w:rPr>
      </w:pPr>
      <w:r w:rsidRPr="00E06545">
        <w:rPr>
          <w:sz w:val="20"/>
        </w:rPr>
        <w:t>3.5.2.</w:t>
      </w:r>
      <w:r w:rsidR="00DF2B24" w:rsidRPr="00DF2B24">
        <w:t xml:space="preserve"> </w:t>
      </w:r>
      <w:r w:rsidR="00DF2B24" w:rsidRPr="00DF2B24">
        <w:rPr>
          <w:sz w:val="20"/>
        </w:rPr>
        <w:t>Возврат имущества в виде ценных бумаг возможен только Учредителям управления, являющимися квалифицированными инвесторами в соответствии с Федеральным законом от 22.04.1996 г. № 39-ФЗ «О рынке ценных бумаг», за исключением возврата имущества на счета доверительного управления, используемые для учета и хранения имущества Учредителя управления по иному договору доверительного управления, заключенному между Учредителем управления и Управляющим. При этом, возврат имущества в виде ценных бумаг может быть ограничен условиями Инвестиционной стратегии.</w:t>
      </w:r>
    </w:p>
    <w:p w14:paraId="1FF18F83" w14:textId="209231EA" w:rsidR="007254F6" w:rsidRPr="00E06545" w:rsidRDefault="00DF2B24" w:rsidP="007254F6">
      <w:pPr>
        <w:tabs>
          <w:tab w:val="left" w:pos="142"/>
        </w:tabs>
        <w:autoSpaceDE w:val="0"/>
        <w:autoSpaceDN w:val="0"/>
        <w:adjustRightInd w:val="0"/>
        <w:ind w:left="-709"/>
        <w:jc w:val="both"/>
        <w:rPr>
          <w:sz w:val="20"/>
          <w:szCs w:val="20"/>
        </w:rPr>
      </w:pPr>
      <w:r>
        <w:rPr>
          <w:sz w:val="20"/>
        </w:rPr>
        <w:t>3.5.2.1. В</w:t>
      </w:r>
      <w:r w:rsidR="007254F6" w:rsidRPr="00E06545">
        <w:rPr>
          <w:sz w:val="20"/>
        </w:rPr>
        <w:t xml:space="preserve"> случае</w:t>
      </w:r>
      <w:r>
        <w:rPr>
          <w:sz w:val="20"/>
        </w:rPr>
        <w:t xml:space="preserve">, если возврат имущества в виде ценных бумаг возможен, после </w:t>
      </w:r>
      <w:r w:rsidR="007254F6" w:rsidRPr="00E06545">
        <w:rPr>
          <w:sz w:val="20"/>
        </w:rPr>
        <w:t>подачи Учредителем управления Распоряжения о возврате имущества в виде ценных бумаг, Управляющий возвращает Учредителю управления имущество в том составе, в котором оно фактически находится на момент прекращения Договора, включая права требования к третьим лицам, в срок не позднее 10 (Десяти) рабочих дней с момента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том числе открыть соответствующие счета для зачисления ценных бумаг,</w:t>
      </w:r>
      <w:r w:rsidR="007254F6" w:rsidRPr="00E06545">
        <w:rPr>
          <w:sz w:val="16"/>
          <w:szCs w:val="18"/>
        </w:rPr>
        <w:t xml:space="preserve"> </w:t>
      </w:r>
      <w:r w:rsidR="007254F6" w:rsidRPr="00E06545">
        <w:rPr>
          <w:sz w:val="20"/>
          <w:szCs w:val="20"/>
        </w:rPr>
        <w:t xml:space="preserve">предоставить необходимые Управляющему документы, подтверждающие учет ценных бумаг принимающей стороной в интересах Учредителя управления. </w:t>
      </w:r>
      <w:r w:rsidR="007254F6" w:rsidRPr="00E06545">
        <w:rPr>
          <w:color w:val="000000"/>
          <w:sz w:val="20"/>
          <w:szCs w:val="20"/>
        </w:rPr>
        <w:t>При этом Управляющий вправе вернуть имущество по Договору в более ранние сроки.</w:t>
      </w:r>
    </w:p>
    <w:p w14:paraId="111B67D7" w14:textId="77777777" w:rsidR="007254F6" w:rsidRPr="00E06545" w:rsidRDefault="007254F6" w:rsidP="007254F6">
      <w:pPr>
        <w:tabs>
          <w:tab w:val="left" w:pos="142"/>
        </w:tabs>
        <w:autoSpaceDE w:val="0"/>
        <w:autoSpaceDN w:val="0"/>
        <w:adjustRightInd w:val="0"/>
        <w:ind w:left="-709"/>
        <w:jc w:val="both"/>
        <w:rPr>
          <w:sz w:val="20"/>
          <w:szCs w:val="20"/>
        </w:rPr>
      </w:pPr>
    </w:p>
    <w:p w14:paraId="636B4F03" w14:textId="77777777" w:rsidR="007254F6" w:rsidRPr="00E06545" w:rsidRDefault="007254F6" w:rsidP="007254F6">
      <w:pPr>
        <w:tabs>
          <w:tab w:val="left" w:pos="142"/>
        </w:tabs>
        <w:autoSpaceDE w:val="0"/>
        <w:autoSpaceDN w:val="0"/>
        <w:adjustRightInd w:val="0"/>
        <w:ind w:left="-709"/>
        <w:jc w:val="both"/>
        <w:rPr>
          <w:sz w:val="20"/>
          <w:szCs w:val="20"/>
        </w:rPr>
      </w:pPr>
      <w:r w:rsidRPr="00E06545">
        <w:rPr>
          <w:sz w:val="20"/>
          <w:szCs w:val="20"/>
        </w:rPr>
        <w:t xml:space="preserve">При подаче Распоряжения о возврате имущества из доверительного управления в виде ценных бумаг, Учредителю управления необходимо предоставить Распоряжение о возврате имущества в виде ценных бумаг 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w:t>
      </w:r>
      <w:r w:rsidRPr="00E06545">
        <w:rPr>
          <w:sz w:val="20"/>
          <w:szCs w:val="20"/>
        </w:rPr>
        <w:lastRenderedPageBreak/>
        <w:t>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14:paraId="26C310DD" w14:textId="77777777" w:rsidR="007254F6" w:rsidRPr="00E06545" w:rsidRDefault="007254F6" w:rsidP="007254F6">
      <w:pPr>
        <w:tabs>
          <w:tab w:val="left" w:pos="142"/>
        </w:tabs>
        <w:autoSpaceDE w:val="0"/>
        <w:autoSpaceDN w:val="0"/>
        <w:adjustRightInd w:val="0"/>
        <w:ind w:left="-709"/>
        <w:jc w:val="both"/>
        <w:rPr>
          <w:sz w:val="20"/>
          <w:szCs w:val="20"/>
        </w:rPr>
      </w:pPr>
    </w:p>
    <w:p w14:paraId="246AC1E8" w14:textId="77777777" w:rsidR="007254F6" w:rsidRPr="00E06545" w:rsidRDefault="007254F6" w:rsidP="007254F6">
      <w:pPr>
        <w:tabs>
          <w:tab w:val="left" w:pos="142"/>
        </w:tabs>
        <w:autoSpaceDE w:val="0"/>
        <w:autoSpaceDN w:val="0"/>
        <w:adjustRightInd w:val="0"/>
        <w:spacing w:after="120"/>
        <w:ind w:left="-709"/>
        <w:jc w:val="both"/>
        <w:rPr>
          <w:sz w:val="20"/>
        </w:rPr>
      </w:pPr>
      <w:r w:rsidRPr="00E06545">
        <w:rPr>
          <w:sz w:val="20"/>
        </w:rPr>
        <w:t>В случае не указания Учредителем управления корректных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нарушение срока возврата имущества.</w:t>
      </w:r>
    </w:p>
    <w:p w14:paraId="2E9DB008" w14:textId="77777777" w:rsidR="007254F6" w:rsidRPr="00E06545" w:rsidRDefault="007254F6" w:rsidP="007254F6">
      <w:pPr>
        <w:tabs>
          <w:tab w:val="left" w:pos="142"/>
        </w:tabs>
        <w:autoSpaceDE w:val="0"/>
        <w:autoSpaceDN w:val="0"/>
        <w:adjustRightInd w:val="0"/>
        <w:spacing w:after="120"/>
        <w:ind w:left="-709"/>
        <w:jc w:val="both"/>
        <w:rPr>
          <w:sz w:val="20"/>
        </w:rPr>
      </w:pPr>
      <w:r w:rsidRPr="00E06545">
        <w:rPr>
          <w:sz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p>
    <w:p w14:paraId="7276F912" w14:textId="77777777" w:rsidR="007254F6" w:rsidRPr="00E06545" w:rsidRDefault="007254F6" w:rsidP="007254F6">
      <w:pPr>
        <w:tabs>
          <w:tab w:val="left" w:pos="142"/>
        </w:tabs>
        <w:autoSpaceDE w:val="0"/>
        <w:autoSpaceDN w:val="0"/>
        <w:adjustRightInd w:val="0"/>
        <w:spacing w:after="120"/>
        <w:ind w:left="-709"/>
        <w:jc w:val="both"/>
        <w:rPr>
          <w:sz w:val="20"/>
          <w:szCs w:val="20"/>
        </w:rPr>
      </w:pPr>
      <w:r w:rsidRPr="00E06545">
        <w:rPr>
          <w:sz w:val="20"/>
        </w:rPr>
        <w:t>В случае отсутствия в депозитарии встречных поручений на прием ценных бумаг со стороны контрагента, либо неисполнения поручения по причине указания в нем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w:t>
      </w:r>
      <w:r w:rsidRPr="00E06545">
        <w:rPr>
          <w:sz w:val="20"/>
          <w:szCs w:val="20"/>
        </w:rPr>
        <w:t xml:space="preserve"> нарушение срока возврата имущества </w:t>
      </w:r>
    </w:p>
    <w:p w14:paraId="593E2365" w14:textId="77777777" w:rsidR="007254F6" w:rsidRPr="00E06545" w:rsidRDefault="007254F6" w:rsidP="007254F6">
      <w:pPr>
        <w:tabs>
          <w:tab w:val="left" w:pos="142"/>
        </w:tabs>
        <w:autoSpaceDE w:val="0"/>
        <w:autoSpaceDN w:val="0"/>
        <w:adjustRightInd w:val="0"/>
        <w:spacing w:after="120"/>
        <w:ind w:left="-709"/>
        <w:jc w:val="both"/>
        <w:rPr>
          <w:sz w:val="20"/>
          <w:szCs w:val="20"/>
        </w:rPr>
      </w:pPr>
      <w:r w:rsidRPr="00E06545">
        <w:rPr>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p>
    <w:p w14:paraId="3FE0BD45" w14:textId="2391AE1C" w:rsidR="007254F6" w:rsidRPr="00E06545" w:rsidRDefault="007254F6" w:rsidP="007254F6">
      <w:pPr>
        <w:tabs>
          <w:tab w:val="left" w:pos="142"/>
          <w:tab w:val="left" w:pos="709"/>
          <w:tab w:val="left" w:pos="851"/>
        </w:tabs>
        <w:autoSpaceDE w:val="0"/>
        <w:autoSpaceDN w:val="0"/>
        <w:adjustRightInd w:val="0"/>
        <w:ind w:left="-709"/>
        <w:jc w:val="both"/>
        <w:rPr>
          <w:color w:val="000000"/>
          <w:sz w:val="20"/>
          <w:szCs w:val="20"/>
        </w:rPr>
      </w:pPr>
      <w:r w:rsidRPr="00E06545">
        <w:rPr>
          <w:sz w:val="20"/>
          <w:szCs w:val="20"/>
        </w:rPr>
        <w:t>3.5.</w:t>
      </w:r>
      <w:r w:rsidR="00DF2B24">
        <w:rPr>
          <w:sz w:val="20"/>
          <w:szCs w:val="20"/>
        </w:rPr>
        <w:t>3</w:t>
      </w:r>
      <w:r w:rsidRPr="00E06545">
        <w:rPr>
          <w:sz w:val="20"/>
          <w:szCs w:val="20"/>
        </w:rPr>
        <w:t>. Распоряжение Учредителя управления о возврате имущества в полном объеме является требованием о расторжении Договора и должно подаваться</w:t>
      </w:r>
      <w:r w:rsidRPr="00E06545">
        <w:rPr>
          <w:sz w:val="20"/>
        </w:rPr>
        <w:t xml:space="preserve"> Учредителем управления </w:t>
      </w:r>
      <w:r w:rsidRPr="00E06545">
        <w:rPr>
          <w:sz w:val="20"/>
          <w:szCs w:val="20"/>
        </w:rPr>
        <w:t>с соблюдением положений Договора о порядке его</w:t>
      </w:r>
      <w:r w:rsidRPr="00E06545">
        <w:rPr>
          <w:sz w:val="20"/>
        </w:rPr>
        <w:t xml:space="preserve"> прекращения.</w:t>
      </w:r>
      <w:r w:rsidRPr="00E06545">
        <w:rPr>
          <w:sz w:val="20"/>
          <w:szCs w:val="20"/>
        </w:rPr>
        <w:t xml:space="preserve"> </w:t>
      </w:r>
      <w:r w:rsidRPr="00E06545">
        <w:rPr>
          <w:color w:val="000000"/>
          <w:sz w:val="20"/>
          <w:szCs w:val="20"/>
        </w:rPr>
        <w:t xml:space="preserve">Указанное условие не распространяется к случаям возврата имущества Учредителя управления в полном объеме по Договору, заключенному после 01.01.2024 г. при наступлении особой жизненной ситуации Учредителя управления, при исполнении которого Договор не прекращает свое действие. </w:t>
      </w:r>
    </w:p>
    <w:p w14:paraId="2BC9E944" w14:textId="77777777" w:rsidR="007254F6" w:rsidRPr="00E06545" w:rsidRDefault="007254F6" w:rsidP="007254F6">
      <w:pPr>
        <w:tabs>
          <w:tab w:val="left" w:pos="142"/>
        </w:tabs>
        <w:autoSpaceDE w:val="0"/>
        <w:autoSpaceDN w:val="0"/>
        <w:adjustRightInd w:val="0"/>
        <w:spacing w:after="120"/>
        <w:ind w:left="-709"/>
        <w:jc w:val="both"/>
        <w:rPr>
          <w:sz w:val="20"/>
          <w:szCs w:val="20"/>
        </w:rPr>
      </w:pPr>
    </w:p>
    <w:p w14:paraId="27ABB79E" w14:textId="26D12251" w:rsidR="00DF2B24" w:rsidRPr="00344CB9" w:rsidRDefault="007254F6" w:rsidP="00131C9A">
      <w:pPr>
        <w:numPr>
          <w:ilvl w:val="1"/>
          <w:numId w:val="22"/>
        </w:numPr>
        <w:tabs>
          <w:tab w:val="left" w:pos="-142"/>
          <w:tab w:val="left" w:pos="426"/>
        </w:tabs>
        <w:ind w:left="-709" w:firstLine="0"/>
        <w:jc w:val="both"/>
        <w:rPr>
          <w:b/>
          <w:i/>
          <w:sz w:val="20"/>
          <w:szCs w:val="20"/>
        </w:rPr>
      </w:pPr>
      <w:r w:rsidRPr="00344CB9">
        <w:rPr>
          <w:b/>
          <w:i/>
          <w:sz w:val="20"/>
          <w:szCs w:val="20"/>
        </w:rPr>
        <w:t>Порядок</w:t>
      </w:r>
      <w:r w:rsidRPr="00344CB9">
        <w:rPr>
          <w:b/>
          <w:i/>
          <w:sz w:val="20"/>
        </w:rPr>
        <w:t xml:space="preserve"> возврата имущества из управления при прекращении Договора в связи с отказом</w:t>
      </w:r>
      <w:r w:rsidRPr="00344CB9">
        <w:rPr>
          <w:b/>
          <w:i/>
          <w:sz w:val="20"/>
          <w:szCs w:val="20"/>
        </w:rPr>
        <w:t xml:space="preserve"> Управляющего или Учредителя управления от исполнения Договора из-за невозможности для Управляющего лично осуществлять управление.</w:t>
      </w:r>
    </w:p>
    <w:p w14:paraId="01AFF6DA" w14:textId="401E5578" w:rsidR="00DF2B24" w:rsidRPr="00344CB9" w:rsidRDefault="007254F6" w:rsidP="00344CB9">
      <w:pPr>
        <w:tabs>
          <w:tab w:val="left" w:pos="-142"/>
          <w:tab w:val="left" w:pos="426"/>
        </w:tabs>
        <w:ind w:left="-709"/>
        <w:jc w:val="both"/>
        <w:rPr>
          <w:sz w:val="20"/>
          <w:szCs w:val="20"/>
        </w:rPr>
      </w:pPr>
      <w:r w:rsidRPr="00344CB9">
        <w:rPr>
          <w:sz w:val="20"/>
          <w:szCs w:val="20"/>
        </w:rPr>
        <w:t xml:space="preserve">3.6.1. </w:t>
      </w:r>
      <w:r w:rsidR="00DF2B24" w:rsidRPr="00377980">
        <w:rPr>
          <w:sz w:val="20"/>
          <w:szCs w:val="20"/>
        </w:rPr>
        <w:t>В случае, если Учредитель управления является квалифицированным инвестором</w:t>
      </w:r>
      <w:r w:rsidR="00DF2B24" w:rsidRPr="000F3B37">
        <w:rPr>
          <w:sz w:val="20"/>
          <w:szCs w:val="20"/>
        </w:rPr>
        <w:t xml:space="preserve">, </w:t>
      </w:r>
      <w:r w:rsidRPr="00344CB9">
        <w:rPr>
          <w:sz w:val="20"/>
          <w:szCs w:val="20"/>
        </w:rPr>
        <w:t xml:space="preserve">Управляющий возвращает Учредителю управления имущество в том составе, в котором оно находится к моменту прекращения Договора, включая права требования к третьим лицам, в срок не позднее 10 (Десяти) рабочих дней с момента прекращения Договора. </w:t>
      </w:r>
      <w:r w:rsidR="00DF2B24" w:rsidRPr="00344CB9">
        <w:rPr>
          <w:sz w:val="20"/>
          <w:szCs w:val="20"/>
        </w:rPr>
        <w:t>В случае, если Учредитель управления не является квалифицированным инвестором, Управляющий возвращает имущество в виде денежных средств. В случае если реализация ценных бумаг и(или) иных активов невозможна по обстоятельствам, не зависящим от Управляющего (в частности, но, не ограничиваясь, случаями отсутствия торгов по ценным бумагам, необходимости расчета по сделкам, заключенным Управляющим до даты получения Распоряжения о возврате имущества), то он обязуется  в срок не позднее 5 (Пяти) рабочих дней с даты прекращения действия указанных обстоятельств, реализовать ценные бумаги и (или) иные активы,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 При этом Управляющий вправе вернуть имущество по Договору в более ранние сроки.</w:t>
      </w:r>
    </w:p>
    <w:p w14:paraId="569DC37D" w14:textId="77777777" w:rsidR="007254F6" w:rsidRPr="00C04BD1" w:rsidRDefault="007254F6" w:rsidP="007254F6">
      <w:pPr>
        <w:tabs>
          <w:tab w:val="left" w:pos="142"/>
        </w:tabs>
        <w:autoSpaceDE w:val="0"/>
        <w:autoSpaceDN w:val="0"/>
        <w:adjustRightInd w:val="0"/>
        <w:spacing w:after="120"/>
        <w:ind w:left="-709"/>
        <w:jc w:val="both"/>
        <w:rPr>
          <w:sz w:val="20"/>
          <w:szCs w:val="20"/>
        </w:rPr>
      </w:pPr>
    </w:p>
    <w:p w14:paraId="7D617863" w14:textId="77777777" w:rsidR="007254F6" w:rsidRPr="00344CB9" w:rsidRDefault="007254F6" w:rsidP="00131C9A">
      <w:pPr>
        <w:numPr>
          <w:ilvl w:val="1"/>
          <w:numId w:val="22"/>
        </w:numPr>
        <w:tabs>
          <w:tab w:val="left" w:pos="-142"/>
          <w:tab w:val="left" w:pos="426"/>
        </w:tabs>
        <w:ind w:left="-709" w:firstLine="0"/>
        <w:jc w:val="both"/>
        <w:rPr>
          <w:b/>
          <w:sz w:val="20"/>
          <w:szCs w:val="20"/>
        </w:rPr>
      </w:pPr>
      <w:r w:rsidRPr="00344CB9">
        <w:rPr>
          <w:b/>
          <w:i/>
          <w:sz w:val="20"/>
          <w:szCs w:val="20"/>
        </w:rPr>
        <w:t>Стороны устанавливают следующий порядок возврата имущества из управления при прекращении Договора по инициативе Учредителя управления в связи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w:t>
      </w:r>
    </w:p>
    <w:p w14:paraId="1F5466FA" w14:textId="2D3657E4" w:rsidR="007254F6" w:rsidRPr="00E06545" w:rsidRDefault="007254F6" w:rsidP="007254F6">
      <w:pPr>
        <w:tabs>
          <w:tab w:val="left" w:pos="142"/>
        </w:tabs>
        <w:autoSpaceDE w:val="0"/>
        <w:autoSpaceDN w:val="0"/>
        <w:adjustRightInd w:val="0"/>
        <w:spacing w:after="120"/>
        <w:ind w:left="-709"/>
        <w:jc w:val="both"/>
        <w:rPr>
          <w:sz w:val="20"/>
          <w:szCs w:val="20"/>
        </w:rPr>
      </w:pPr>
      <w:r w:rsidRPr="00C04BD1">
        <w:rPr>
          <w:sz w:val="20"/>
          <w:szCs w:val="20"/>
        </w:rPr>
        <w:t xml:space="preserve">3.7.1 </w:t>
      </w:r>
      <w:r w:rsidR="002519F2" w:rsidRPr="00C04BD1">
        <w:rPr>
          <w:sz w:val="20"/>
          <w:szCs w:val="20"/>
        </w:rPr>
        <w:t>В</w:t>
      </w:r>
      <w:r w:rsidRPr="00C04BD1">
        <w:rPr>
          <w:sz w:val="20"/>
          <w:szCs w:val="20"/>
        </w:rPr>
        <w:t xml:space="preserve"> случае подачи Учредителем управления Распоряжения о возврате имущества, </w:t>
      </w:r>
      <w:r w:rsidRPr="00344CB9">
        <w:rPr>
          <w:sz w:val="20"/>
          <w:szCs w:val="20"/>
        </w:rPr>
        <w:t>в связи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 Управляющий</w:t>
      </w:r>
      <w:r w:rsidRPr="00E06545">
        <w:rPr>
          <w:sz w:val="20"/>
          <w:szCs w:val="20"/>
        </w:rPr>
        <w:t xml:space="preserve"> осуществляет передачу профессиональному участнику рынка ценных бумаг, реквизиты которого указаны Учредителем управления в Распоряжении, имущества в том составе, в котором оно фактически находится на момент прекращения Договора, включая права требования к третьим лицам, в срок не позднее 30 (тридцати) календарных</w:t>
      </w:r>
      <w:r w:rsidRPr="00E06545">
        <w:rPr>
          <w:sz w:val="20"/>
        </w:rPr>
        <w:t xml:space="preserve"> дней</w:t>
      </w:r>
      <w:r w:rsidRPr="00E06545">
        <w:rPr>
          <w:sz w:val="20"/>
          <w:szCs w:val="20"/>
        </w:rPr>
        <w:t xml:space="preserve"> с даты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w:t>
      </w:r>
      <w:r w:rsidRPr="00E06545">
        <w:rPr>
          <w:sz w:val="20"/>
          <w:szCs w:val="20"/>
        </w:rPr>
        <w:lastRenderedPageBreak/>
        <w:t>действия. В случае не указания Учредителем управления реквизитов счетов для зачисления денежных средств или ценных бумаг,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w:t>
      </w:r>
    </w:p>
    <w:p w14:paraId="03FF45CA" w14:textId="18D68B11" w:rsidR="007254F6" w:rsidRPr="00E06545" w:rsidRDefault="00131C9A" w:rsidP="007254F6">
      <w:pPr>
        <w:tabs>
          <w:tab w:val="left" w:pos="142"/>
          <w:tab w:val="left" w:pos="709"/>
        </w:tabs>
        <w:autoSpaceDE w:val="0"/>
        <w:autoSpaceDN w:val="0"/>
        <w:adjustRightInd w:val="0"/>
        <w:spacing w:after="120"/>
        <w:ind w:left="-709"/>
        <w:jc w:val="both"/>
        <w:rPr>
          <w:color w:val="000000"/>
          <w:sz w:val="20"/>
          <w:szCs w:val="20"/>
        </w:rPr>
      </w:pPr>
      <w:r w:rsidRPr="00E06545">
        <w:rPr>
          <w:sz w:val="20"/>
          <w:szCs w:val="20"/>
        </w:rPr>
        <w:t>3.7.2</w:t>
      </w:r>
      <w:r w:rsidR="007254F6" w:rsidRPr="00E06545">
        <w:rPr>
          <w:sz w:val="20"/>
          <w:szCs w:val="20"/>
        </w:rPr>
        <w:t xml:space="preserve">. </w:t>
      </w:r>
      <w:r w:rsidR="002519F2" w:rsidRPr="00377980">
        <w:rPr>
          <w:sz w:val="20"/>
          <w:szCs w:val="20"/>
        </w:rPr>
        <w:t>В случае, если Учредитель управления является квалифицированным инвестором</w:t>
      </w:r>
      <w:r w:rsidR="002519F2">
        <w:rPr>
          <w:sz w:val="20"/>
          <w:szCs w:val="20"/>
        </w:rPr>
        <w:t xml:space="preserve"> и п</w:t>
      </w:r>
      <w:r w:rsidR="007254F6" w:rsidRPr="00E06545">
        <w:rPr>
          <w:sz w:val="20"/>
          <w:szCs w:val="20"/>
        </w:rPr>
        <w:t>ри подаче Распоряжения о возврате имущества из доверительного управления в виде ценных бумаг, Учредителю управления необходимо предоставить Распоряжение о возврате имущества в виде ценных бумаг с указанием перечня передаваемых ценных бумаг  их количества, корректных реквизитов для перевода ценных бумаг,</w:t>
      </w:r>
      <w:r w:rsidR="007254F6" w:rsidRPr="00E06545">
        <w:rPr>
          <w:rFonts w:eastAsiaTheme="minorEastAsia"/>
          <w:color w:val="FF0000"/>
          <w:sz w:val="16"/>
          <w:szCs w:val="18"/>
        </w:rPr>
        <w:t xml:space="preserve"> </w:t>
      </w:r>
      <w:r w:rsidR="007254F6" w:rsidRPr="00E06545">
        <w:rPr>
          <w:color w:val="000000"/>
          <w:sz w:val="20"/>
          <w:szCs w:val="20"/>
        </w:rPr>
        <w:t>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14:paraId="7324F600" w14:textId="77777777" w:rsidR="007254F6" w:rsidRPr="00E06545" w:rsidRDefault="007254F6" w:rsidP="007254F6">
      <w:pPr>
        <w:tabs>
          <w:tab w:val="left" w:pos="142"/>
          <w:tab w:val="left" w:pos="709"/>
        </w:tabs>
        <w:autoSpaceDE w:val="0"/>
        <w:autoSpaceDN w:val="0"/>
        <w:adjustRightInd w:val="0"/>
        <w:spacing w:after="120"/>
        <w:ind w:left="-709"/>
        <w:jc w:val="both"/>
        <w:rPr>
          <w:color w:val="000000"/>
          <w:sz w:val="20"/>
          <w:szCs w:val="20"/>
        </w:rPr>
      </w:pPr>
      <w:r w:rsidRPr="00E06545">
        <w:rPr>
          <w:color w:val="000000"/>
          <w:sz w:val="20"/>
          <w:szCs w:val="20"/>
        </w:rPr>
        <w:t>В случае не указания Учредителем управления корректных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нарушение срока возврата имущества.</w:t>
      </w:r>
    </w:p>
    <w:p w14:paraId="6BFE50DD" w14:textId="77777777" w:rsidR="007254F6" w:rsidRPr="00E06545" w:rsidRDefault="007254F6" w:rsidP="007254F6">
      <w:pPr>
        <w:tabs>
          <w:tab w:val="left" w:pos="142"/>
          <w:tab w:val="left" w:pos="709"/>
        </w:tabs>
        <w:autoSpaceDE w:val="0"/>
        <w:autoSpaceDN w:val="0"/>
        <w:adjustRightInd w:val="0"/>
        <w:spacing w:after="120"/>
        <w:ind w:left="-709"/>
        <w:jc w:val="both"/>
        <w:rPr>
          <w:color w:val="000000"/>
          <w:sz w:val="20"/>
          <w:szCs w:val="20"/>
        </w:rPr>
      </w:pPr>
      <w:r w:rsidRPr="00E06545">
        <w:rPr>
          <w:color w:val="000000"/>
          <w:sz w:val="20"/>
          <w:szCs w:val="20"/>
        </w:rPr>
        <w:t>В случае отсутствия в депозитарии встречных поручений на прием ценных бумаг со стороны контрагента, либо неисполнения поручения по причине указания в них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имущества.</w:t>
      </w:r>
    </w:p>
    <w:p w14:paraId="167119A9" w14:textId="77777777" w:rsidR="007254F6" w:rsidRPr="00E06545" w:rsidRDefault="007254F6" w:rsidP="007254F6">
      <w:pPr>
        <w:tabs>
          <w:tab w:val="left" w:pos="142"/>
          <w:tab w:val="left" w:pos="709"/>
        </w:tabs>
        <w:autoSpaceDE w:val="0"/>
        <w:autoSpaceDN w:val="0"/>
        <w:adjustRightInd w:val="0"/>
        <w:spacing w:after="120"/>
        <w:ind w:left="-709"/>
        <w:jc w:val="both"/>
        <w:rPr>
          <w:color w:val="000000"/>
          <w:sz w:val="20"/>
          <w:szCs w:val="20"/>
        </w:rPr>
      </w:pPr>
      <w:r w:rsidRPr="00E06545">
        <w:rPr>
          <w:color w:val="000000"/>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p>
    <w:p w14:paraId="0BF2271D" w14:textId="2DD4AC07" w:rsidR="007254F6" w:rsidRDefault="007254F6" w:rsidP="007254F6">
      <w:pPr>
        <w:tabs>
          <w:tab w:val="left" w:pos="142"/>
          <w:tab w:val="left" w:pos="709"/>
        </w:tabs>
        <w:autoSpaceDE w:val="0"/>
        <w:autoSpaceDN w:val="0"/>
        <w:adjustRightInd w:val="0"/>
        <w:spacing w:after="120"/>
        <w:ind w:left="-709"/>
        <w:jc w:val="both"/>
        <w:rPr>
          <w:sz w:val="20"/>
          <w:szCs w:val="20"/>
        </w:rPr>
      </w:pPr>
      <w:r w:rsidRPr="00E06545">
        <w:rPr>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активов и вывести ценные бумаги в меньшем объёме.</w:t>
      </w:r>
    </w:p>
    <w:p w14:paraId="4E9FC52D" w14:textId="77777777" w:rsidR="002519F2" w:rsidRPr="00232E29" w:rsidRDefault="002519F2" w:rsidP="002519F2">
      <w:pPr>
        <w:tabs>
          <w:tab w:val="left" w:pos="-142"/>
          <w:tab w:val="left" w:pos="426"/>
        </w:tabs>
        <w:ind w:left="-709"/>
        <w:jc w:val="both"/>
        <w:rPr>
          <w:sz w:val="20"/>
          <w:szCs w:val="20"/>
        </w:rPr>
      </w:pPr>
      <w:r w:rsidRPr="00232E29">
        <w:rPr>
          <w:sz w:val="20"/>
          <w:szCs w:val="20"/>
        </w:rPr>
        <w:t>В случае, если Учредитель управления не является квалифицированным инвестором, Управляющий возвращает имущество в виде денежных средств. В случае если реализация ценных бумаг и(или) иных активов невозможна по обстоятельствам, не зависящим от Управляющего (в частности, но, не ограничиваясь, случаями отсутствия торгов по ценным бумагам, необходимости расчета по сделкам, заключенным Управляющим до даты получения Распоряжения о возврате имущества), то он обязуется  в срок не позднее 5 (Пяти) рабочих дней с даты прекращения действия указанных обстоятельств, реализовать ценные бумаги и (или) иные активы,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 При этом Управляющий вправе вернуть имущество по Договору в более ранние сроки.</w:t>
      </w:r>
    </w:p>
    <w:p w14:paraId="63D33848" w14:textId="79A1B85B" w:rsidR="007254F6" w:rsidRPr="00E06545" w:rsidRDefault="00131C9A" w:rsidP="007254F6">
      <w:pPr>
        <w:tabs>
          <w:tab w:val="left" w:pos="142"/>
        </w:tabs>
        <w:autoSpaceDE w:val="0"/>
        <w:autoSpaceDN w:val="0"/>
        <w:adjustRightInd w:val="0"/>
        <w:spacing w:after="120"/>
        <w:ind w:left="-709"/>
        <w:jc w:val="both"/>
        <w:rPr>
          <w:sz w:val="20"/>
          <w:szCs w:val="20"/>
        </w:rPr>
      </w:pPr>
      <w:r w:rsidRPr="00E06545">
        <w:rPr>
          <w:sz w:val="20"/>
          <w:szCs w:val="20"/>
        </w:rPr>
        <w:t>3.7.3</w:t>
      </w:r>
      <w:r w:rsidR="007254F6" w:rsidRPr="00E06545">
        <w:rPr>
          <w:sz w:val="20"/>
          <w:szCs w:val="20"/>
        </w:rPr>
        <w:t>. Все документы, необходимые для осуществления процесса передачи имущества из управления или приёма имущества в управление в виде ценных бумаг,</w:t>
      </w:r>
      <w:r w:rsidR="002519F2">
        <w:rPr>
          <w:sz w:val="20"/>
          <w:szCs w:val="20"/>
        </w:rPr>
        <w:t xml:space="preserve"> при условии что Учредитель управления является квалифицированным инвестором, </w:t>
      </w:r>
      <w:r w:rsidR="007254F6" w:rsidRPr="00E06545">
        <w:rPr>
          <w:sz w:val="20"/>
          <w:szCs w:val="20"/>
        </w:rPr>
        <w:t>которые были предоставлены со стороны Учредителя управления, должны быть корректно заполнены, оформлены в надлежащем виде, и предоставлены в день подачи клиентом распоряжения на передачу или возврат имущества в виде ценных бумаг. В случае непредставления или некорректного предоставления документов, срок исполнения распоряжения на передачу или возврат имущества в виде ценных бумаг приостанавливается до момента получения полного комплекта документов.</w:t>
      </w:r>
    </w:p>
    <w:p w14:paraId="39231D90" w14:textId="77777777" w:rsidR="007254F6" w:rsidRPr="00E06545" w:rsidRDefault="007254F6" w:rsidP="007254F6">
      <w:pPr>
        <w:tabs>
          <w:tab w:val="left" w:pos="142"/>
        </w:tabs>
        <w:autoSpaceDE w:val="0"/>
        <w:autoSpaceDN w:val="0"/>
        <w:adjustRightInd w:val="0"/>
        <w:spacing w:after="120"/>
        <w:ind w:left="-709"/>
        <w:jc w:val="both"/>
        <w:rPr>
          <w:sz w:val="20"/>
          <w:szCs w:val="20"/>
        </w:rPr>
      </w:pPr>
      <w:r w:rsidRPr="00E06545">
        <w:rPr>
          <w:sz w:val="20"/>
          <w:szCs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p>
    <w:p w14:paraId="1331FD60" w14:textId="77777777" w:rsidR="007254F6" w:rsidRPr="00344CB9" w:rsidRDefault="007254F6" w:rsidP="00131C9A">
      <w:pPr>
        <w:numPr>
          <w:ilvl w:val="1"/>
          <w:numId w:val="22"/>
        </w:numPr>
        <w:tabs>
          <w:tab w:val="left" w:pos="-142"/>
          <w:tab w:val="left" w:pos="426"/>
        </w:tabs>
        <w:ind w:left="-709" w:firstLine="0"/>
        <w:jc w:val="both"/>
        <w:rPr>
          <w:b/>
          <w:sz w:val="20"/>
          <w:szCs w:val="20"/>
        </w:rPr>
      </w:pPr>
      <w:r w:rsidRPr="00344CB9">
        <w:rPr>
          <w:b/>
          <w:i/>
          <w:sz w:val="20"/>
          <w:szCs w:val="20"/>
        </w:rPr>
        <w:t xml:space="preserve">Порядок возврата имущества, поступившего Управляющему после даты прекращения Договора. </w:t>
      </w:r>
      <w:r w:rsidRPr="00344CB9">
        <w:rPr>
          <w:b/>
          <w:sz w:val="20"/>
          <w:szCs w:val="20"/>
        </w:rPr>
        <w:t xml:space="preserve"> </w:t>
      </w:r>
    </w:p>
    <w:p w14:paraId="7FD1FA1A" w14:textId="77777777" w:rsidR="007254F6" w:rsidRPr="00E06545" w:rsidRDefault="007254F6" w:rsidP="007254F6">
      <w:pPr>
        <w:tabs>
          <w:tab w:val="left" w:pos="142"/>
        </w:tabs>
        <w:autoSpaceDE w:val="0"/>
        <w:autoSpaceDN w:val="0"/>
        <w:adjustRightInd w:val="0"/>
        <w:spacing w:after="120"/>
        <w:ind w:left="-709"/>
        <w:jc w:val="both"/>
        <w:rPr>
          <w:color w:val="FF0000"/>
          <w:sz w:val="20"/>
        </w:rPr>
      </w:pPr>
      <w:r w:rsidRPr="00E06545">
        <w:rPr>
          <w:sz w:val="20"/>
          <w:szCs w:val="20"/>
        </w:rPr>
        <w:lastRenderedPageBreak/>
        <w:t>3.8.1. Управляющий передает Учредителю управления или профессиональному участнику рынка ценных бумаг, с которым Учредителем управления заключен новый договор на ведение индивидуального инвестиционного счета, имущество, полученное Управляющим после прекращения Договора в связи с осуществлением управления в период действия Договора, в течение 10 (Десяти) рабочих дней с даты получения соответствующего имущества, путем перечисления на счет Учредителя управления, указанный в Договоре.</w:t>
      </w:r>
    </w:p>
    <w:p w14:paraId="3574BA6C" w14:textId="77777777" w:rsidR="007254F6" w:rsidRPr="00E06545" w:rsidRDefault="007254F6" w:rsidP="007254F6">
      <w:pPr>
        <w:tabs>
          <w:tab w:val="left" w:pos="142"/>
        </w:tabs>
        <w:autoSpaceDE w:val="0"/>
        <w:autoSpaceDN w:val="0"/>
        <w:adjustRightInd w:val="0"/>
        <w:spacing w:after="120"/>
        <w:ind w:left="-709"/>
        <w:jc w:val="both"/>
        <w:rPr>
          <w:sz w:val="20"/>
          <w:szCs w:val="20"/>
        </w:rPr>
      </w:pPr>
      <w:r w:rsidRPr="00E06545">
        <w:rPr>
          <w:sz w:val="20"/>
          <w:szCs w:val="20"/>
        </w:rPr>
        <w:t>3.8.2. При возврате Учредителю управления имущества, Управляющий вправе удержать из возвращаемого имущества расходы, произведенные им фактически или которые должны быть им произведены после даты прекращения Договора. Если фактические расходы, понесенные Управляющим после даты прекращения Договора, окажутся меньше удержанной суммы, Управляющий</w:t>
      </w:r>
      <w:r w:rsidRPr="00E06545">
        <w:rPr>
          <w:snapToGrid w:val="0"/>
          <w:sz w:val="20"/>
          <w:szCs w:val="20"/>
        </w:rPr>
        <w:t xml:space="preserve"> обязан возвратить остаток средств Учредителю управления, а если больше, - то Учредитель управления обязан возместить Управляющему недостающую сумму в течение 7 (Семи) рабочих дней с момента получения от Управляющего счета.</w:t>
      </w:r>
    </w:p>
    <w:p w14:paraId="5A208831" w14:textId="780B7A57" w:rsidR="007254F6" w:rsidRPr="00E06545" w:rsidRDefault="007254F6" w:rsidP="007254F6">
      <w:pPr>
        <w:tabs>
          <w:tab w:val="left" w:pos="142"/>
        </w:tabs>
        <w:autoSpaceDE w:val="0"/>
        <w:autoSpaceDN w:val="0"/>
        <w:adjustRightInd w:val="0"/>
        <w:spacing w:after="120"/>
        <w:ind w:left="-709"/>
        <w:jc w:val="both"/>
        <w:rPr>
          <w:sz w:val="20"/>
          <w:szCs w:val="20"/>
        </w:rPr>
      </w:pPr>
      <w:r w:rsidRPr="00E06545">
        <w:rPr>
          <w:sz w:val="20"/>
          <w:szCs w:val="20"/>
        </w:rPr>
        <w:t>3.8.3.</w:t>
      </w:r>
      <w:r w:rsidR="000F3B37">
        <w:rPr>
          <w:sz w:val="20"/>
          <w:szCs w:val="20"/>
        </w:rPr>
        <w:t xml:space="preserve"> </w:t>
      </w:r>
      <w:r w:rsidRPr="00E06545">
        <w:rPr>
          <w:sz w:val="20"/>
          <w:szCs w:val="20"/>
        </w:rPr>
        <w:t xml:space="preserve"> Датой возврата имущества из управления является дата списания денежных средств со Специального счета либо, для бездокументарных ценных бумаг – дата списания со счета депо Управляющего.</w:t>
      </w:r>
    </w:p>
    <w:p w14:paraId="2D159A2A" w14:textId="77777777" w:rsidR="007254F6" w:rsidRPr="00E06545" w:rsidRDefault="007254F6" w:rsidP="00344CB9">
      <w:pPr>
        <w:tabs>
          <w:tab w:val="left" w:pos="142"/>
        </w:tabs>
        <w:autoSpaceDE w:val="0"/>
        <w:autoSpaceDN w:val="0"/>
        <w:adjustRightInd w:val="0"/>
        <w:spacing w:after="120"/>
        <w:ind w:left="-709"/>
        <w:jc w:val="both"/>
        <w:rPr>
          <w:sz w:val="20"/>
        </w:rPr>
      </w:pPr>
      <w:r w:rsidRPr="00E06545">
        <w:rPr>
          <w:sz w:val="20"/>
          <w:szCs w:val="20"/>
        </w:rPr>
        <w:t>Стороны</w:t>
      </w:r>
      <w:r w:rsidRPr="00E06545">
        <w:rPr>
          <w:sz w:val="20"/>
        </w:rPr>
        <w:t xml:space="preserve"> признают, что возможные убытки, и нарушения условий </w:t>
      </w:r>
      <w:r w:rsidR="00131C9A" w:rsidRPr="00E06545">
        <w:rPr>
          <w:sz w:val="20"/>
        </w:rPr>
        <w:t>И</w:t>
      </w:r>
      <w:r w:rsidRPr="00E06545">
        <w:rPr>
          <w:sz w:val="20"/>
        </w:rPr>
        <w:t xml:space="preserve">нвестиционной стратегии и иные неблагоприятные последствия, которые могут возникнуть в результате </w:t>
      </w:r>
      <w:r w:rsidRPr="00E06545">
        <w:rPr>
          <w:sz w:val="20"/>
          <w:szCs w:val="20"/>
        </w:rPr>
        <w:t xml:space="preserve">исполнения </w:t>
      </w:r>
      <w:r w:rsidRPr="00E06545">
        <w:rPr>
          <w:sz w:val="20"/>
        </w:rPr>
        <w:t>Управляющим Распоряжения Учредителя управления о возврате имущества до истечения срока действия Договора, а также в результате отказа Учредителя управления от Договора до истечения срока его действия, являются последствием действий (прямых указаний) Учредителя управления, что исключает ответственность Управляющего за возможные убытки, которые могут возникнуть в результате выполнения Распоряжения Учредителя управления.</w:t>
      </w:r>
    </w:p>
    <w:p w14:paraId="30C81959" w14:textId="77777777" w:rsidR="007254F6" w:rsidRPr="00E06545" w:rsidRDefault="007254F6" w:rsidP="00131C9A">
      <w:pPr>
        <w:numPr>
          <w:ilvl w:val="1"/>
          <w:numId w:val="22"/>
        </w:numPr>
        <w:tabs>
          <w:tab w:val="left" w:pos="-142"/>
          <w:tab w:val="left" w:pos="426"/>
        </w:tabs>
        <w:ind w:left="-709" w:firstLine="0"/>
        <w:jc w:val="both"/>
        <w:rPr>
          <w:sz w:val="20"/>
          <w:szCs w:val="20"/>
        </w:rPr>
      </w:pPr>
      <w:r w:rsidRPr="00E06545">
        <w:rPr>
          <w:sz w:val="20"/>
          <w:szCs w:val="20"/>
        </w:rPr>
        <w:t xml:space="preserve">В случае расторжения Договора по инициативе Управляющего, возврат денежных средств Учредителя управления за вычетом вознаграждения Управляющего и произведенных необходимых расходов осуществляется на банковский счет Учредителя управления, с которого они поступили в управление либо, в случае если денежные средства поступили с банковской карты Учредителя управления – на банковскую карту Учредителя управления, с которой денежные средства поступили, в течение 10 (десяти) рабочих дней с даты прекращения Договора. В случае невозможности осуществить возврат денежных средств на счет Учредителя управления (банковский счет, с которого поступили денежные средства в управление по Договору, закрыт или заблокирован, либо банковская карта, с которой перечислены денежные средства в управление, прекратила свое действие, аннулирована или заблокирована) Учредитель управления обязан сообщить Управляющему действующие реквизиты своего банковского счета Управляющему путем личного либо дистанционного обращения посредством информационного сервиса Личный кабинет, для получения денежных средств (в указанном случае возврат денежных средств осуществляется в течение 10 (десяти) рабочих дней с даты предоставления Учредителем управления реквизитов). </w:t>
      </w:r>
    </w:p>
    <w:p w14:paraId="078127E1" w14:textId="77777777" w:rsidR="007254F6" w:rsidRPr="00E06545" w:rsidRDefault="007254F6" w:rsidP="007254F6">
      <w:pPr>
        <w:tabs>
          <w:tab w:val="left" w:pos="142"/>
          <w:tab w:val="left" w:pos="851"/>
        </w:tabs>
        <w:autoSpaceDE w:val="0"/>
        <w:autoSpaceDN w:val="0"/>
        <w:adjustRightInd w:val="0"/>
        <w:spacing w:after="120"/>
        <w:ind w:left="-709"/>
        <w:jc w:val="both"/>
        <w:rPr>
          <w:sz w:val="20"/>
          <w:szCs w:val="20"/>
        </w:rPr>
      </w:pPr>
      <w:r w:rsidRPr="00E06545">
        <w:rPr>
          <w:sz w:val="20"/>
          <w:szCs w:val="20"/>
        </w:rPr>
        <w:t>Если иное не предусмотрено соглашением сторон, в случае расторжения Договора по инициативе Управляющего, и наличии в управлении ценных бумаг, Управляющий в срок не позднее 10 (Десяти) рабочих дней с даты прекращения Договора реализует все находящиеся в управлении ценные бумаги, а полученные от реализации денежные средства и иные находящиеся в управлении денежные средства, за вычетом своего вознаграждения и произведенных необходимых расходов, перечисляет Учредителю управления в порядке и сроки, предусмотренные настоящим пунктом.</w:t>
      </w:r>
    </w:p>
    <w:p w14:paraId="00E38D3A" w14:textId="77777777" w:rsidR="00DD0512" w:rsidRDefault="00DD0512" w:rsidP="005839EB">
      <w:pPr>
        <w:numPr>
          <w:ilvl w:val="1"/>
          <w:numId w:val="22"/>
        </w:numPr>
        <w:tabs>
          <w:tab w:val="left" w:pos="-142"/>
          <w:tab w:val="left" w:pos="426"/>
        </w:tabs>
        <w:ind w:left="-709" w:firstLine="0"/>
        <w:jc w:val="both"/>
        <w:rPr>
          <w:sz w:val="20"/>
          <w:szCs w:val="20"/>
        </w:rPr>
      </w:pPr>
      <w:r w:rsidRPr="00E06545">
        <w:rPr>
          <w:sz w:val="20"/>
          <w:szCs w:val="20"/>
        </w:rPr>
        <w:t>Распоряжение о возврате имущества может быть представлено Учредителем управления как в письменном, так и в электронном виде посредством подписания ПЭП в порядке, предусмотренном Соглашением об ЭДО по форме, предусмотренной Управляющим.</w:t>
      </w:r>
    </w:p>
    <w:p w14:paraId="34AD9D2C" w14:textId="77777777" w:rsidR="00C13E39" w:rsidRPr="00E06545" w:rsidRDefault="00C13E39" w:rsidP="001A7947">
      <w:pPr>
        <w:tabs>
          <w:tab w:val="left" w:pos="-142"/>
          <w:tab w:val="left" w:pos="426"/>
        </w:tabs>
        <w:ind w:left="-709"/>
        <w:jc w:val="both"/>
        <w:rPr>
          <w:sz w:val="20"/>
          <w:szCs w:val="20"/>
        </w:rPr>
      </w:pPr>
    </w:p>
    <w:p w14:paraId="0373762F" w14:textId="77777777" w:rsidR="00C13E39" w:rsidRPr="00C13E39" w:rsidRDefault="00DD0512" w:rsidP="00C13E39">
      <w:pPr>
        <w:numPr>
          <w:ilvl w:val="1"/>
          <w:numId w:val="22"/>
        </w:numPr>
        <w:tabs>
          <w:tab w:val="left" w:pos="-142"/>
          <w:tab w:val="left" w:pos="426"/>
        </w:tabs>
        <w:ind w:left="-709" w:firstLine="0"/>
        <w:jc w:val="both"/>
        <w:rPr>
          <w:sz w:val="20"/>
          <w:szCs w:val="20"/>
        </w:rPr>
      </w:pPr>
      <w:r w:rsidRPr="00A91406">
        <w:rPr>
          <w:sz w:val="20"/>
          <w:szCs w:val="20"/>
        </w:rPr>
        <w:t>На основании Распоряжения Учредителя управления о возврате имущества по Договору имущество может быть перечислено только на счета самого Учредителя управления</w:t>
      </w:r>
      <w:r w:rsidR="00C13E39" w:rsidRPr="001A7947">
        <w:rPr>
          <w:sz w:val="20"/>
          <w:szCs w:val="20"/>
        </w:rPr>
        <w:t>, за исключением случая возврата имущества</w:t>
      </w:r>
      <w:r w:rsidRPr="001A7947">
        <w:rPr>
          <w:sz w:val="20"/>
          <w:szCs w:val="20"/>
        </w:rPr>
        <w:t xml:space="preserve"> </w:t>
      </w:r>
      <w:r w:rsidR="00C13E39" w:rsidRPr="001A7947">
        <w:rPr>
          <w:sz w:val="20"/>
          <w:szCs w:val="20"/>
        </w:rPr>
        <w:t>при наступлении особой жизненной ситуации по Договору доверительного управления ценными бумагами на ведение индиви</w:t>
      </w:r>
      <w:r w:rsidR="00C13E39" w:rsidRPr="002E2C64">
        <w:rPr>
          <w:sz w:val="20"/>
          <w:szCs w:val="20"/>
        </w:rPr>
        <w:t xml:space="preserve">дуального инвестиционного счета, который регулируется отдельным порядком, предусмотренным п. 3.4. Договора. </w:t>
      </w:r>
      <w:r w:rsidRPr="002E2C64">
        <w:rPr>
          <w:sz w:val="20"/>
          <w:szCs w:val="20"/>
        </w:rPr>
        <w:t xml:space="preserve">Перечисление имущества на счет, владельцем которого является третье лицо, </w:t>
      </w:r>
      <w:r w:rsidR="00C13E39">
        <w:rPr>
          <w:sz w:val="20"/>
          <w:szCs w:val="20"/>
        </w:rPr>
        <w:t xml:space="preserve">за исключением случая возврата имущества </w:t>
      </w:r>
      <w:r w:rsidR="00C13E39" w:rsidRPr="00A37D39">
        <w:rPr>
          <w:sz w:val="20"/>
          <w:szCs w:val="20"/>
        </w:rPr>
        <w:t>при наступлении особой жизненной ситуации по Договору доверительного управления ценными бумагами на ведение индивидуального инвестиционного счета</w:t>
      </w:r>
      <w:r w:rsidR="00C13E39">
        <w:rPr>
          <w:sz w:val="20"/>
          <w:szCs w:val="20"/>
        </w:rPr>
        <w:t xml:space="preserve">, </w:t>
      </w:r>
      <w:r w:rsidRPr="00C13E39">
        <w:rPr>
          <w:sz w:val="20"/>
          <w:szCs w:val="20"/>
        </w:rPr>
        <w:t>осуществляется только на основании подлинника Распоряжения о возврате имущества, а также копии документа, я</w:t>
      </w:r>
      <w:r w:rsidRPr="00A91406">
        <w:rPr>
          <w:sz w:val="20"/>
          <w:szCs w:val="20"/>
        </w:rPr>
        <w:t xml:space="preserve">вляющегося основанием для такого перечисления. </w:t>
      </w:r>
      <w:r w:rsidR="00C13E39" w:rsidRPr="00C13E39">
        <w:rPr>
          <w:sz w:val="20"/>
          <w:szCs w:val="20"/>
        </w:rPr>
        <w:t>Управляющий вправе отказать в передаче имущества на счет третьего лица.</w:t>
      </w:r>
    </w:p>
    <w:p w14:paraId="7F8995D7" w14:textId="77777777" w:rsidR="00DD0512" w:rsidRPr="00E06545" w:rsidRDefault="00DD0512" w:rsidP="00DD0512">
      <w:pPr>
        <w:pStyle w:val="a3"/>
        <w:tabs>
          <w:tab w:val="left" w:pos="-142"/>
          <w:tab w:val="left" w:pos="0"/>
        </w:tabs>
        <w:ind w:left="-709" w:right="15"/>
        <w:rPr>
          <w:sz w:val="20"/>
          <w:szCs w:val="20"/>
          <w:lang w:val="ru-RU"/>
        </w:rPr>
      </w:pPr>
    </w:p>
    <w:p w14:paraId="5C465A78" w14:textId="77777777" w:rsidR="00DD0512" w:rsidRPr="00E06545" w:rsidRDefault="00DD0512" w:rsidP="00DD0512">
      <w:pPr>
        <w:pStyle w:val="a3"/>
        <w:numPr>
          <w:ilvl w:val="0"/>
          <w:numId w:val="22"/>
        </w:numPr>
        <w:tabs>
          <w:tab w:val="left" w:pos="-142"/>
          <w:tab w:val="left" w:pos="426"/>
        </w:tabs>
        <w:ind w:left="-709" w:right="15" w:firstLine="0"/>
        <w:rPr>
          <w:b/>
          <w:bCs/>
          <w:sz w:val="20"/>
          <w:szCs w:val="20"/>
        </w:rPr>
      </w:pPr>
      <w:r w:rsidRPr="00E06545">
        <w:rPr>
          <w:b/>
          <w:bCs/>
          <w:sz w:val="20"/>
          <w:szCs w:val="20"/>
        </w:rPr>
        <w:t>Инвестиционная стратегия и ограничения Управляющего</w:t>
      </w:r>
    </w:p>
    <w:p w14:paraId="12098B7B" w14:textId="77777777" w:rsidR="00DD0512" w:rsidRPr="00E06545" w:rsidRDefault="00DD0512" w:rsidP="00DD0512">
      <w:pPr>
        <w:pStyle w:val="a3"/>
        <w:numPr>
          <w:ilvl w:val="1"/>
          <w:numId w:val="22"/>
        </w:numPr>
        <w:tabs>
          <w:tab w:val="left" w:pos="-142"/>
          <w:tab w:val="left" w:pos="0"/>
        </w:tabs>
        <w:ind w:left="-709" w:firstLine="0"/>
        <w:rPr>
          <w:sz w:val="20"/>
          <w:szCs w:val="20"/>
        </w:rPr>
      </w:pPr>
      <w:bookmarkStart w:id="4" w:name="sub_217"/>
      <w:r w:rsidRPr="00E06545">
        <w:rPr>
          <w:sz w:val="20"/>
          <w:szCs w:val="20"/>
          <w:lang w:val="ru-RU"/>
        </w:rPr>
        <w:t xml:space="preserve">При управлении имуществом Учредителя управления, Управляющий действует исключительно по собственному усмотрению, без согласования и без получения от Учредителя управления каких-либо </w:t>
      </w:r>
      <w:r w:rsidRPr="00E06545">
        <w:rPr>
          <w:sz w:val="20"/>
          <w:szCs w:val="20"/>
          <w:lang w:val="ru-RU"/>
        </w:rPr>
        <w:lastRenderedPageBreak/>
        <w:t>указаний, поручений или инструкций в отношении совершения сделок и операций по Договору и условий их совершения в соответствии с положениями Инвестиционной стратегии, за исключением ограничения Управляющего по приведению уровня риска Учредителя управления до уровня допустимого, предусмотренного пунктом 4.2.   Договора.</w:t>
      </w:r>
    </w:p>
    <w:p w14:paraId="1338B804" w14:textId="77777777" w:rsidR="00DD0512" w:rsidRPr="00E06545" w:rsidRDefault="00DD0512" w:rsidP="00DD0512">
      <w:pPr>
        <w:pStyle w:val="a3"/>
        <w:numPr>
          <w:ilvl w:val="1"/>
          <w:numId w:val="22"/>
        </w:numPr>
        <w:tabs>
          <w:tab w:val="left" w:pos="-142"/>
          <w:tab w:val="left" w:pos="709"/>
        </w:tabs>
        <w:ind w:left="-709" w:firstLine="0"/>
      </w:pPr>
      <w:r w:rsidRPr="00E06545">
        <w:rPr>
          <w:sz w:val="20"/>
          <w:szCs w:val="20"/>
          <w:lang w:val="ru-RU"/>
        </w:rPr>
        <w:t xml:space="preserve">В случае превышения допустимого риска Учредителя управления, определенного Управляющим, Управляющий уведомляет Учредителя управления, не признанного Управляющим квалифицированным инвестором, о таком превышении допустимого риска не позднее дня, следующего за днем выявления указанного события с адреса электронной почты Управляющего </w:t>
      </w:r>
      <w:hyperlink r:id="rId7" w:history="1">
        <w:r w:rsidRPr="00E06545">
          <w:rPr>
            <w:sz w:val="20"/>
            <w:szCs w:val="20"/>
            <w:u w:val="single"/>
            <w:lang w:val="ru-RU"/>
          </w:rPr>
          <w:t>CUSTOMERSERVICES@alfacapital.ru</w:t>
        </w:r>
      </w:hyperlink>
      <w:r w:rsidRPr="00E06545">
        <w:rPr>
          <w:sz w:val="20"/>
          <w:szCs w:val="20"/>
          <w:lang w:val="ru-RU"/>
        </w:rPr>
        <w:t xml:space="preserve">. В случае получения от Учредителя управления требования в письменном виде о приведении риска, до уровня допустимого риска на адрес электронной почты Управляющего </w:t>
      </w:r>
      <w:hyperlink r:id="rId8" w:history="1">
        <w:r w:rsidRPr="00E06545">
          <w:rPr>
            <w:sz w:val="20"/>
            <w:szCs w:val="20"/>
            <w:u w:val="single"/>
            <w:lang w:val="ru-RU"/>
          </w:rPr>
          <w:t>CUSTOMERSERVICES@alfacapital.ru</w:t>
        </w:r>
      </w:hyperlink>
      <w:r w:rsidRPr="00E06545">
        <w:rPr>
          <w:sz w:val="20"/>
          <w:szCs w:val="20"/>
          <w:lang w:val="ru-RU"/>
        </w:rPr>
        <w:t xml:space="preserve">, Управляющий обязан привести уровень риска Учредителя управления в соответствие, в порядке и сроки, предусмотренные внутренними документами Управляющего. </w:t>
      </w:r>
      <w:bookmarkEnd w:id="4"/>
    </w:p>
    <w:p w14:paraId="01F82C20" w14:textId="77777777" w:rsidR="00DD0512" w:rsidRPr="00E06545" w:rsidRDefault="00DD0512" w:rsidP="00DD0512">
      <w:pPr>
        <w:pStyle w:val="a3"/>
        <w:tabs>
          <w:tab w:val="left" w:pos="-142"/>
          <w:tab w:val="left" w:pos="426"/>
        </w:tabs>
        <w:ind w:left="-709"/>
        <w:rPr>
          <w:b/>
          <w:bCs/>
          <w:sz w:val="20"/>
          <w:szCs w:val="20"/>
          <w:lang w:val="ru-RU"/>
        </w:rPr>
      </w:pPr>
    </w:p>
    <w:p w14:paraId="28C183B8" w14:textId="77777777" w:rsidR="00DD0512" w:rsidRPr="00E06545" w:rsidRDefault="00DD0512" w:rsidP="00DD0512">
      <w:pPr>
        <w:numPr>
          <w:ilvl w:val="0"/>
          <w:numId w:val="22"/>
        </w:numPr>
        <w:tabs>
          <w:tab w:val="left" w:pos="-142"/>
        </w:tabs>
        <w:ind w:left="-709" w:firstLine="0"/>
        <w:rPr>
          <w:b/>
          <w:bCs/>
          <w:sz w:val="20"/>
          <w:szCs w:val="20"/>
        </w:rPr>
      </w:pPr>
      <w:r w:rsidRPr="00E06545">
        <w:rPr>
          <w:b/>
          <w:bCs/>
          <w:sz w:val="20"/>
          <w:szCs w:val="20"/>
        </w:rPr>
        <w:t xml:space="preserve">Отчетность и уведомления Управляющего  </w:t>
      </w:r>
    </w:p>
    <w:p w14:paraId="22E6F740" w14:textId="77777777" w:rsidR="00DD0512" w:rsidRPr="00E06545" w:rsidRDefault="00DD0512" w:rsidP="00DD0512">
      <w:pPr>
        <w:pStyle w:val="Default"/>
        <w:numPr>
          <w:ilvl w:val="1"/>
          <w:numId w:val="22"/>
        </w:numPr>
        <w:tabs>
          <w:tab w:val="left" w:pos="-142"/>
        </w:tabs>
        <w:ind w:left="-709" w:firstLine="0"/>
        <w:jc w:val="both"/>
        <w:rPr>
          <w:color w:val="auto"/>
          <w:sz w:val="20"/>
          <w:szCs w:val="20"/>
        </w:rPr>
      </w:pPr>
      <w:r w:rsidRPr="00E06545">
        <w:rPr>
          <w:color w:val="auto"/>
          <w:sz w:val="20"/>
          <w:szCs w:val="20"/>
        </w:rPr>
        <w:t xml:space="preserve">Управляющий обязан ежеквартально, в срок не позднее 30-го рабочего дня квартала, следующего за отчетным кварталом (Отчетный период), представлять Учредителю управления отчёт о деятельности по доверительному управлению (ранее и далее – Отчет) соответствующий требованиям нормативных актов Банка России, содержащий сведения о динамике ежемесячной доходности и стоимости имущества Учредителя управления за последние двенадцать месяцев, предшествующих дате, на которую составлен Отчет. </w:t>
      </w:r>
    </w:p>
    <w:p w14:paraId="11A80EB8" w14:textId="77777777" w:rsidR="00DD0512" w:rsidRPr="00E06545" w:rsidRDefault="00DD0512" w:rsidP="00DD0512">
      <w:pPr>
        <w:pStyle w:val="a3"/>
        <w:tabs>
          <w:tab w:val="left" w:pos="-142"/>
          <w:tab w:val="left" w:pos="426"/>
        </w:tabs>
        <w:ind w:left="-709"/>
        <w:rPr>
          <w:sz w:val="20"/>
          <w:szCs w:val="20"/>
        </w:rPr>
      </w:pPr>
      <w:r w:rsidRPr="00E06545">
        <w:rPr>
          <w:sz w:val="20"/>
          <w:szCs w:val="20"/>
        </w:rPr>
        <w:t>5.2. Управляющий представляет по письменному запросу Учредителя управления Отчет в срок, не превышающий 10 (Десяти) рабочих дней с даты получения запроса на дату, указанную Учредителем управления в запросе, а если такая дата не указана – на дату получения запроса Управляющим.</w:t>
      </w:r>
    </w:p>
    <w:p w14:paraId="774972B8" w14:textId="77777777" w:rsidR="00DD0512" w:rsidRPr="00E06545" w:rsidRDefault="00DD0512" w:rsidP="00DD0512">
      <w:pPr>
        <w:tabs>
          <w:tab w:val="left" w:pos="-142"/>
        </w:tabs>
        <w:ind w:left="-709"/>
        <w:jc w:val="both"/>
        <w:rPr>
          <w:sz w:val="20"/>
          <w:szCs w:val="20"/>
        </w:rPr>
      </w:pPr>
      <w:r w:rsidRPr="00E06545">
        <w:rPr>
          <w:sz w:val="20"/>
          <w:szCs w:val="20"/>
        </w:rPr>
        <w:t xml:space="preserve">5.3. Управляющий при прекращении Договора в срок не позднее 30-го календарного дня с даты окончания квартала, в котором прекратился Договор, представляет Учредителю управления Отчет за последний период. </w:t>
      </w:r>
    </w:p>
    <w:p w14:paraId="57C300CB" w14:textId="77777777" w:rsidR="00DD0512" w:rsidRPr="00E06545" w:rsidRDefault="00DD0512" w:rsidP="00DD0512">
      <w:pPr>
        <w:tabs>
          <w:tab w:val="left" w:pos="-142"/>
        </w:tabs>
        <w:ind w:left="-709"/>
        <w:jc w:val="both"/>
        <w:rPr>
          <w:sz w:val="20"/>
          <w:szCs w:val="20"/>
        </w:rPr>
      </w:pPr>
      <w:r w:rsidRPr="00E06545">
        <w:rPr>
          <w:sz w:val="20"/>
          <w:szCs w:val="20"/>
        </w:rPr>
        <w:t xml:space="preserve">Отчетность, предусмотренная пунктами 5.1.- 5.3. Договора, считается принятой и одобренной Учредителем управления, если по истечении 5 (Пяти) рабочих дней, следующих за днем представления Управляющим соответствующего документа, Управляющий не получил от Учредителя управления в письменной форме мотивированные замечания и возражения к предоставленной отчетности. </w:t>
      </w:r>
    </w:p>
    <w:p w14:paraId="6F0240A3" w14:textId="77777777" w:rsidR="00DD0512" w:rsidRPr="00E06545" w:rsidRDefault="00DD0512" w:rsidP="00DD0512">
      <w:pPr>
        <w:tabs>
          <w:tab w:val="left" w:pos="-142"/>
        </w:tabs>
        <w:ind w:left="-709"/>
        <w:jc w:val="both"/>
        <w:rPr>
          <w:sz w:val="20"/>
          <w:szCs w:val="20"/>
        </w:rPr>
      </w:pPr>
      <w:r w:rsidRPr="00E06545">
        <w:rPr>
          <w:sz w:val="20"/>
          <w:szCs w:val="20"/>
        </w:rPr>
        <w:t>В случае получения замечаний и возражений Учредителя управления к отчетности, Управляющий в срок не позднее 10 (Десяти) рабочих дней направляет Учредителю управление пояснения к отчетности. Если по истечении 5 (Пяти) рабочих дней, следующих за днем передачи Управляющим пояснения, Управляющий не получил от Учредителя управления в письменной форме замечания и возражения к предоставленному пояснению, отчетность считается принятой Учредителем управления.  В случае возникновения споров, связанных с содержанием отчетности, они разрешаются Сторонами путем переговоров, а при недостижении согласия – в судебном порядке в соответствии с действующим законодательством РФ.</w:t>
      </w:r>
    </w:p>
    <w:p w14:paraId="4476A5B3" w14:textId="77777777" w:rsidR="00DD0512" w:rsidRPr="00E06545" w:rsidRDefault="00DD0512" w:rsidP="00DD0512">
      <w:pPr>
        <w:numPr>
          <w:ilvl w:val="1"/>
          <w:numId w:val="9"/>
        </w:numPr>
        <w:tabs>
          <w:tab w:val="left" w:pos="-142"/>
          <w:tab w:val="left" w:pos="426"/>
          <w:tab w:val="left" w:pos="851"/>
        </w:tabs>
        <w:ind w:left="-709" w:firstLine="0"/>
        <w:jc w:val="both"/>
        <w:rPr>
          <w:sz w:val="20"/>
          <w:szCs w:val="20"/>
        </w:rPr>
      </w:pPr>
      <w:r w:rsidRPr="00E06545">
        <w:rPr>
          <w:sz w:val="20"/>
          <w:szCs w:val="20"/>
        </w:rPr>
        <w:t xml:space="preserve">Отчеты и обязательные уведомления представляются Управляющим Учредителю управления в формате </w:t>
      </w:r>
      <w:r w:rsidRPr="00E06545">
        <w:rPr>
          <w:sz w:val="20"/>
          <w:szCs w:val="20"/>
          <w:lang w:val="en-US"/>
        </w:rPr>
        <w:t>PDF</w:t>
      </w:r>
      <w:r w:rsidRPr="00E06545">
        <w:rPr>
          <w:sz w:val="20"/>
          <w:szCs w:val="20"/>
        </w:rPr>
        <w:t xml:space="preserve"> путем их размещения в Личном кабинете и считаются предоставленными Управляющим и полученными Учредителем управления с момента такого размещения в Личном кабинете. </w:t>
      </w:r>
    </w:p>
    <w:p w14:paraId="16BFA0DE" w14:textId="77777777" w:rsidR="00DD0512" w:rsidRPr="00E06545" w:rsidRDefault="00DD0512" w:rsidP="00DD0512">
      <w:pPr>
        <w:tabs>
          <w:tab w:val="left" w:pos="-142"/>
        </w:tabs>
        <w:ind w:left="-709"/>
        <w:jc w:val="both"/>
        <w:rPr>
          <w:sz w:val="20"/>
          <w:szCs w:val="20"/>
        </w:rPr>
      </w:pPr>
      <w:r w:rsidRPr="00E06545">
        <w:rPr>
          <w:sz w:val="20"/>
          <w:szCs w:val="20"/>
        </w:rPr>
        <w:t>Указанные отчеты и уведомления содержат фамилии и инициалы сотрудников Управляющего, уполномоченных на подписание отчетов и уведомлений, приравниваемые Сторонами к подписи (АСП),</w:t>
      </w:r>
      <w:r w:rsidRPr="00E06545">
        <w:t xml:space="preserve"> </w:t>
      </w:r>
      <w:r w:rsidRPr="00E06545">
        <w:rPr>
          <w:sz w:val="20"/>
          <w:szCs w:val="20"/>
        </w:rPr>
        <w:t xml:space="preserve">если иное не предусмотрено Договором. Подписывая Договор, Учредитель управления соглашается на получение отчетности и всех уведомлений по Договору с использованием информационного сервиса Личный кабинет, в том числе на получение в Личном кабинете иных документов и информации об имуществе Учредителя управления, находящемся под управлением Управляющего. Доступ к Личному кабинету считается представленным Управляющим Учредителю управления с момента представления ему Управляющим авторизационных данных (логин, пароль) посредством отправки Учредителю управления СМС – сообщения на номер мобильного телефона, электронного сообщения на адрес электронной почты Учредителя управления, указанный в Договоре или Push-уведомления в порядке, предусмотренном Договором. Все обязательные уведомления, отчеты и иные документы, подлежащие предоставлению Управляющим Учредителю управления по Договору, считаются надлежащим образом предоставленными Учредителю управления, если они размещены Управляющим в Личном кабинете. </w:t>
      </w:r>
    </w:p>
    <w:p w14:paraId="508B1A26" w14:textId="77777777" w:rsidR="00DD0512" w:rsidRPr="00E06545" w:rsidRDefault="00DD0512" w:rsidP="00DD0512">
      <w:pPr>
        <w:tabs>
          <w:tab w:val="left" w:pos="-142"/>
        </w:tabs>
        <w:ind w:left="-709"/>
        <w:jc w:val="both"/>
        <w:rPr>
          <w:sz w:val="20"/>
          <w:szCs w:val="20"/>
        </w:rPr>
      </w:pPr>
      <w:r w:rsidRPr="00E06545">
        <w:rPr>
          <w:sz w:val="20"/>
          <w:szCs w:val="20"/>
        </w:rPr>
        <w:t xml:space="preserve"> </w:t>
      </w:r>
      <w:r w:rsidRPr="00E06545">
        <w:rPr>
          <w:sz w:val="20"/>
          <w:szCs w:val="20"/>
        </w:rPr>
        <w:tab/>
        <w:t xml:space="preserve">Уведомления о намерении приобрести в состав имущества по Договору инвестиционные паи паевых инвестиционных фондов, находящихся под управлением Управляющего, размещаются в формате </w:t>
      </w:r>
      <w:r w:rsidRPr="00E06545">
        <w:rPr>
          <w:sz w:val="20"/>
          <w:szCs w:val="20"/>
          <w:lang w:val="en-US"/>
        </w:rPr>
        <w:t>PDF</w:t>
      </w:r>
      <w:r w:rsidRPr="00E06545">
        <w:rPr>
          <w:sz w:val="20"/>
          <w:szCs w:val="20"/>
        </w:rPr>
        <w:t xml:space="preserve"> в Личном кабинете подписанные Усиленной квалифицированной электронной подписью (далее – УКЭП) Управляющего.</w:t>
      </w:r>
    </w:p>
    <w:p w14:paraId="0376F1CF" w14:textId="77777777" w:rsidR="00DD0512" w:rsidRDefault="00DD0512" w:rsidP="00DD0512">
      <w:pPr>
        <w:tabs>
          <w:tab w:val="left" w:pos="-142"/>
        </w:tabs>
        <w:ind w:left="-709"/>
        <w:jc w:val="both"/>
        <w:rPr>
          <w:sz w:val="20"/>
          <w:szCs w:val="20"/>
        </w:rPr>
      </w:pPr>
      <w:r w:rsidRPr="00E06545">
        <w:rPr>
          <w:sz w:val="20"/>
          <w:szCs w:val="20"/>
        </w:rPr>
        <w:tab/>
        <w:t>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по Договору в письменном виде почтовым уведомлением на адрес Учредителя управления, указанный в Договоре либо в электронной форме по электронному адресу Учредителя управления, указанному в Договоре, что также считается надлежащим представлением документов по Договору.</w:t>
      </w:r>
    </w:p>
    <w:p w14:paraId="0527490D" w14:textId="77777777" w:rsidR="00C13E39" w:rsidRPr="00C13E39" w:rsidRDefault="00C13E39" w:rsidP="00C13E39">
      <w:pPr>
        <w:tabs>
          <w:tab w:val="left" w:pos="-142"/>
        </w:tabs>
        <w:ind w:left="-709"/>
        <w:jc w:val="both"/>
        <w:rPr>
          <w:sz w:val="20"/>
          <w:szCs w:val="20"/>
        </w:rPr>
      </w:pPr>
    </w:p>
    <w:p w14:paraId="4F2A29B3" w14:textId="77777777" w:rsidR="00C13E39" w:rsidRPr="00C13E39" w:rsidRDefault="00C13E39" w:rsidP="00C13E39">
      <w:pPr>
        <w:tabs>
          <w:tab w:val="left" w:pos="-142"/>
        </w:tabs>
        <w:ind w:left="-709"/>
        <w:jc w:val="both"/>
        <w:rPr>
          <w:sz w:val="20"/>
          <w:szCs w:val="20"/>
        </w:rPr>
      </w:pPr>
      <w:r w:rsidRPr="00C13E39">
        <w:rPr>
          <w:sz w:val="20"/>
          <w:szCs w:val="20"/>
        </w:rPr>
        <w:t>5.6. Управляющий информирует получателя финансовых услуг (заявителя) о регистрации обращения путем направления ответного сообщения на полученное обращение одним из следующих способов: посредством отправки СМС – сообщения на номер мобильного телефона, предоставленный Учредителем управления Управляющему или по электронной почте, путем личного вручения копии обращения заявителю, содержащей входящий регистрационный номер обращения, присвоенный Управляющим и даты регистрации обращения (в случае необходимости, при обращении в офис Управляющего).</w:t>
      </w:r>
    </w:p>
    <w:p w14:paraId="1F8E97CA" w14:textId="77777777" w:rsidR="00C13E39" w:rsidRPr="00C13E39" w:rsidRDefault="00C13E39" w:rsidP="00C13E39">
      <w:pPr>
        <w:tabs>
          <w:tab w:val="left" w:pos="-142"/>
        </w:tabs>
        <w:ind w:left="-709"/>
        <w:jc w:val="both"/>
        <w:rPr>
          <w:sz w:val="20"/>
          <w:szCs w:val="20"/>
        </w:rPr>
      </w:pPr>
    </w:p>
    <w:p w14:paraId="3C61D91B" w14:textId="77777777" w:rsidR="00DD0512" w:rsidRPr="00E06545" w:rsidRDefault="00DD0512" w:rsidP="00DD0512">
      <w:pPr>
        <w:tabs>
          <w:tab w:val="left" w:pos="-142"/>
        </w:tabs>
        <w:ind w:left="-709" w:right="15"/>
        <w:jc w:val="both"/>
        <w:rPr>
          <w:sz w:val="20"/>
          <w:szCs w:val="20"/>
        </w:rPr>
      </w:pPr>
    </w:p>
    <w:p w14:paraId="10D2A78B" w14:textId="77777777" w:rsidR="00DD0512" w:rsidRPr="00E06545" w:rsidRDefault="00DD0512" w:rsidP="00DD0512">
      <w:pPr>
        <w:numPr>
          <w:ilvl w:val="0"/>
          <w:numId w:val="9"/>
        </w:numPr>
        <w:tabs>
          <w:tab w:val="left" w:pos="-142"/>
        </w:tabs>
        <w:ind w:left="-709" w:firstLine="0"/>
        <w:rPr>
          <w:b/>
          <w:bCs/>
          <w:sz w:val="20"/>
          <w:szCs w:val="20"/>
        </w:rPr>
      </w:pPr>
      <w:r w:rsidRPr="00E06545">
        <w:rPr>
          <w:b/>
          <w:bCs/>
          <w:sz w:val="20"/>
          <w:szCs w:val="20"/>
        </w:rPr>
        <w:t xml:space="preserve">Методика оценки имущества. Доход от управления имуществом   </w:t>
      </w:r>
    </w:p>
    <w:p w14:paraId="7C7244F4" w14:textId="77777777" w:rsidR="00DD0512" w:rsidRPr="00E06545" w:rsidRDefault="00DD0512" w:rsidP="00DD0512">
      <w:pPr>
        <w:pStyle w:val="Default"/>
        <w:tabs>
          <w:tab w:val="left" w:pos="-142"/>
        </w:tabs>
        <w:spacing w:after="60"/>
        <w:ind w:left="-709"/>
        <w:jc w:val="both"/>
        <w:rPr>
          <w:color w:val="auto"/>
          <w:sz w:val="20"/>
          <w:szCs w:val="20"/>
        </w:rPr>
      </w:pPr>
      <w:r w:rsidRPr="00E06545">
        <w:rPr>
          <w:color w:val="auto"/>
          <w:sz w:val="20"/>
          <w:szCs w:val="20"/>
        </w:rPr>
        <w:t>6.1.</w:t>
      </w:r>
      <w:r w:rsidRPr="00E06545">
        <w:rPr>
          <w:color w:val="auto"/>
          <w:sz w:val="20"/>
          <w:szCs w:val="20"/>
        </w:rPr>
        <w:tab/>
        <w:t xml:space="preserve">В целях определения стоимости имущества, передаваемого Учредителем управления в доверительное управление, находящемся в доверительном управлении, а также возвращаемого из доверительного управления в соответствии с Договором, Управляющий применяет методику оценки имущества, определенную внутренним документом Управляющего «Общая методика оценки имущества доверительного управления Общества с ограниченной ответственностью «Управляющая компания «Альфа-Капитал» (далее – Методика оценки). Методика оценки раскрывается Управляющим на сайте Управляющего www.alfacapital.ru. </w:t>
      </w:r>
    </w:p>
    <w:p w14:paraId="46CC2D17" w14:textId="77777777" w:rsidR="00DD0512" w:rsidRPr="00E06545" w:rsidRDefault="00DD0512" w:rsidP="00DD0512">
      <w:pPr>
        <w:ind w:left="-709"/>
        <w:jc w:val="both"/>
        <w:rPr>
          <w:sz w:val="20"/>
          <w:szCs w:val="20"/>
        </w:rPr>
      </w:pPr>
      <w:r w:rsidRPr="00E06545">
        <w:rPr>
          <w:sz w:val="20"/>
          <w:szCs w:val="20"/>
        </w:rPr>
        <w:t>6.2.</w:t>
      </w:r>
      <w:r w:rsidRPr="00E06545">
        <w:rPr>
          <w:sz w:val="20"/>
          <w:szCs w:val="20"/>
        </w:rPr>
        <w:tab/>
        <w:t xml:space="preserve">Управляющий вправе вносить изменения и дополнения в Методику оценки в одностороннем порядке, а соответствующие изменения и дополнения вступают в силу в порядке и сроки, предусмотренные Методикой оценки. </w:t>
      </w:r>
    </w:p>
    <w:p w14:paraId="21EAAD4A" w14:textId="77777777" w:rsidR="00DD0512" w:rsidRPr="00E06545" w:rsidRDefault="00DD0512" w:rsidP="00DD0512">
      <w:pPr>
        <w:tabs>
          <w:tab w:val="left" w:pos="-142"/>
        </w:tabs>
        <w:ind w:left="-709"/>
        <w:rPr>
          <w:b/>
          <w:bCs/>
          <w:sz w:val="20"/>
          <w:szCs w:val="20"/>
        </w:rPr>
      </w:pPr>
    </w:p>
    <w:p w14:paraId="4306B2DE" w14:textId="77777777" w:rsidR="00DD0512" w:rsidRPr="00E06545" w:rsidRDefault="00DD0512" w:rsidP="00DD0512">
      <w:pPr>
        <w:tabs>
          <w:tab w:val="left" w:pos="-142"/>
        </w:tabs>
        <w:ind w:left="-709"/>
        <w:rPr>
          <w:b/>
          <w:bCs/>
          <w:sz w:val="20"/>
          <w:szCs w:val="20"/>
        </w:rPr>
      </w:pPr>
    </w:p>
    <w:p w14:paraId="7308D752" w14:textId="77777777" w:rsidR="00DD0512" w:rsidRPr="00E06545" w:rsidRDefault="00DD0512" w:rsidP="00DD0512">
      <w:pPr>
        <w:tabs>
          <w:tab w:val="left" w:pos="-142"/>
        </w:tabs>
        <w:ind w:left="-709"/>
        <w:rPr>
          <w:b/>
          <w:bCs/>
          <w:sz w:val="20"/>
          <w:szCs w:val="20"/>
        </w:rPr>
      </w:pPr>
      <w:r w:rsidRPr="00E06545">
        <w:rPr>
          <w:sz w:val="20"/>
          <w:szCs w:val="20"/>
        </w:rPr>
        <w:t xml:space="preserve">7. </w:t>
      </w:r>
      <w:r w:rsidRPr="00E06545">
        <w:rPr>
          <w:b/>
          <w:bCs/>
          <w:sz w:val="20"/>
          <w:szCs w:val="20"/>
        </w:rPr>
        <w:t>Вознаграждение Управляющего</w:t>
      </w:r>
    </w:p>
    <w:p w14:paraId="35395B7A" w14:textId="77777777" w:rsidR="00DD0512" w:rsidRPr="00E06545" w:rsidRDefault="00DD0512" w:rsidP="00DD0512">
      <w:pPr>
        <w:numPr>
          <w:ilvl w:val="1"/>
          <w:numId w:val="12"/>
        </w:numPr>
        <w:tabs>
          <w:tab w:val="left" w:pos="-142"/>
        </w:tabs>
        <w:adjustRightInd w:val="0"/>
        <w:ind w:left="-709" w:firstLine="0"/>
        <w:jc w:val="both"/>
        <w:rPr>
          <w:sz w:val="20"/>
          <w:szCs w:val="20"/>
        </w:rPr>
      </w:pPr>
      <w:r w:rsidRPr="00E06545">
        <w:rPr>
          <w:sz w:val="20"/>
          <w:szCs w:val="20"/>
        </w:rPr>
        <w:t xml:space="preserve"> Размер вознаграждения Управляющего определяется Сторонами в зависимости от согласованной Инвестиционной стратегии, и указывается в дополнительном соглашении Сторон об Инвестиционной стратегии, являющемся неотъемлемой частью   Договора. </w:t>
      </w:r>
    </w:p>
    <w:p w14:paraId="7477265E" w14:textId="77777777" w:rsidR="00DD0512" w:rsidRPr="00E06545" w:rsidRDefault="00DD0512" w:rsidP="00DD0512">
      <w:pPr>
        <w:numPr>
          <w:ilvl w:val="1"/>
          <w:numId w:val="12"/>
        </w:numPr>
        <w:tabs>
          <w:tab w:val="left" w:pos="-142"/>
        </w:tabs>
        <w:adjustRightInd w:val="0"/>
        <w:ind w:left="-709" w:firstLine="0"/>
        <w:jc w:val="both"/>
        <w:rPr>
          <w:sz w:val="20"/>
          <w:szCs w:val="20"/>
        </w:rPr>
      </w:pPr>
      <w:r w:rsidRPr="00E06545">
        <w:rPr>
          <w:sz w:val="20"/>
          <w:szCs w:val="20"/>
        </w:rPr>
        <w:t>Вознаграждение Управляющего выплачивается ему на основании представленного Учредителю управления Отчета за счет имущества, находящегося в управлении по Договору.</w:t>
      </w:r>
    </w:p>
    <w:p w14:paraId="1A07D631" w14:textId="77777777" w:rsidR="00DD0512" w:rsidRPr="00E06545" w:rsidRDefault="00DD0512" w:rsidP="00DD0512">
      <w:pPr>
        <w:numPr>
          <w:ilvl w:val="1"/>
          <w:numId w:val="12"/>
        </w:numPr>
        <w:tabs>
          <w:tab w:val="left" w:pos="-142"/>
        </w:tabs>
        <w:adjustRightInd w:val="0"/>
        <w:ind w:left="-709" w:firstLine="0"/>
        <w:jc w:val="both"/>
        <w:rPr>
          <w:sz w:val="20"/>
          <w:szCs w:val="20"/>
        </w:rPr>
      </w:pPr>
      <w:r w:rsidRPr="00E06545">
        <w:rPr>
          <w:sz w:val="20"/>
          <w:szCs w:val="20"/>
        </w:rPr>
        <w:t>Если Инвестиционной стратегией не предусмотрено иное, Управляющий начисляет и удерживает вознаграждение за каждый календарный квартал управления имуществом (Отчетный период), а в случае досрочного прекращения действия Договора – за фактическое время управления имуществом с последней отчетной даты до даты прекращения срока действия Договора. Возврат Учредителю управления вознаграждения, начисленного и удержанного Управляющим за предыдущие Отчетные периоды, не производится.</w:t>
      </w:r>
    </w:p>
    <w:p w14:paraId="39B0DAF6" w14:textId="77777777" w:rsidR="00DD0512" w:rsidRPr="00E06545" w:rsidRDefault="00DD0512" w:rsidP="00DD0512">
      <w:pPr>
        <w:numPr>
          <w:ilvl w:val="1"/>
          <w:numId w:val="12"/>
        </w:numPr>
        <w:tabs>
          <w:tab w:val="left" w:pos="-142"/>
        </w:tabs>
        <w:adjustRightInd w:val="0"/>
        <w:ind w:left="-709" w:firstLine="0"/>
        <w:jc w:val="both"/>
        <w:rPr>
          <w:sz w:val="20"/>
          <w:szCs w:val="20"/>
        </w:rPr>
      </w:pPr>
      <w:r w:rsidRPr="00E06545">
        <w:rPr>
          <w:sz w:val="20"/>
          <w:szCs w:val="20"/>
        </w:rPr>
        <w:t>В случае недостаточности средств на Специальном счете для выплаты вознаграждения, в том числе при прекращении Договора, Управляющий по своему выбору реализует часть ценных бумаг, необходимую для удержания причитающегося ему вознаграждения, либо выставляет Учредителю управления счет, который должен быть оплачен в течение 7 (Семи) рабочих дней.</w:t>
      </w:r>
    </w:p>
    <w:p w14:paraId="50CCDBF1" w14:textId="77777777" w:rsidR="00DD0512" w:rsidRPr="00E06545" w:rsidRDefault="00DD0512" w:rsidP="00DD0512">
      <w:pPr>
        <w:tabs>
          <w:tab w:val="left" w:pos="-142"/>
        </w:tabs>
        <w:ind w:left="-709"/>
        <w:rPr>
          <w:b/>
          <w:bCs/>
          <w:sz w:val="20"/>
          <w:szCs w:val="20"/>
        </w:rPr>
      </w:pPr>
    </w:p>
    <w:p w14:paraId="5E1E9ED1" w14:textId="77777777" w:rsidR="00DD0512" w:rsidRPr="00E06545" w:rsidRDefault="00DD0512" w:rsidP="00DD0512">
      <w:pPr>
        <w:numPr>
          <w:ilvl w:val="0"/>
          <w:numId w:val="12"/>
        </w:numPr>
        <w:tabs>
          <w:tab w:val="left" w:pos="-142"/>
        </w:tabs>
        <w:ind w:left="-709" w:firstLine="0"/>
        <w:rPr>
          <w:b/>
          <w:bCs/>
          <w:sz w:val="20"/>
          <w:szCs w:val="20"/>
        </w:rPr>
      </w:pPr>
      <w:r w:rsidRPr="00E06545">
        <w:rPr>
          <w:b/>
          <w:bCs/>
          <w:sz w:val="20"/>
          <w:szCs w:val="20"/>
        </w:rPr>
        <w:t xml:space="preserve"> Расходы</w:t>
      </w:r>
    </w:p>
    <w:p w14:paraId="57BF91D7" w14:textId="77777777" w:rsidR="00DD0512" w:rsidRPr="00E06545" w:rsidRDefault="00DD0512" w:rsidP="00DD0512">
      <w:pPr>
        <w:numPr>
          <w:ilvl w:val="1"/>
          <w:numId w:val="12"/>
        </w:numPr>
        <w:tabs>
          <w:tab w:val="left" w:pos="-142"/>
        </w:tabs>
        <w:ind w:left="-709" w:firstLine="0"/>
        <w:jc w:val="both"/>
        <w:rPr>
          <w:sz w:val="20"/>
          <w:szCs w:val="20"/>
        </w:rPr>
      </w:pPr>
      <w:r w:rsidRPr="00E06545">
        <w:rPr>
          <w:sz w:val="20"/>
          <w:szCs w:val="20"/>
        </w:rPr>
        <w:t xml:space="preserve"> Все необходимые и документально подтвержденные расходы, которые Управляющий уплатил при исполнении своих обязанностей по Договору, подлежат возмещению из имущества, находящегося в управлении, в размере фактических затрат.</w:t>
      </w:r>
    </w:p>
    <w:p w14:paraId="6B4ABDBE" w14:textId="77777777" w:rsidR="00DD0512" w:rsidRPr="00E06545" w:rsidRDefault="00DD0512" w:rsidP="00DD0512">
      <w:pPr>
        <w:numPr>
          <w:ilvl w:val="1"/>
          <w:numId w:val="12"/>
        </w:numPr>
        <w:tabs>
          <w:tab w:val="left" w:pos="-142"/>
          <w:tab w:val="left" w:pos="284"/>
          <w:tab w:val="left" w:pos="426"/>
        </w:tabs>
        <w:ind w:left="-709" w:firstLine="0"/>
        <w:jc w:val="both"/>
        <w:rPr>
          <w:sz w:val="20"/>
          <w:szCs w:val="20"/>
        </w:rPr>
      </w:pPr>
      <w:r w:rsidRPr="00E06545">
        <w:rPr>
          <w:sz w:val="20"/>
          <w:szCs w:val="20"/>
        </w:rPr>
        <w:t>К таким необходимым расходам, в частности, относятся:</w:t>
      </w:r>
    </w:p>
    <w:p w14:paraId="2D5E1DA8" w14:textId="77777777" w:rsidR="00DD0512" w:rsidRPr="00E06545" w:rsidRDefault="00DD0512" w:rsidP="00DD0512">
      <w:pPr>
        <w:numPr>
          <w:ilvl w:val="0"/>
          <w:numId w:val="3"/>
        </w:numPr>
        <w:tabs>
          <w:tab w:val="left" w:pos="-142"/>
        </w:tabs>
        <w:ind w:left="-709" w:firstLine="0"/>
        <w:jc w:val="both"/>
        <w:rPr>
          <w:sz w:val="20"/>
          <w:szCs w:val="20"/>
        </w:rPr>
      </w:pPr>
      <w:r w:rsidRPr="00E06545">
        <w:rPr>
          <w:sz w:val="20"/>
          <w:szCs w:val="20"/>
        </w:rPr>
        <w:t>регистрационные сборы и иные сборы, взимаемые при перерегистрации прав собственности ценных бумаг, находящихся в управлении, уплачиваемые в пользу регистраторов и депозитариев,</w:t>
      </w:r>
    </w:p>
    <w:p w14:paraId="0EA484C9" w14:textId="77777777" w:rsidR="00DD0512" w:rsidRPr="00E06545" w:rsidRDefault="00DD0512" w:rsidP="00DD0512">
      <w:pPr>
        <w:numPr>
          <w:ilvl w:val="0"/>
          <w:numId w:val="3"/>
        </w:numPr>
        <w:tabs>
          <w:tab w:val="left" w:pos="-142"/>
        </w:tabs>
        <w:ind w:left="-709" w:firstLine="0"/>
        <w:jc w:val="both"/>
        <w:rPr>
          <w:sz w:val="20"/>
          <w:szCs w:val="20"/>
        </w:rPr>
      </w:pPr>
      <w:r w:rsidRPr="00E06545">
        <w:rPr>
          <w:sz w:val="20"/>
          <w:szCs w:val="20"/>
        </w:rPr>
        <w:t>вознаграждение депозитариев/регистраторов за ведение счетов депо/лицевых счетов, на которых учитываются ценные бумаги, находящиеся в управлении,</w:t>
      </w:r>
    </w:p>
    <w:p w14:paraId="5886C2D3" w14:textId="77777777" w:rsidR="00DD0512" w:rsidRPr="00E06545" w:rsidRDefault="00DD0512" w:rsidP="00DD0512">
      <w:pPr>
        <w:numPr>
          <w:ilvl w:val="0"/>
          <w:numId w:val="3"/>
        </w:numPr>
        <w:tabs>
          <w:tab w:val="left" w:pos="-142"/>
        </w:tabs>
        <w:ind w:left="-709" w:firstLine="0"/>
        <w:jc w:val="both"/>
        <w:rPr>
          <w:sz w:val="20"/>
          <w:szCs w:val="20"/>
        </w:rPr>
      </w:pPr>
      <w:r w:rsidRPr="00E06545">
        <w:rPr>
          <w:sz w:val="20"/>
          <w:szCs w:val="20"/>
        </w:rPr>
        <w:t>комиссионные сборы торговых систем, биржевых площадок,</w:t>
      </w:r>
    </w:p>
    <w:p w14:paraId="44ECEE25" w14:textId="77777777" w:rsidR="00DD0512" w:rsidRPr="00E06545" w:rsidRDefault="00DD0512" w:rsidP="00DD0512">
      <w:pPr>
        <w:numPr>
          <w:ilvl w:val="0"/>
          <w:numId w:val="3"/>
        </w:numPr>
        <w:tabs>
          <w:tab w:val="left" w:pos="-142"/>
        </w:tabs>
        <w:ind w:left="-709" w:firstLine="0"/>
        <w:jc w:val="both"/>
        <w:rPr>
          <w:sz w:val="20"/>
          <w:szCs w:val="20"/>
        </w:rPr>
      </w:pPr>
      <w:r w:rsidRPr="00E06545">
        <w:rPr>
          <w:sz w:val="20"/>
          <w:szCs w:val="20"/>
        </w:rPr>
        <w:t>вознаграждение брокеров, привлеченных Управляющим для совершения сделок с ценными бумагами, денежными средствами, составляющими имущество Учредителя управления,</w:t>
      </w:r>
    </w:p>
    <w:p w14:paraId="5078E4F2" w14:textId="77777777" w:rsidR="00DD0512" w:rsidRPr="00E06545" w:rsidRDefault="00DD0512" w:rsidP="00DD0512">
      <w:pPr>
        <w:numPr>
          <w:ilvl w:val="0"/>
          <w:numId w:val="3"/>
        </w:numPr>
        <w:tabs>
          <w:tab w:val="left" w:pos="-142"/>
        </w:tabs>
        <w:ind w:left="-709" w:firstLine="0"/>
        <w:jc w:val="both"/>
        <w:rPr>
          <w:sz w:val="20"/>
          <w:szCs w:val="20"/>
        </w:rPr>
      </w:pPr>
      <w:r w:rsidRPr="00E06545">
        <w:rPr>
          <w:sz w:val="20"/>
          <w:szCs w:val="20"/>
        </w:rPr>
        <w:t>расходы на нотариальное удостоверение документов для открытия необходимых счетов по Договору,</w:t>
      </w:r>
    </w:p>
    <w:p w14:paraId="48F3FA25" w14:textId="77777777" w:rsidR="00DD0512" w:rsidRPr="00E06545" w:rsidRDefault="00DD0512" w:rsidP="00DD0512">
      <w:pPr>
        <w:numPr>
          <w:ilvl w:val="0"/>
          <w:numId w:val="3"/>
        </w:numPr>
        <w:tabs>
          <w:tab w:val="left" w:pos="-142"/>
        </w:tabs>
        <w:ind w:left="-709" w:firstLine="0"/>
        <w:jc w:val="both"/>
        <w:rPr>
          <w:sz w:val="20"/>
          <w:szCs w:val="20"/>
        </w:rPr>
      </w:pPr>
      <w:r w:rsidRPr="00E06545">
        <w:rPr>
          <w:sz w:val="20"/>
          <w:szCs w:val="20"/>
        </w:rPr>
        <w:t xml:space="preserve">расходы, возникшие в связи с реализацией права Управляющего на участие в судебных спорах в качестве истца, ответчика или третьего лица по искам в связи с осуществлением доверительного управления имуществом, в том числе суммы судебных издержек и государственной пошлины, уплачиваемые Управляющим, в связи с указанными спорами. Участие в судебных процессах и указанные расходы осуществляются Управляющим с предварительного согласия Учредителя управления, </w:t>
      </w:r>
    </w:p>
    <w:p w14:paraId="52D03C4D" w14:textId="77777777" w:rsidR="00DD0512" w:rsidRPr="00E06545" w:rsidRDefault="00DD0512" w:rsidP="00DD0512">
      <w:pPr>
        <w:numPr>
          <w:ilvl w:val="0"/>
          <w:numId w:val="3"/>
        </w:numPr>
        <w:tabs>
          <w:tab w:val="left" w:pos="-142"/>
        </w:tabs>
        <w:ind w:left="-709" w:firstLine="0"/>
        <w:jc w:val="both"/>
        <w:rPr>
          <w:sz w:val="20"/>
          <w:szCs w:val="20"/>
        </w:rPr>
      </w:pPr>
      <w:r w:rsidRPr="00E06545">
        <w:rPr>
          <w:sz w:val="20"/>
          <w:szCs w:val="20"/>
        </w:rPr>
        <w:t>иные документально подтвержденные расходы, понесенные Управляющим при осуществлении управления имуществом по Договору.</w:t>
      </w:r>
    </w:p>
    <w:p w14:paraId="19A62E2A" w14:textId="77777777" w:rsidR="00DD0512" w:rsidRPr="00E06545" w:rsidRDefault="00DD0512" w:rsidP="00DD0512">
      <w:pPr>
        <w:numPr>
          <w:ilvl w:val="1"/>
          <w:numId w:val="12"/>
        </w:numPr>
        <w:tabs>
          <w:tab w:val="left" w:pos="-142"/>
        </w:tabs>
        <w:ind w:left="-709" w:firstLine="0"/>
        <w:jc w:val="both"/>
        <w:rPr>
          <w:sz w:val="20"/>
          <w:szCs w:val="20"/>
        </w:rPr>
      </w:pPr>
      <w:r w:rsidRPr="00E06545">
        <w:rPr>
          <w:sz w:val="20"/>
          <w:szCs w:val="20"/>
        </w:rPr>
        <w:t xml:space="preserve">Вышеуказанные расходы по мере необходимости, без дополнительного согласования с Учредителем управления, за исключением расходов в связи с участием в судебных спорах, удерживаются Управляющим </w:t>
      </w:r>
      <w:r w:rsidRPr="00E06545">
        <w:rPr>
          <w:sz w:val="20"/>
          <w:szCs w:val="20"/>
        </w:rPr>
        <w:lastRenderedPageBreak/>
        <w:t>в ходе исполнения Договора из имущества, находящегося в управлении, и отражаются в Отчете Управляющего.</w:t>
      </w:r>
    </w:p>
    <w:p w14:paraId="1745D315" w14:textId="77777777" w:rsidR="00DD0512" w:rsidRPr="00E06545" w:rsidRDefault="00DD0512" w:rsidP="00DD0512">
      <w:pPr>
        <w:numPr>
          <w:ilvl w:val="1"/>
          <w:numId w:val="12"/>
        </w:numPr>
        <w:tabs>
          <w:tab w:val="left" w:pos="-142"/>
        </w:tabs>
        <w:ind w:left="-709" w:firstLine="0"/>
        <w:jc w:val="both"/>
        <w:rPr>
          <w:sz w:val="20"/>
          <w:szCs w:val="20"/>
        </w:rPr>
      </w:pPr>
      <w:r w:rsidRPr="00E06545">
        <w:rPr>
          <w:sz w:val="20"/>
          <w:szCs w:val="20"/>
        </w:rPr>
        <w:t>При недостаточности денежных средств на Специальном счете, по письменному требованию Управляющего, Учредитель управления в течение 7 (Семи) рабочих дней с момента получения от Управляющего соответствующего счета, перечисляет на счет Управляющего, указанный в Разделе 17   Договора, необходимую для возмещения необходимых расходов сумму.</w:t>
      </w:r>
    </w:p>
    <w:p w14:paraId="6CBF8D97" w14:textId="77777777" w:rsidR="00DD0512" w:rsidRPr="00E06545" w:rsidRDefault="00DD0512" w:rsidP="00DD0512">
      <w:pPr>
        <w:numPr>
          <w:ilvl w:val="1"/>
          <w:numId w:val="12"/>
        </w:numPr>
        <w:tabs>
          <w:tab w:val="left" w:pos="-142"/>
        </w:tabs>
        <w:ind w:left="-709" w:firstLine="0"/>
        <w:jc w:val="both"/>
        <w:rPr>
          <w:sz w:val="20"/>
          <w:szCs w:val="20"/>
        </w:rPr>
      </w:pPr>
      <w:r w:rsidRPr="00E06545">
        <w:rPr>
          <w:sz w:val="20"/>
          <w:szCs w:val="20"/>
        </w:rPr>
        <w:t>Расходы, связанные с передачей имущества Учредителя управления в управление и с его возвратом из управления, несет Учредитель управления.</w:t>
      </w:r>
    </w:p>
    <w:p w14:paraId="0BA7C635" w14:textId="77777777" w:rsidR="00DD0512" w:rsidRPr="00E06545" w:rsidRDefault="00DD0512" w:rsidP="00DD0512">
      <w:pPr>
        <w:numPr>
          <w:ilvl w:val="1"/>
          <w:numId w:val="12"/>
        </w:numPr>
        <w:tabs>
          <w:tab w:val="left" w:pos="-142"/>
        </w:tabs>
        <w:ind w:left="-709" w:firstLine="0"/>
        <w:jc w:val="both"/>
        <w:rPr>
          <w:sz w:val="20"/>
          <w:szCs w:val="20"/>
        </w:rPr>
      </w:pPr>
      <w:r w:rsidRPr="00E06545">
        <w:rPr>
          <w:sz w:val="20"/>
          <w:szCs w:val="20"/>
        </w:rPr>
        <w:t>В случае нарушения со стороны Учредителя управления условий по передаче в доверительное управление или возврату имущества из доверительного управления в виде ценных бумаг и (или) иных активов, Учредитель управления соглашается на возмещение дополнительных расходов, понесённых Управляющим.</w:t>
      </w:r>
    </w:p>
    <w:p w14:paraId="3E6B858B" w14:textId="77777777" w:rsidR="00DD0512" w:rsidRPr="00E06545" w:rsidRDefault="00DD0512" w:rsidP="00DD0512">
      <w:pPr>
        <w:numPr>
          <w:ilvl w:val="1"/>
          <w:numId w:val="12"/>
        </w:numPr>
        <w:tabs>
          <w:tab w:val="left" w:pos="-142"/>
        </w:tabs>
        <w:ind w:left="-709" w:firstLine="0"/>
        <w:jc w:val="both"/>
        <w:rPr>
          <w:sz w:val="20"/>
          <w:szCs w:val="20"/>
        </w:rPr>
      </w:pPr>
      <w:r w:rsidRPr="00E06545">
        <w:rPr>
          <w:sz w:val="20"/>
          <w:szCs w:val="20"/>
        </w:rPr>
        <w:t>При возврате Учредителю управления имущества, находящегося в управлении, в связи с прекращением срока действия Договора, или в случае досрочного расторжения Договора в связи с отказом одной из Сторон, Управляющий удерживает из возвращаемого имущества расходы, произведенные им фактически или которые должны быть им произведены в связи с осуществлением им управления имуществом.</w:t>
      </w:r>
      <w:r w:rsidRPr="00E06545">
        <w:rPr>
          <w:snapToGrid w:val="0"/>
          <w:sz w:val="20"/>
          <w:szCs w:val="20"/>
        </w:rPr>
        <w:t xml:space="preserve"> Если фактические расходы, понесенные Управляющим после даты прекращения Договора, окажутся меньше удержанной суммы, Управляющий обязан возвратить остаток средств Учредителю управления, а если больше, то Учредитель управления обязан возместить Управляющему недостающую сумму в порядке, предусмотренном отдельным соглашением Сторон.</w:t>
      </w:r>
    </w:p>
    <w:p w14:paraId="3DEEF85E" w14:textId="77777777" w:rsidR="00DD0512" w:rsidRPr="00E06545" w:rsidRDefault="00DD0512" w:rsidP="00DD0512">
      <w:pPr>
        <w:tabs>
          <w:tab w:val="left" w:pos="-142"/>
        </w:tabs>
        <w:ind w:left="-709"/>
        <w:jc w:val="both"/>
        <w:rPr>
          <w:sz w:val="20"/>
          <w:szCs w:val="20"/>
        </w:rPr>
      </w:pPr>
    </w:p>
    <w:p w14:paraId="13BB03F2" w14:textId="77777777" w:rsidR="00DD0512" w:rsidRPr="00E06545" w:rsidRDefault="00DD0512" w:rsidP="00DD0512">
      <w:pPr>
        <w:numPr>
          <w:ilvl w:val="0"/>
          <w:numId w:val="12"/>
        </w:numPr>
        <w:tabs>
          <w:tab w:val="left" w:pos="-142"/>
        </w:tabs>
        <w:ind w:left="-709" w:firstLine="0"/>
        <w:rPr>
          <w:b/>
          <w:bCs/>
          <w:sz w:val="20"/>
          <w:szCs w:val="20"/>
        </w:rPr>
      </w:pPr>
      <w:r w:rsidRPr="00E06545">
        <w:rPr>
          <w:b/>
          <w:bCs/>
          <w:sz w:val="20"/>
          <w:szCs w:val="20"/>
        </w:rPr>
        <w:t>Налоговые обязательства</w:t>
      </w:r>
    </w:p>
    <w:p w14:paraId="08930D92" w14:textId="77777777" w:rsidR="00DD0512" w:rsidRPr="00E06545" w:rsidRDefault="00DD0512" w:rsidP="00DD0512">
      <w:pPr>
        <w:tabs>
          <w:tab w:val="left" w:pos="-142"/>
        </w:tabs>
        <w:ind w:left="-709"/>
        <w:jc w:val="both"/>
        <w:rPr>
          <w:sz w:val="20"/>
          <w:szCs w:val="20"/>
        </w:rPr>
      </w:pPr>
      <w:r w:rsidRPr="00E06545">
        <w:rPr>
          <w:sz w:val="20"/>
          <w:szCs w:val="20"/>
        </w:rPr>
        <w:t>9.1.</w:t>
      </w:r>
      <w:r w:rsidRPr="00E06545">
        <w:rPr>
          <w:sz w:val="20"/>
          <w:szCs w:val="20"/>
        </w:rPr>
        <w:tab/>
        <w:t>Управляющий, вне зависимости от налогового статуса, вида предпринимательской деятельности физического лица, в соответствии с Налоговым кодексом РФ, признается налоговым агентом по исчислению, удержанию и перечислению налога на доходы физических лиц в отношении сумм доходов, полученных Учредителем управления по Договору.</w:t>
      </w:r>
    </w:p>
    <w:p w14:paraId="0C7C456D" w14:textId="77777777" w:rsidR="00DD0512" w:rsidRPr="00E06545" w:rsidRDefault="00DD0512" w:rsidP="00DD0512">
      <w:pPr>
        <w:tabs>
          <w:tab w:val="left" w:pos="-142"/>
        </w:tabs>
        <w:ind w:left="-709"/>
        <w:jc w:val="both"/>
        <w:rPr>
          <w:sz w:val="20"/>
          <w:szCs w:val="20"/>
        </w:rPr>
      </w:pPr>
      <w:r w:rsidRPr="00E06545">
        <w:rPr>
          <w:sz w:val="20"/>
          <w:szCs w:val="20"/>
        </w:rPr>
        <w:t>9.2.</w:t>
      </w:r>
      <w:r w:rsidRPr="00E06545">
        <w:rPr>
          <w:sz w:val="20"/>
          <w:szCs w:val="20"/>
        </w:rPr>
        <w:tab/>
        <w:t>По требованию Учредителя управления, Управляющий представляет ему по итогам календарного года справку по форме 2-НДФЛ в срок не ранее 01 марта года, следующего за календарным годом, а при полном возврате имущества из управления до окончания календарного года – справку по форме 2-НДФЛ в срок не позднее 3 (Трех) рабочих дней, с момента получения письменного запроса Учредителя управления, при условии отсутствия у Учредителя управления на момент запроса других действующих договоров доверительного управления с Управляющим.</w:t>
      </w:r>
    </w:p>
    <w:p w14:paraId="16802098" w14:textId="77777777" w:rsidR="00DD0512" w:rsidRPr="00E06545" w:rsidRDefault="00DD0512" w:rsidP="00DD0512">
      <w:pPr>
        <w:tabs>
          <w:tab w:val="left" w:pos="-142"/>
        </w:tabs>
        <w:ind w:left="-709"/>
        <w:jc w:val="both"/>
        <w:rPr>
          <w:b/>
          <w:bCs/>
          <w:sz w:val="20"/>
          <w:szCs w:val="20"/>
        </w:rPr>
      </w:pPr>
    </w:p>
    <w:p w14:paraId="4C6F3153" w14:textId="77777777" w:rsidR="00DD0512" w:rsidRPr="00E06545" w:rsidRDefault="00DD0512" w:rsidP="00DD0512">
      <w:pPr>
        <w:pStyle w:val="aff"/>
        <w:numPr>
          <w:ilvl w:val="0"/>
          <w:numId w:val="10"/>
        </w:numPr>
        <w:tabs>
          <w:tab w:val="left" w:pos="-142"/>
        </w:tabs>
        <w:ind w:hanging="1144"/>
        <w:rPr>
          <w:b/>
          <w:bCs/>
          <w:sz w:val="20"/>
          <w:szCs w:val="20"/>
        </w:rPr>
      </w:pPr>
      <w:r w:rsidRPr="00E06545">
        <w:rPr>
          <w:b/>
          <w:bCs/>
          <w:sz w:val="20"/>
          <w:szCs w:val="20"/>
        </w:rPr>
        <w:t>Ответственность Сторон</w:t>
      </w:r>
    </w:p>
    <w:p w14:paraId="60C40947" w14:textId="77777777" w:rsidR="00DD0512" w:rsidRPr="00E06545" w:rsidRDefault="00DD0512" w:rsidP="00DD0512">
      <w:pPr>
        <w:numPr>
          <w:ilvl w:val="1"/>
          <w:numId w:val="10"/>
        </w:numPr>
        <w:tabs>
          <w:tab w:val="left" w:pos="-142"/>
          <w:tab w:val="left" w:pos="426"/>
          <w:tab w:val="left" w:pos="567"/>
        </w:tabs>
        <w:ind w:left="-709" w:firstLine="0"/>
        <w:jc w:val="both"/>
        <w:rPr>
          <w:b/>
          <w:bCs/>
          <w:sz w:val="22"/>
          <w:szCs w:val="22"/>
        </w:rPr>
      </w:pPr>
      <w:r w:rsidRPr="00E06545">
        <w:rPr>
          <w:sz w:val="20"/>
          <w:szCs w:val="20"/>
        </w:rPr>
        <w:t xml:space="preserve">При исполнении Договора Стороны несут друг перед другом ответственность в соответствии с действующим законодательством РФ. </w:t>
      </w:r>
    </w:p>
    <w:p w14:paraId="5BA4D79C" w14:textId="77777777" w:rsidR="00DD0512" w:rsidRPr="00E06545" w:rsidRDefault="00DD0512" w:rsidP="00DD0512">
      <w:pPr>
        <w:tabs>
          <w:tab w:val="left" w:pos="-142"/>
        </w:tabs>
        <w:autoSpaceDE w:val="0"/>
        <w:autoSpaceDN w:val="0"/>
        <w:adjustRightInd w:val="0"/>
        <w:ind w:left="-709"/>
        <w:jc w:val="both"/>
        <w:rPr>
          <w:b/>
          <w:bCs/>
          <w:sz w:val="22"/>
          <w:szCs w:val="22"/>
        </w:rPr>
      </w:pPr>
      <w:r w:rsidRPr="00E06545">
        <w:rPr>
          <w:sz w:val="20"/>
          <w:szCs w:val="20"/>
        </w:rPr>
        <w:t>За виновное неисполнение либо ненадлежащее исполнение своих обязанностей по Договору Учредитель управления и Управляющий несут ответственность, предусмотренную действующим законодательством РФ.</w:t>
      </w:r>
    </w:p>
    <w:p w14:paraId="5DF06E50" w14:textId="77777777" w:rsidR="00DD0512" w:rsidRPr="00E06545" w:rsidRDefault="00DD0512" w:rsidP="00DD0512">
      <w:pPr>
        <w:tabs>
          <w:tab w:val="left" w:pos="-142"/>
        </w:tabs>
        <w:autoSpaceDE w:val="0"/>
        <w:autoSpaceDN w:val="0"/>
        <w:adjustRightInd w:val="0"/>
        <w:ind w:left="-709"/>
        <w:jc w:val="both"/>
        <w:rPr>
          <w:b/>
          <w:bCs/>
          <w:sz w:val="22"/>
          <w:szCs w:val="22"/>
        </w:rPr>
      </w:pPr>
      <w:r w:rsidRPr="00E06545">
        <w:rPr>
          <w:sz w:val="20"/>
          <w:szCs w:val="20"/>
        </w:rPr>
        <w:t>10.2. Управляющий не несет ответственности за возможные убытки, вызванные:</w:t>
      </w:r>
    </w:p>
    <w:p w14:paraId="6BC4C974" w14:textId="77777777" w:rsidR="00DD0512" w:rsidRPr="00E06545" w:rsidRDefault="00DD0512" w:rsidP="00DD0512">
      <w:pPr>
        <w:numPr>
          <w:ilvl w:val="0"/>
          <w:numId w:val="7"/>
        </w:numPr>
        <w:tabs>
          <w:tab w:val="left" w:pos="-142"/>
          <w:tab w:val="left" w:pos="709"/>
        </w:tabs>
        <w:ind w:left="-709" w:firstLine="0"/>
        <w:jc w:val="both"/>
        <w:rPr>
          <w:rFonts w:cs="Times New Roman"/>
          <w:sz w:val="20"/>
          <w:szCs w:val="20"/>
          <w:lang w:val="x-none" w:eastAsia="x-none"/>
        </w:rPr>
      </w:pPr>
      <w:r w:rsidRPr="00E06545">
        <w:rPr>
          <w:rFonts w:cs="Times New Roman"/>
          <w:sz w:val="20"/>
          <w:szCs w:val="20"/>
          <w:lang w:val="x-none" w:eastAsia="x-none"/>
        </w:rPr>
        <w:t xml:space="preserve">неправомерными действиями эмитентов ценных бумаг. При этом </w:t>
      </w:r>
      <w:r w:rsidRPr="00E06545">
        <w:rPr>
          <w:rFonts w:cs="Times New Roman"/>
          <w:sz w:val="20"/>
          <w:szCs w:val="20"/>
          <w:lang w:eastAsia="x-none"/>
        </w:rPr>
        <w:t>Управляющий</w:t>
      </w:r>
      <w:r w:rsidRPr="00E06545">
        <w:rPr>
          <w:rFonts w:cs="Times New Roman"/>
          <w:sz w:val="20"/>
          <w:szCs w:val="20"/>
          <w:lang w:val="x-none" w:eastAsia="x-none"/>
        </w:rPr>
        <w:t xml:space="preserve"> обязуется предпринять все разумные меры для защиты прав Учредителя управления;</w:t>
      </w:r>
    </w:p>
    <w:p w14:paraId="77715189" w14:textId="77777777" w:rsidR="00DD0512" w:rsidRPr="00E06545" w:rsidRDefault="00DD0512" w:rsidP="00DD0512">
      <w:pPr>
        <w:numPr>
          <w:ilvl w:val="0"/>
          <w:numId w:val="7"/>
        </w:numPr>
        <w:tabs>
          <w:tab w:val="left" w:pos="-142"/>
          <w:tab w:val="left" w:pos="709"/>
        </w:tabs>
        <w:ind w:left="-709" w:firstLine="0"/>
        <w:jc w:val="both"/>
        <w:rPr>
          <w:rFonts w:cs="Times New Roman"/>
          <w:sz w:val="20"/>
          <w:szCs w:val="20"/>
          <w:lang w:val="x-none" w:eastAsia="x-none"/>
        </w:rPr>
      </w:pPr>
      <w:r w:rsidRPr="00E06545">
        <w:rPr>
          <w:rFonts w:cs="Times New Roman"/>
          <w:sz w:val="20"/>
          <w:szCs w:val="20"/>
          <w:lang w:val="x-none" w:eastAsia="x-none"/>
        </w:rPr>
        <w:t xml:space="preserve">изменением оценочной (рыночной) стоимости ценных бумаг; </w:t>
      </w:r>
    </w:p>
    <w:p w14:paraId="5151F246" w14:textId="77777777" w:rsidR="00DD0512" w:rsidRPr="00E06545" w:rsidRDefault="00DD0512" w:rsidP="00DD0512">
      <w:pPr>
        <w:numPr>
          <w:ilvl w:val="0"/>
          <w:numId w:val="7"/>
        </w:numPr>
        <w:tabs>
          <w:tab w:val="left" w:pos="-142"/>
          <w:tab w:val="left" w:pos="709"/>
        </w:tabs>
        <w:ind w:left="-709" w:firstLine="0"/>
        <w:jc w:val="both"/>
        <w:rPr>
          <w:rFonts w:cs="Times New Roman"/>
          <w:sz w:val="20"/>
          <w:szCs w:val="20"/>
          <w:lang w:val="x-none" w:eastAsia="x-none"/>
        </w:rPr>
      </w:pPr>
      <w:r w:rsidRPr="00E06545">
        <w:rPr>
          <w:rFonts w:cs="Times New Roman"/>
          <w:sz w:val="20"/>
          <w:szCs w:val="20"/>
          <w:lang w:val="x-none" w:eastAsia="x-none"/>
        </w:rPr>
        <w:t xml:space="preserve">снижением оценочной (рыночной) стоимости имущества Учредителя управления в результате переоценки стоимости ценных бумаг, проводимой Управляющим в соответствии с требованиями законодательства, нормативными правовыми актами и иными правилами, Договором; </w:t>
      </w:r>
    </w:p>
    <w:p w14:paraId="4FC84ADC" w14:textId="77777777" w:rsidR="00DD0512" w:rsidRPr="00E06545" w:rsidRDefault="00DD0512" w:rsidP="00DD0512">
      <w:pPr>
        <w:numPr>
          <w:ilvl w:val="0"/>
          <w:numId w:val="7"/>
        </w:numPr>
        <w:tabs>
          <w:tab w:val="left" w:pos="-142"/>
          <w:tab w:val="left" w:pos="709"/>
        </w:tabs>
        <w:ind w:left="-709" w:firstLine="0"/>
        <w:jc w:val="both"/>
        <w:rPr>
          <w:rFonts w:cs="Times New Roman"/>
          <w:sz w:val="20"/>
          <w:szCs w:val="20"/>
          <w:lang w:val="x-none" w:eastAsia="x-none"/>
        </w:rPr>
      </w:pPr>
      <w:r w:rsidRPr="00E06545">
        <w:rPr>
          <w:rFonts w:cs="Times New Roman"/>
          <w:sz w:val="20"/>
          <w:szCs w:val="20"/>
          <w:lang w:val="x-none" w:eastAsia="x-none"/>
        </w:rPr>
        <w:t xml:space="preserve">действиями или бездействием Управляющего, обоснованно полагавшегося на письменные распоряжения Учредителя управления и/или документы, предоставленные Учредителем управления, или на отсутствие таковых; </w:t>
      </w:r>
    </w:p>
    <w:p w14:paraId="51ECB52F" w14:textId="77777777" w:rsidR="00DD0512" w:rsidRPr="00E06545" w:rsidRDefault="00DD0512" w:rsidP="00DD0512">
      <w:pPr>
        <w:numPr>
          <w:ilvl w:val="0"/>
          <w:numId w:val="7"/>
        </w:numPr>
        <w:tabs>
          <w:tab w:val="left" w:pos="-142"/>
          <w:tab w:val="left" w:pos="709"/>
        </w:tabs>
        <w:ind w:left="-709" w:firstLine="0"/>
        <w:jc w:val="both"/>
        <w:rPr>
          <w:rFonts w:cs="Times New Roman"/>
          <w:sz w:val="20"/>
          <w:szCs w:val="20"/>
          <w:lang w:val="x-none" w:eastAsia="x-none"/>
        </w:rPr>
      </w:pPr>
      <w:r w:rsidRPr="00E06545">
        <w:rPr>
          <w:rFonts w:cs="Times New Roman"/>
          <w:sz w:val="20"/>
          <w:szCs w:val="20"/>
          <w:lang w:val="x-none" w:eastAsia="x-none"/>
        </w:rPr>
        <w:t xml:space="preserve">сбоями в работе электронных систем связи; </w:t>
      </w:r>
    </w:p>
    <w:p w14:paraId="00EFAF0F" w14:textId="77777777" w:rsidR="00DD0512" w:rsidRPr="00E06545" w:rsidRDefault="00DD0512" w:rsidP="00DD0512">
      <w:pPr>
        <w:numPr>
          <w:ilvl w:val="0"/>
          <w:numId w:val="7"/>
        </w:numPr>
        <w:tabs>
          <w:tab w:val="left" w:pos="-142"/>
          <w:tab w:val="left" w:pos="709"/>
        </w:tabs>
        <w:ind w:left="-709" w:firstLine="0"/>
        <w:jc w:val="both"/>
        <w:rPr>
          <w:rFonts w:cs="Times New Roman"/>
          <w:sz w:val="20"/>
          <w:szCs w:val="20"/>
          <w:lang w:val="x-none" w:eastAsia="x-none"/>
        </w:rPr>
      </w:pPr>
      <w:r w:rsidRPr="00E06545">
        <w:rPr>
          <w:rFonts w:cs="Times New Roman"/>
          <w:sz w:val="20"/>
          <w:szCs w:val="20"/>
          <w:lang w:val="x-none" w:eastAsia="x-none"/>
        </w:rPr>
        <w:t xml:space="preserve">досрочным изъятием Учредителем управления всего или части имущества из доверительного управления; </w:t>
      </w:r>
    </w:p>
    <w:p w14:paraId="061B83E8" w14:textId="77777777" w:rsidR="00DD0512" w:rsidRPr="00E06545" w:rsidRDefault="00DD0512" w:rsidP="00DD0512">
      <w:pPr>
        <w:numPr>
          <w:ilvl w:val="0"/>
          <w:numId w:val="7"/>
        </w:numPr>
        <w:tabs>
          <w:tab w:val="left" w:pos="-142"/>
          <w:tab w:val="left" w:pos="709"/>
        </w:tabs>
        <w:ind w:left="-709" w:firstLine="0"/>
        <w:jc w:val="both"/>
        <w:rPr>
          <w:rFonts w:cs="Times New Roman"/>
          <w:sz w:val="20"/>
          <w:szCs w:val="20"/>
          <w:lang w:val="x-none" w:eastAsia="x-none"/>
        </w:rPr>
      </w:pPr>
      <w:r w:rsidRPr="00E06545">
        <w:rPr>
          <w:rFonts w:cs="Times New Roman"/>
          <w:sz w:val="20"/>
          <w:szCs w:val="20"/>
          <w:lang w:val="x-none" w:eastAsia="x-none"/>
        </w:rPr>
        <w:t xml:space="preserve">действиями, упущениями или задержками в исполнении своих обязательств Учредителем управления, в том числе в результате непредоставления, несвоевременного предоставления Учредителем управления документов, предоставление которых предусмотрено </w:t>
      </w:r>
      <w:r w:rsidRPr="00E06545">
        <w:rPr>
          <w:rFonts w:cs="Times New Roman"/>
          <w:sz w:val="20"/>
          <w:szCs w:val="20"/>
          <w:lang w:eastAsia="x-none"/>
        </w:rPr>
        <w:t>Договором</w:t>
      </w:r>
      <w:r w:rsidRPr="00E06545">
        <w:rPr>
          <w:rFonts w:cs="Times New Roman"/>
          <w:sz w:val="20"/>
          <w:szCs w:val="20"/>
          <w:lang w:val="x-none" w:eastAsia="x-none"/>
        </w:rPr>
        <w:t xml:space="preserve">. </w:t>
      </w:r>
    </w:p>
    <w:p w14:paraId="68A00A43" w14:textId="77777777" w:rsidR="00DD0512" w:rsidRPr="00E06545" w:rsidRDefault="00DD0512" w:rsidP="00DD0512">
      <w:pPr>
        <w:numPr>
          <w:ilvl w:val="0"/>
          <w:numId w:val="7"/>
        </w:numPr>
        <w:tabs>
          <w:tab w:val="left" w:pos="-142"/>
        </w:tabs>
        <w:ind w:left="-709" w:firstLine="0"/>
        <w:jc w:val="both"/>
        <w:rPr>
          <w:bCs/>
          <w:sz w:val="20"/>
          <w:szCs w:val="20"/>
        </w:rPr>
      </w:pPr>
      <w:r w:rsidRPr="00E06545">
        <w:rPr>
          <w:sz w:val="20"/>
          <w:szCs w:val="20"/>
        </w:rPr>
        <w:t xml:space="preserve">недоставкой СМС-сообщений на номер мобильного телефона, </w:t>
      </w:r>
      <w:r w:rsidRPr="00E06545">
        <w:rPr>
          <w:bCs/>
          <w:sz w:val="20"/>
          <w:szCs w:val="20"/>
        </w:rPr>
        <w:t>электронных текстовых сообщений, голосовой информации, изображений, звуков, видео-, иных электронных сообщений посредством Интернет-мессенжеров, мобильных Push-уведомлений (посредством Мобильного приложения) и Web push уведомлений (посредством браузерных сообщений), а также направление электронных сообщений на адрес электронной почты,</w:t>
      </w:r>
      <w:r w:rsidRPr="00E06545">
        <w:rPr>
          <w:sz w:val="20"/>
          <w:szCs w:val="20"/>
        </w:rPr>
        <w:t xml:space="preserve"> указанный Учредителем управления в Договоре, если это обусловлено причинами, не зависящими от Управляющего.</w:t>
      </w:r>
    </w:p>
    <w:p w14:paraId="5EB68D67" w14:textId="77777777" w:rsidR="00DD0512" w:rsidRPr="00E06545" w:rsidRDefault="00DD0512" w:rsidP="00DD0512">
      <w:pPr>
        <w:tabs>
          <w:tab w:val="left" w:pos="-142"/>
          <w:tab w:val="left" w:pos="426"/>
          <w:tab w:val="left" w:pos="567"/>
        </w:tabs>
        <w:ind w:left="-709"/>
        <w:jc w:val="both"/>
        <w:rPr>
          <w:spacing w:val="-4"/>
          <w:sz w:val="20"/>
          <w:szCs w:val="20"/>
        </w:rPr>
      </w:pPr>
      <w:r w:rsidRPr="00E06545">
        <w:rPr>
          <w:sz w:val="20"/>
          <w:szCs w:val="20"/>
        </w:rPr>
        <w:lastRenderedPageBreak/>
        <w:t xml:space="preserve">10.3 Управляющий не несет ответственности за возможные убытки, </w:t>
      </w:r>
      <w:r w:rsidRPr="00E06545">
        <w:rPr>
          <w:spacing w:val="-4"/>
          <w:sz w:val="20"/>
          <w:szCs w:val="20"/>
        </w:rPr>
        <w:t>вызванные действиями и прямыми указаниями Учредителя управления, когда право давать такие указания предусмотрено Договором.</w:t>
      </w:r>
    </w:p>
    <w:p w14:paraId="1C5B99F0" w14:textId="77777777" w:rsidR="00DD0512" w:rsidRPr="00E06545" w:rsidRDefault="00DD0512" w:rsidP="00DD0512">
      <w:pPr>
        <w:pStyle w:val="ConsPlusNormal"/>
        <w:tabs>
          <w:tab w:val="left" w:pos="-142"/>
          <w:tab w:val="left" w:pos="426"/>
          <w:tab w:val="left" w:pos="567"/>
          <w:tab w:val="left" w:pos="993"/>
        </w:tabs>
        <w:ind w:left="-709"/>
        <w:jc w:val="both"/>
        <w:rPr>
          <w:bCs/>
        </w:rPr>
      </w:pPr>
      <w:r w:rsidRPr="00E06545">
        <w:rPr>
          <w:bCs/>
        </w:rPr>
        <w:t>10.4. Учредитель управления несет ответственность за достоверность и актуальность предоставленных о себе сведений перед подписанием Договора, а также своевременное обновление данных, в случае их изменения.</w:t>
      </w:r>
    </w:p>
    <w:p w14:paraId="012D46C9" w14:textId="77777777" w:rsidR="00DD0512" w:rsidRPr="00E06545" w:rsidRDefault="00DD0512" w:rsidP="00DD0512">
      <w:pPr>
        <w:pStyle w:val="ConsPlusNormal"/>
        <w:tabs>
          <w:tab w:val="left" w:pos="-142"/>
          <w:tab w:val="left" w:pos="426"/>
          <w:tab w:val="left" w:pos="567"/>
          <w:tab w:val="left" w:pos="993"/>
        </w:tabs>
        <w:ind w:left="-709"/>
        <w:jc w:val="both"/>
      </w:pPr>
      <w:r w:rsidRPr="00E06545">
        <w:rPr>
          <w:bCs/>
        </w:rPr>
        <w:t xml:space="preserve">10.5. Учредитель управления несет полную ответственность за обеспечение безопасности и сохранность псевдонимов, паролей, кодов ключей, кодов подтверждения и иной конфиденциальной информации, необходимой для работы в рамках </w:t>
      </w:r>
      <w:r w:rsidRPr="00E06545">
        <w:t xml:space="preserve">Соглашения об ЭДО, а также за </w:t>
      </w:r>
      <w:r w:rsidRPr="00E06545">
        <w:rPr>
          <w:bCs/>
        </w:rPr>
        <w:t>раскрытие такой информации третьим лицам.</w:t>
      </w:r>
    </w:p>
    <w:p w14:paraId="41014225" w14:textId="77777777" w:rsidR="00DD0512" w:rsidRPr="00E06545" w:rsidRDefault="00DD0512" w:rsidP="00DD0512">
      <w:pPr>
        <w:tabs>
          <w:tab w:val="left" w:pos="-142"/>
          <w:tab w:val="left" w:pos="426"/>
          <w:tab w:val="left" w:pos="567"/>
          <w:tab w:val="left" w:pos="993"/>
        </w:tabs>
        <w:autoSpaceDE w:val="0"/>
        <w:autoSpaceDN w:val="0"/>
        <w:adjustRightInd w:val="0"/>
        <w:ind w:left="-709"/>
        <w:jc w:val="both"/>
        <w:rPr>
          <w:sz w:val="20"/>
          <w:szCs w:val="20"/>
        </w:rPr>
      </w:pPr>
      <w:r w:rsidRPr="00E06545">
        <w:rPr>
          <w:sz w:val="20"/>
          <w:szCs w:val="20"/>
        </w:rPr>
        <w:t>10.6. Управляющий не несет ответственность за нарушение Учредителем управления своих заверений и гарантий, предусмотренных в Разделе 12 Договора.</w:t>
      </w:r>
    </w:p>
    <w:p w14:paraId="685356F6" w14:textId="77777777" w:rsidR="00DD0512" w:rsidRPr="00E06545" w:rsidRDefault="00DD0512" w:rsidP="00DD0512">
      <w:pPr>
        <w:tabs>
          <w:tab w:val="left" w:pos="-142"/>
          <w:tab w:val="left" w:pos="426"/>
          <w:tab w:val="left" w:pos="567"/>
          <w:tab w:val="left" w:pos="993"/>
        </w:tabs>
        <w:autoSpaceDE w:val="0"/>
        <w:autoSpaceDN w:val="0"/>
        <w:adjustRightInd w:val="0"/>
        <w:ind w:left="-709"/>
        <w:jc w:val="both"/>
        <w:rPr>
          <w:sz w:val="20"/>
          <w:szCs w:val="20"/>
        </w:rPr>
      </w:pPr>
      <w:r w:rsidRPr="00E06545">
        <w:rPr>
          <w:sz w:val="20"/>
          <w:szCs w:val="20"/>
        </w:rPr>
        <w:t>10.7. В случае несоблюдения Учредителем управления заверений и гарантий, предусмотренных в Разделе 12 Договора, он обязуется возместить Управляющему все убытки, вызванные таким нарушением.</w:t>
      </w:r>
    </w:p>
    <w:p w14:paraId="603C18A5" w14:textId="77777777" w:rsidR="00DD0512" w:rsidRPr="00E06545" w:rsidRDefault="00DD0512" w:rsidP="00DD0512">
      <w:pPr>
        <w:tabs>
          <w:tab w:val="left" w:pos="-142"/>
          <w:tab w:val="left" w:pos="426"/>
          <w:tab w:val="left" w:pos="567"/>
          <w:tab w:val="left" w:pos="993"/>
        </w:tabs>
        <w:autoSpaceDE w:val="0"/>
        <w:autoSpaceDN w:val="0"/>
        <w:adjustRightInd w:val="0"/>
        <w:ind w:left="-709"/>
        <w:jc w:val="both"/>
        <w:rPr>
          <w:sz w:val="20"/>
          <w:szCs w:val="20"/>
        </w:rPr>
      </w:pPr>
      <w:r w:rsidRPr="00E06545">
        <w:rPr>
          <w:sz w:val="20"/>
          <w:szCs w:val="20"/>
        </w:rPr>
        <w:t>10.8. Управляющий не несет ответственности за последствия, возникшие в результате того, что Учредитель управления не ознакомился или несвоевременно ознакомился с электронными документами и уведомлениями в Личном кабинете.</w:t>
      </w:r>
    </w:p>
    <w:p w14:paraId="7C8A66C0" w14:textId="77777777" w:rsidR="00DD0512" w:rsidRPr="00E06545" w:rsidRDefault="00DD0512" w:rsidP="00DD0512">
      <w:pPr>
        <w:tabs>
          <w:tab w:val="left" w:pos="-142"/>
          <w:tab w:val="left" w:pos="426"/>
          <w:tab w:val="left" w:pos="567"/>
          <w:tab w:val="left" w:pos="993"/>
        </w:tabs>
        <w:autoSpaceDE w:val="0"/>
        <w:autoSpaceDN w:val="0"/>
        <w:adjustRightInd w:val="0"/>
        <w:ind w:left="-709"/>
        <w:jc w:val="both"/>
        <w:rPr>
          <w:sz w:val="20"/>
          <w:szCs w:val="20"/>
        </w:rPr>
      </w:pPr>
      <w:r w:rsidRPr="00E06545">
        <w:rPr>
          <w:sz w:val="20"/>
          <w:szCs w:val="20"/>
        </w:rPr>
        <w:t>10.9. Управляющий не несет ответственность за ущерб, причиненный Учредителю управления в результате нарушения конфиденциальности авторизационных данных к Личному кабинету до получения от Учредителя управления Управляющим соответствующего уведомления.</w:t>
      </w:r>
    </w:p>
    <w:p w14:paraId="6494DAC5" w14:textId="77777777" w:rsidR="00DD0512" w:rsidRPr="00E06545" w:rsidRDefault="00DD0512" w:rsidP="00DD0512">
      <w:pPr>
        <w:tabs>
          <w:tab w:val="left" w:pos="-142"/>
        </w:tabs>
        <w:ind w:left="-709"/>
        <w:jc w:val="both"/>
        <w:rPr>
          <w:b/>
          <w:bCs/>
          <w:sz w:val="20"/>
          <w:szCs w:val="20"/>
        </w:rPr>
      </w:pPr>
    </w:p>
    <w:p w14:paraId="3D999DB2" w14:textId="77777777" w:rsidR="00DD0512" w:rsidRPr="00E06545" w:rsidRDefault="00DD0512" w:rsidP="00DD0512">
      <w:pPr>
        <w:numPr>
          <w:ilvl w:val="0"/>
          <w:numId w:val="8"/>
        </w:numPr>
        <w:tabs>
          <w:tab w:val="left" w:pos="-142"/>
        </w:tabs>
        <w:ind w:left="-709" w:firstLine="0"/>
        <w:rPr>
          <w:b/>
          <w:bCs/>
          <w:sz w:val="20"/>
          <w:szCs w:val="20"/>
        </w:rPr>
      </w:pPr>
      <w:r w:rsidRPr="00E06545">
        <w:rPr>
          <w:b/>
          <w:bCs/>
          <w:sz w:val="20"/>
          <w:szCs w:val="20"/>
        </w:rPr>
        <w:t>Обстоятельства непреодолимой силы</w:t>
      </w:r>
    </w:p>
    <w:p w14:paraId="49437F3E" w14:textId="77777777" w:rsidR="00DD0512" w:rsidRPr="00E06545" w:rsidRDefault="00DD0512" w:rsidP="00DD0512">
      <w:pPr>
        <w:numPr>
          <w:ilvl w:val="1"/>
          <w:numId w:val="8"/>
        </w:numPr>
        <w:tabs>
          <w:tab w:val="left" w:pos="-142"/>
          <w:tab w:val="left" w:pos="284"/>
        </w:tabs>
        <w:ind w:left="-709" w:firstLine="0"/>
        <w:jc w:val="both"/>
        <w:rPr>
          <w:sz w:val="20"/>
          <w:szCs w:val="20"/>
        </w:rPr>
      </w:pPr>
      <w:r w:rsidRPr="00E06545">
        <w:rPr>
          <w:sz w:val="20"/>
          <w:szCs w:val="20"/>
        </w:rPr>
        <w:t>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вызваны исключительно наступлением и/или действием обстоятельств непреодолимой силы (форс-мажорных обстоятельств). К обстоятельствам непреодолимой силы относятся события, на которые Сторона не может оказывать влияние и за возникновение которых не несёт ответственности, в частности, землетрясение, наводнение, пожар, а также забастовка, акты органов власти и управления, военные действия любого характера, непосредственно препятствующие исполнению Договора в рамках Инвестиционной стратегии, действия органов государственной власти и управления, Банка России, органов местного самоуправления, делающие невозможным полное либо частичное исполнение Сторонами своих обязательств по Договору, включая невыполнение эмитентами ценных бумаг своих обязательств по этим ценным бумагам, а также любые изменения в условиях обращения государственных и муниципальных ценных бумаг, приводящие к указанным последствиям; приостановление или прекращение расчетных, торговых, клиринговых, депозитарных операций биржами, депозитариями, банками и регистраторами и иными организациями, осуществляющими  процесс торговли у организатора торговли.</w:t>
      </w:r>
    </w:p>
    <w:p w14:paraId="3D755599" w14:textId="77777777" w:rsidR="00DD0512" w:rsidRPr="00E06545" w:rsidRDefault="00DD0512" w:rsidP="00DD0512">
      <w:pPr>
        <w:numPr>
          <w:ilvl w:val="1"/>
          <w:numId w:val="8"/>
        </w:numPr>
        <w:tabs>
          <w:tab w:val="left" w:pos="-142"/>
          <w:tab w:val="left" w:pos="284"/>
          <w:tab w:val="left" w:pos="426"/>
          <w:tab w:val="left" w:pos="567"/>
        </w:tabs>
        <w:ind w:left="-709" w:firstLine="0"/>
        <w:jc w:val="both"/>
        <w:rPr>
          <w:sz w:val="20"/>
          <w:szCs w:val="20"/>
        </w:rPr>
      </w:pPr>
      <w:r w:rsidRPr="00E06545">
        <w:rPr>
          <w:sz w:val="20"/>
          <w:szCs w:val="20"/>
        </w:rPr>
        <w:t>Затронутая форс-мажорными обстоятельствами Сторона, в письменной форме информирует другую Сторону об этих обстоятельствах, об их последствиях и принимает все возможные меры с целью максимально ограничить отрицательные последствия, вызванные указанными форс-мажорными обстоятельствами.</w:t>
      </w:r>
    </w:p>
    <w:p w14:paraId="5961B3E2" w14:textId="77777777" w:rsidR="00DD0512" w:rsidRPr="00E06545" w:rsidRDefault="00DD0512" w:rsidP="00DD0512">
      <w:pPr>
        <w:tabs>
          <w:tab w:val="left" w:pos="-142"/>
          <w:tab w:val="left" w:pos="284"/>
        </w:tabs>
        <w:ind w:left="-709"/>
        <w:jc w:val="both"/>
        <w:rPr>
          <w:sz w:val="20"/>
          <w:szCs w:val="20"/>
        </w:rPr>
      </w:pPr>
      <w:r w:rsidRPr="00E06545">
        <w:rPr>
          <w:sz w:val="20"/>
          <w:szCs w:val="20"/>
        </w:rPr>
        <w:t>Сторона, для которой создались форс-мажорные обстоятельства, должна также, известить в письменной форме другую Сторону о прекращении этих обстоятельств.</w:t>
      </w:r>
    </w:p>
    <w:p w14:paraId="143ED51F" w14:textId="77777777" w:rsidR="00DD0512" w:rsidRPr="00E06545" w:rsidRDefault="00DD0512" w:rsidP="00DD0512">
      <w:pPr>
        <w:numPr>
          <w:ilvl w:val="1"/>
          <w:numId w:val="8"/>
        </w:numPr>
        <w:tabs>
          <w:tab w:val="left" w:pos="-142"/>
          <w:tab w:val="left" w:pos="284"/>
          <w:tab w:val="left" w:pos="567"/>
        </w:tabs>
        <w:ind w:left="-709" w:firstLine="0"/>
        <w:jc w:val="both"/>
        <w:rPr>
          <w:sz w:val="20"/>
          <w:szCs w:val="20"/>
        </w:rPr>
      </w:pPr>
      <w:r w:rsidRPr="00E06545">
        <w:rPr>
          <w:sz w:val="20"/>
          <w:szCs w:val="20"/>
        </w:rPr>
        <w:t>Неизвещение или несвоевременное извещение другой Стороны Стороной, для которой создалось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14:paraId="4982CEF1" w14:textId="77777777" w:rsidR="00DD0512" w:rsidRPr="00E06545" w:rsidRDefault="00DD0512" w:rsidP="00DD0512">
      <w:pPr>
        <w:numPr>
          <w:ilvl w:val="1"/>
          <w:numId w:val="8"/>
        </w:numPr>
        <w:tabs>
          <w:tab w:val="left" w:pos="-142"/>
          <w:tab w:val="left" w:pos="284"/>
          <w:tab w:val="left" w:pos="567"/>
        </w:tabs>
        <w:ind w:left="-709" w:firstLine="0"/>
        <w:jc w:val="both"/>
        <w:rPr>
          <w:sz w:val="20"/>
          <w:szCs w:val="20"/>
        </w:rPr>
      </w:pPr>
      <w:r w:rsidRPr="00E06545">
        <w:rPr>
          <w:sz w:val="20"/>
          <w:szCs w:val="20"/>
        </w:rPr>
        <w:t>Наступление форс-мажорных обстоятельств вызывает увеличение срока исполнения Договора на период их действия, если Стороны не договорились об ином.</w:t>
      </w:r>
    </w:p>
    <w:p w14:paraId="3A49D4BC" w14:textId="77777777" w:rsidR="00DD0512" w:rsidRPr="00E06545" w:rsidRDefault="00DD0512" w:rsidP="00DD0512">
      <w:pPr>
        <w:numPr>
          <w:ilvl w:val="1"/>
          <w:numId w:val="8"/>
        </w:numPr>
        <w:tabs>
          <w:tab w:val="left" w:pos="-142"/>
          <w:tab w:val="left" w:pos="284"/>
          <w:tab w:val="left" w:pos="567"/>
        </w:tabs>
        <w:ind w:left="-709" w:firstLine="0"/>
        <w:jc w:val="both"/>
        <w:rPr>
          <w:sz w:val="20"/>
          <w:szCs w:val="20"/>
        </w:rPr>
      </w:pPr>
      <w:r w:rsidRPr="00E06545">
        <w:rPr>
          <w:sz w:val="20"/>
          <w:szCs w:val="20"/>
        </w:rPr>
        <w:t>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3D72FA54" w14:textId="77777777" w:rsidR="00DD0512" w:rsidRPr="00E06545" w:rsidRDefault="00DD0512" w:rsidP="00DD0512">
      <w:pPr>
        <w:numPr>
          <w:ilvl w:val="1"/>
          <w:numId w:val="8"/>
        </w:numPr>
        <w:tabs>
          <w:tab w:val="left" w:pos="-142"/>
          <w:tab w:val="left" w:pos="284"/>
          <w:tab w:val="left" w:pos="567"/>
        </w:tabs>
        <w:ind w:left="-709" w:firstLine="0"/>
        <w:jc w:val="both"/>
        <w:rPr>
          <w:sz w:val="20"/>
          <w:szCs w:val="20"/>
        </w:rPr>
      </w:pPr>
      <w:r w:rsidRPr="00E06545">
        <w:rPr>
          <w:sz w:val="20"/>
          <w:szCs w:val="20"/>
        </w:rPr>
        <w:t xml:space="preserve">В случае если обстоятельства непреодолимой силы длятся более одного месяца, то любая из Сторон имеет право в одностороннем порядке отказаться от Договора. При этом Управляющий передает Учредителю управления имущество, находящееся в управление, на дату расторжения Договора, в порядке, изложенном в Разделе 3  Договора. </w:t>
      </w:r>
    </w:p>
    <w:p w14:paraId="7EFA2DAC" w14:textId="77777777" w:rsidR="00DD0512" w:rsidRPr="00E06545" w:rsidRDefault="00DD0512" w:rsidP="00DD0512">
      <w:pPr>
        <w:tabs>
          <w:tab w:val="left" w:pos="-142"/>
          <w:tab w:val="left" w:pos="284"/>
        </w:tabs>
        <w:ind w:left="-709"/>
        <w:jc w:val="center"/>
        <w:rPr>
          <w:sz w:val="20"/>
          <w:szCs w:val="20"/>
        </w:rPr>
      </w:pPr>
    </w:p>
    <w:p w14:paraId="5EB7126C" w14:textId="77777777" w:rsidR="00DD0512" w:rsidRPr="00E06545" w:rsidRDefault="00DD0512" w:rsidP="00DD0512">
      <w:pPr>
        <w:numPr>
          <w:ilvl w:val="0"/>
          <w:numId w:val="8"/>
        </w:numPr>
        <w:tabs>
          <w:tab w:val="left" w:pos="-142"/>
        </w:tabs>
        <w:ind w:left="-709" w:firstLine="0"/>
        <w:rPr>
          <w:b/>
          <w:bCs/>
          <w:sz w:val="20"/>
          <w:szCs w:val="20"/>
        </w:rPr>
      </w:pPr>
      <w:r w:rsidRPr="00E06545">
        <w:rPr>
          <w:b/>
          <w:bCs/>
          <w:sz w:val="20"/>
          <w:szCs w:val="20"/>
        </w:rPr>
        <w:t xml:space="preserve">Гарантии и заверения </w:t>
      </w:r>
    </w:p>
    <w:p w14:paraId="304AABA7" w14:textId="77777777" w:rsidR="00DD0512" w:rsidRPr="00E06545" w:rsidRDefault="00DD0512" w:rsidP="00DD0512">
      <w:pPr>
        <w:numPr>
          <w:ilvl w:val="1"/>
          <w:numId w:val="8"/>
        </w:numPr>
        <w:tabs>
          <w:tab w:val="left" w:pos="-142"/>
          <w:tab w:val="left" w:pos="284"/>
          <w:tab w:val="left" w:pos="360"/>
          <w:tab w:val="left" w:pos="567"/>
        </w:tabs>
        <w:ind w:left="-709" w:firstLine="0"/>
        <w:jc w:val="both"/>
        <w:rPr>
          <w:spacing w:val="-4"/>
          <w:sz w:val="20"/>
          <w:szCs w:val="20"/>
        </w:rPr>
      </w:pPr>
      <w:r w:rsidRPr="00E06545">
        <w:rPr>
          <w:sz w:val="20"/>
          <w:szCs w:val="20"/>
        </w:rPr>
        <w:t>Учредитель управления гарантирует, что передаваемое в управление имущество принадлежит ему на праве собственности, под арестом, в споре не состоит, не заложено, не является предметом требований третьих лиц, а также не обременено иным образом.</w:t>
      </w:r>
      <w:r w:rsidRPr="00E06545">
        <w:t xml:space="preserve"> </w:t>
      </w:r>
      <w:r w:rsidRPr="00E06545">
        <w:rPr>
          <w:sz w:val="20"/>
          <w:szCs w:val="20"/>
        </w:rPr>
        <w:t>Учредитель управления подтверждает, что не действует к выгоде другого лица и не намеревается это делать.</w:t>
      </w:r>
    </w:p>
    <w:p w14:paraId="3BA7E728" w14:textId="77777777" w:rsidR="00DD0512" w:rsidRPr="00E06545" w:rsidRDefault="00DD0512" w:rsidP="00DD0512">
      <w:pPr>
        <w:numPr>
          <w:ilvl w:val="1"/>
          <w:numId w:val="8"/>
        </w:numPr>
        <w:tabs>
          <w:tab w:val="left" w:pos="-142"/>
          <w:tab w:val="left" w:pos="284"/>
          <w:tab w:val="left" w:pos="426"/>
          <w:tab w:val="left" w:pos="567"/>
          <w:tab w:val="left" w:pos="851"/>
        </w:tabs>
        <w:ind w:left="-709" w:firstLine="0"/>
        <w:jc w:val="both"/>
        <w:rPr>
          <w:sz w:val="20"/>
          <w:szCs w:val="20"/>
        </w:rPr>
      </w:pPr>
      <w:r w:rsidRPr="00E06545">
        <w:rPr>
          <w:sz w:val="20"/>
          <w:szCs w:val="20"/>
        </w:rPr>
        <w:lastRenderedPageBreak/>
        <w:t xml:space="preserve">Учредитель управления полностью осознает и соглашается с тем, что при исполнении Управляющим Договора при проявлении последним должной заботливости об интересах Учредителя управления риски, сопутствующие проведению операций на рынке ценных бумаг, являются высокими и могут повлечь за собой возникновение убытков. </w:t>
      </w:r>
      <w:r w:rsidRPr="00E06545">
        <w:rPr>
          <w:spacing w:val="-4"/>
          <w:sz w:val="20"/>
          <w:szCs w:val="20"/>
        </w:rPr>
        <w:t>Учредитель управления подтверждает, что он ознакомился с Уведомлением о рисках, являющимся Приложением 1 к Договору.</w:t>
      </w:r>
    </w:p>
    <w:p w14:paraId="335BB9EE" w14:textId="77777777" w:rsidR="00DD0512" w:rsidRPr="00E06545" w:rsidRDefault="00DD0512" w:rsidP="00DD0512">
      <w:pPr>
        <w:numPr>
          <w:ilvl w:val="1"/>
          <w:numId w:val="8"/>
        </w:numPr>
        <w:tabs>
          <w:tab w:val="left" w:pos="-142"/>
          <w:tab w:val="left" w:pos="284"/>
          <w:tab w:val="left" w:pos="426"/>
          <w:tab w:val="left" w:pos="567"/>
          <w:tab w:val="left" w:pos="851"/>
        </w:tabs>
        <w:ind w:left="-709" w:firstLine="0"/>
        <w:jc w:val="both"/>
        <w:rPr>
          <w:sz w:val="20"/>
          <w:szCs w:val="20"/>
        </w:rPr>
      </w:pPr>
      <w:r w:rsidRPr="00E06545">
        <w:rPr>
          <w:sz w:val="20"/>
          <w:szCs w:val="20"/>
        </w:rPr>
        <w:t xml:space="preserve">Учредитель управления подтверждает, что он уведомлен о своем праве на получение информации, а также о правах и гарантиях, предоставляемых Федеральным законом «О защите прав и законных интересов инвесторов на рынке ценных бумаг» от 5 марта 1999 г. N 46-ФЗ при инвестировании имущества в эмиссионные ценные бумаги. </w:t>
      </w:r>
    </w:p>
    <w:p w14:paraId="60F8B57A" w14:textId="77777777" w:rsidR="00DD0512" w:rsidRPr="00E06545" w:rsidRDefault="00DD0512" w:rsidP="00DD0512">
      <w:pPr>
        <w:pStyle w:val="Default"/>
        <w:numPr>
          <w:ilvl w:val="1"/>
          <w:numId w:val="8"/>
        </w:numPr>
        <w:tabs>
          <w:tab w:val="left" w:pos="-709"/>
        </w:tabs>
        <w:spacing w:after="120"/>
        <w:ind w:left="-709" w:firstLine="0"/>
        <w:jc w:val="both"/>
        <w:rPr>
          <w:color w:val="auto"/>
          <w:sz w:val="20"/>
          <w:szCs w:val="20"/>
        </w:rPr>
      </w:pPr>
      <w:r w:rsidRPr="00E06545">
        <w:rPr>
          <w:color w:val="auto"/>
          <w:sz w:val="20"/>
          <w:szCs w:val="20"/>
        </w:rPr>
        <w:t>Учредитель управления подтверждает, что ему известно, что Федеральный закон «О защите прав потребителей» от 07 февраля 1992 N 2300-1 не распространяет свое действие на правоотношения Сторон по Договору.</w:t>
      </w:r>
    </w:p>
    <w:p w14:paraId="4056F73E" w14:textId="77777777" w:rsidR="00DD0512" w:rsidRPr="00E06545" w:rsidRDefault="00DD0512" w:rsidP="00DD0512">
      <w:pPr>
        <w:numPr>
          <w:ilvl w:val="1"/>
          <w:numId w:val="8"/>
        </w:numPr>
        <w:tabs>
          <w:tab w:val="left" w:pos="-142"/>
          <w:tab w:val="left" w:pos="567"/>
        </w:tabs>
        <w:ind w:left="-709" w:firstLine="0"/>
        <w:jc w:val="both"/>
        <w:rPr>
          <w:sz w:val="20"/>
          <w:szCs w:val="20"/>
        </w:rPr>
      </w:pPr>
      <w:r w:rsidRPr="00E06545">
        <w:rPr>
          <w:sz w:val="20"/>
          <w:szCs w:val="20"/>
        </w:rPr>
        <w:t>Управляющий не дает гарантий и не несет обязательств по обеспечению сохранности и (или) доходности имущества Учредителя управления, переданного в доверительное управление по Договору.</w:t>
      </w:r>
    </w:p>
    <w:p w14:paraId="6357CAE8" w14:textId="77777777" w:rsidR="00DD0512" w:rsidRPr="00E06545" w:rsidRDefault="00DD0512" w:rsidP="005839EB">
      <w:pPr>
        <w:numPr>
          <w:ilvl w:val="1"/>
          <w:numId w:val="8"/>
        </w:numPr>
        <w:tabs>
          <w:tab w:val="left" w:pos="-142"/>
          <w:tab w:val="left" w:pos="567"/>
        </w:tabs>
        <w:ind w:left="-709" w:firstLine="0"/>
        <w:jc w:val="both"/>
        <w:rPr>
          <w:sz w:val="20"/>
          <w:szCs w:val="20"/>
        </w:rPr>
      </w:pPr>
      <w:r w:rsidRPr="00E06545">
        <w:rPr>
          <w:sz w:val="20"/>
          <w:szCs w:val="20"/>
        </w:rPr>
        <w:t xml:space="preserve">Учредитель управления подтверждает, что перед подписанием Договора ознакомился с рекомендациями по информационной безопасности при использовании информационных систем, опубликованными на сайте http://www.alfacapital.ru., и с возможными рисками получения несанкционированного доступа к защищаемой информации с целью осуществления финансовых операций лицами, не обладающими правом на их осуществление, а также о мерах по предотвращению несанкционированного доступа к защищаемой информации, в том числе при утрате (потере, хищении) Учредителем управления устройства, с применением которого осуществлялись действия для проведения финансовой операции. </w:t>
      </w:r>
    </w:p>
    <w:p w14:paraId="3A1007C3" w14:textId="77777777" w:rsidR="00DD0512" w:rsidRPr="00E06545" w:rsidRDefault="00DD0512" w:rsidP="005839EB">
      <w:pPr>
        <w:numPr>
          <w:ilvl w:val="1"/>
          <w:numId w:val="8"/>
        </w:numPr>
        <w:tabs>
          <w:tab w:val="left" w:pos="-142"/>
          <w:tab w:val="left" w:pos="567"/>
        </w:tabs>
        <w:ind w:left="-709" w:firstLine="0"/>
        <w:jc w:val="both"/>
        <w:rPr>
          <w:sz w:val="20"/>
          <w:szCs w:val="20"/>
        </w:rPr>
      </w:pPr>
      <w:r w:rsidRPr="00E06545">
        <w:rPr>
          <w:sz w:val="20"/>
          <w:szCs w:val="20"/>
        </w:rPr>
        <w:t xml:space="preserve">Учредитель управления, подтверждает, что он понимает и принимает все риски, связанные с использованием электронного документооборота, ознакомлен и согласен со всеми требованиями, предъявляемыми к электронным документам и электронным подписям, в соответствии с Соглашением об ЭДО. </w:t>
      </w:r>
    </w:p>
    <w:p w14:paraId="1406A9BF" w14:textId="77777777" w:rsidR="00DD0512" w:rsidRPr="00E06545" w:rsidRDefault="00DD0512" w:rsidP="005839EB">
      <w:pPr>
        <w:numPr>
          <w:ilvl w:val="1"/>
          <w:numId w:val="8"/>
        </w:numPr>
        <w:tabs>
          <w:tab w:val="left" w:pos="-142"/>
          <w:tab w:val="left" w:pos="567"/>
        </w:tabs>
        <w:ind w:left="-709" w:firstLine="0"/>
        <w:jc w:val="both"/>
        <w:rPr>
          <w:sz w:val="20"/>
          <w:szCs w:val="20"/>
        </w:rPr>
      </w:pPr>
      <w:r w:rsidRPr="00E06545">
        <w:rPr>
          <w:sz w:val="20"/>
          <w:szCs w:val="20"/>
        </w:rPr>
        <w:t xml:space="preserve">Учредитель управления гарантирует и заверяет, что при передаче имущества в управление им соблюдены все требования законодательства. Учредитель управления гарантирует и заверяет, что самостоятельно отслеживает соблюдение каких-либо особых требований и/или ограничений законодательства, в том числе, но не ограничиваясь, получение согласия и/или одобрения третьих лиц. Учредитель управления гарантирует и заверяет, что при дальнейшем управлении им соблюдаются требования и ограничения применимого к нему законодательства, в том числе им получены все необходимые для этого согласия и одобрения. При этом у Управляющего не возникает обязанности удостовериться в соблюдении Учредителем управления особых требований и/или ограничений, предусмотренных законодательством для Учредителя управления.  </w:t>
      </w:r>
    </w:p>
    <w:p w14:paraId="5EAAB90F" w14:textId="77777777" w:rsidR="00DD0512" w:rsidRPr="00E06545" w:rsidRDefault="00DD0512" w:rsidP="005839EB">
      <w:pPr>
        <w:numPr>
          <w:ilvl w:val="1"/>
          <w:numId w:val="8"/>
        </w:numPr>
        <w:tabs>
          <w:tab w:val="left" w:pos="-142"/>
          <w:tab w:val="left" w:pos="567"/>
        </w:tabs>
        <w:ind w:left="-709" w:firstLine="0"/>
        <w:jc w:val="both"/>
        <w:rPr>
          <w:sz w:val="20"/>
          <w:szCs w:val="20"/>
        </w:rPr>
      </w:pPr>
      <w:r w:rsidRPr="00E06545">
        <w:rPr>
          <w:sz w:val="20"/>
          <w:szCs w:val="20"/>
        </w:rPr>
        <w:t xml:space="preserve">Подписывая Договор, Учредитель управления подтверждает, что при заключении Договора он уведомлен Управляющим об общем характере и (или) источниках конфликта интересов, а именно: о конфликте интересов при совершении сделок с инвестиционными паями паевых инвестиционных фондов, находящихся под управлением Управляющего, и настоящим Учредитель управления даёт своё согласие на совершение указанных выше сделок с возможным конфликтом интересов. </w:t>
      </w:r>
    </w:p>
    <w:p w14:paraId="568A68E3" w14:textId="77777777" w:rsidR="00DD0512" w:rsidRPr="00E06545" w:rsidRDefault="00DD0512" w:rsidP="005839EB">
      <w:pPr>
        <w:numPr>
          <w:ilvl w:val="1"/>
          <w:numId w:val="8"/>
        </w:numPr>
        <w:tabs>
          <w:tab w:val="left" w:pos="142"/>
          <w:tab w:val="left" w:pos="567"/>
        </w:tabs>
        <w:ind w:left="-709" w:firstLine="0"/>
        <w:jc w:val="both"/>
        <w:rPr>
          <w:sz w:val="20"/>
          <w:szCs w:val="20"/>
        </w:rPr>
      </w:pPr>
      <w:r w:rsidRPr="00E06545">
        <w:rPr>
          <w:sz w:val="20"/>
          <w:szCs w:val="20"/>
        </w:rPr>
        <w:t>Подписывая Договор, Учредитель управления заверяет, что при заключении Договора проинформирован Управляющим, что Управляющий осуществляет управление имуществом нескольких клиентов; Управляющий предпринимает меры по недопущению установления приоритета интересов одного или нескольких клиентов над интересами других клиентов; об общем характере и (или) источниках возникновения конфликта интереса и рисках, связанных с возможной  реализацией конфликта интересов, содержащихся в Инвестиционной стратегии и Уведомлении о рисках соответственно, а также ознакомлен с Политикой управления конфликтом интересов в Обществе с ограниченной ответственностью «Управляющая компания «Альфа-Капитал» как профессионального участника рынка ценных бумаг, размещенных на сайте Управляющего в сети Интернет.</w:t>
      </w:r>
    </w:p>
    <w:p w14:paraId="16E6B0A6" w14:textId="77777777" w:rsidR="00DD0512" w:rsidRPr="00E06545" w:rsidRDefault="00DD0512" w:rsidP="005839EB">
      <w:pPr>
        <w:numPr>
          <w:ilvl w:val="1"/>
          <w:numId w:val="8"/>
        </w:numPr>
        <w:tabs>
          <w:tab w:val="left" w:pos="142"/>
          <w:tab w:val="left" w:pos="567"/>
        </w:tabs>
        <w:ind w:left="-709" w:firstLine="0"/>
        <w:jc w:val="both"/>
        <w:rPr>
          <w:sz w:val="20"/>
          <w:szCs w:val="20"/>
        </w:rPr>
      </w:pPr>
      <w:r w:rsidRPr="00E06545">
        <w:rPr>
          <w:sz w:val="20"/>
          <w:szCs w:val="20"/>
        </w:rPr>
        <w:t>Учредитель управления не вправе переуступать права и обязанности по Договору без предварительного письменного согласия Управляющего.</w:t>
      </w:r>
    </w:p>
    <w:p w14:paraId="2B137E2A" w14:textId="77777777" w:rsidR="005839EB" w:rsidRPr="00E06545" w:rsidRDefault="005839EB" w:rsidP="005839EB">
      <w:pPr>
        <w:numPr>
          <w:ilvl w:val="1"/>
          <w:numId w:val="8"/>
        </w:numPr>
        <w:tabs>
          <w:tab w:val="left" w:pos="142"/>
          <w:tab w:val="left" w:pos="567"/>
        </w:tabs>
        <w:ind w:left="-709" w:firstLine="0"/>
        <w:jc w:val="both"/>
        <w:rPr>
          <w:sz w:val="20"/>
          <w:szCs w:val="20"/>
        </w:rPr>
      </w:pPr>
      <w:r w:rsidRPr="00E06545">
        <w:rPr>
          <w:sz w:val="20"/>
          <w:szCs w:val="20"/>
        </w:rPr>
        <w:t xml:space="preserve">Учредитель управления подтверждает, что ознакомлен и заверяет о самостоятельном ознакомлении в будущем, с налоговым законодательством Российской Федерации в части получения налоговых льгот и инвестиционных налоговых вычетов, в связи с открытием индивидуального инвестиционного счета. Управляющий не несет ответственности в случае, если счет индивидуального инвестиционного счета был открыт Учредителю управления на основании неполной/недостоверной информации от Учредителя управления, в результате чего Учредителю управления было отказано в предоставлении имущественного налогового вычета со стороны налоговых органов. Учредитель управления самостоятельно отслеживает совокупный объем инвестируемых денежных средств на индивидуальные инвестиционные счета, открытые у профессиональных участников рынка ценных бумаг в целях определения налоговой базы для получения имущественного налогового вычета. Управляющий не участвует в выборе Учредителем управления варианта имущественного налогового вычета. </w:t>
      </w:r>
    </w:p>
    <w:p w14:paraId="25DBCB08" w14:textId="77777777" w:rsidR="005839EB" w:rsidRPr="00E06545" w:rsidRDefault="005839EB" w:rsidP="005839EB">
      <w:pPr>
        <w:tabs>
          <w:tab w:val="left" w:pos="426"/>
          <w:tab w:val="left" w:pos="567"/>
        </w:tabs>
        <w:ind w:hanging="284"/>
        <w:jc w:val="both"/>
        <w:rPr>
          <w:sz w:val="20"/>
          <w:szCs w:val="20"/>
        </w:rPr>
      </w:pPr>
    </w:p>
    <w:p w14:paraId="51294461" w14:textId="77777777" w:rsidR="00DD0512" w:rsidRPr="00E06545" w:rsidRDefault="00DD0512" w:rsidP="00DD0512">
      <w:pPr>
        <w:numPr>
          <w:ilvl w:val="0"/>
          <w:numId w:val="8"/>
        </w:numPr>
        <w:tabs>
          <w:tab w:val="left" w:pos="-142"/>
        </w:tabs>
        <w:ind w:left="-709" w:firstLine="0"/>
        <w:rPr>
          <w:b/>
          <w:bCs/>
          <w:sz w:val="20"/>
          <w:szCs w:val="20"/>
        </w:rPr>
      </w:pPr>
      <w:r w:rsidRPr="00E06545">
        <w:rPr>
          <w:b/>
          <w:bCs/>
          <w:sz w:val="20"/>
          <w:szCs w:val="20"/>
        </w:rPr>
        <w:t>Конфиденциальность</w:t>
      </w:r>
    </w:p>
    <w:p w14:paraId="37311B20" w14:textId="77777777" w:rsidR="00DD0512" w:rsidRPr="00E06545" w:rsidRDefault="00DD0512" w:rsidP="00DD0512">
      <w:pPr>
        <w:tabs>
          <w:tab w:val="left" w:pos="-142"/>
        </w:tabs>
        <w:ind w:left="-709"/>
        <w:jc w:val="both"/>
        <w:rPr>
          <w:sz w:val="20"/>
          <w:szCs w:val="20"/>
        </w:rPr>
      </w:pPr>
      <w:r w:rsidRPr="00E06545">
        <w:rPr>
          <w:sz w:val="20"/>
          <w:szCs w:val="20"/>
        </w:rPr>
        <w:t>13.1. Ни одна из Сторон Договора не имеет права, кроме как по требованию уполномоченного государственного органа,</w:t>
      </w:r>
      <w:r w:rsidRPr="00E06545">
        <w:t xml:space="preserve"> </w:t>
      </w:r>
      <w:r w:rsidRPr="00E06545">
        <w:rPr>
          <w:sz w:val="20"/>
          <w:szCs w:val="20"/>
        </w:rPr>
        <w:t>Банка России или суда, в течение срока действия или после прекращения настоящего Договора в течение 3 (Трех) лет, разглашать какому-либо лицу, не уполномоченному одной из Сторон, информацию, относящуюся к Договору, в том числе о факте заключения Договора, причем каждая из Сторон приложит все усилия для защиты конфиденциальной информации.</w:t>
      </w:r>
    </w:p>
    <w:p w14:paraId="71EA64F3" w14:textId="77777777" w:rsidR="00DD0512" w:rsidRPr="00E06545" w:rsidRDefault="00DD0512" w:rsidP="00DD0512">
      <w:pPr>
        <w:tabs>
          <w:tab w:val="left" w:pos="-142"/>
        </w:tabs>
        <w:ind w:left="-709"/>
        <w:jc w:val="both"/>
        <w:rPr>
          <w:sz w:val="20"/>
          <w:szCs w:val="20"/>
        </w:rPr>
      </w:pPr>
      <w:r w:rsidRPr="00E06545">
        <w:rPr>
          <w:sz w:val="20"/>
          <w:szCs w:val="20"/>
        </w:rPr>
        <w:t>13.2. Учредитель управления подтверждает, что принимает и разделяет все риски, связанные с потенциальной возможностью нарушения конфиденциальности при размещении данных об имуществе, находящемся в управлении в соответствии с Договором, в сети Интернет.</w:t>
      </w:r>
    </w:p>
    <w:p w14:paraId="482FC5AC" w14:textId="77777777" w:rsidR="00DD0512" w:rsidRPr="00E06545" w:rsidRDefault="00DD0512" w:rsidP="00DD0512">
      <w:pPr>
        <w:tabs>
          <w:tab w:val="left" w:pos="-142"/>
        </w:tabs>
        <w:ind w:left="-709"/>
        <w:jc w:val="both"/>
        <w:rPr>
          <w:sz w:val="20"/>
          <w:szCs w:val="20"/>
        </w:rPr>
      </w:pPr>
      <w:r w:rsidRPr="00E06545">
        <w:rPr>
          <w:sz w:val="20"/>
          <w:szCs w:val="20"/>
        </w:rPr>
        <w:t>Учредитель управления соглашается с тем, что Управляющий не несет ответственности за разглашение конфиденциальной информации об имуществе Учредителя управления, ставшее возможным после   размещения данной информации в Личном кабинете не по вине Управляющего.</w:t>
      </w:r>
    </w:p>
    <w:p w14:paraId="6BBF3A03" w14:textId="77777777" w:rsidR="00DD0512" w:rsidRPr="00E06545" w:rsidRDefault="00DD0512" w:rsidP="00DD0512">
      <w:pPr>
        <w:tabs>
          <w:tab w:val="left" w:pos="-142"/>
          <w:tab w:val="left" w:pos="426"/>
          <w:tab w:val="left" w:pos="567"/>
        </w:tabs>
        <w:ind w:left="-709"/>
        <w:jc w:val="both"/>
        <w:rPr>
          <w:sz w:val="20"/>
          <w:szCs w:val="20"/>
        </w:rPr>
      </w:pPr>
    </w:p>
    <w:p w14:paraId="22217FD3" w14:textId="77777777" w:rsidR="00DD0512" w:rsidRPr="00E06545" w:rsidRDefault="00DD0512" w:rsidP="00DD0512">
      <w:pPr>
        <w:numPr>
          <w:ilvl w:val="0"/>
          <w:numId w:val="8"/>
        </w:numPr>
        <w:tabs>
          <w:tab w:val="left" w:pos="-142"/>
        </w:tabs>
        <w:ind w:left="-709" w:firstLine="0"/>
        <w:rPr>
          <w:b/>
          <w:bCs/>
          <w:sz w:val="20"/>
          <w:szCs w:val="20"/>
        </w:rPr>
      </w:pPr>
      <w:r w:rsidRPr="00E06545">
        <w:rPr>
          <w:b/>
          <w:bCs/>
          <w:sz w:val="20"/>
          <w:szCs w:val="20"/>
        </w:rPr>
        <w:t>Порядок заключения, изменения и прекращения Договора</w:t>
      </w:r>
    </w:p>
    <w:p w14:paraId="7A318981" w14:textId="77777777" w:rsidR="00DD0512" w:rsidRPr="00E06545" w:rsidRDefault="00DD0512" w:rsidP="00DD0512">
      <w:pPr>
        <w:numPr>
          <w:ilvl w:val="1"/>
          <w:numId w:val="8"/>
        </w:numPr>
        <w:tabs>
          <w:tab w:val="left" w:pos="-142"/>
          <w:tab w:val="left" w:pos="142"/>
          <w:tab w:val="left" w:pos="567"/>
        </w:tabs>
        <w:ind w:left="-709" w:firstLine="0"/>
        <w:jc w:val="both"/>
        <w:rPr>
          <w:sz w:val="20"/>
          <w:szCs w:val="20"/>
        </w:rPr>
      </w:pPr>
      <w:r w:rsidRPr="00E06545">
        <w:rPr>
          <w:sz w:val="20"/>
          <w:szCs w:val="20"/>
        </w:rPr>
        <w:t xml:space="preserve">Договор может быть подписан Сторонами одним из следующих способов: </w:t>
      </w:r>
    </w:p>
    <w:p w14:paraId="5975217B" w14:textId="77777777" w:rsidR="00DD0512" w:rsidRPr="00E06545" w:rsidRDefault="00DD0512" w:rsidP="00DD0512">
      <w:pPr>
        <w:tabs>
          <w:tab w:val="left" w:pos="-142"/>
          <w:tab w:val="left" w:pos="142"/>
          <w:tab w:val="left" w:pos="567"/>
        </w:tabs>
        <w:ind w:left="-709"/>
        <w:jc w:val="both"/>
        <w:rPr>
          <w:sz w:val="20"/>
          <w:szCs w:val="20"/>
        </w:rPr>
      </w:pPr>
      <w:r w:rsidRPr="00E06545">
        <w:rPr>
          <w:rFonts w:eastAsia="Calibri"/>
          <w:sz w:val="20"/>
          <w:szCs w:val="20"/>
        </w:rPr>
        <w:t>14.1.1.</w:t>
      </w:r>
      <w:r w:rsidRPr="00E06545">
        <w:rPr>
          <w:rFonts w:eastAsia="Calibri"/>
          <w:sz w:val="20"/>
          <w:szCs w:val="20"/>
        </w:rPr>
        <w:tab/>
      </w:r>
      <w:r w:rsidRPr="00E06545">
        <w:rPr>
          <w:rFonts w:eastAsia="Calibri"/>
          <w:bCs/>
          <w:sz w:val="20"/>
          <w:szCs w:val="20"/>
        </w:rPr>
        <w:t>В бумажной форме: Договор</w:t>
      </w:r>
      <w:r w:rsidRPr="00E06545">
        <w:rPr>
          <w:rFonts w:eastAsia="Calibri"/>
          <w:b/>
          <w:bCs/>
          <w:sz w:val="20"/>
          <w:szCs w:val="20"/>
        </w:rPr>
        <w:t xml:space="preserve"> </w:t>
      </w:r>
      <w:r w:rsidRPr="00E06545">
        <w:rPr>
          <w:rFonts w:eastAsia="Calibri"/>
          <w:bCs/>
          <w:sz w:val="20"/>
          <w:szCs w:val="20"/>
        </w:rPr>
        <w:t xml:space="preserve">подписывается </w:t>
      </w:r>
      <w:r w:rsidRPr="00E06545">
        <w:rPr>
          <w:sz w:val="20"/>
          <w:szCs w:val="20"/>
        </w:rPr>
        <w:t xml:space="preserve">в двух экземплярах, по одному для каждой из Сторон, имеющих равную юридическую силу. </w:t>
      </w:r>
    </w:p>
    <w:p w14:paraId="7D926331" w14:textId="77777777" w:rsidR="00DD0512" w:rsidRPr="00E06545" w:rsidRDefault="00DD0512" w:rsidP="00DD0512">
      <w:pPr>
        <w:tabs>
          <w:tab w:val="left" w:pos="-142"/>
          <w:tab w:val="left" w:pos="142"/>
          <w:tab w:val="left" w:pos="567"/>
        </w:tabs>
        <w:ind w:left="-709"/>
        <w:jc w:val="both"/>
        <w:rPr>
          <w:sz w:val="20"/>
          <w:szCs w:val="20"/>
        </w:rPr>
      </w:pPr>
      <w:r w:rsidRPr="00E06545">
        <w:rPr>
          <w:rFonts w:eastAsia="Calibri"/>
          <w:bCs/>
          <w:sz w:val="20"/>
          <w:szCs w:val="20"/>
        </w:rPr>
        <w:t>14.1.2.</w:t>
      </w:r>
      <w:r w:rsidRPr="00E06545">
        <w:rPr>
          <w:rFonts w:eastAsia="Calibri"/>
          <w:bCs/>
          <w:sz w:val="20"/>
          <w:szCs w:val="20"/>
        </w:rPr>
        <w:tab/>
      </w:r>
      <w:r w:rsidRPr="00E06545">
        <w:rPr>
          <w:sz w:val="20"/>
          <w:szCs w:val="20"/>
        </w:rPr>
        <w:t>В электронной форме: Договор подписывается посредством Личного кабинета ПЭП со стороны Учредителя управления и УКЭП со стороны Управляющего. Способ подписания Договора в электронной форме возможен для Учредителей управления, заключивших Соглашение об ЭДО с Управляющим и имеющих доступ к Личному кабинету. Подписанный Договор в электронной форме размещается в Личном кабинете.</w:t>
      </w:r>
    </w:p>
    <w:p w14:paraId="73F44423" w14:textId="77777777" w:rsidR="00DD0512" w:rsidRPr="00E06545" w:rsidRDefault="00DD0512" w:rsidP="00DD0512">
      <w:pPr>
        <w:numPr>
          <w:ilvl w:val="1"/>
          <w:numId w:val="8"/>
        </w:numPr>
        <w:tabs>
          <w:tab w:val="left" w:pos="-142"/>
          <w:tab w:val="left" w:pos="142"/>
          <w:tab w:val="left" w:pos="567"/>
        </w:tabs>
        <w:ind w:left="-709" w:firstLine="0"/>
        <w:jc w:val="both"/>
        <w:rPr>
          <w:sz w:val="20"/>
          <w:szCs w:val="20"/>
        </w:rPr>
      </w:pPr>
      <w:r w:rsidRPr="00E06545">
        <w:rPr>
          <w:rFonts w:eastAsia="Calibri"/>
          <w:bCs/>
          <w:sz w:val="20"/>
          <w:szCs w:val="20"/>
        </w:rPr>
        <w:t xml:space="preserve">Договор вступает в силу </w:t>
      </w:r>
      <w:r w:rsidRPr="00E06545">
        <w:rPr>
          <w:sz w:val="20"/>
          <w:szCs w:val="20"/>
        </w:rPr>
        <w:t>(считается заключенным) с даты приема Управляющим в управление имущества, переданного Учредителем управления. Прием имущества в управление осуществляется Управляющим при условии отсутствия оснований для возврата денежных средств, предусмотренных Договором.</w:t>
      </w:r>
    </w:p>
    <w:p w14:paraId="7CE6DDEF" w14:textId="77777777" w:rsidR="00DD0512" w:rsidRPr="00E06545" w:rsidRDefault="00DD0512" w:rsidP="00DD0512">
      <w:pPr>
        <w:pStyle w:val="Default"/>
        <w:tabs>
          <w:tab w:val="left" w:pos="993"/>
        </w:tabs>
        <w:spacing w:after="120"/>
        <w:ind w:left="-709"/>
        <w:jc w:val="both"/>
        <w:rPr>
          <w:color w:val="auto"/>
          <w:sz w:val="20"/>
          <w:szCs w:val="20"/>
        </w:rPr>
      </w:pPr>
      <w:r w:rsidRPr="00E06545">
        <w:rPr>
          <w:color w:val="auto"/>
          <w:sz w:val="20"/>
          <w:szCs w:val="20"/>
        </w:rPr>
        <w:t>14.2.1. При наличии одного из оснований для возврата денежных средств, перечисленных в пп. 14.2.1.1. - 14.2.1.4. настоящего Договора, Управляющий вправе считать Договор незаключенным. Основания для возврата денежных средств Учредителю управления (далее – Основания для возврата):</w:t>
      </w:r>
    </w:p>
    <w:p w14:paraId="3FDD1754" w14:textId="77777777" w:rsidR="00DD0512" w:rsidRPr="00E06545" w:rsidRDefault="00DD0512" w:rsidP="00DD0512">
      <w:pPr>
        <w:pStyle w:val="Default"/>
        <w:tabs>
          <w:tab w:val="left" w:pos="284"/>
        </w:tabs>
        <w:ind w:left="-709"/>
        <w:jc w:val="both"/>
        <w:rPr>
          <w:color w:val="auto"/>
          <w:sz w:val="20"/>
          <w:szCs w:val="20"/>
        </w:rPr>
      </w:pPr>
      <w:r w:rsidRPr="00E06545">
        <w:rPr>
          <w:color w:val="auto"/>
          <w:sz w:val="20"/>
          <w:szCs w:val="20"/>
        </w:rPr>
        <w:t>14.2.1.1.</w:t>
      </w:r>
      <w:r w:rsidRPr="00E06545">
        <w:rPr>
          <w:color w:val="auto"/>
          <w:sz w:val="20"/>
          <w:szCs w:val="20"/>
        </w:rPr>
        <w:tab/>
        <w:t>Отсутствие проведенной идентификации Учредителя управления, а также идентификации следующих лиц (при их наличии): представителя, выгодоприобретателя, бенефициарного владельца Учредителя управления, либо отсутствие необходимой информации в случаях, предусмотренных требованиями, установленными нормативными правовыми актами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лице, планирующем заключить Договор,</w:t>
      </w:r>
    </w:p>
    <w:p w14:paraId="1FD4D4F3" w14:textId="77777777" w:rsidR="00DD0512" w:rsidRPr="00E06545" w:rsidRDefault="00DD0512" w:rsidP="00DD0512">
      <w:pPr>
        <w:pStyle w:val="Default"/>
        <w:tabs>
          <w:tab w:val="left" w:pos="284"/>
          <w:tab w:val="left" w:pos="851"/>
        </w:tabs>
        <w:ind w:left="-709"/>
        <w:jc w:val="both"/>
        <w:rPr>
          <w:color w:val="auto"/>
          <w:sz w:val="20"/>
          <w:szCs w:val="20"/>
        </w:rPr>
      </w:pPr>
      <w:r w:rsidRPr="00E06545">
        <w:rPr>
          <w:color w:val="auto"/>
          <w:sz w:val="20"/>
          <w:szCs w:val="20"/>
        </w:rPr>
        <w:t>14.2.1.2.</w:t>
      </w:r>
      <w:r w:rsidRPr="00E06545">
        <w:rPr>
          <w:color w:val="auto"/>
          <w:sz w:val="20"/>
          <w:szCs w:val="20"/>
        </w:rPr>
        <w:tab/>
        <w:t xml:space="preserve">Некорректность назначения платежа и иных параметров, не позволяющих однозначно идентифицировать поступившие денежные средства на Специальный счет Управляющего, </w:t>
      </w:r>
    </w:p>
    <w:p w14:paraId="42FA232D" w14:textId="77777777" w:rsidR="00DD0512" w:rsidRPr="00E06545" w:rsidRDefault="00DD0512" w:rsidP="00DD0512">
      <w:pPr>
        <w:pStyle w:val="Default"/>
        <w:tabs>
          <w:tab w:val="left" w:pos="284"/>
          <w:tab w:val="left" w:pos="851"/>
        </w:tabs>
        <w:ind w:left="-709"/>
        <w:jc w:val="both"/>
        <w:rPr>
          <w:color w:val="auto"/>
          <w:sz w:val="20"/>
          <w:szCs w:val="20"/>
        </w:rPr>
      </w:pPr>
      <w:r w:rsidRPr="00E06545">
        <w:rPr>
          <w:color w:val="auto"/>
          <w:sz w:val="20"/>
          <w:szCs w:val="20"/>
        </w:rPr>
        <w:t>14.2.1.3.</w:t>
      </w:r>
      <w:r w:rsidRPr="00E06545">
        <w:rPr>
          <w:color w:val="auto"/>
          <w:sz w:val="20"/>
          <w:szCs w:val="20"/>
        </w:rPr>
        <w:tab/>
        <w:t>Несоответствие зачисленных на Специальный счет Управляющего денежных средств минимальному размеру, установленному Инвестиционной стратегией,</w:t>
      </w:r>
    </w:p>
    <w:p w14:paraId="11245855" w14:textId="77777777" w:rsidR="00DD0512" w:rsidRPr="00E06545" w:rsidRDefault="00DD0512" w:rsidP="00DD0512">
      <w:pPr>
        <w:pStyle w:val="Default"/>
        <w:tabs>
          <w:tab w:val="left" w:pos="284"/>
          <w:tab w:val="left" w:pos="851"/>
        </w:tabs>
        <w:ind w:left="-709"/>
        <w:jc w:val="both"/>
        <w:rPr>
          <w:color w:val="auto"/>
          <w:sz w:val="20"/>
          <w:szCs w:val="20"/>
        </w:rPr>
      </w:pPr>
      <w:r w:rsidRPr="00E06545">
        <w:rPr>
          <w:color w:val="auto"/>
          <w:sz w:val="20"/>
          <w:szCs w:val="20"/>
        </w:rPr>
        <w:t>14.2.1.4.</w:t>
      </w:r>
      <w:r w:rsidRPr="00E06545">
        <w:rPr>
          <w:color w:val="auto"/>
          <w:sz w:val="20"/>
          <w:szCs w:val="20"/>
        </w:rPr>
        <w:tab/>
        <w:t>Нарушение срока перевода денежных средств, установленного Инвестиционной стратегией.</w:t>
      </w:r>
    </w:p>
    <w:p w14:paraId="3A5D6655" w14:textId="77777777" w:rsidR="00DD0512" w:rsidRPr="00E06545" w:rsidRDefault="00DD0512" w:rsidP="00DD0512">
      <w:pPr>
        <w:tabs>
          <w:tab w:val="left" w:pos="-142"/>
          <w:tab w:val="left" w:pos="142"/>
          <w:tab w:val="left" w:pos="567"/>
        </w:tabs>
        <w:ind w:left="-709"/>
        <w:jc w:val="both"/>
        <w:rPr>
          <w:sz w:val="20"/>
          <w:szCs w:val="20"/>
        </w:rPr>
      </w:pPr>
      <w:r w:rsidRPr="00E06545">
        <w:rPr>
          <w:sz w:val="20"/>
          <w:szCs w:val="20"/>
        </w:rPr>
        <w:t>14.2.2.</w:t>
      </w:r>
      <w:r w:rsidRPr="00E06545">
        <w:rPr>
          <w:sz w:val="20"/>
          <w:szCs w:val="20"/>
        </w:rPr>
        <w:tab/>
        <w:t xml:space="preserve">Управляющий направляет уведомление о заключении Договора или уведомление об отказе в приеме имущества в управление (при наличии Оснований для возврата), посредством отправки электронного сообщения на адрес электронной почты Учредителя управления, указанный в Договоре. Принятие решения о приеме имущества в Управление или об отказе в приеме имущества в управление, а также возврат денежных средств (при наличии Оснований для возврата и при наличии достаточных реквизитов в целях осуществления возврата денежных средств) производится Управляющим в срок 14 (календарных) дней с даты зачисления денежных средств Учредителя управления на Специальный счет Управляющего. При направлении Управляющим уведомления об отказе в приеме имущества в управление, Договор считается незаключенным. </w:t>
      </w:r>
    </w:p>
    <w:p w14:paraId="2C2BA039" w14:textId="77777777" w:rsidR="00DD0512" w:rsidRPr="00E06545" w:rsidRDefault="00DD0512" w:rsidP="00DD0512">
      <w:pPr>
        <w:numPr>
          <w:ilvl w:val="1"/>
          <w:numId w:val="8"/>
        </w:numPr>
        <w:tabs>
          <w:tab w:val="left" w:pos="-142"/>
          <w:tab w:val="left" w:pos="426"/>
          <w:tab w:val="left" w:pos="567"/>
        </w:tabs>
        <w:ind w:left="-709" w:firstLine="0"/>
        <w:jc w:val="both"/>
        <w:rPr>
          <w:sz w:val="20"/>
          <w:szCs w:val="20"/>
        </w:rPr>
      </w:pPr>
      <w:r w:rsidRPr="00E06545">
        <w:rPr>
          <w:sz w:val="20"/>
          <w:szCs w:val="20"/>
        </w:rPr>
        <w:t>Все изменения к Договору, в том числе изменения требований к составу и структуре объектов доверительного управления, возможны только по соглашению Сторон, заключаются в письменной форме (в форме бумажного или электронного документа) и подписываются в том же порядке, что и Договор</w:t>
      </w:r>
      <w:r w:rsidR="005839EB" w:rsidRPr="00E06545">
        <w:rPr>
          <w:sz w:val="20"/>
          <w:szCs w:val="20"/>
        </w:rPr>
        <w:t xml:space="preserve">, за исключением случаев изменений условий Договора в связи с изменением или вступлением в силу нормативно-правовых актов Российской Федерации. В указанном случае изменения, внесенные Управляющим в условия Договора, становятся обязательными для Сторон по истечении 10 (Десяти) рабочих дней с даты размещения Управляющим новой редакции Договора. Размещение новой редакции Договора в сети Интернет по адресу </w:t>
      </w:r>
      <w:hyperlink r:id="rId9" w:history="1">
        <w:r w:rsidR="005839EB" w:rsidRPr="00E06545">
          <w:rPr>
            <w:rStyle w:val="af7"/>
            <w:sz w:val="20"/>
            <w:szCs w:val="20"/>
          </w:rPr>
          <w:t>http://www.alfacapital.ru/</w:t>
        </w:r>
      </w:hyperlink>
      <w:r w:rsidR="005839EB" w:rsidRPr="00E06545">
        <w:rPr>
          <w:sz w:val="20"/>
          <w:szCs w:val="20"/>
        </w:rPr>
        <w:t xml:space="preserve"> с внесенными изменениями и с описанием вносимых изменений, признается Сторонами надлежащим уведомлением Учредителя управления о соответствующих изменениях. </w:t>
      </w:r>
      <w:r w:rsidRPr="00E06545">
        <w:rPr>
          <w:sz w:val="20"/>
          <w:szCs w:val="20"/>
        </w:rPr>
        <w:t xml:space="preserve">С даты подписания Сторонами дополнительного соглашения, содержащего условия новой Инвестиционной стратегии, действие предыдущей Инвестиционной стратегии прекращается. </w:t>
      </w:r>
    </w:p>
    <w:p w14:paraId="20AE8047" w14:textId="77777777" w:rsidR="00DD0512" w:rsidRPr="00E06545" w:rsidRDefault="00DD0512" w:rsidP="00DD0512">
      <w:pPr>
        <w:numPr>
          <w:ilvl w:val="1"/>
          <w:numId w:val="8"/>
        </w:numPr>
        <w:tabs>
          <w:tab w:val="left" w:pos="-142"/>
          <w:tab w:val="left" w:pos="284"/>
          <w:tab w:val="left" w:pos="567"/>
        </w:tabs>
        <w:ind w:left="-709" w:firstLine="0"/>
        <w:jc w:val="both"/>
        <w:rPr>
          <w:sz w:val="20"/>
          <w:szCs w:val="20"/>
        </w:rPr>
      </w:pPr>
      <w:r w:rsidRPr="00E06545">
        <w:rPr>
          <w:sz w:val="20"/>
          <w:szCs w:val="20"/>
        </w:rPr>
        <w:lastRenderedPageBreak/>
        <w:t>Договор может быть прекращен по основаниям, предусмотренным законодательством РФ и   Договором.</w:t>
      </w:r>
    </w:p>
    <w:p w14:paraId="617BE7E7" w14:textId="77777777" w:rsidR="00DD0512" w:rsidRPr="00E06545" w:rsidRDefault="00DD0512" w:rsidP="00DD0512">
      <w:pPr>
        <w:numPr>
          <w:ilvl w:val="1"/>
          <w:numId w:val="8"/>
        </w:numPr>
        <w:tabs>
          <w:tab w:val="left" w:pos="-142"/>
          <w:tab w:val="left" w:pos="142"/>
          <w:tab w:val="left" w:pos="567"/>
        </w:tabs>
        <w:ind w:left="-709" w:firstLine="0"/>
        <w:jc w:val="both"/>
        <w:rPr>
          <w:sz w:val="20"/>
          <w:szCs w:val="20"/>
        </w:rPr>
      </w:pPr>
      <w:r w:rsidRPr="00E06545">
        <w:rPr>
          <w:sz w:val="20"/>
          <w:szCs w:val="20"/>
        </w:rPr>
        <w:t>Договор может быть прекращен в любое время по инициативе любой из Сторон с письменным уведомлением не менее чем за 30 (Тридцать) календарных дней до даты прекращения.</w:t>
      </w:r>
    </w:p>
    <w:p w14:paraId="697C6707" w14:textId="77777777" w:rsidR="00DD0512" w:rsidRPr="00E06545" w:rsidRDefault="00DD0512" w:rsidP="00DD0512">
      <w:pPr>
        <w:numPr>
          <w:ilvl w:val="1"/>
          <w:numId w:val="8"/>
        </w:numPr>
        <w:tabs>
          <w:tab w:val="left" w:pos="-142"/>
          <w:tab w:val="left" w:pos="142"/>
          <w:tab w:val="left" w:pos="567"/>
        </w:tabs>
        <w:ind w:left="-709" w:firstLine="0"/>
        <w:jc w:val="both"/>
        <w:rPr>
          <w:sz w:val="20"/>
          <w:szCs w:val="20"/>
        </w:rPr>
      </w:pPr>
      <w:r w:rsidRPr="00E06545">
        <w:rPr>
          <w:sz w:val="20"/>
          <w:szCs w:val="20"/>
        </w:rPr>
        <w:t>Прекращение Договора не освобождает Стороны от выполнения обязательств Сторон по взаиморасчетам и по возврату имущества из управления.</w:t>
      </w:r>
    </w:p>
    <w:p w14:paraId="648956C6" w14:textId="77777777" w:rsidR="00DD0512" w:rsidRPr="00E06545" w:rsidRDefault="00DD0512" w:rsidP="00DD0512">
      <w:pPr>
        <w:tabs>
          <w:tab w:val="left" w:pos="-142"/>
          <w:tab w:val="left" w:pos="567"/>
          <w:tab w:val="left" w:pos="851"/>
        </w:tabs>
        <w:ind w:left="-709"/>
        <w:jc w:val="both"/>
        <w:rPr>
          <w:sz w:val="20"/>
          <w:szCs w:val="20"/>
        </w:rPr>
      </w:pPr>
      <w:r w:rsidRPr="00E06545">
        <w:rPr>
          <w:sz w:val="20"/>
          <w:szCs w:val="20"/>
        </w:rPr>
        <w:t xml:space="preserve">       </w:t>
      </w:r>
    </w:p>
    <w:p w14:paraId="03D2E4F7" w14:textId="77777777" w:rsidR="00DD0512" w:rsidRPr="00E06545" w:rsidRDefault="00DD0512" w:rsidP="00DD0512">
      <w:pPr>
        <w:numPr>
          <w:ilvl w:val="0"/>
          <w:numId w:val="8"/>
        </w:numPr>
        <w:tabs>
          <w:tab w:val="left" w:pos="-142"/>
        </w:tabs>
        <w:ind w:left="-709" w:firstLine="0"/>
        <w:rPr>
          <w:b/>
          <w:bCs/>
          <w:sz w:val="20"/>
          <w:szCs w:val="20"/>
        </w:rPr>
      </w:pPr>
      <w:r w:rsidRPr="00E06545">
        <w:rPr>
          <w:b/>
          <w:bCs/>
          <w:sz w:val="20"/>
          <w:szCs w:val="20"/>
        </w:rPr>
        <w:t>Срок действия Договора</w:t>
      </w:r>
    </w:p>
    <w:p w14:paraId="4CA694F2" w14:textId="77777777" w:rsidR="00DD0512" w:rsidRPr="00E06545" w:rsidRDefault="00DD0512" w:rsidP="00DD0512">
      <w:pPr>
        <w:numPr>
          <w:ilvl w:val="1"/>
          <w:numId w:val="8"/>
        </w:numPr>
        <w:tabs>
          <w:tab w:val="left" w:pos="-142"/>
          <w:tab w:val="left" w:pos="0"/>
        </w:tabs>
        <w:ind w:left="-709" w:firstLine="0"/>
        <w:jc w:val="both"/>
        <w:rPr>
          <w:sz w:val="20"/>
          <w:szCs w:val="20"/>
        </w:rPr>
      </w:pPr>
      <w:r w:rsidRPr="00E06545">
        <w:rPr>
          <w:rFonts w:eastAsia="Calibri"/>
          <w:bCs/>
          <w:sz w:val="20"/>
          <w:szCs w:val="20"/>
        </w:rPr>
        <w:t xml:space="preserve">Договор вступает в силу </w:t>
      </w:r>
      <w:r w:rsidRPr="00E06545">
        <w:rPr>
          <w:sz w:val="20"/>
          <w:szCs w:val="20"/>
        </w:rPr>
        <w:t>(считается заключенным) с даты приема Управляющим в управление имущества, переданного Учредителем управления</w:t>
      </w:r>
      <w:r w:rsidRPr="00E06545" w:rsidDel="00D8018B">
        <w:rPr>
          <w:sz w:val="20"/>
          <w:szCs w:val="20"/>
        </w:rPr>
        <w:t xml:space="preserve"> </w:t>
      </w:r>
      <w:r w:rsidRPr="00E06545">
        <w:rPr>
          <w:sz w:val="20"/>
          <w:szCs w:val="20"/>
        </w:rPr>
        <w:t xml:space="preserve">и действует в течение </w:t>
      </w:r>
      <w:r w:rsidR="0049585E" w:rsidRPr="00E06545">
        <w:rPr>
          <w:sz w:val="20"/>
          <w:szCs w:val="20"/>
        </w:rPr>
        <w:t>5 (пяти)</w:t>
      </w:r>
      <w:r w:rsidRPr="00E06545">
        <w:rPr>
          <w:sz w:val="20"/>
          <w:szCs w:val="20"/>
        </w:rPr>
        <w:t xml:space="preserve"> </w:t>
      </w:r>
      <w:r w:rsidR="0049585E" w:rsidRPr="00E06545">
        <w:rPr>
          <w:sz w:val="20"/>
          <w:szCs w:val="20"/>
        </w:rPr>
        <w:t>лет</w:t>
      </w:r>
      <w:r w:rsidRPr="00E06545">
        <w:rPr>
          <w:sz w:val="20"/>
          <w:szCs w:val="20"/>
        </w:rPr>
        <w:t>, если иной срок действия Договора не установлен Инвестиционной стратегией.</w:t>
      </w:r>
      <w:r w:rsidRPr="00E06545">
        <w:rPr>
          <w:sz w:val="18"/>
          <w:szCs w:val="18"/>
        </w:rPr>
        <w:t xml:space="preserve"> </w:t>
      </w:r>
      <w:r w:rsidRPr="00E06545">
        <w:rPr>
          <w:sz w:val="20"/>
          <w:szCs w:val="20"/>
        </w:rPr>
        <w:t>Учредитель управления обязуется перечислить денежные средства Управляющему в срок не позднее 14 (Четырнадцать) календарных дней с даты подписания Договора. В случае не перечисления Учредителем управления денежных средств Управляющему в указанный срок, Управляющий оставляет за собой право считать Договор незаключенным и вернуть денежные средства Учредителю управления.</w:t>
      </w:r>
    </w:p>
    <w:p w14:paraId="2DACF11D" w14:textId="77777777" w:rsidR="00DD0512" w:rsidRPr="00E06545" w:rsidRDefault="00DD0512" w:rsidP="00DD0512">
      <w:pPr>
        <w:pStyle w:val="Default"/>
        <w:numPr>
          <w:ilvl w:val="1"/>
          <w:numId w:val="8"/>
        </w:numPr>
        <w:tabs>
          <w:tab w:val="left" w:pos="-142"/>
        </w:tabs>
        <w:spacing w:after="120"/>
        <w:ind w:left="-709" w:firstLine="0"/>
        <w:jc w:val="both"/>
        <w:rPr>
          <w:color w:val="auto"/>
          <w:sz w:val="20"/>
          <w:szCs w:val="20"/>
        </w:rPr>
      </w:pPr>
      <w:r w:rsidRPr="00E06545">
        <w:rPr>
          <w:color w:val="auto"/>
          <w:sz w:val="20"/>
          <w:szCs w:val="20"/>
        </w:rPr>
        <w:t>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Договор может продляться неограниченное количество раз, если иное не установлено Инвестиционной стратегией.</w:t>
      </w:r>
    </w:p>
    <w:p w14:paraId="5EAAC046" w14:textId="77777777" w:rsidR="00DD0512" w:rsidRPr="00E06545" w:rsidRDefault="00DD0512" w:rsidP="00DD0512">
      <w:pPr>
        <w:numPr>
          <w:ilvl w:val="0"/>
          <w:numId w:val="8"/>
        </w:numPr>
        <w:tabs>
          <w:tab w:val="left" w:pos="-142"/>
        </w:tabs>
        <w:ind w:left="-709" w:firstLine="0"/>
        <w:rPr>
          <w:b/>
          <w:bCs/>
          <w:sz w:val="20"/>
          <w:szCs w:val="20"/>
        </w:rPr>
      </w:pPr>
      <w:r w:rsidRPr="00E06545">
        <w:rPr>
          <w:b/>
          <w:bCs/>
          <w:sz w:val="20"/>
          <w:szCs w:val="20"/>
        </w:rPr>
        <w:t>Порядок разрешения споров</w:t>
      </w:r>
    </w:p>
    <w:p w14:paraId="579F15FE" w14:textId="77777777" w:rsidR="00DD0512" w:rsidRPr="00E06545" w:rsidRDefault="00DD0512" w:rsidP="00DD0512">
      <w:pPr>
        <w:numPr>
          <w:ilvl w:val="1"/>
          <w:numId w:val="8"/>
        </w:numPr>
        <w:tabs>
          <w:tab w:val="left" w:pos="-142"/>
          <w:tab w:val="left" w:pos="0"/>
          <w:tab w:val="left" w:pos="709"/>
        </w:tabs>
        <w:ind w:left="-709" w:firstLine="0"/>
        <w:jc w:val="both"/>
        <w:rPr>
          <w:sz w:val="20"/>
          <w:szCs w:val="20"/>
        </w:rPr>
      </w:pPr>
      <w:r w:rsidRPr="00E06545">
        <w:rPr>
          <w:sz w:val="20"/>
          <w:szCs w:val="20"/>
        </w:rPr>
        <w:t>Споры, возникающие в связи с исполнением Договора, разре</w:t>
      </w:r>
      <w:r w:rsidRPr="00E06545">
        <w:rPr>
          <w:sz w:val="20"/>
          <w:szCs w:val="20"/>
        </w:rPr>
        <w:softHyphen/>
        <w:t>шаются в соответствии с законодательством РФ. Договор регулируется нормами законодательства РФ.</w:t>
      </w:r>
    </w:p>
    <w:p w14:paraId="0D1BA5F1" w14:textId="77777777" w:rsidR="00DD0512" w:rsidRPr="00E06545" w:rsidRDefault="00DD0512" w:rsidP="00DD0512">
      <w:pPr>
        <w:numPr>
          <w:ilvl w:val="1"/>
          <w:numId w:val="8"/>
        </w:numPr>
        <w:tabs>
          <w:tab w:val="left" w:pos="-142"/>
          <w:tab w:val="left" w:pos="0"/>
          <w:tab w:val="left" w:pos="709"/>
        </w:tabs>
        <w:ind w:left="-709" w:firstLine="0"/>
        <w:jc w:val="both"/>
        <w:rPr>
          <w:sz w:val="20"/>
          <w:szCs w:val="20"/>
        </w:rPr>
      </w:pPr>
      <w:r w:rsidRPr="00E06545">
        <w:rPr>
          <w:sz w:val="20"/>
          <w:szCs w:val="20"/>
        </w:rPr>
        <w:t>При не урегулировании споров и разногласий путем переговоров, Стороны устанавливают обязательный досудебный порядок урегулирования спорных вопросов. Этот порядок включает обязательное предъявление письменных претензий.</w:t>
      </w:r>
    </w:p>
    <w:p w14:paraId="78B9BAE8" w14:textId="77777777" w:rsidR="00DD0512" w:rsidRDefault="00DD0512" w:rsidP="00DD0512">
      <w:pPr>
        <w:numPr>
          <w:ilvl w:val="1"/>
          <w:numId w:val="8"/>
        </w:numPr>
        <w:tabs>
          <w:tab w:val="left" w:pos="-142"/>
          <w:tab w:val="left" w:pos="0"/>
          <w:tab w:val="left" w:pos="709"/>
        </w:tabs>
        <w:ind w:left="-709" w:firstLine="0"/>
        <w:jc w:val="both"/>
        <w:rPr>
          <w:sz w:val="20"/>
          <w:szCs w:val="20"/>
        </w:rPr>
      </w:pPr>
      <w:r w:rsidRPr="00E06545">
        <w:rPr>
          <w:sz w:val="20"/>
          <w:szCs w:val="20"/>
        </w:rPr>
        <w:t>После получения полного или частичного отказа одной Стороны удовлетворить письменную претензию другой Стороны либо при неполучении Стороной от другой Стороны ответа на претензию в срок</w:t>
      </w:r>
      <w:r w:rsidR="00C13E39">
        <w:rPr>
          <w:sz w:val="20"/>
          <w:szCs w:val="20"/>
        </w:rPr>
        <w:t xml:space="preserve"> </w:t>
      </w:r>
      <w:r w:rsidR="00571100">
        <w:rPr>
          <w:sz w:val="20"/>
          <w:szCs w:val="20"/>
        </w:rPr>
        <w:t>15 (пятнадцать) рабочих дней</w:t>
      </w:r>
      <w:r w:rsidRPr="00E06545">
        <w:rPr>
          <w:sz w:val="20"/>
          <w:szCs w:val="20"/>
        </w:rPr>
        <w:t xml:space="preserve"> Сторона, предъявившая претензию, вправе обратиться по возникшему спору в суд по месту нахождения Управляющего.</w:t>
      </w:r>
    </w:p>
    <w:p w14:paraId="08444481" w14:textId="77777777" w:rsidR="00571100" w:rsidRPr="00E06545" w:rsidRDefault="00571100" w:rsidP="001A7947">
      <w:pPr>
        <w:tabs>
          <w:tab w:val="left" w:pos="-142"/>
          <w:tab w:val="left" w:pos="0"/>
          <w:tab w:val="left" w:pos="709"/>
        </w:tabs>
        <w:ind w:left="-709"/>
        <w:jc w:val="both"/>
        <w:rPr>
          <w:sz w:val="20"/>
          <w:szCs w:val="20"/>
        </w:rPr>
      </w:pPr>
    </w:p>
    <w:p w14:paraId="3E04C3D5" w14:textId="77777777" w:rsidR="00DD0512" w:rsidRPr="00E06545" w:rsidRDefault="00DD0512" w:rsidP="00DD0512">
      <w:pPr>
        <w:tabs>
          <w:tab w:val="left" w:pos="-142"/>
        </w:tabs>
        <w:ind w:left="-709"/>
        <w:rPr>
          <w:b/>
          <w:bCs/>
          <w:sz w:val="20"/>
          <w:szCs w:val="20"/>
        </w:rPr>
      </w:pPr>
      <w:r w:rsidRPr="00E06545">
        <w:rPr>
          <w:b/>
          <w:bCs/>
          <w:sz w:val="20"/>
          <w:szCs w:val="20"/>
        </w:rPr>
        <w:t>Приложения к Договору:</w:t>
      </w:r>
    </w:p>
    <w:p w14:paraId="57D99A58" w14:textId="77777777" w:rsidR="00DD0512" w:rsidRPr="00E06545" w:rsidRDefault="00DD0512" w:rsidP="00DD0512">
      <w:pPr>
        <w:tabs>
          <w:tab w:val="left" w:pos="-142"/>
        </w:tabs>
        <w:ind w:left="-709"/>
        <w:jc w:val="both"/>
        <w:rPr>
          <w:sz w:val="20"/>
          <w:szCs w:val="20"/>
        </w:rPr>
      </w:pPr>
      <w:r w:rsidRPr="00E06545">
        <w:rPr>
          <w:sz w:val="20"/>
          <w:szCs w:val="20"/>
        </w:rPr>
        <w:t>Приложение № 1 - Уведомление о рисках.</w:t>
      </w:r>
    </w:p>
    <w:p w14:paraId="5203053F" w14:textId="77777777" w:rsidR="00DD0512" w:rsidRPr="00E06545" w:rsidRDefault="00DD0512" w:rsidP="00DD0512">
      <w:pPr>
        <w:tabs>
          <w:tab w:val="left" w:pos="-142"/>
        </w:tabs>
        <w:ind w:left="-709"/>
        <w:jc w:val="both"/>
        <w:rPr>
          <w:sz w:val="20"/>
          <w:szCs w:val="20"/>
        </w:rPr>
      </w:pPr>
      <w:r w:rsidRPr="00E06545">
        <w:rPr>
          <w:sz w:val="20"/>
          <w:szCs w:val="20"/>
        </w:rPr>
        <w:t>Приложение № 2 – Согласие на обработку персональных данных.</w:t>
      </w:r>
    </w:p>
    <w:p w14:paraId="58ED3593" w14:textId="77777777" w:rsidR="00DD0512" w:rsidRPr="00E06545" w:rsidRDefault="00DD0512" w:rsidP="00DD0512">
      <w:pPr>
        <w:tabs>
          <w:tab w:val="left" w:pos="-142"/>
        </w:tabs>
        <w:ind w:left="-709"/>
        <w:jc w:val="both"/>
        <w:rPr>
          <w:sz w:val="20"/>
          <w:szCs w:val="20"/>
        </w:rPr>
      </w:pPr>
      <w:r w:rsidRPr="00E06545">
        <w:rPr>
          <w:sz w:val="20"/>
          <w:szCs w:val="20"/>
        </w:rPr>
        <w:t>Приложение № 3 – Заявление о порядке получения Уведомлений по операциям с инвестиционными паями паевых инвестиционных фондов.</w:t>
      </w:r>
    </w:p>
    <w:p w14:paraId="552D144A" w14:textId="4C2A6934" w:rsidR="00C04BD1" w:rsidRPr="00E06545" w:rsidRDefault="00DD0512" w:rsidP="00DD0512">
      <w:pPr>
        <w:tabs>
          <w:tab w:val="left" w:pos="-142"/>
        </w:tabs>
        <w:ind w:left="-709"/>
        <w:jc w:val="both"/>
        <w:rPr>
          <w:sz w:val="20"/>
          <w:szCs w:val="20"/>
        </w:rPr>
      </w:pPr>
      <w:r w:rsidRPr="00E06545">
        <w:rPr>
          <w:sz w:val="20"/>
          <w:szCs w:val="20"/>
        </w:rPr>
        <w:t>Приложение № 4 – Перечень документов.</w:t>
      </w:r>
    </w:p>
    <w:p w14:paraId="24225832" w14:textId="6DFC22E5" w:rsidR="00A20439" w:rsidRPr="00E06545" w:rsidRDefault="00A20439" w:rsidP="00157EA9">
      <w:pPr>
        <w:tabs>
          <w:tab w:val="left" w:pos="-142"/>
        </w:tabs>
        <w:ind w:left="-709"/>
        <w:jc w:val="both"/>
        <w:rPr>
          <w:sz w:val="20"/>
          <w:szCs w:val="20"/>
        </w:rPr>
      </w:pPr>
      <w:r w:rsidRPr="00E06545">
        <w:rPr>
          <w:sz w:val="20"/>
          <w:szCs w:val="20"/>
        </w:rPr>
        <w:t xml:space="preserve">Приложение № 5 – </w:t>
      </w:r>
      <w:r w:rsidR="00157EA9" w:rsidRPr="00157EA9">
        <w:rPr>
          <w:sz w:val="20"/>
          <w:szCs w:val="20"/>
        </w:rPr>
        <w:t>Заявление о количестве заключенных действующих</w:t>
      </w:r>
      <w:r w:rsidR="00157EA9">
        <w:rPr>
          <w:sz w:val="20"/>
          <w:szCs w:val="20"/>
        </w:rPr>
        <w:t xml:space="preserve"> </w:t>
      </w:r>
      <w:r w:rsidR="00157EA9" w:rsidRPr="00157EA9">
        <w:rPr>
          <w:sz w:val="20"/>
          <w:szCs w:val="20"/>
        </w:rPr>
        <w:t>Договоров на ведение индивидуального инвестиционного счета</w:t>
      </w:r>
      <w:r w:rsidR="00157EA9">
        <w:rPr>
          <w:sz w:val="20"/>
          <w:szCs w:val="20"/>
        </w:rPr>
        <w:t>,</w:t>
      </w:r>
      <w:r w:rsidR="00157EA9" w:rsidRPr="00157EA9">
        <w:rPr>
          <w:sz w:val="20"/>
          <w:szCs w:val="20"/>
        </w:rPr>
        <w:t xml:space="preserve"> начиная с 01 января 2024 года</w:t>
      </w:r>
      <w:r w:rsidRPr="00E06545">
        <w:rPr>
          <w:sz w:val="20"/>
          <w:szCs w:val="20"/>
        </w:rPr>
        <w:t>;</w:t>
      </w:r>
    </w:p>
    <w:p w14:paraId="549E2C30" w14:textId="7CD3AD0B" w:rsidR="007F1DC8" w:rsidRDefault="00A20439" w:rsidP="00157EA9">
      <w:pPr>
        <w:tabs>
          <w:tab w:val="left" w:pos="-142"/>
        </w:tabs>
        <w:ind w:left="-709"/>
        <w:jc w:val="both"/>
        <w:rPr>
          <w:sz w:val="20"/>
          <w:szCs w:val="20"/>
        </w:rPr>
      </w:pPr>
      <w:r w:rsidRPr="00E06545">
        <w:rPr>
          <w:sz w:val="20"/>
          <w:szCs w:val="20"/>
        </w:rPr>
        <w:t xml:space="preserve">Приложение № 6 – </w:t>
      </w:r>
      <w:r w:rsidR="00157EA9" w:rsidRPr="00157EA9">
        <w:rPr>
          <w:sz w:val="20"/>
          <w:szCs w:val="20"/>
        </w:rPr>
        <w:t>Заявление об отсутствии Договора на ведение индивидуального инвестиционного счета, заключенного в период с 01 января 2015 года по 31 декабря 2023 года (включительно)</w:t>
      </w:r>
      <w:r w:rsidR="007F1DC8">
        <w:rPr>
          <w:sz w:val="20"/>
          <w:szCs w:val="20"/>
        </w:rPr>
        <w:t>;</w:t>
      </w:r>
    </w:p>
    <w:p w14:paraId="0E8F7CEA" w14:textId="5FA26785" w:rsidR="00D72045" w:rsidRDefault="00D72045" w:rsidP="00157EA9">
      <w:pPr>
        <w:tabs>
          <w:tab w:val="left" w:pos="-142"/>
        </w:tabs>
        <w:ind w:left="-709"/>
        <w:jc w:val="both"/>
        <w:rPr>
          <w:sz w:val="20"/>
          <w:szCs w:val="20"/>
        </w:rPr>
      </w:pPr>
      <w:r>
        <w:rPr>
          <w:sz w:val="20"/>
          <w:szCs w:val="20"/>
        </w:rPr>
        <w:t>Приложение №6</w:t>
      </w:r>
      <w:r w:rsidR="002D7C85">
        <w:rPr>
          <w:sz w:val="20"/>
          <w:szCs w:val="20"/>
        </w:rPr>
        <w:t>а</w:t>
      </w:r>
      <w:r>
        <w:rPr>
          <w:sz w:val="20"/>
          <w:szCs w:val="20"/>
        </w:rPr>
        <w:t xml:space="preserve"> - </w:t>
      </w:r>
      <w:r w:rsidRPr="00950A51">
        <w:rPr>
          <w:sz w:val="20"/>
          <w:szCs w:val="20"/>
          <w:lang w:eastAsia="en-US"/>
        </w:rPr>
        <w:t>Заявление о наличии действующего Договора на ведение индивидуального инвестиционного счета для целей передачи от другого профессионального участника рынка ценны</w:t>
      </w:r>
      <w:r>
        <w:rPr>
          <w:sz w:val="20"/>
          <w:szCs w:val="20"/>
          <w:lang w:eastAsia="en-US"/>
        </w:rPr>
        <w:t>х бумаг;</w:t>
      </w:r>
    </w:p>
    <w:p w14:paraId="531205DA" w14:textId="77777777" w:rsidR="007F1DC8" w:rsidRDefault="007F1DC8" w:rsidP="00157EA9">
      <w:pPr>
        <w:tabs>
          <w:tab w:val="left" w:pos="-142"/>
        </w:tabs>
        <w:ind w:left="-709"/>
        <w:jc w:val="both"/>
        <w:rPr>
          <w:sz w:val="20"/>
          <w:szCs w:val="20"/>
        </w:rPr>
      </w:pPr>
      <w:r>
        <w:rPr>
          <w:sz w:val="20"/>
          <w:szCs w:val="20"/>
        </w:rPr>
        <w:t xml:space="preserve">Приложение № 7 - </w:t>
      </w:r>
      <w:r w:rsidRPr="007F1DC8">
        <w:rPr>
          <w:sz w:val="20"/>
          <w:szCs w:val="20"/>
        </w:rPr>
        <w:t>Распоряжение о возврате имущества при наступлении особой жизненной ситуации по Договору доверительного управления ценными бумагами на ведение индивидуального инвестиционного счета;</w:t>
      </w:r>
    </w:p>
    <w:p w14:paraId="757762EB" w14:textId="77777777" w:rsidR="007F1DC8" w:rsidRDefault="007F1DC8" w:rsidP="00157EA9">
      <w:pPr>
        <w:tabs>
          <w:tab w:val="left" w:pos="-142"/>
        </w:tabs>
        <w:ind w:left="-709"/>
        <w:jc w:val="both"/>
        <w:rPr>
          <w:sz w:val="20"/>
          <w:szCs w:val="20"/>
        </w:rPr>
      </w:pPr>
      <w:r>
        <w:rPr>
          <w:sz w:val="20"/>
          <w:szCs w:val="20"/>
        </w:rPr>
        <w:t xml:space="preserve">Приложение 7а - </w:t>
      </w:r>
      <w:r w:rsidRPr="00B0662F">
        <w:rPr>
          <w:sz w:val="20"/>
          <w:szCs w:val="20"/>
        </w:rPr>
        <w:t>Уведомление о несоответствии предоставленных документов</w:t>
      </w:r>
      <w:r>
        <w:rPr>
          <w:sz w:val="20"/>
          <w:szCs w:val="20"/>
        </w:rPr>
        <w:t>;</w:t>
      </w:r>
    </w:p>
    <w:p w14:paraId="001AD2B4" w14:textId="77777777" w:rsidR="007F1DC8" w:rsidRPr="007F1DC8" w:rsidRDefault="007F1DC8" w:rsidP="007F1DC8">
      <w:pPr>
        <w:tabs>
          <w:tab w:val="left" w:pos="-142"/>
        </w:tabs>
        <w:ind w:left="-709"/>
        <w:jc w:val="both"/>
        <w:rPr>
          <w:sz w:val="20"/>
          <w:szCs w:val="20"/>
        </w:rPr>
      </w:pPr>
      <w:r>
        <w:rPr>
          <w:sz w:val="20"/>
          <w:szCs w:val="20"/>
        </w:rPr>
        <w:t xml:space="preserve">Приложение 7б - </w:t>
      </w:r>
      <w:r w:rsidRPr="007F1DC8">
        <w:rPr>
          <w:sz w:val="20"/>
          <w:szCs w:val="20"/>
        </w:rPr>
        <w:t>Уведомление о невозможности осуществить выплату денежных средств;</w:t>
      </w:r>
    </w:p>
    <w:p w14:paraId="2011E449" w14:textId="77777777" w:rsidR="00A20439" w:rsidRPr="00E06545" w:rsidRDefault="007F1DC8" w:rsidP="00157EA9">
      <w:pPr>
        <w:tabs>
          <w:tab w:val="left" w:pos="-142"/>
        </w:tabs>
        <w:ind w:left="-709"/>
        <w:jc w:val="both"/>
        <w:rPr>
          <w:sz w:val="20"/>
          <w:szCs w:val="20"/>
        </w:rPr>
      </w:pPr>
      <w:r>
        <w:rPr>
          <w:sz w:val="20"/>
          <w:szCs w:val="20"/>
        </w:rPr>
        <w:t xml:space="preserve">Приложение 7в - </w:t>
      </w:r>
      <w:r w:rsidRPr="007F1DC8">
        <w:rPr>
          <w:sz w:val="20"/>
          <w:szCs w:val="20"/>
        </w:rPr>
        <w:t>Уведомл</w:t>
      </w:r>
      <w:r>
        <w:rPr>
          <w:sz w:val="20"/>
          <w:szCs w:val="20"/>
        </w:rPr>
        <w:t>ение о выплате денежных средств.</w:t>
      </w:r>
    </w:p>
    <w:p w14:paraId="696F9464" w14:textId="77777777" w:rsidR="00A20439" w:rsidRPr="00E06545" w:rsidRDefault="00A20439" w:rsidP="00A20439">
      <w:pPr>
        <w:tabs>
          <w:tab w:val="left" w:pos="-142"/>
        </w:tabs>
        <w:ind w:left="-709"/>
        <w:jc w:val="both"/>
        <w:rPr>
          <w:sz w:val="20"/>
          <w:szCs w:val="20"/>
        </w:rPr>
      </w:pPr>
    </w:p>
    <w:p w14:paraId="789CC0AD" w14:textId="77777777" w:rsidR="00DD0512" w:rsidRPr="00E06545" w:rsidRDefault="00DD0512" w:rsidP="00A20439">
      <w:pPr>
        <w:tabs>
          <w:tab w:val="left" w:pos="-142"/>
        </w:tabs>
        <w:ind w:left="-709"/>
        <w:jc w:val="both"/>
        <w:rPr>
          <w:b/>
          <w:bCs/>
          <w:sz w:val="20"/>
          <w:szCs w:val="20"/>
        </w:rPr>
      </w:pPr>
      <w:r w:rsidRPr="00E06545">
        <w:rPr>
          <w:b/>
          <w:bCs/>
          <w:sz w:val="20"/>
          <w:szCs w:val="20"/>
        </w:rPr>
        <w:t>Реквизиты и подписи Сторон</w:t>
      </w:r>
    </w:p>
    <w:tbl>
      <w:tblPr>
        <w:tblW w:w="0" w:type="auto"/>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99"/>
        <w:gridCol w:w="5360"/>
      </w:tblGrid>
      <w:tr w:rsidR="00DD0512" w:rsidRPr="00E06545" w14:paraId="375FB314" w14:textId="77777777" w:rsidTr="00942E9D">
        <w:tc>
          <w:tcPr>
            <w:tcW w:w="4820" w:type="dxa"/>
          </w:tcPr>
          <w:p w14:paraId="3098B2D2" w14:textId="77777777" w:rsidR="00DD0512" w:rsidRPr="00E06545" w:rsidRDefault="00DD0512" w:rsidP="00942E9D">
            <w:pPr>
              <w:tabs>
                <w:tab w:val="left" w:pos="317"/>
              </w:tabs>
              <w:jc w:val="both"/>
              <w:rPr>
                <w:b/>
                <w:bCs/>
                <w:sz w:val="20"/>
                <w:szCs w:val="20"/>
              </w:rPr>
            </w:pPr>
            <w:r w:rsidRPr="00E06545">
              <w:rPr>
                <w:b/>
                <w:bCs/>
                <w:sz w:val="20"/>
                <w:szCs w:val="20"/>
              </w:rPr>
              <w:t>Учредитель управления:</w:t>
            </w:r>
            <w:r w:rsidRPr="00E06545">
              <w:rPr>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Иванов Иван Иванович</w:t>
            </w:r>
            <w:r w:rsidRPr="00E06545">
              <w:rPr>
                <w:sz w:val="20"/>
                <w:szCs w:val="20"/>
              </w:rPr>
              <w:fldChar w:fldCharType="end"/>
            </w:r>
          </w:p>
          <w:p w14:paraId="6D10F36F" w14:textId="77777777" w:rsidR="00DD0512" w:rsidRPr="00E06545" w:rsidRDefault="00DD0512" w:rsidP="00942E9D">
            <w:pPr>
              <w:tabs>
                <w:tab w:val="left" w:pos="-142"/>
              </w:tabs>
              <w:ind w:left="33" w:right="175"/>
              <w:rPr>
                <w:sz w:val="20"/>
                <w:szCs w:val="20"/>
              </w:rPr>
            </w:pPr>
            <w:r w:rsidRPr="00E06545">
              <w:rPr>
                <w:sz w:val="20"/>
                <w:szCs w:val="20"/>
              </w:rPr>
              <w:t xml:space="preserve">ИНН Учредителя управления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777777777</w:t>
            </w:r>
            <w:r w:rsidRPr="00E06545">
              <w:rPr>
                <w:sz w:val="20"/>
                <w:szCs w:val="20"/>
              </w:rPr>
              <w:fldChar w:fldCharType="end"/>
            </w:r>
          </w:p>
          <w:p w14:paraId="3E57DEAA" w14:textId="77777777" w:rsidR="00DD0512" w:rsidRPr="00E06545" w:rsidRDefault="00DD0512" w:rsidP="00942E9D">
            <w:pPr>
              <w:tabs>
                <w:tab w:val="left" w:pos="-142"/>
              </w:tabs>
              <w:ind w:left="-709" w:firstLine="742"/>
              <w:jc w:val="both"/>
              <w:rPr>
                <w:sz w:val="20"/>
                <w:szCs w:val="20"/>
              </w:rPr>
            </w:pPr>
            <w:r w:rsidRPr="00E06545">
              <w:rPr>
                <w:sz w:val="20"/>
                <w:szCs w:val="20"/>
              </w:rPr>
              <w:t xml:space="preserve">Р/с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7777777777777777777</w:t>
            </w:r>
            <w:r w:rsidRPr="00E06545">
              <w:rPr>
                <w:sz w:val="20"/>
                <w:szCs w:val="20"/>
              </w:rPr>
              <w:fldChar w:fldCharType="end"/>
            </w:r>
          </w:p>
          <w:p w14:paraId="4C05E49E" w14:textId="77777777" w:rsidR="00DD0512" w:rsidRPr="00E06545" w:rsidRDefault="00DD0512" w:rsidP="00942E9D">
            <w:pPr>
              <w:tabs>
                <w:tab w:val="left" w:pos="-142"/>
              </w:tabs>
              <w:ind w:left="-709" w:firstLine="742"/>
              <w:jc w:val="both"/>
              <w:rPr>
                <w:sz w:val="20"/>
                <w:szCs w:val="20"/>
              </w:rPr>
            </w:pPr>
            <w:r w:rsidRPr="00E06545">
              <w:rPr>
                <w:sz w:val="20"/>
                <w:szCs w:val="20"/>
              </w:rPr>
              <w:t xml:space="preserve">в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777777777777</w:t>
            </w:r>
            <w:r w:rsidRPr="00E06545">
              <w:rPr>
                <w:sz w:val="20"/>
                <w:szCs w:val="20"/>
              </w:rPr>
              <w:fldChar w:fldCharType="end"/>
            </w:r>
          </w:p>
          <w:p w14:paraId="19205878" w14:textId="77777777" w:rsidR="00DD0512" w:rsidRPr="00E06545" w:rsidRDefault="00DD0512" w:rsidP="00942E9D">
            <w:pPr>
              <w:tabs>
                <w:tab w:val="left" w:pos="-142"/>
              </w:tabs>
              <w:ind w:left="-709" w:firstLine="742"/>
              <w:jc w:val="both"/>
              <w:rPr>
                <w:sz w:val="20"/>
                <w:szCs w:val="20"/>
              </w:rPr>
            </w:pPr>
            <w:r w:rsidRPr="00E06545">
              <w:rPr>
                <w:sz w:val="20"/>
                <w:szCs w:val="20"/>
              </w:rPr>
              <w:t xml:space="preserve">к/с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77777777777777</w:t>
            </w:r>
            <w:r w:rsidRPr="00E06545">
              <w:rPr>
                <w:sz w:val="20"/>
                <w:szCs w:val="20"/>
              </w:rPr>
              <w:fldChar w:fldCharType="end"/>
            </w:r>
          </w:p>
          <w:p w14:paraId="08EEA99F" w14:textId="77777777" w:rsidR="00DD0512" w:rsidRPr="00E06545" w:rsidRDefault="00DD0512" w:rsidP="00942E9D">
            <w:pPr>
              <w:tabs>
                <w:tab w:val="left" w:pos="-142"/>
              </w:tabs>
              <w:ind w:left="-709" w:right="175" w:firstLine="742"/>
              <w:rPr>
                <w:sz w:val="20"/>
                <w:szCs w:val="20"/>
              </w:rPr>
            </w:pPr>
            <w:r w:rsidRPr="00E06545">
              <w:rPr>
                <w:sz w:val="20"/>
                <w:szCs w:val="20"/>
              </w:rPr>
              <w:t xml:space="preserve">БИК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77777777777</w:t>
            </w:r>
            <w:r w:rsidRPr="00E06545">
              <w:rPr>
                <w:sz w:val="20"/>
                <w:szCs w:val="20"/>
              </w:rPr>
              <w:fldChar w:fldCharType="end"/>
            </w:r>
          </w:p>
          <w:p w14:paraId="46EDEAD0" w14:textId="77777777" w:rsidR="00DD0512" w:rsidRPr="00E06545" w:rsidRDefault="00DD0512" w:rsidP="00942E9D">
            <w:pPr>
              <w:tabs>
                <w:tab w:val="left" w:pos="-142"/>
              </w:tabs>
              <w:ind w:left="-709"/>
              <w:jc w:val="both"/>
              <w:rPr>
                <w:sz w:val="20"/>
                <w:szCs w:val="20"/>
              </w:rPr>
            </w:pPr>
          </w:p>
          <w:p w14:paraId="3056144A" w14:textId="77777777" w:rsidR="00DD0512" w:rsidRPr="00E06545" w:rsidRDefault="00DD0512" w:rsidP="00942E9D">
            <w:pPr>
              <w:tabs>
                <w:tab w:val="left" w:pos="-142"/>
              </w:tabs>
              <w:ind w:firstLine="33"/>
              <w:jc w:val="both"/>
              <w:rPr>
                <w:b/>
                <w:bCs/>
                <w:sz w:val="20"/>
                <w:szCs w:val="20"/>
              </w:rPr>
            </w:pPr>
            <w:r w:rsidRPr="00E06545">
              <w:rPr>
                <w:sz w:val="20"/>
                <w:szCs w:val="20"/>
              </w:rPr>
              <w:t>Паспорт номер</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77777777</w:t>
            </w:r>
            <w:r w:rsidRPr="00E06545">
              <w:rPr>
                <w:sz w:val="20"/>
                <w:szCs w:val="20"/>
              </w:rPr>
              <w:fldChar w:fldCharType="end"/>
            </w:r>
            <w:r w:rsidRPr="00E06545">
              <w:rPr>
                <w:sz w:val="20"/>
                <w:szCs w:val="20"/>
              </w:rPr>
              <w:t xml:space="preserve"> код подразделения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7777777777777</w:t>
            </w:r>
            <w:r w:rsidRPr="00E06545">
              <w:rPr>
                <w:sz w:val="20"/>
                <w:szCs w:val="20"/>
              </w:rPr>
              <w:fldChar w:fldCharType="end"/>
            </w:r>
            <w:r w:rsidRPr="00E06545">
              <w:rPr>
                <w:sz w:val="20"/>
                <w:szCs w:val="20"/>
              </w:rPr>
              <w:t xml:space="preserve">выдан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77777777777</w:t>
            </w:r>
            <w:r w:rsidRPr="00E06545">
              <w:rPr>
                <w:sz w:val="20"/>
                <w:szCs w:val="20"/>
              </w:rPr>
              <w:fldChar w:fldCharType="end"/>
            </w:r>
            <w:r w:rsidRPr="00E06545">
              <w:rPr>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77777777777777</w:t>
            </w:r>
            <w:r w:rsidRPr="00E06545">
              <w:rPr>
                <w:sz w:val="20"/>
                <w:szCs w:val="20"/>
              </w:rPr>
              <w:fldChar w:fldCharType="end"/>
            </w:r>
          </w:p>
          <w:p w14:paraId="715535D8" w14:textId="77777777" w:rsidR="00DD0512" w:rsidRPr="00E06545" w:rsidRDefault="00DD0512" w:rsidP="00942E9D">
            <w:pPr>
              <w:tabs>
                <w:tab w:val="left" w:pos="-142"/>
              </w:tabs>
              <w:ind w:left="-709" w:firstLine="709"/>
              <w:jc w:val="both"/>
              <w:rPr>
                <w:sz w:val="20"/>
                <w:szCs w:val="20"/>
              </w:rPr>
            </w:pPr>
            <w:r w:rsidRPr="00E06545">
              <w:rPr>
                <w:sz w:val="20"/>
                <w:szCs w:val="20"/>
              </w:rPr>
              <w:t xml:space="preserve">Тел.: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77777777</w:t>
            </w:r>
            <w:r w:rsidRPr="00E06545">
              <w:rPr>
                <w:sz w:val="20"/>
                <w:szCs w:val="20"/>
              </w:rPr>
              <w:fldChar w:fldCharType="end"/>
            </w:r>
          </w:p>
          <w:p w14:paraId="6CFF8CF0" w14:textId="77777777" w:rsidR="00DD0512" w:rsidRPr="00E06545" w:rsidRDefault="00DD0512" w:rsidP="00942E9D">
            <w:pPr>
              <w:tabs>
                <w:tab w:val="left" w:pos="-142"/>
              </w:tabs>
              <w:ind w:left="-709" w:firstLine="709"/>
              <w:jc w:val="both"/>
              <w:rPr>
                <w:sz w:val="20"/>
                <w:szCs w:val="20"/>
              </w:rPr>
            </w:pPr>
            <w:r w:rsidRPr="00E06545">
              <w:rPr>
                <w:sz w:val="20"/>
                <w:szCs w:val="20"/>
              </w:rPr>
              <w:t xml:space="preserve">Тел.(моб):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777777777777777777</w:t>
            </w:r>
            <w:r w:rsidRPr="00E06545">
              <w:rPr>
                <w:sz w:val="20"/>
                <w:szCs w:val="20"/>
              </w:rPr>
              <w:fldChar w:fldCharType="end"/>
            </w:r>
          </w:p>
          <w:p w14:paraId="22CEBB91" w14:textId="77777777" w:rsidR="00DD0512" w:rsidRPr="00E06545" w:rsidRDefault="00DD0512" w:rsidP="00942E9D">
            <w:pPr>
              <w:tabs>
                <w:tab w:val="left" w:pos="-142"/>
              </w:tabs>
              <w:ind w:left="-709" w:firstLine="709"/>
              <w:jc w:val="both"/>
              <w:rPr>
                <w:sz w:val="20"/>
                <w:szCs w:val="20"/>
              </w:rPr>
            </w:pPr>
            <w:r w:rsidRPr="00E06545">
              <w:rPr>
                <w:sz w:val="20"/>
                <w:szCs w:val="20"/>
              </w:rPr>
              <w:lastRenderedPageBreak/>
              <w:t xml:space="preserve">Факс: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7777777</w:t>
            </w:r>
            <w:r w:rsidRPr="00E06545">
              <w:rPr>
                <w:sz w:val="20"/>
                <w:szCs w:val="20"/>
              </w:rPr>
              <w:fldChar w:fldCharType="end"/>
            </w:r>
          </w:p>
          <w:p w14:paraId="6FFE5E33" w14:textId="77777777" w:rsidR="00DD0512" w:rsidRPr="00E06545" w:rsidRDefault="00DD0512" w:rsidP="00942E9D">
            <w:pPr>
              <w:tabs>
                <w:tab w:val="left" w:pos="-142"/>
              </w:tabs>
              <w:ind w:left="-709" w:firstLine="742"/>
              <w:jc w:val="both"/>
              <w:rPr>
                <w:sz w:val="20"/>
                <w:szCs w:val="20"/>
              </w:rPr>
            </w:pPr>
            <w:r w:rsidRPr="00E06545">
              <w:rPr>
                <w:sz w:val="20"/>
                <w:szCs w:val="20"/>
                <w:lang w:val="en-US"/>
              </w:rPr>
              <w:t>E</w:t>
            </w:r>
            <w:r w:rsidRPr="00E06545">
              <w:rPr>
                <w:sz w:val="20"/>
                <w:szCs w:val="20"/>
              </w:rPr>
              <w:t>-</w:t>
            </w:r>
            <w:r w:rsidRPr="00E06545">
              <w:rPr>
                <w:sz w:val="20"/>
                <w:szCs w:val="20"/>
                <w:lang w:val="en-US"/>
              </w:rPr>
              <w:t>mail</w:t>
            </w:r>
            <w:r w:rsidRPr="00E06545">
              <w:rPr>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77777777777</w:t>
            </w:r>
            <w:r w:rsidRPr="00E06545">
              <w:rPr>
                <w:sz w:val="20"/>
                <w:szCs w:val="20"/>
              </w:rPr>
              <w:fldChar w:fldCharType="end"/>
            </w:r>
          </w:p>
          <w:p w14:paraId="0C70B108" w14:textId="77777777" w:rsidR="00DD0512" w:rsidRPr="00E06545" w:rsidRDefault="00DD0512" w:rsidP="00942E9D">
            <w:pPr>
              <w:tabs>
                <w:tab w:val="left" w:pos="-142"/>
              </w:tabs>
              <w:ind w:left="-709"/>
              <w:jc w:val="both"/>
              <w:rPr>
                <w:sz w:val="20"/>
                <w:szCs w:val="20"/>
              </w:rPr>
            </w:pPr>
          </w:p>
        </w:tc>
        <w:tc>
          <w:tcPr>
            <w:tcW w:w="5523" w:type="dxa"/>
          </w:tcPr>
          <w:p w14:paraId="5A4445F7" w14:textId="77777777" w:rsidR="00DD0512" w:rsidRPr="00E06545" w:rsidRDefault="00DD0512" w:rsidP="00942E9D">
            <w:pPr>
              <w:tabs>
                <w:tab w:val="left" w:pos="-142"/>
              </w:tabs>
              <w:ind w:left="30" w:hanging="30"/>
              <w:jc w:val="both"/>
              <w:rPr>
                <w:b/>
                <w:bCs/>
                <w:sz w:val="20"/>
                <w:szCs w:val="20"/>
              </w:rPr>
            </w:pPr>
            <w:r w:rsidRPr="00E06545">
              <w:rPr>
                <w:b/>
                <w:bCs/>
                <w:sz w:val="20"/>
                <w:szCs w:val="20"/>
              </w:rPr>
              <w:lastRenderedPageBreak/>
              <w:t>Управляющий:</w:t>
            </w:r>
          </w:p>
          <w:p w14:paraId="083CE834" w14:textId="77777777" w:rsidR="00DD0512" w:rsidRPr="00E06545" w:rsidRDefault="00DD0512" w:rsidP="00942E9D">
            <w:pPr>
              <w:tabs>
                <w:tab w:val="left" w:pos="-142"/>
              </w:tabs>
              <w:jc w:val="both"/>
              <w:rPr>
                <w:b/>
                <w:bCs/>
                <w:sz w:val="20"/>
                <w:szCs w:val="20"/>
              </w:rPr>
            </w:pPr>
            <w:r w:rsidRPr="00E06545">
              <w:rPr>
                <w:b/>
                <w:bCs/>
                <w:sz w:val="20"/>
                <w:szCs w:val="20"/>
              </w:rPr>
              <w:t>Общество с ограниченной ответственностью «Управляющая компания «Альфа-Капитал»</w:t>
            </w:r>
          </w:p>
          <w:p w14:paraId="23A4D3B5" w14:textId="77777777" w:rsidR="00DD0512" w:rsidRPr="00E06545" w:rsidRDefault="00DD0512" w:rsidP="00942E9D">
            <w:pPr>
              <w:tabs>
                <w:tab w:val="num" w:pos="-180"/>
                <w:tab w:val="left" w:pos="-142"/>
                <w:tab w:val="left" w:pos="720"/>
              </w:tabs>
              <w:ind w:left="-709" w:firstLine="709"/>
              <w:jc w:val="both"/>
              <w:rPr>
                <w:spacing w:val="-1"/>
                <w:sz w:val="20"/>
                <w:szCs w:val="20"/>
              </w:rPr>
            </w:pPr>
            <w:r w:rsidRPr="00E06545">
              <w:rPr>
                <w:b/>
                <w:sz w:val="20"/>
                <w:szCs w:val="20"/>
              </w:rPr>
              <w:t>Место нахождения:</w:t>
            </w:r>
            <w:r w:rsidRPr="00E06545">
              <w:rPr>
                <w:sz w:val="20"/>
                <w:szCs w:val="20"/>
              </w:rPr>
              <w:t xml:space="preserve"> </w:t>
            </w:r>
            <w:r w:rsidRPr="00E06545">
              <w:rPr>
                <w:spacing w:val="-1"/>
                <w:sz w:val="20"/>
                <w:szCs w:val="20"/>
              </w:rPr>
              <w:t xml:space="preserve">Российская Федерация, 123001, </w:t>
            </w:r>
          </w:p>
          <w:p w14:paraId="055A7ECE" w14:textId="77777777" w:rsidR="00DD0512" w:rsidRPr="00E06545" w:rsidRDefault="00DD0512" w:rsidP="00942E9D">
            <w:pPr>
              <w:tabs>
                <w:tab w:val="num" w:pos="-180"/>
                <w:tab w:val="left" w:pos="-142"/>
                <w:tab w:val="left" w:pos="720"/>
              </w:tabs>
              <w:ind w:left="-709" w:firstLine="709"/>
              <w:jc w:val="both"/>
              <w:rPr>
                <w:spacing w:val="-1"/>
                <w:sz w:val="20"/>
                <w:szCs w:val="20"/>
              </w:rPr>
            </w:pPr>
            <w:r w:rsidRPr="00E06545">
              <w:rPr>
                <w:spacing w:val="-1"/>
                <w:sz w:val="20"/>
                <w:szCs w:val="20"/>
              </w:rPr>
              <w:t>г. Москва, Садовая-Кудринская улица, дом 32, строение 1.</w:t>
            </w:r>
          </w:p>
          <w:p w14:paraId="7BBF5337" w14:textId="77777777" w:rsidR="00DD0512" w:rsidRPr="00E06545" w:rsidRDefault="00DD0512" w:rsidP="00942E9D">
            <w:pPr>
              <w:tabs>
                <w:tab w:val="num" w:pos="-180"/>
                <w:tab w:val="left" w:pos="-142"/>
                <w:tab w:val="left" w:pos="720"/>
              </w:tabs>
              <w:jc w:val="both"/>
              <w:rPr>
                <w:spacing w:val="-1"/>
                <w:sz w:val="20"/>
                <w:szCs w:val="20"/>
              </w:rPr>
            </w:pPr>
            <w:r w:rsidRPr="00E06545">
              <w:rPr>
                <w:b/>
                <w:sz w:val="20"/>
                <w:szCs w:val="20"/>
              </w:rPr>
              <w:t>Почтовый адрес:</w:t>
            </w:r>
            <w:r w:rsidRPr="00E06545">
              <w:rPr>
                <w:sz w:val="20"/>
                <w:szCs w:val="20"/>
              </w:rPr>
              <w:t xml:space="preserve"> </w:t>
            </w:r>
            <w:r w:rsidRPr="00E06545">
              <w:rPr>
                <w:spacing w:val="-1"/>
                <w:sz w:val="20"/>
                <w:szCs w:val="20"/>
              </w:rPr>
              <w:t>Российская Федерация, 123001, г. Москва, Садовая-Кудринская улица, дом 32, строение 1.</w:t>
            </w:r>
          </w:p>
          <w:p w14:paraId="75E84F87" w14:textId="77777777" w:rsidR="00DD0512" w:rsidRPr="00E06545" w:rsidRDefault="00DD0512" w:rsidP="00942E9D">
            <w:pPr>
              <w:tabs>
                <w:tab w:val="left" w:pos="-142"/>
              </w:tabs>
              <w:ind w:left="-709" w:right="175" w:firstLine="709"/>
              <w:rPr>
                <w:sz w:val="20"/>
                <w:szCs w:val="20"/>
              </w:rPr>
            </w:pPr>
            <w:r w:rsidRPr="00E06545">
              <w:rPr>
                <w:sz w:val="20"/>
                <w:szCs w:val="20"/>
              </w:rPr>
              <w:t>ИНН 7728142469 КПП 770301001</w:t>
            </w:r>
          </w:p>
          <w:p w14:paraId="6C3FD345" w14:textId="77777777" w:rsidR="00DD0512" w:rsidRPr="00E06545" w:rsidRDefault="00DD0512" w:rsidP="00942E9D">
            <w:pPr>
              <w:tabs>
                <w:tab w:val="left" w:pos="-142"/>
              </w:tabs>
              <w:ind w:left="-709" w:firstLine="709"/>
              <w:jc w:val="both"/>
              <w:rPr>
                <w:sz w:val="20"/>
                <w:szCs w:val="20"/>
              </w:rPr>
            </w:pPr>
            <w:r w:rsidRPr="00E06545">
              <w:rPr>
                <w:sz w:val="20"/>
                <w:szCs w:val="20"/>
              </w:rPr>
              <w:t>Р/с 4070 1810 9027 5000 0386</w:t>
            </w:r>
            <w:r w:rsidRPr="00E06545">
              <w:rPr>
                <w:bCs/>
                <w:sz w:val="20"/>
                <w:szCs w:val="20"/>
              </w:rPr>
              <w:t>*</w:t>
            </w:r>
          </w:p>
          <w:p w14:paraId="6798E730" w14:textId="77777777" w:rsidR="00DD0512" w:rsidRPr="00E06545" w:rsidRDefault="00DD0512" w:rsidP="00942E9D">
            <w:pPr>
              <w:tabs>
                <w:tab w:val="left" w:pos="-142"/>
              </w:tabs>
              <w:ind w:left="-709" w:firstLine="709"/>
              <w:jc w:val="both"/>
              <w:rPr>
                <w:sz w:val="20"/>
                <w:szCs w:val="20"/>
              </w:rPr>
            </w:pPr>
            <w:r w:rsidRPr="00E06545">
              <w:rPr>
                <w:sz w:val="20"/>
                <w:szCs w:val="20"/>
              </w:rPr>
              <w:t>в АО «АЛЬФА-БАНК» г. Москва</w:t>
            </w:r>
          </w:p>
          <w:p w14:paraId="6FEA16A5" w14:textId="77777777" w:rsidR="00DD0512" w:rsidRPr="00E06545" w:rsidRDefault="00DD0512" w:rsidP="00942E9D">
            <w:pPr>
              <w:tabs>
                <w:tab w:val="left" w:pos="-142"/>
              </w:tabs>
              <w:ind w:left="-709" w:firstLine="709"/>
              <w:jc w:val="both"/>
              <w:rPr>
                <w:sz w:val="20"/>
                <w:szCs w:val="20"/>
              </w:rPr>
            </w:pPr>
            <w:r w:rsidRPr="00E06545">
              <w:rPr>
                <w:sz w:val="20"/>
                <w:szCs w:val="20"/>
              </w:rPr>
              <w:t>к/с 30101810200000000593</w:t>
            </w:r>
          </w:p>
          <w:p w14:paraId="02739B9A" w14:textId="77777777" w:rsidR="00DD0512" w:rsidRPr="00E06545" w:rsidRDefault="00DD0512" w:rsidP="00942E9D">
            <w:pPr>
              <w:tabs>
                <w:tab w:val="left" w:pos="-142"/>
              </w:tabs>
              <w:ind w:left="-709" w:firstLine="709"/>
              <w:jc w:val="both"/>
              <w:rPr>
                <w:sz w:val="20"/>
                <w:szCs w:val="20"/>
              </w:rPr>
            </w:pPr>
            <w:r w:rsidRPr="00E06545">
              <w:rPr>
                <w:sz w:val="20"/>
                <w:szCs w:val="20"/>
              </w:rPr>
              <w:lastRenderedPageBreak/>
              <w:t>БИК 044525593</w:t>
            </w:r>
          </w:p>
          <w:p w14:paraId="2825068A" w14:textId="77777777" w:rsidR="00DD0512" w:rsidRPr="00E06545" w:rsidRDefault="00DD0512" w:rsidP="00942E9D">
            <w:pPr>
              <w:tabs>
                <w:tab w:val="left" w:pos="-142"/>
              </w:tabs>
              <w:ind w:left="-709" w:firstLine="709"/>
              <w:jc w:val="both"/>
              <w:rPr>
                <w:sz w:val="20"/>
                <w:szCs w:val="20"/>
              </w:rPr>
            </w:pPr>
            <w:r w:rsidRPr="00E06545">
              <w:rPr>
                <w:sz w:val="20"/>
                <w:szCs w:val="20"/>
              </w:rPr>
              <w:t>Тел.: (495) 797 31 52/54</w:t>
            </w:r>
          </w:p>
          <w:p w14:paraId="2F789A54" w14:textId="77777777" w:rsidR="00DD0512" w:rsidRPr="00E06545" w:rsidRDefault="00DD0512" w:rsidP="00942E9D">
            <w:pPr>
              <w:tabs>
                <w:tab w:val="left" w:pos="-142"/>
              </w:tabs>
              <w:ind w:left="-709" w:firstLine="709"/>
              <w:jc w:val="both"/>
              <w:rPr>
                <w:sz w:val="20"/>
                <w:szCs w:val="20"/>
              </w:rPr>
            </w:pPr>
            <w:r w:rsidRPr="00E06545">
              <w:rPr>
                <w:sz w:val="20"/>
                <w:szCs w:val="20"/>
              </w:rPr>
              <w:t>Факс: (495) 797 31 51</w:t>
            </w:r>
          </w:p>
          <w:p w14:paraId="40C549DA" w14:textId="77777777" w:rsidR="00DD0512" w:rsidRPr="00E06545" w:rsidRDefault="00DD0512" w:rsidP="00942E9D">
            <w:pPr>
              <w:tabs>
                <w:tab w:val="left" w:pos="-142"/>
              </w:tabs>
              <w:ind w:left="-709" w:firstLine="709"/>
              <w:jc w:val="both"/>
              <w:rPr>
                <w:sz w:val="20"/>
                <w:szCs w:val="20"/>
              </w:rPr>
            </w:pPr>
            <w:r w:rsidRPr="00E06545">
              <w:rPr>
                <w:sz w:val="20"/>
                <w:szCs w:val="20"/>
              </w:rPr>
              <w:t xml:space="preserve">Интернет сайт: </w:t>
            </w:r>
            <w:r w:rsidRPr="00E06545">
              <w:rPr>
                <w:sz w:val="20"/>
                <w:szCs w:val="20"/>
                <w:lang w:val="en-US"/>
              </w:rPr>
              <w:t>www</w:t>
            </w:r>
            <w:r w:rsidRPr="00E06545">
              <w:rPr>
                <w:sz w:val="20"/>
                <w:szCs w:val="20"/>
              </w:rPr>
              <w:t>.</w:t>
            </w:r>
            <w:r w:rsidRPr="00E06545">
              <w:rPr>
                <w:sz w:val="20"/>
                <w:szCs w:val="20"/>
                <w:lang w:val="en-US"/>
              </w:rPr>
              <w:t>alfacapital</w:t>
            </w:r>
            <w:r w:rsidRPr="00E06545">
              <w:rPr>
                <w:sz w:val="20"/>
                <w:szCs w:val="20"/>
              </w:rPr>
              <w:t>.</w:t>
            </w:r>
            <w:r w:rsidRPr="00E06545">
              <w:rPr>
                <w:sz w:val="20"/>
                <w:szCs w:val="20"/>
                <w:lang w:val="en-US"/>
              </w:rPr>
              <w:t>ru</w:t>
            </w:r>
          </w:p>
          <w:p w14:paraId="6BAF1905" w14:textId="77777777" w:rsidR="00DD0512" w:rsidRPr="00E06545" w:rsidRDefault="00DD0512" w:rsidP="00942E9D">
            <w:pPr>
              <w:tabs>
                <w:tab w:val="left" w:pos="-142"/>
              </w:tabs>
              <w:ind w:left="-709" w:firstLine="709"/>
              <w:jc w:val="both"/>
              <w:rPr>
                <w:sz w:val="20"/>
                <w:szCs w:val="20"/>
              </w:rPr>
            </w:pPr>
            <w:r w:rsidRPr="00E06545">
              <w:rPr>
                <w:sz w:val="20"/>
                <w:szCs w:val="20"/>
                <w:lang w:val="en-US"/>
              </w:rPr>
              <w:t>E</w:t>
            </w:r>
            <w:r w:rsidRPr="00E06545">
              <w:rPr>
                <w:sz w:val="20"/>
                <w:szCs w:val="20"/>
              </w:rPr>
              <w:t>-</w:t>
            </w:r>
            <w:r w:rsidRPr="00E06545">
              <w:rPr>
                <w:sz w:val="20"/>
                <w:szCs w:val="20"/>
                <w:lang w:val="en-US"/>
              </w:rPr>
              <w:t>mail</w:t>
            </w:r>
            <w:r w:rsidRPr="00E06545">
              <w:rPr>
                <w:sz w:val="20"/>
                <w:szCs w:val="20"/>
              </w:rPr>
              <w:t xml:space="preserve">: </w:t>
            </w:r>
            <w:hyperlink r:id="rId10" w:history="1">
              <w:r w:rsidRPr="00E06545">
                <w:rPr>
                  <w:rStyle w:val="af7"/>
                  <w:sz w:val="18"/>
                  <w:szCs w:val="18"/>
                  <w:lang w:val="en-US"/>
                </w:rPr>
                <w:t>info</w:t>
              </w:r>
              <w:r w:rsidRPr="00E06545">
                <w:rPr>
                  <w:rStyle w:val="af7"/>
                  <w:sz w:val="18"/>
                  <w:szCs w:val="18"/>
                </w:rPr>
                <w:t>@</w:t>
              </w:r>
              <w:r w:rsidRPr="00E06545">
                <w:rPr>
                  <w:rStyle w:val="af7"/>
                  <w:sz w:val="18"/>
                  <w:szCs w:val="18"/>
                  <w:lang w:val="en-US"/>
                </w:rPr>
                <w:t>alfacapital</w:t>
              </w:r>
              <w:r w:rsidRPr="00E06545">
                <w:rPr>
                  <w:rStyle w:val="af7"/>
                  <w:sz w:val="18"/>
                  <w:szCs w:val="18"/>
                </w:rPr>
                <w:t>.</w:t>
              </w:r>
              <w:r w:rsidRPr="00E06545">
                <w:rPr>
                  <w:rStyle w:val="af7"/>
                  <w:sz w:val="18"/>
                  <w:szCs w:val="18"/>
                  <w:lang w:val="en-US"/>
                </w:rPr>
                <w:t>ru</w:t>
              </w:r>
            </w:hyperlink>
          </w:p>
        </w:tc>
      </w:tr>
    </w:tbl>
    <w:p w14:paraId="6D65CD38" w14:textId="77777777" w:rsidR="00DD0512" w:rsidRPr="00E06545" w:rsidRDefault="00DD0512" w:rsidP="00DD0512">
      <w:pPr>
        <w:tabs>
          <w:tab w:val="left" w:pos="-142"/>
        </w:tabs>
        <w:ind w:left="-709"/>
        <w:jc w:val="both"/>
        <w:rPr>
          <w:bCs/>
          <w:sz w:val="20"/>
          <w:szCs w:val="20"/>
        </w:rPr>
      </w:pPr>
      <w:r w:rsidRPr="00E06545">
        <w:rPr>
          <w:bCs/>
          <w:sz w:val="20"/>
          <w:szCs w:val="20"/>
        </w:rPr>
        <w:lastRenderedPageBreak/>
        <w:t>*Указанный счет не является счетом для перечисления средств в доверительное управление</w:t>
      </w:r>
    </w:p>
    <w:p w14:paraId="757EDE11" w14:textId="77777777" w:rsidR="00DD0512" w:rsidRPr="00E06545" w:rsidRDefault="00DD0512" w:rsidP="00DD0512">
      <w:pPr>
        <w:tabs>
          <w:tab w:val="left" w:pos="-142"/>
          <w:tab w:val="left" w:pos="5400"/>
        </w:tabs>
        <w:spacing w:before="120"/>
        <w:ind w:left="-709"/>
        <w:jc w:val="both"/>
        <w:rPr>
          <w:b/>
          <w:bCs/>
          <w:sz w:val="20"/>
          <w:szCs w:val="20"/>
        </w:rPr>
      </w:pPr>
      <w:r w:rsidRPr="00E06545">
        <w:rPr>
          <w:b/>
          <w:bCs/>
          <w:sz w:val="20"/>
          <w:szCs w:val="20"/>
        </w:rPr>
        <w:t>Учредитель управления:</w:t>
      </w:r>
      <w:r w:rsidRPr="00E06545">
        <w:rPr>
          <w:b/>
          <w:bCs/>
          <w:sz w:val="20"/>
          <w:szCs w:val="20"/>
        </w:rPr>
        <w:tab/>
        <w:t>Управляющий:</w:t>
      </w:r>
      <w:r w:rsidRPr="00E06545">
        <w:rPr>
          <w:b/>
          <w:bCs/>
          <w:sz w:val="20"/>
          <w:szCs w:val="20"/>
        </w:rPr>
        <w:tab/>
      </w:r>
    </w:p>
    <w:p w14:paraId="1F1A34C7" w14:textId="77777777" w:rsidR="00DD0512" w:rsidRPr="00E06545" w:rsidRDefault="00DD0512" w:rsidP="00DD0512">
      <w:pPr>
        <w:tabs>
          <w:tab w:val="left" w:pos="-142"/>
          <w:tab w:val="left" w:pos="5400"/>
        </w:tabs>
        <w:ind w:left="-709"/>
        <w:jc w:val="both"/>
        <w:rPr>
          <w:sz w:val="20"/>
          <w:szCs w:val="20"/>
        </w:rPr>
      </w:pP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Иванов Иван Иванович</w:t>
      </w:r>
      <w:r w:rsidRPr="00E06545">
        <w:rPr>
          <w:sz w:val="20"/>
          <w:szCs w:val="20"/>
        </w:rPr>
        <w:fldChar w:fldCharType="end"/>
      </w:r>
      <w:r w:rsidRPr="00E06545">
        <w:rPr>
          <w:bCs/>
          <w:sz w:val="20"/>
          <w:szCs w:val="20"/>
        </w:rPr>
        <w:tab/>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Генеральный директор</w:t>
      </w:r>
      <w:r w:rsidRPr="00E06545">
        <w:rPr>
          <w:sz w:val="20"/>
          <w:szCs w:val="20"/>
        </w:rPr>
        <w:fldChar w:fldCharType="end"/>
      </w:r>
    </w:p>
    <w:p w14:paraId="4B6780D9" w14:textId="77777777" w:rsidR="00DD0512" w:rsidRPr="00E06545" w:rsidRDefault="00DD0512" w:rsidP="00DD0512">
      <w:pPr>
        <w:tabs>
          <w:tab w:val="left" w:pos="-142"/>
          <w:tab w:val="left" w:pos="5400"/>
        </w:tabs>
        <w:ind w:left="-709"/>
        <w:jc w:val="both"/>
        <w:rPr>
          <w:sz w:val="20"/>
          <w:szCs w:val="20"/>
        </w:rPr>
      </w:pPr>
      <w:r w:rsidRPr="00E06545">
        <w:rPr>
          <w:bCs/>
          <w:sz w:val="20"/>
          <w:szCs w:val="20"/>
        </w:rPr>
        <w:tab/>
      </w:r>
      <w:r w:rsidRPr="00E06545">
        <w:rPr>
          <w:bCs/>
          <w:sz w:val="20"/>
          <w:szCs w:val="20"/>
        </w:rPr>
        <w:tab/>
      </w:r>
      <w:r w:rsidRPr="00E06545">
        <w:rPr>
          <w:sz w:val="20"/>
          <w:szCs w:val="20"/>
        </w:rPr>
        <w:t>___________________/</w:t>
      </w:r>
      <w:r w:rsidRPr="00E06545">
        <w:rPr>
          <w:bCs/>
          <w:sz w:val="20"/>
          <w:szCs w:val="20"/>
        </w:rPr>
        <w:t xml:space="preserve"> __________________ </w:t>
      </w:r>
      <w:r w:rsidRPr="00E06545">
        <w:rPr>
          <w:sz w:val="20"/>
          <w:szCs w:val="20"/>
        </w:rPr>
        <w:tab/>
        <w:t>_______________________/</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Кривошеева И.В.</w:t>
      </w:r>
      <w:r w:rsidRPr="00E06545">
        <w:rPr>
          <w:sz w:val="20"/>
          <w:szCs w:val="20"/>
        </w:rPr>
        <w:fldChar w:fldCharType="end"/>
      </w:r>
      <w:r w:rsidRPr="00E06545">
        <w:rPr>
          <w:sz w:val="20"/>
          <w:szCs w:val="20"/>
        </w:rPr>
        <w:tab/>
      </w:r>
      <w:r w:rsidRPr="00E06545">
        <w:rPr>
          <w:sz w:val="20"/>
          <w:szCs w:val="20"/>
        </w:rPr>
        <w:tab/>
        <w:t xml:space="preserve"> </w:t>
      </w:r>
      <w:r w:rsidRPr="00E06545">
        <w:rPr>
          <w:sz w:val="20"/>
          <w:szCs w:val="20"/>
        </w:rPr>
        <w:tab/>
      </w:r>
      <w:r w:rsidRPr="00E06545">
        <w:rPr>
          <w:sz w:val="20"/>
          <w:szCs w:val="20"/>
        </w:rPr>
        <w:tab/>
        <w:t xml:space="preserve"> </w:t>
      </w:r>
    </w:p>
    <w:p w14:paraId="5CC6D468" w14:textId="77777777" w:rsidR="00DD0512" w:rsidRPr="00E06545" w:rsidRDefault="00DD0512" w:rsidP="00DD0512">
      <w:pPr>
        <w:tabs>
          <w:tab w:val="left" w:pos="-142"/>
          <w:tab w:val="left" w:pos="5400"/>
        </w:tabs>
        <w:ind w:left="-709"/>
        <w:jc w:val="right"/>
        <w:rPr>
          <w:iCs/>
          <w:sz w:val="20"/>
          <w:szCs w:val="20"/>
        </w:rPr>
      </w:pPr>
      <w:r w:rsidRPr="00E06545">
        <w:rPr>
          <w:sz w:val="20"/>
          <w:szCs w:val="20"/>
        </w:rPr>
        <w:br w:type="page"/>
      </w:r>
      <w:r w:rsidRPr="00E06545">
        <w:rPr>
          <w:sz w:val="20"/>
          <w:szCs w:val="20"/>
        </w:rPr>
        <w:lastRenderedPageBreak/>
        <w:t xml:space="preserve">                                                   </w:t>
      </w:r>
      <w:r w:rsidRPr="00E06545">
        <w:rPr>
          <w:iCs/>
          <w:sz w:val="20"/>
          <w:szCs w:val="20"/>
        </w:rPr>
        <w:t xml:space="preserve">Приложение № 1 </w:t>
      </w:r>
    </w:p>
    <w:p w14:paraId="52CF6FDF" w14:textId="77777777" w:rsidR="00DD0512" w:rsidRPr="00E06545" w:rsidRDefault="00DD0512" w:rsidP="00DD0512">
      <w:pPr>
        <w:pStyle w:val="10"/>
        <w:tabs>
          <w:tab w:val="left" w:pos="-142"/>
        </w:tabs>
        <w:ind w:left="-709"/>
        <w:jc w:val="right"/>
        <w:rPr>
          <w:b w:val="0"/>
          <w:sz w:val="20"/>
          <w:szCs w:val="20"/>
          <w:lang w:val="ru-RU"/>
        </w:rPr>
      </w:pPr>
      <w:r w:rsidRPr="00E06545">
        <w:rPr>
          <w:b w:val="0"/>
          <w:iCs/>
          <w:sz w:val="20"/>
          <w:szCs w:val="20"/>
        </w:rPr>
        <w:t xml:space="preserve">к </w:t>
      </w:r>
      <w:r w:rsidRPr="00E06545">
        <w:rPr>
          <w:b w:val="0"/>
          <w:sz w:val="20"/>
          <w:szCs w:val="20"/>
        </w:rPr>
        <w:t xml:space="preserve">Договору №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/ДУ-ФЛ-2</w:t>
      </w:r>
      <w:r w:rsidRPr="00E06545">
        <w:rPr>
          <w:b w:val="0"/>
          <w:sz w:val="20"/>
          <w:szCs w:val="20"/>
          <w:lang w:val="ru-RU"/>
        </w:rPr>
        <w:t>0 _</w:t>
      </w:r>
    </w:p>
    <w:p w14:paraId="7B03B2E6" w14:textId="77777777" w:rsidR="00571100" w:rsidRPr="00571100" w:rsidRDefault="00DD0512" w:rsidP="00571100">
      <w:pPr>
        <w:pStyle w:val="10"/>
        <w:tabs>
          <w:tab w:val="left" w:pos="-142"/>
        </w:tabs>
        <w:ind w:left="-709"/>
        <w:jc w:val="right"/>
        <w:rPr>
          <w:b w:val="0"/>
          <w:sz w:val="20"/>
          <w:szCs w:val="20"/>
        </w:rPr>
      </w:pPr>
      <w:r w:rsidRPr="00E06545">
        <w:rPr>
          <w:b w:val="0"/>
          <w:sz w:val="20"/>
          <w:szCs w:val="20"/>
        </w:rPr>
        <w:t xml:space="preserve">доверительного управления </w:t>
      </w:r>
      <w:r w:rsidR="00571100" w:rsidRPr="00571100">
        <w:rPr>
          <w:b w:val="0"/>
          <w:sz w:val="20"/>
          <w:szCs w:val="20"/>
        </w:rPr>
        <w:t>ценными бумагами</w:t>
      </w:r>
    </w:p>
    <w:p w14:paraId="57F3092E" w14:textId="77777777" w:rsidR="00DD0512" w:rsidRPr="00E06545" w:rsidRDefault="00571100" w:rsidP="00571100">
      <w:pPr>
        <w:pStyle w:val="10"/>
        <w:tabs>
          <w:tab w:val="left" w:pos="-142"/>
        </w:tabs>
        <w:ind w:left="-709"/>
        <w:jc w:val="right"/>
        <w:rPr>
          <w:b w:val="0"/>
          <w:sz w:val="20"/>
          <w:szCs w:val="20"/>
        </w:rPr>
      </w:pPr>
      <w:r w:rsidRPr="00571100">
        <w:rPr>
          <w:b w:val="0"/>
          <w:sz w:val="20"/>
          <w:szCs w:val="20"/>
        </w:rPr>
        <w:t>на ведение индивидуального инвестиционного счета</w:t>
      </w:r>
    </w:p>
    <w:p w14:paraId="21B40BA5" w14:textId="77777777" w:rsidR="00DD0512" w:rsidRPr="00E06545" w:rsidRDefault="00DD0512" w:rsidP="00DD0512">
      <w:pPr>
        <w:pStyle w:val="10"/>
        <w:tabs>
          <w:tab w:val="left" w:pos="-142"/>
          <w:tab w:val="left" w:pos="5400"/>
        </w:tabs>
        <w:ind w:left="-709"/>
        <w:jc w:val="right"/>
        <w:rPr>
          <w:b w:val="0"/>
          <w:sz w:val="20"/>
          <w:szCs w:val="20"/>
        </w:rPr>
      </w:pPr>
      <w:r w:rsidRPr="00E06545">
        <w:rPr>
          <w:b w:val="0"/>
          <w:sz w:val="20"/>
          <w:szCs w:val="20"/>
        </w:rPr>
        <w:t>от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2</w:t>
      </w:r>
      <w:r w:rsidRPr="00E06545">
        <w:rPr>
          <w:b w:val="0"/>
          <w:sz w:val="20"/>
          <w:szCs w:val="20"/>
          <w:lang w:val="ru-RU"/>
        </w:rPr>
        <w:t>0 _</w:t>
      </w:r>
      <w:r w:rsidRPr="00E06545">
        <w:rPr>
          <w:b w:val="0"/>
          <w:sz w:val="20"/>
          <w:szCs w:val="20"/>
        </w:rPr>
        <w:t>года</w:t>
      </w:r>
    </w:p>
    <w:p w14:paraId="132F7BEE" w14:textId="77777777" w:rsidR="00DD0512" w:rsidRPr="00E06545" w:rsidRDefault="00DD0512" w:rsidP="00DD0512">
      <w:pPr>
        <w:pStyle w:val="10"/>
        <w:tabs>
          <w:tab w:val="left" w:pos="-142"/>
          <w:tab w:val="left" w:pos="5400"/>
        </w:tabs>
        <w:ind w:left="-709"/>
        <w:jc w:val="right"/>
        <w:rPr>
          <w:b w:val="0"/>
          <w:sz w:val="20"/>
          <w:szCs w:val="20"/>
          <w:lang w:val="ru-RU"/>
        </w:rPr>
      </w:pPr>
      <w:r w:rsidRPr="00E06545">
        <w:rPr>
          <w:b w:val="0"/>
          <w:iCs/>
          <w:sz w:val="22"/>
          <w:szCs w:val="22"/>
        </w:rPr>
        <w:tab/>
      </w:r>
      <w:r w:rsidRPr="00E06545">
        <w:rPr>
          <w:b w:val="0"/>
          <w:iCs/>
          <w:sz w:val="20"/>
          <w:szCs w:val="20"/>
          <w:lang w:val="ru-RU"/>
        </w:rPr>
        <w:t xml:space="preserve"> </w:t>
      </w:r>
    </w:p>
    <w:p w14:paraId="1FB21BC6" w14:textId="77777777" w:rsidR="00DD0512" w:rsidRPr="00E06545" w:rsidRDefault="00DD0512" w:rsidP="00DD0512">
      <w:pPr>
        <w:tabs>
          <w:tab w:val="left" w:pos="-142"/>
        </w:tabs>
        <w:spacing w:after="60"/>
        <w:ind w:left="-709"/>
        <w:jc w:val="right"/>
        <w:rPr>
          <w:sz w:val="22"/>
          <w:szCs w:val="22"/>
        </w:rPr>
      </w:pPr>
    </w:p>
    <w:p w14:paraId="0EE04B42" w14:textId="77777777" w:rsidR="00DD0512" w:rsidRPr="00E06545" w:rsidRDefault="00DD0512" w:rsidP="00DD0512">
      <w:pPr>
        <w:widowControl w:val="0"/>
        <w:tabs>
          <w:tab w:val="left" w:pos="-142"/>
        </w:tabs>
        <w:ind w:left="-709"/>
        <w:jc w:val="center"/>
        <w:rPr>
          <w:b/>
          <w:snapToGrid w:val="0"/>
          <w:sz w:val="20"/>
          <w:szCs w:val="20"/>
        </w:rPr>
      </w:pPr>
      <w:r w:rsidRPr="00E06545">
        <w:rPr>
          <w:b/>
          <w:caps/>
          <w:snapToGrid w:val="0"/>
          <w:sz w:val="20"/>
          <w:szCs w:val="20"/>
        </w:rPr>
        <w:t>Уведомление о рисках,</w:t>
      </w:r>
    </w:p>
    <w:p w14:paraId="4DB3CBAA" w14:textId="77777777" w:rsidR="00DD0512" w:rsidRPr="00E06545" w:rsidRDefault="00DD0512" w:rsidP="00DD0512">
      <w:pPr>
        <w:widowControl w:val="0"/>
        <w:tabs>
          <w:tab w:val="left" w:pos="-142"/>
        </w:tabs>
        <w:ind w:left="-709"/>
        <w:jc w:val="center"/>
        <w:rPr>
          <w:snapToGrid w:val="0"/>
          <w:sz w:val="20"/>
          <w:szCs w:val="20"/>
        </w:rPr>
      </w:pPr>
      <w:r w:rsidRPr="00E06545">
        <w:rPr>
          <w:snapToGrid w:val="0"/>
          <w:sz w:val="20"/>
          <w:szCs w:val="20"/>
        </w:rPr>
        <w:t>связанных с осуществлением операций на рынке ценных бумаг</w:t>
      </w:r>
    </w:p>
    <w:p w14:paraId="05990470" w14:textId="77777777" w:rsidR="00DD0512" w:rsidRPr="00E06545" w:rsidRDefault="00DD0512" w:rsidP="00DD0512">
      <w:pPr>
        <w:widowControl w:val="0"/>
        <w:tabs>
          <w:tab w:val="left" w:pos="-142"/>
        </w:tabs>
        <w:ind w:left="-709"/>
        <w:jc w:val="both"/>
        <w:rPr>
          <w:snapToGrid w:val="0"/>
          <w:sz w:val="20"/>
          <w:szCs w:val="20"/>
        </w:rPr>
      </w:pPr>
    </w:p>
    <w:p w14:paraId="5A4C01B2" w14:textId="77777777" w:rsidR="00DD0512" w:rsidRPr="00E06545" w:rsidRDefault="00DD0512" w:rsidP="00DD0512">
      <w:pPr>
        <w:widowControl w:val="0"/>
        <w:tabs>
          <w:tab w:val="left" w:pos="-142"/>
        </w:tabs>
        <w:ind w:left="-709"/>
        <w:jc w:val="both"/>
        <w:rPr>
          <w:snapToGrid w:val="0"/>
          <w:sz w:val="20"/>
          <w:szCs w:val="20"/>
        </w:rPr>
      </w:pPr>
      <w:r w:rsidRPr="00E06545">
        <w:rPr>
          <w:snapToGrid w:val="0"/>
          <w:sz w:val="20"/>
          <w:szCs w:val="20"/>
        </w:rPr>
        <w:t>Целью настоящего уведомления о рисках является предоставление вам информации об основных рисках, связанных с осуществлением операций на рынке ценных бумаг. Обращаем ваше внимание на то, что настоящее Уведомление не раскрывает информации обо всех возможных рисках на рынке ценных бумаг вследствие разнообразия возникающих ситуаций. В общем смысле риск представляет собой возможность возникновения убытков при осуществлении Управляющим финансовых операций в связи с возможным неблагоприятным влиянием разного рода факторов. Ниже представлены основные риски, с которыми будут связаны ваши операции на рынке ценных бумаг.</w:t>
      </w:r>
    </w:p>
    <w:p w14:paraId="30E9EEAB" w14:textId="77777777" w:rsidR="00DD0512" w:rsidRPr="00E06545" w:rsidRDefault="00DD0512" w:rsidP="00DD0512">
      <w:pPr>
        <w:tabs>
          <w:tab w:val="left" w:pos="-142"/>
        </w:tabs>
        <w:spacing w:after="120"/>
        <w:ind w:left="-709"/>
        <w:jc w:val="both"/>
        <w:rPr>
          <w:b/>
          <w:spacing w:val="-4"/>
          <w:sz w:val="20"/>
          <w:szCs w:val="20"/>
        </w:rPr>
      </w:pPr>
    </w:p>
    <w:p w14:paraId="1975EA45" w14:textId="77777777" w:rsidR="00DD0512" w:rsidRPr="00E06545" w:rsidRDefault="00DD0512" w:rsidP="00DD0512">
      <w:pPr>
        <w:widowControl w:val="0"/>
        <w:numPr>
          <w:ilvl w:val="0"/>
          <w:numId w:val="29"/>
        </w:numPr>
        <w:tabs>
          <w:tab w:val="left" w:pos="-142"/>
        </w:tabs>
        <w:spacing w:after="120"/>
        <w:contextualSpacing/>
        <w:jc w:val="both"/>
        <w:rPr>
          <w:b/>
          <w:snapToGrid w:val="0"/>
          <w:sz w:val="20"/>
          <w:szCs w:val="20"/>
        </w:rPr>
      </w:pPr>
      <w:r w:rsidRPr="00E06545">
        <w:rPr>
          <w:b/>
          <w:snapToGrid w:val="0"/>
          <w:sz w:val="20"/>
          <w:szCs w:val="20"/>
        </w:rPr>
        <w:t>Общие риски</w:t>
      </w:r>
    </w:p>
    <w:p w14:paraId="5BA90BDE" w14:textId="77777777" w:rsidR="00DD0512" w:rsidRPr="00E06545" w:rsidRDefault="00DD0512" w:rsidP="00DD0512">
      <w:pPr>
        <w:widowControl w:val="0"/>
        <w:tabs>
          <w:tab w:val="left" w:pos="-142"/>
        </w:tabs>
        <w:spacing w:after="120"/>
        <w:ind w:left="-349"/>
        <w:contextualSpacing/>
        <w:jc w:val="both"/>
        <w:rPr>
          <w:b/>
          <w:snapToGrid w:val="0"/>
          <w:sz w:val="20"/>
          <w:szCs w:val="20"/>
        </w:rPr>
      </w:pPr>
    </w:p>
    <w:p w14:paraId="7F392354" w14:textId="77777777" w:rsidR="00DD0512" w:rsidRPr="00E06545" w:rsidRDefault="00DD0512" w:rsidP="00DD0512">
      <w:pPr>
        <w:widowControl w:val="0"/>
        <w:numPr>
          <w:ilvl w:val="1"/>
          <w:numId w:val="29"/>
        </w:numPr>
        <w:tabs>
          <w:tab w:val="left" w:pos="-142"/>
        </w:tabs>
        <w:spacing w:after="120"/>
        <w:contextualSpacing/>
        <w:jc w:val="both"/>
        <w:rPr>
          <w:snapToGrid w:val="0"/>
          <w:sz w:val="20"/>
          <w:szCs w:val="20"/>
        </w:rPr>
      </w:pPr>
      <w:r w:rsidRPr="00E06545">
        <w:rPr>
          <w:snapToGrid w:val="0"/>
          <w:sz w:val="20"/>
          <w:szCs w:val="20"/>
        </w:rPr>
        <w:t xml:space="preserve">Системный риск </w:t>
      </w:r>
    </w:p>
    <w:p w14:paraId="4E0D4BFE"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Параметры системного характера связаны с проявлением особенностей социально-политических и экономических условий развития Российской Федерации. Риски, вытекающие из возможности ухудшения системных параметров не связаны с каким-то конкретным инструментом финансового рынка. Они не могут быть объектом разумного воздействия и управления со стороны Управляющего, они не подлежат диверсификации и не понижаемы. К основным системным рискам относится: риск изменения политической ситуации, риск неблагоприятных изменений в законодательстве, макро - и микроэкономические риски такие как, резкая девальвация национальной валюты, кризис рынка государственных долговых обязательств, банковский кризис, валютный кризис). К системным рискам относятся также риски возникновения обстоятельств непреодолимой силы, главным образом стихийного и геополитического характера (военные действия и конфликты).</w:t>
      </w:r>
    </w:p>
    <w:p w14:paraId="6F29407D" w14:textId="77777777" w:rsidR="00DD0512" w:rsidRPr="00E06545" w:rsidRDefault="00DD0512" w:rsidP="00DD0512">
      <w:pPr>
        <w:widowControl w:val="0"/>
        <w:numPr>
          <w:ilvl w:val="1"/>
          <w:numId w:val="29"/>
        </w:numPr>
        <w:tabs>
          <w:tab w:val="left" w:pos="-142"/>
        </w:tabs>
        <w:spacing w:after="120"/>
        <w:contextualSpacing/>
        <w:jc w:val="both"/>
        <w:rPr>
          <w:snapToGrid w:val="0"/>
          <w:sz w:val="20"/>
          <w:szCs w:val="20"/>
        </w:rPr>
      </w:pPr>
      <w:r w:rsidRPr="00E06545">
        <w:rPr>
          <w:snapToGrid w:val="0"/>
          <w:sz w:val="20"/>
          <w:szCs w:val="20"/>
        </w:rPr>
        <w:t xml:space="preserve">Рыночный риск </w:t>
      </w:r>
    </w:p>
    <w:p w14:paraId="1C9BE6DC"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Представляет собой риск прямых убытков или упущенной выгоды, возникающий при осуществлении операций с ценными бумагами в связи с возможным неблагоприятным влиянием ряда факторов, из которых можно выделить следующие:</w:t>
      </w:r>
    </w:p>
    <w:p w14:paraId="23F44BAF" w14:textId="77777777" w:rsidR="00DD0512" w:rsidRPr="00E06545" w:rsidRDefault="00DD0512" w:rsidP="00DD0512">
      <w:pPr>
        <w:widowControl w:val="0"/>
        <w:tabs>
          <w:tab w:val="left" w:pos="-142"/>
        </w:tabs>
        <w:spacing w:after="120"/>
        <w:ind w:left="-709"/>
        <w:contextualSpacing/>
        <w:jc w:val="both"/>
        <w:rPr>
          <w:i/>
          <w:snapToGrid w:val="0"/>
          <w:sz w:val="20"/>
          <w:szCs w:val="20"/>
        </w:rPr>
      </w:pPr>
      <w:r w:rsidRPr="00E06545">
        <w:rPr>
          <w:i/>
          <w:snapToGrid w:val="0"/>
          <w:sz w:val="20"/>
          <w:szCs w:val="20"/>
        </w:rPr>
        <w:t>Валютный риск</w:t>
      </w:r>
    </w:p>
    <w:p w14:paraId="6E08302B"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 xml:space="preserve">Заключается в возможном неблагоприятном изменении курса денежной единицы, в которой осуществляется операция, по отношению к валюте РФ, при котором доходы от операций с ценными бумагами, равно как и инвестиции, могут быть подвергнуты девальвационному воздействию, вследствие чего вы можете потерять часть дохода и понести прямые убытки. </w:t>
      </w:r>
    </w:p>
    <w:p w14:paraId="4B2CD948" w14:textId="77777777" w:rsidR="00DD0512" w:rsidRPr="00E06545" w:rsidRDefault="00DD0512" w:rsidP="00DD0512">
      <w:pPr>
        <w:widowControl w:val="0"/>
        <w:tabs>
          <w:tab w:val="left" w:pos="-142"/>
        </w:tabs>
        <w:spacing w:after="120"/>
        <w:ind w:left="-709"/>
        <w:contextualSpacing/>
        <w:jc w:val="both"/>
        <w:rPr>
          <w:snapToGrid w:val="0"/>
          <w:sz w:val="20"/>
          <w:szCs w:val="20"/>
        </w:rPr>
      </w:pPr>
    </w:p>
    <w:p w14:paraId="12987C25" w14:textId="77777777" w:rsidR="00DD0512" w:rsidRPr="00E06545" w:rsidRDefault="00DD0512" w:rsidP="00DD0512">
      <w:pPr>
        <w:widowControl w:val="0"/>
        <w:tabs>
          <w:tab w:val="left" w:pos="-142"/>
        </w:tabs>
        <w:spacing w:after="120"/>
        <w:ind w:left="-709"/>
        <w:contextualSpacing/>
        <w:jc w:val="both"/>
        <w:rPr>
          <w:i/>
          <w:snapToGrid w:val="0"/>
          <w:sz w:val="20"/>
          <w:szCs w:val="20"/>
        </w:rPr>
      </w:pPr>
      <w:r w:rsidRPr="00E06545">
        <w:rPr>
          <w:i/>
          <w:snapToGrid w:val="0"/>
          <w:sz w:val="20"/>
          <w:szCs w:val="20"/>
        </w:rPr>
        <w:t xml:space="preserve">Процентный риск </w:t>
      </w:r>
    </w:p>
    <w:p w14:paraId="7EDF5AE0"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59AE2F7F" w14:textId="77777777" w:rsidR="00DD0512" w:rsidRPr="00E06545" w:rsidRDefault="00DD0512" w:rsidP="00DD0512">
      <w:pPr>
        <w:widowControl w:val="0"/>
        <w:tabs>
          <w:tab w:val="left" w:pos="-142"/>
        </w:tabs>
        <w:spacing w:after="120"/>
        <w:ind w:left="-709"/>
        <w:contextualSpacing/>
        <w:jc w:val="both"/>
        <w:rPr>
          <w:snapToGrid w:val="0"/>
          <w:sz w:val="20"/>
          <w:szCs w:val="20"/>
        </w:rPr>
      </w:pPr>
    </w:p>
    <w:p w14:paraId="0A60F92D" w14:textId="77777777" w:rsidR="00DD0512" w:rsidRPr="00E06545" w:rsidRDefault="00DD0512" w:rsidP="00DD0512">
      <w:pPr>
        <w:widowControl w:val="0"/>
        <w:tabs>
          <w:tab w:val="left" w:pos="-142"/>
        </w:tabs>
        <w:spacing w:after="120"/>
        <w:ind w:left="-709"/>
        <w:contextualSpacing/>
        <w:jc w:val="both"/>
        <w:rPr>
          <w:i/>
          <w:snapToGrid w:val="0"/>
          <w:sz w:val="20"/>
          <w:szCs w:val="20"/>
        </w:rPr>
      </w:pPr>
      <w:r w:rsidRPr="00E06545">
        <w:rPr>
          <w:i/>
          <w:snapToGrid w:val="0"/>
          <w:sz w:val="20"/>
          <w:szCs w:val="20"/>
        </w:rPr>
        <w:t>Риск банкротства эмитента акций</w:t>
      </w:r>
    </w:p>
    <w:p w14:paraId="4543E540"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14:paraId="58BEA10A" w14:textId="77777777" w:rsidR="00DD0512" w:rsidRPr="00E06545" w:rsidRDefault="00DD0512" w:rsidP="00DD0512">
      <w:pPr>
        <w:widowControl w:val="0"/>
        <w:tabs>
          <w:tab w:val="left" w:pos="-142"/>
        </w:tabs>
        <w:spacing w:after="120"/>
        <w:ind w:left="-709"/>
        <w:contextualSpacing/>
        <w:jc w:val="both"/>
        <w:rPr>
          <w:snapToGrid w:val="0"/>
          <w:sz w:val="20"/>
          <w:szCs w:val="20"/>
        </w:rPr>
      </w:pPr>
    </w:p>
    <w:p w14:paraId="2434DFD7"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1B7C0177" w14:textId="77777777" w:rsidR="00DD0512" w:rsidRPr="00E06545" w:rsidRDefault="00DD0512" w:rsidP="00DD0512">
      <w:pPr>
        <w:widowControl w:val="0"/>
        <w:tabs>
          <w:tab w:val="left" w:pos="-142"/>
        </w:tabs>
        <w:spacing w:after="120"/>
        <w:ind w:left="-709"/>
        <w:contextualSpacing/>
        <w:jc w:val="both"/>
        <w:rPr>
          <w:snapToGrid w:val="0"/>
          <w:sz w:val="20"/>
          <w:szCs w:val="20"/>
        </w:rPr>
      </w:pPr>
    </w:p>
    <w:p w14:paraId="7F50FB35" w14:textId="77777777" w:rsidR="00DD0512" w:rsidRPr="00E06545" w:rsidRDefault="00DD0512" w:rsidP="00DD0512">
      <w:pPr>
        <w:widowControl w:val="0"/>
        <w:numPr>
          <w:ilvl w:val="1"/>
          <w:numId w:val="29"/>
        </w:numPr>
        <w:tabs>
          <w:tab w:val="left" w:pos="-142"/>
        </w:tabs>
        <w:spacing w:after="120"/>
        <w:contextualSpacing/>
        <w:jc w:val="both"/>
        <w:rPr>
          <w:snapToGrid w:val="0"/>
          <w:sz w:val="20"/>
          <w:szCs w:val="20"/>
        </w:rPr>
      </w:pPr>
      <w:r w:rsidRPr="00E06545">
        <w:rPr>
          <w:snapToGrid w:val="0"/>
          <w:sz w:val="20"/>
          <w:szCs w:val="20"/>
        </w:rPr>
        <w:t xml:space="preserve">Риск ликвидности </w:t>
      </w:r>
    </w:p>
    <w:p w14:paraId="60C21D4F"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 xml:space="preserve">Связан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требуемой цене.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 </w:t>
      </w:r>
    </w:p>
    <w:p w14:paraId="11EB3FAF" w14:textId="77777777" w:rsidR="00DD0512" w:rsidRPr="00E06545" w:rsidRDefault="00DD0512" w:rsidP="00DD0512">
      <w:pPr>
        <w:widowControl w:val="0"/>
        <w:tabs>
          <w:tab w:val="left" w:pos="-142"/>
        </w:tabs>
        <w:spacing w:after="120"/>
        <w:ind w:left="-709"/>
        <w:contextualSpacing/>
        <w:jc w:val="both"/>
        <w:rPr>
          <w:snapToGrid w:val="0"/>
          <w:sz w:val="20"/>
          <w:szCs w:val="20"/>
        </w:rPr>
      </w:pPr>
    </w:p>
    <w:p w14:paraId="08F6EA34"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 xml:space="preserve">Ценовой риск </w:t>
      </w:r>
    </w:p>
    <w:p w14:paraId="03838744"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Может проявляться в неблагоприятном изменении цен на ценные бумаги, которое может привести к изменению стоимости портфеля и, как следствие, снижению доходности или прямым убыткам.</w:t>
      </w:r>
    </w:p>
    <w:p w14:paraId="67E8DBEC" w14:textId="77777777" w:rsidR="00DD0512" w:rsidRPr="00E06545" w:rsidRDefault="00DD0512" w:rsidP="00DD0512">
      <w:pPr>
        <w:widowControl w:val="0"/>
        <w:tabs>
          <w:tab w:val="left" w:pos="-142"/>
        </w:tabs>
        <w:spacing w:after="120"/>
        <w:ind w:left="-709"/>
        <w:contextualSpacing/>
        <w:jc w:val="both"/>
        <w:rPr>
          <w:snapToGrid w:val="0"/>
          <w:sz w:val="20"/>
          <w:szCs w:val="20"/>
        </w:rPr>
      </w:pPr>
    </w:p>
    <w:p w14:paraId="6B49CA9E" w14:textId="77777777" w:rsidR="00DD0512" w:rsidRPr="00E06545" w:rsidRDefault="00DD0512" w:rsidP="00DD0512">
      <w:pPr>
        <w:widowControl w:val="0"/>
        <w:numPr>
          <w:ilvl w:val="1"/>
          <w:numId w:val="29"/>
        </w:numPr>
        <w:tabs>
          <w:tab w:val="left" w:pos="-142"/>
        </w:tabs>
        <w:spacing w:after="120"/>
        <w:contextualSpacing/>
        <w:jc w:val="both"/>
        <w:rPr>
          <w:snapToGrid w:val="0"/>
          <w:sz w:val="20"/>
          <w:szCs w:val="20"/>
        </w:rPr>
      </w:pPr>
      <w:r w:rsidRPr="00E06545">
        <w:rPr>
          <w:snapToGrid w:val="0"/>
          <w:sz w:val="20"/>
          <w:szCs w:val="20"/>
        </w:rPr>
        <w:t xml:space="preserve">Кредитный риск </w:t>
      </w:r>
    </w:p>
    <w:p w14:paraId="08EF0018"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 xml:space="preserve">Заключается в возможности невыполнения контрактных и иных обязательств, принятых на себя другими лицами в связи с совершенными операциями. </w:t>
      </w:r>
    </w:p>
    <w:p w14:paraId="53E35363" w14:textId="77777777" w:rsidR="00DD0512" w:rsidRPr="00E06545" w:rsidRDefault="00DD0512" w:rsidP="00DD0512">
      <w:pPr>
        <w:widowControl w:val="0"/>
        <w:tabs>
          <w:tab w:val="left" w:pos="-142"/>
        </w:tabs>
        <w:spacing w:after="120"/>
        <w:ind w:left="-709"/>
        <w:contextualSpacing/>
        <w:jc w:val="both"/>
        <w:rPr>
          <w:i/>
          <w:snapToGrid w:val="0"/>
          <w:sz w:val="20"/>
          <w:szCs w:val="20"/>
        </w:rPr>
      </w:pPr>
    </w:p>
    <w:p w14:paraId="5302DF6B" w14:textId="77777777" w:rsidR="00DD0512" w:rsidRPr="00E06545" w:rsidRDefault="00DD0512" w:rsidP="00DD0512">
      <w:pPr>
        <w:widowControl w:val="0"/>
        <w:tabs>
          <w:tab w:val="left" w:pos="-142"/>
        </w:tabs>
        <w:spacing w:after="120"/>
        <w:ind w:left="-709"/>
        <w:contextualSpacing/>
        <w:jc w:val="both"/>
        <w:rPr>
          <w:i/>
          <w:snapToGrid w:val="0"/>
          <w:sz w:val="20"/>
          <w:szCs w:val="20"/>
        </w:rPr>
      </w:pPr>
      <w:r w:rsidRPr="00E06545">
        <w:rPr>
          <w:i/>
          <w:snapToGrid w:val="0"/>
          <w:sz w:val="20"/>
          <w:szCs w:val="20"/>
        </w:rPr>
        <w:t>К числу кредитных рисков относятся следующие риски:</w:t>
      </w:r>
    </w:p>
    <w:p w14:paraId="3041FFA3"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Риск дефолта по облигациям и иным долговым ценным бумагам. Проявляется в неплатежеспособности эмитента долговых ценных бумаг, что приведет к невозможности погасить ценную бумагу в срок в полном объеме. Применительно к негосударственным ценным бумагам этот риск в наибольшей степени определяется финансовым положением и платежеспособностью эмитента.</w:t>
      </w:r>
    </w:p>
    <w:p w14:paraId="6EF8DC0A" w14:textId="77777777" w:rsidR="00DD0512" w:rsidRPr="00E06545" w:rsidRDefault="00DD0512" w:rsidP="00DD0512">
      <w:pPr>
        <w:widowControl w:val="0"/>
        <w:tabs>
          <w:tab w:val="left" w:pos="-142"/>
        </w:tabs>
        <w:spacing w:after="120"/>
        <w:ind w:left="-709"/>
        <w:contextualSpacing/>
        <w:jc w:val="both"/>
        <w:rPr>
          <w:snapToGrid w:val="0"/>
          <w:sz w:val="20"/>
          <w:szCs w:val="20"/>
        </w:rPr>
      </w:pPr>
    </w:p>
    <w:p w14:paraId="5C1E64F1"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Риск субординированных и «вечных» облигаций по своей экономической сути близок к акциям и имеет уровень риска, соизмеримый с акциями. Обязательства перед владельцами субординированных выпусков будут погашаться в последнюю очередь или могут быть полностью или частично списаны, или конвертированы в акции. Владельцы «вечных» финансовых инструментов, а также владельцы субординированных выпусков финансовых инструментов несут риски полной потери стоимости и риски неполучения купонного дохода даже без наступления «дефолтного события» для эмитента или без нарушения нормативов Банка России. Такие финансовые инструменты могут быть списаны или конвертированы в акции без возможности восстановления согласно условиям, указанным в проспекте эмиссии. Банк может соответствовать минимальным требованиям Банка России и продолжать текущую деятельность, однако субординированный долг будет списан или конвертирован в акции в качестве меры поддержания достаточности капитала. Невыплаченный купонный доход не накапливается и не возмещается.</w:t>
      </w:r>
    </w:p>
    <w:p w14:paraId="15134E64" w14:textId="77777777" w:rsidR="00DD0512" w:rsidRPr="00E06545" w:rsidRDefault="00DD0512" w:rsidP="00DD0512">
      <w:pPr>
        <w:widowControl w:val="0"/>
        <w:tabs>
          <w:tab w:val="left" w:pos="-142"/>
        </w:tabs>
        <w:spacing w:after="120"/>
        <w:ind w:left="-709"/>
        <w:contextualSpacing/>
        <w:jc w:val="both"/>
        <w:rPr>
          <w:snapToGrid w:val="0"/>
          <w:sz w:val="20"/>
          <w:szCs w:val="20"/>
        </w:rPr>
      </w:pPr>
    </w:p>
    <w:p w14:paraId="20B307D4"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Риск контрагента. Заключается в неисполнении обязательств перед вами или Управляющим третьими лицами, являющимися контрагентами. Управляющий принимает меры по минимизации риска контрагента, однако не может исключить его полностью. Особенно высок риск контрагента при совершении операций на неорганизованном рынке без участия клиринговых организаций, которые принимают на себя риски неисполнения обязательств. Обращаем внимание, что во всех случаях денежные средства, переданные в доверительное управление, хранятся на банковском счете, и вы несете риск банкротства банка, в котором они хранятся. Операции по переданному в доверительное управление имуществу могут осуществляться, в том числе, вне централизованной клиринговой инфраструктуры.</w:t>
      </w:r>
    </w:p>
    <w:p w14:paraId="0F401E05" w14:textId="77777777" w:rsidR="00DD0512" w:rsidRPr="00E06545" w:rsidRDefault="00DD0512" w:rsidP="00DD0512">
      <w:pPr>
        <w:widowControl w:val="0"/>
        <w:tabs>
          <w:tab w:val="left" w:pos="-142"/>
        </w:tabs>
        <w:spacing w:after="120"/>
        <w:ind w:left="-709"/>
        <w:contextualSpacing/>
        <w:jc w:val="both"/>
        <w:rPr>
          <w:snapToGrid w:val="0"/>
          <w:sz w:val="20"/>
          <w:szCs w:val="20"/>
        </w:rPr>
      </w:pPr>
    </w:p>
    <w:p w14:paraId="29CC5CAA"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 xml:space="preserve">Для того чтобы снизить финансовый риск, вы должен внимательно отнестись к выбору и диверсификации финансовых инструментов, а также ознакомиться с условиями взаимодействия с Управляющим для того, чтобы оценить расходы, с которыми будут связаны владение и операции с финансовыми инструментами.   </w:t>
      </w:r>
    </w:p>
    <w:p w14:paraId="200BBE1A" w14:textId="77777777" w:rsidR="00DD0512" w:rsidRPr="00E06545" w:rsidRDefault="00DD0512" w:rsidP="00DD0512">
      <w:pPr>
        <w:widowControl w:val="0"/>
        <w:tabs>
          <w:tab w:val="left" w:pos="-142"/>
        </w:tabs>
        <w:spacing w:after="120"/>
        <w:ind w:left="-709"/>
        <w:contextualSpacing/>
        <w:jc w:val="both"/>
        <w:rPr>
          <w:snapToGrid w:val="0"/>
          <w:sz w:val="20"/>
          <w:szCs w:val="20"/>
        </w:rPr>
      </w:pPr>
    </w:p>
    <w:p w14:paraId="7D88A4D6" w14:textId="77777777" w:rsidR="00DD0512" w:rsidRPr="00E06545" w:rsidRDefault="00DD0512" w:rsidP="00DD0512">
      <w:pPr>
        <w:widowControl w:val="0"/>
        <w:numPr>
          <w:ilvl w:val="1"/>
          <w:numId w:val="29"/>
        </w:numPr>
        <w:tabs>
          <w:tab w:val="left" w:pos="-142"/>
        </w:tabs>
        <w:spacing w:after="120"/>
        <w:contextualSpacing/>
        <w:jc w:val="both"/>
        <w:rPr>
          <w:snapToGrid w:val="0"/>
          <w:sz w:val="20"/>
          <w:szCs w:val="20"/>
        </w:rPr>
      </w:pPr>
      <w:r w:rsidRPr="00E06545">
        <w:rPr>
          <w:snapToGrid w:val="0"/>
          <w:sz w:val="20"/>
          <w:szCs w:val="20"/>
        </w:rPr>
        <w:t>Риски, связанные с деятельностью Управляющего</w:t>
      </w:r>
    </w:p>
    <w:p w14:paraId="7E28AB30"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Риск неисполнения Управляющим некоторых обязательств перед вами, является видом риска контрагента. Общей обязанностью Управляющего является обязанность действовать добросовестно и в ваших интересах. В остальном —  отношения между вами и Управляющим носят доверительный характер – это означает, что риск выбора Управляющего, в том числе оценки его профессионализма, лежит на вас.</w:t>
      </w:r>
    </w:p>
    <w:p w14:paraId="793C3D9B"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14:paraId="1714562D" w14:textId="77777777" w:rsidR="00DD0512" w:rsidRPr="00E06545" w:rsidRDefault="00DD0512" w:rsidP="00DD0512">
      <w:pPr>
        <w:widowControl w:val="0"/>
        <w:tabs>
          <w:tab w:val="left" w:pos="-142"/>
        </w:tabs>
        <w:spacing w:after="120"/>
        <w:ind w:left="-709"/>
        <w:contextualSpacing/>
        <w:jc w:val="both"/>
        <w:rPr>
          <w:snapToGrid w:val="0"/>
          <w:sz w:val="20"/>
          <w:szCs w:val="20"/>
        </w:rPr>
      </w:pPr>
    </w:p>
    <w:p w14:paraId="023AC15C" w14:textId="77777777" w:rsidR="00DD0512" w:rsidRPr="00E06545" w:rsidRDefault="00DD0512" w:rsidP="00DD0512">
      <w:pPr>
        <w:widowControl w:val="0"/>
        <w:tabs>
          <w:tab w:val="left" w:pos="-142"/>
        </w:tabs>
        <w:spacing w:after="120"/>
        <w:ind w:left="-709"/>
        <w:contextualSpacing/>
        <w:jc w:val="both"/>
        <w:rPr>
          <w:snapToGrid w:val="0"/>
          <w:sz w:val="20"/>
          <w:szCs w:val="20"/>
        </w:rPr>
      </w:pPr>
      <w:r w:rsidRPr="00E06545">
        <w:rPr>
          <w:snapToGrid w:val="0"/>
          <w:sz w:val="20"/>
          <w:szCs w:val="20"/>
        </w:rPr>
        <w:t xml:space="preserve">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как за  обращаться за защитой в судебные и правоохранительные органы. </w:t>
      </w:r>
    </w:p>
    <w:p w14:paraId="2318A510" w14:textId="77777777" w:rsidR="00DD0512" w:rsidRPr="00E06545" w:rsidRDefault="00DD0512" w:rsidP="00DD0512">
      <w:pPr>
        <w:widowControl w:val="0"/>
        <w:tabs>
          <w:tab w:val="left" w:pos="-142"/>
        </w:tabs>
        <w:spacing w:after="120"/>
        <w:ind w:left="-709"/>
        <w:contextualSpacing/>
        <w:jc w:val="both"/>
        <w:rPr>
          <w:snapToGrid w:val="0"/>
          <w:sz w:val="20"/>
          <w:szCs w:val="20"/>
        </w:rPr>
      </w:pPr>
    </w:p>
    <w:p w14:paraId="03812AF7" w14:textId="77777777" w:rsidR="00DD0512" w:rsidRPr="00E06545" w:rsidRDefault="00DD0512" w:rsidP="00DD0512">
      <w:pPr>
        <w:tabs>
          <w:tab w:val="left" w:pos="-142"/>
        </w:tabs>
        <w:spacing w:after="120"/>
        <w:ind w:left="-709"/>
        <w:jc w:val="both"/>
        <w:rPr>
          <w:sz w:val="20"/>
          <w:szCs w:val="20"/>
        </w:rPr>
      </w:pPr>
      <w:r w:rsidRPr="00E06545">
        <w:rPr>
          <w:sz w:val="20"/>
          <w:szCs w:val="20"/>
        </w:rPr>
        <w:lastRenderedPageBreak/>
        <w:t>Технические риски (риски незапланированной приостановки деятельности, связанные с возникновением аварий, стихийных бедствий и других непредвиденных обстоятельств).</w:t>
      </w:r>
    </w:p>
    <w:p w14:paraId="0D59E92D" w14:textId="77777777" w:rsidR="00DD0512" w:rsidRPr="00E06545" w:rsidRDefault="00DD0512" w:rsidP="00DD0512">
      <w:pPr>
        <w:numPr>
          <w:ilvl w:val="1"/>
          <w:numId w:val="29"/>
        </w:numPr>
        <w:tabs>
          <w:tab w:val="left" w:pos="-142"/>
        </w:tabs>
        <w:spacing w:after="120"/>
        <w:contextualSpacing/>
        <w:jc w:val="both"/>
        <w:rPr>
          <w:sz w:val="20"/>
          <w:szCs w:val="20"/>
        </w:rPr>
      </w:pPr>
      <w:r w:rsidRPr="00E06545">
        <w:rPr>
          <w:sz w:val="20"/>
          <w:szCs w:val="20"/>
        </w:rPr>
        <w:t>Правовой риск</w:t>
      </w:r>
    </w:p>
    <w:p w14:paraId="4D53139A" w14:textId="77777777" w:rsidR="00DD0512" w:rsidRPr="00E06545" w:rsidRDefault="00DD0512" w:rsidP="00DD0512">
      <w:pPr>
        <w:tabs>
          <w:tab w:val="left" w:pos="-142"/>
        </w:tabs>
        <w:spacing w:after="120"/>
        <w:ind w:left="-709"/>
        <w:jc w:val="both"/>
        <w:rPr>
          <w:sz w:val="20"/>
          <w:szCs w:val="20"/>
        </w:rPr>
      </w:pPr>
      <w:r w:rsidRPr="00E06545">
        <w:rPr>
          <w:sz w:val="20"/>
          <w:szCs w:val="20"/>
        </w:rPr>
        <w:t>Правовые риски связаны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14:paraId="0723D3E4" w14:textId="77777777" w:rsidR="00DD0512" w:rsidRPr="00E06545" w:rsidRDefault="00DD0512" w:rsidP="00DD0512">
      <w:pPr>
        <w:tabs>
          <w:tab w:val="left" w:pos="-142"/>
        </w:tabs>
        <w:spacing w:after="120"/>
        <w:ind w:left="-709"/>
        <w:contextualSpacing/>
        <w:jc w:val="both"/>
        <w:rPr>
          <w:sz w:val="20"/>
          <w:szCs w:val="20"/>
        </w:rPr>
      </w:pPr>
      <w:r w:rsidRPr="00E06545">
        <w:rPr>
          <w:sz w:val="20"/>
          <w:szCs w:val="20"/>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0484763F" w14:textId="77777777" w:rsidR="00DD0512" w:rsidRPr="00E06545" w:rsidRDefault="00DD0512" w:rsidP="00DD0512">
      <w:pPr>
        <w:tabs>
          <w:tab w:val="left" w:pos="-142"/>
        </w:tabs>
        <w:spacing w:after="120"/>
        <w:ind w:left="-709"/>
        <w:contextualSpacing/>
        <w:jc w:val="both"/>
        <w:rPr>
          <w:sz w:val="20"/>
          <w:szCs w:val="20"/>
        </w:rPr>
      </w:pPr>
    </w:p>
    <w:p w14:paraId="68B90D00" w14:textId="77777777" w:rsidR="00DD0512" w:rsidRPr="00E06545" w:rsidRDefault="00DD0512" w:rsidP="00DD0512">
      <w:pPr>
        <w:numPr>
          <w:ilvl w:val="1"/>
          <w:numId w:val="29"/>
        </w:numPr>
        <w:tabs>
          <w:tab w:val="left" w:pos="-284"/>
        </w:tabs>
        <w:spacing w:after="120"/>
        <w:ind w:left="-709" w:firstLine="0"/>
        <w:contextualSpacing/>
        <w:jc w:val="both"/>
        <w:rPr>
          <w:sz w:val="20"/>
          <w:szCs w:val="20"/>
        </w:rPr>
      </w:pPr>
      <w:r w:rsidRPr="00E06545">
        <w:rPr>
          <w:sz w:val="20"/>
          <w:szCs w:val="20"/>
        </w:rPr>
        <w:t>Операционный риск</w:t>
      </w:r>
    </w:p>
    <w:p w14:paraId="1E34A918" w14:textId="77777777" w:rsidR="00DD0512" w:rsidRPr="00E06545" w:rsidRDefault="00DD0512" w:rsidP="00DD0512">
      <w:pPr>
        <w:tabs>
          <w:tab w:val="left" w:pos="-142"/>
        </w:tabs>
        <w:spacing w:after="120"/>
        <w:ind w:left="-709"/>
        <w:contextualSpacing/>
        <w:jc w:val="both"/>
        <w:rPr>
          <w:sz w:val="20"/>
          <w:szCs w:val="20"/>
        </w:rPr>
      </w:pPr>
      <w:r w:rsidRPr="00E06545">
        <w:rPr>
          <w:sz w:val="20"/>
          <w:szCs w:val="20"/>
        </w:rPr>
        <w:t>Операционный риск заключается в возможности причинения вам убытков в результате нарушения внутренних процедур Управляющего, ошибок и недобросовестных действий его сотрудников, сбоев в работе технических средств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6547CD5E" w14:textId="77777777" w:rsidR="00DD0512" w:rsidRPr="00E06545" w:rsidRDefault="00DD0512" w:rsidP="00DD0512">
      <w:pPr>
        <w:tabs>
          <w:tab w:val="left" w:pos="-142"/>
        </w:tabs>
        <w:spacing w:after="120"/>
        <w:ind w:left="-709"/>
        <w:jc w:val="both"/>
        <w:rPr>
          <w:spacing w:val="-4"/>
          <w:sz w:val="20"/>
          <w:szCs w:val="20"/>
        </w:rPr>
      </w:pPr>
      <w:r w:rsidRPr="00E06545">
        <w:rPr>
          <w:sz w:val="20"/>
          <w:szCs w:val="20"/>
        </w:rPr>
        <w:t>О</w:t>
      </w:r>
      <w:r w:rsidRPr="00E06545">
        <w:rPr>
          <w:snapToGrid w:val="0"/>
          <w:sz w:val="20"/>
          <w:szCs w:val="20"/>
        </w:rPr>
        <w:t>знакомьтесь внимательно</w:t>
      </w:r>
      <w:r w:rsidRPr="00E06545">
        <w:t xml:space="preserve"> </w:t>
      </w:r>
      <w:r w:rsidRPr="00E06545">
        <w:rPr>
          <w:snapToGrid w:val="0"/>
          <w:sz w:val="20"/>
          <w:szCs w:val="20"/>
        </w:rPr>
        <w:t xml:space="preserve">с договором для того, чтобы оценить, какие из рисков, в том числе риски каких технических сбоев, несет Управляющий, а какие из рисков несете вы. </w:t>
      </w:r>
      <w:r w:rsidRPr="00E06545">
        <w:rPr>
          <w:sz w:val="20"/>
          <w:szCs w:val="20"/>
        </w:rPr>
        <w:t xml:space="preserve">Операции с ценными бумагами относятся к операциям с ограниченной ответственностью. Это означает, что степень Вашей ответственности по убыткам какой-либо сделки ограничивается суммой денежных средств, выделяемой вами для операций с ценными бумагами. Управляющий не несет ответственности за возможные убытки, </w:t>
      </w:r>
      <w:r w:rsidRPr="00E06545">
        <w:rPr>
          <w:spacing w:val="-4"/>
          <w:sz w:val="20"/>
          <w:szCs w:val="20"/>
        </w:rPr>
        <w:t>возникшие в результате существенного ухудшения конъюнктуры рынка ценных бумаг.</w:t>
      </w:r>
    </w:p>
    <w:p w14:paraId="0E9E6C36"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Действия Управляющего по совершению указанных выше сделок являются совершенными в рамках согласованной Сторонами Инвестиционной стратегии, что исключает ответственность Управляющего за любые возможные убытки в результате совершения таких сделок в отношении вашего имущества. </w:t>
      </w:r>
    </w:p>
    <w:p w14:paraId="6EAA1E05" w14:textId="77777777" w:rsidR="00DD0512" w:rsidRPr="00E06545" w:rsidRDefault="00DD0512" w:rsidP="00DD0512">
      <w:pPr>
        <w:tabs>
          <w:tab w:val="left" w:pos="-142"/>
        </w:tabs>
        <w:spacing w:after="120"/>
        <w:ind w:left="-709"/>
        <w:jc w:val="both"/>
        <w:rPr>
          <w:sz w:val="20"/>
          <w:szCs w:val="20"/>
        </w:rPr>
      </w:pPr>
      <w:r w:rsidRPr="00E06545">
        <w:rPr>
          <w:sz w:val="20"/>
          <w:szCs w:val="20"/>
        </w:rPr>
        <w:t>Все сделки и операции с имуществом, переданным в доверительное управление, совершаются Управляющим без вашего согласования и поручения.</w:t>
      </w:r>
    </w:p>
    <w:p w14:paraId="0F4E8DD2" w14:textId="77777777" w:rsidR="00DD0512" w:rsidRPr="00E06545" w:rsidRDefault="00DD0512" w:rsidP="00DD0512">
      <w:pPr>
        <w:tabs>
          <w:tab w:val="left" w:pos="-142"/>
        </w:tabs>
        <w:spacing w:after="120"/>
        <w:ind w:left="-709"/>
        <w:jc w:val="both"/>
        <w:rPr>
          <w:sz w:val="20"/>
          <w:szCs w:val="20"/>
        </w:rPr>
      </w:pPr>
      <w:r w:rsidRPr="00E06545">
        <w:rPr>
          <w:sz w:val="20"/>
          <w:szCs w:val="20"/>
        </w:rPr>
        <w:t>Результаты деятельности Управляющего по управлению имуществом в прошлом не определяют ваши доходы в будущем.</w:t>
      </w:r>
    </w:p>
    <w:p w14:paraId="53A36942" w14:textId="77777777" w:rsidR="00DD0512" w:rsidRPr="00E06545" w:rsidRDefault="00DD0512" w:rsidP="00DD0512">
      <w:pPr>
        <w:tabs>
          <w:tab w:val="left" w:pos="-142"/>
        </w:tabs>
        <w:spacing w:after="120"/>
        <w:ind w:left="-709"/>
        <w:jc w:val="both"/>
        <w:rPr>
          <w:sz w:val="20"/>
          <w:szCs w:val="20"/>
        </w:rPr>
      </w:pPr>
      <w:r w:rsidRPr="00E06545">
        <w:rPr>
          <w:sz w:val="20"/>
          <w:szCs w:val="20"/>
        </w:rPr>
        <w:t>Инвестирование по договору не гарантирует получение дохода.</w:t>
      </w:r>
    </w:p>
    <w:p w14:paraId="3F09FD1E" w14:textId="77777777" w:rsidR="00DD0512" w:rsidRPr="00E06545" w:rsidRDefault="00DD0512" w:rsidP="00DD0512">
      <w:pPr>
        <w:tabs>
          <w:tab w:val="left" w:pos="-142"/>
        </w:tabs>
        <w:spacing w:after="120"/>
        <w:ind w:left="-709"/>
        <w:jc w:val="both"/>
        <w:rPr>
          <w:sz w:val="20"/>
          <w:szCs w:val="20"/>
        </w:rPr>
      </w:pPr>
      <w:r w:rsidRPr="00E06545">
        <w:rPr>
          <w:sz w:val="20"/>
          <w:szCs w:val="20"/>
        </w:rPr>
        <w:t>Подписание вами Отчета (одобрение, а также отсутствие возражений в установленные договором сроки), в том числе без проверки Отчета, может рассматриваться в случае спора как одобрение действий Управляющего и согласие с результатами управления вашим имуществом, которые нашли отражение в Отчете.</w:t>
      </w:r>
    </w:p>
    <w:p w14:paraId="7D403033" w14:textId="77777777" w:rsidR="00DD0512" w:rsidRPr="00E06545" w:rsidRDefault="00DD0512" w:rsidP="00DD0512">
      <w:pPr>
        <w:tabs>
          <w:tab w:val="left" w:pos="-142"/>
        </w:tabs>
        <w:spacing w:after="120"/>
        <w:ind w:left="-709"/>
        <w:jc w:val="both"/>
        <w:rPr>
          <w:sz w:val="20"/>
          <w:szCs w:val="20"/>
        </w:rPr>
      </w:pPr>
      <w:r w:rsidRPr="00E06545">
        <w:rPr>
          <w:sz w:val="20"/>
          <w:szCs w:val="20"/>
        </w:rPr>
        <w:t>1.8.      Кибер риски</w:t>
      </w:r>
    </w:p>
    <w:p w14:paraId="22861F99" w14:textId="77777777" w:rsidR="00DD0512" w:rsidRPr="00E06545" w:rsidRDefault="00DD0512" w:rsidP="00DD0512">
      <w:pPr>
        <w:tabs>
          <w:tab w:val="left" w:pos="-142"/>
        </w:tabs>
        <w:spacing w:after="120"/>
        <w:ind w:left="-709"/>
        <w:jc w:val="both"/>
        <w:rPr>
          <w:sz w:val="20"/>
          <w:szCs w:val="20"/>
        </w:rPr>
      </w:pPr>
      <w:r w:rsidRPr="00E06545">
        <w:rPr>
          <w:sz w:val="20"/>
          <w:szCs w:val="20"/>
        </w:rPr>
        <w:t>В результате неправомерных действий третьих лиц информация, связанная с проведением финансовых операций, получаемая, подготавливаемая, обрабатываемая, передаваемая и хранимая в автоматизированных системах в рамках обслуживания, содержащаяся в электронных документах, которыми  обмениваетесь вы с Управляющим (электронные сообщения), информация, необходимая для авторизации клиента и удостоверения его прав на распоряжение имуществом (ключи, логины, пароли, СМС подтверждения и т.п.), информация о фактически осуществленных финансовых операциях, а также ключевая информация применяемых средств криптографической  защиты  (криптографические  ключи)  (далее  по отдельности и совместно именуется  – защищаемая информация), может быть подвергнута воздействию вредоносных кодов, приводящих к нарушению штатного функционирования средства вычислительной техники (далее – вредоносный код).</w:t>
      </w:r>
    </w:p>
    <w:p w14:paraId="0E76E8DB" w14:textId="77777777" w:rsidR="00DD0512" w:rsidRPr="00E06545" w:rsidRDefault="00DD0512" w:rsidP="00DD0512">
      <w:pPr>
        <w:tabs>
          <w:tab w:val="left" w:pos="-142"/>
        </w:tabs>
        <w:spacing w:after="120"/>
        <w:ind w:left="-709"/>
        <w:jc w:val="both"/>
        <w:rPr>
          <w:sz w:val="20"/>
          <w:szCs w:val="20"/>
        </w:rPr>
      </w:pPr>
      <w:r w:rsidRPr="00E06545">
        <w:rPr>
          <w:sz w:val="20"/>
          <w:szCs w:val="20"/>
        </w:rPr>
        <w:t>Также, в результате неправомерных действий третьих лиц существует риск получения несанкционированного доступа к защищаемой информации с целью осуществления финансовых операций лицами, не обладающими правом их осуществления, что может повлечь за собой, в том числе, следующие негативные последствия:</w:t>
      </w:r>
    </w:p>
    <w:p w14:paraId="02CFDCD9"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  - совершение злоумышленниками юридически значимых действий: операций с имуществом, подключения и отключения услуг (в том числе платных), внесение изменений в регистрационные данные, использование ваших счетов и находящегося на них имущества для прикрытия каких-либо действий, носящих противоправный характер, и совершение иных действий против вашей воли;</w:t>
      </w:r>
    </w:p>
    <w:p w14:paraId="7B5828A6"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 деструктивное воздействие на носители информации и их содержимое, что в свою очередь может привести к воспрепятствованию своевременного исполнения вами или Управляющим своих обязательств по договору или невозможности использования сервисов Управляющего для реализации ваших намерений;  </w:t>
      </w:r>
    </w:p>
    <w:p w14:paraId="001C74E0" w14:textId="77777777" w:rsidR="00DD0512" w:rsidRPr="00E06545" w:rsidRDefault="00DD0512" w:rsidP="00DD0512">
      <w:pPr>
        <w:tabs>
          <w:tab w:val="left" w:pos="-142"/>
        </w:tabs>
        <w:spacing w:after="120"/>
        <w:ind w:left="-709"/>
        <w:jc w:val="both"/>
        <w:rPr>
          <w:sz w:val="20"/>
          <w:szCs w:val="20"/>
        </w:rPr>
      </w:pPr>
      <w:r w:rsidRPr="00E06545">
        <w:rPr>
          <w:sz w:val="20"/>
          <w:szCs w:val="20"/>
        </w:rPr>
        <w:lastRenderedPageBreak/>
        <w:t>- разглашение относящейся к Учредителю управления информации конфиденциального характера: сведений об операциях, имуществе, состоянию счетов, подключенных услугах, персональных данных, иной значимой информации.</w:t>
      </w:r>
    </w:p>
    <w:p w14:paraId="5EBC76A3" w14:textId="77777777" w:rsidR="00DD0512" w:rsidRPr="00E06545" w:rsidRDefault="00DD0512" w:rsidP="00DD0512">
      <w:pPr>
        <w:tabs>
          <w:tab w:val="left" w:pos="-142"/>
          <w:tab w:val="left" w:pos="426"/>
        </w:tabs>
        <w:spacing w:after="120"/>
        <w:ind w:left="-709"/>
        <w:rPr>
          <w:b/>
          <w:sz w:val="20"/>
          <w:szCs w:val="20"/>
        </w:rPr>
      </w:pPr>
      <w:r w:rsidRPr="00E06545">
        <w:rPr>
          <w:b/>
          <w:sz w:val="20"/>
          <w:szCs w:val="20"/>
        </w:rPr>
        <w:t>2.</w:t>
      </w:r>
      <w:r w:rsidRPr="00E06545">
        <w:rPr>
          <w:b/>
          <w:sz w:val="20"/>
          <w:szCs w:val="20"/>
        </w:rPr>
        <w:tab/>
        <w:t>Риски, связанные с приобретением иностранных ценных бумаг</w:t>
      </w:r>
    </w:p>
    <w:p w14:paraId="7F202D12" w14:textId="77777777" w:rsidR="00DD0512" w:rsidRPr="00E06545" w:rsidRDefault="00DD0512" w:rsidP="00DD0512">
      <w:pPr>
        <w:tabs>
          <w:tab w:val="left" w:pos="-142"/>
        </w:tabs>
        <w:spacing w:after="120"/>
        <w:ind w:left="-709"/>
        <w:jc w:val="both"/>
        <w:rPr>
          <w:sz w:val="20"/>
          <w:szCs w:val="20"/>
        </w:rPr>
      </w:pPr>
      <w:r w:rsidRPr="00E06545">
        <w:rPr>
          <w:sz w:val="20"/>
          <w:szCs w:val="20"/>
        </w:rPr>
        <w:t>Целью настоящего раздела является предоставление вам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106DFC4F" w14:textId="77777777" w:rsidR="00DD0512" w:rsidRPr="00E06545" w:rsidRDefault="00DD0512" w:rsidP="00DD0512">
      <w:pPr>
        <w:tabs>
          <w:tab w:val="left" w:pos="-142"/>
        </w:tabs>
        <w:spacing w:after="120"/>
        <w:ind w:left="-709"/>
        <w:jc w:val="both"/>
        <w:rPr>
          <w:sz w:val="20"/>
          <w:szCs w:val="20"/>
        </w:rPr>
      </w:pPr>
      <w:r w:rsidRPr="00E06545">
        <w:rPr>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66752469"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2.1. Системные риски </w:t>
      </w:r>
    </w:p>
    <w:p w14:paraId="3702B573" w14:textId="77777777" w:rsidR="00DD0512" w:rsidRPr="00E06545" w:rsidRDefault="00DD0512" w:rsidP="00DD0512">
      <w:pPr>
        <w:tabs>
          <w:tab w:val="left" w:pos="-142"/>
        </w:tabs>
        <w:spacing w:after="120"/>
        <w:ind w:left="-709"/>
        <w:jc w:val="both"/>
        <w:rPr>
          <w:sz w:val="20"/>
          <w:szCs w:val="20"/>
        </w:rPr>
      </w:pPr>
      <w:r w:rsidRPr="00E06545">
        <w:rPr>
          <w:sz w:val="20"/>
          <w:szCs w:val="20"/>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7DF7C66E" w14:textId="77777777" w:rsidR="00DD0512" w:rsidRPr="00E06545" w:rsidRDefault="00DD0512" w:rsidP="00DD0512">
      <w:pPr>
        <w:tabs>
          <w:tab w:val="left" w:pos="-142"/>
        </w:tabs>
        <w:spacing w:after="120"/>
        <w:ind w:left="-709"/>
        <w:jc w:val="both"/>
        <w:rPr>
          <w:sz w:val="20"/>
          <w:szCs w:val="20"/>
        </w:rPr>
      </w:pPr>
      <w:r w:rsidRPr="00E06545">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25845902" w14:textId="77777777" w:rsidR="00DD0512" w:rsidRPr="00E06545" w:rsidRDefault="00DD0512" w:rsidP="00DD0512">
      <w:pPr>
        <w:tabs>
          <w:tab w:val="left" w:pos="-142"/>
        </w:tabs>
        <w:spacing w:after="120"/>
        <w:ind w:left="-709"/>
        <w:jc w:val="both"/>
        <w:rPr>
          <w:sz w:val="20"/>
          <w:szCs w:val="20"/>
        </w:rPr>
      </w:pPr>
      <w:r w:rsidRPr="00E06545">
        <w:rPr>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61575CB2" w14:textId="77777777" w:rsidR="00DD0512" w:rsidRPr="00E06545" w:rsidRDefault="00DD0512" w:rsidP="00DD0512">
      <w:pPr>
        <w:tabs>
          <w:tab w:val="left" w:pos="-142"/>
        </w:tabs>
        <w:spacing w:after="120"/>
        <w:ind w:left="-709"/>
        <w:jc w:val="both"/>
        <w:rPr>
          <w:sz w:val="20"/>
          <w:szCs w:val="20"/>
        </w:rPr>
      </w:pPr>
      <w:r w:rsidRPr="00E06545">
        <w:rPr>
          <w:sz w:val="20"/>
          <w:szCs w:val="20"/>
        </w:rPr>
        <w:t>В настоящее время законодательство разрешает в интересах российских инвесторов, в том числе не являющимися квалифицированными инвесторами, приобретение иностранных ценных бумаг,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учитывать права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F8BF0A1"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2.2. Правовые риски </w:t>
      </w:r>
    </w:p>
    <w:p w14:paraId="669B33C4" w14:textId="77777777" w:rsidR="00DD0512" w:rsidRPr="00E06545" w:rsidRDefault="00DD0512" w:rsidP="00DD0512">
      <w:pPr>
        <w:tabs>
          <w:tab w:val="left" w:pos="-142"/>
        </w:tabs>
        <w:spacing w:after="120"/>
        <w:ind w:left="-709"/>
        <w:jc w:val="both"/>
        <w:rPr>
          <w:sz w:val="20"/>
          <w:szCs w:val="20"/>
        </w:rPr>
      </w:pPr>
      <w:r w:rsidRPr="00E06545">
        <w:rPr>
          <w:sz w:val="20"/>
          <w:szCs w:val="20"/>
        </w:rPr>
        <w:t>При приобретении иностранных ценных бумаг необходимо учитывать,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6B1DD9F7" w14:textId="77777777" w:rsidR="00DD0512" w:rsidRPr="00E06545" w:rsidRDefault="00DD0512" w:rsidP="00DD0512">
      <w:pPr>
        <w:tabs>
          <w:tab w:val="left" w:pos="-142"/>
        </w:tabs>
        <w:spacing w:after="120"/>
        <w:ind w:left="-709"/>
        <w:jc w:val="both"/>
        <w:rPr>
          <w:sz w:val="20"/>
          <w:szCs w:val="20"/>
        </w:rPr>
      </w:pPr>
      <w:r w:rsidRPr="00E06545">
        <w:rPr>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 большинстве случаев нельзя полагаться на защиту своих прав и законных интересов российскими уполномоченными органами.</w:t>
      </w:r>
    </w:p>
    <w:p w14:paraId="733FCAEB"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2.3. Раскрытие информации </w:t>
      </w:r>
    </w:p>
    <w:p w14:paraId="715892AD" w14:textId="77777777" w:rsidR="00DD0512" w:rsidRPr="00E06545" w:rsidRDefault="00DD0512" w:rsidP="00DD0512">
      <w:pPr>
        <w:tabs>
          <w:tab w:val="left" w:pos="-142"/>
        </w:tabs>
        <w:spacing w:after="120"/>
        <w:ind w:left="-709"/>
        <w:jc w:val="both"/>
        <w:rPr>
          <w:sz w:val="20"/>
          <w:szCs w:val="20"/>
        </w:rPr>
      </w:pPr>
      <w:r w:rsidRPr="00E06545">
        <w:rPr>
          <w:sz w:val="20"/>
          <w:szCs w:val="20"/>
        </w:rPr>
        <w:t>Законодательство Российской Федерации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6DFFFA0B"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Также российские организаторы торговли и (или) брокеры могут осуществлять перевод некоторых документов (информации), раскрываемых иностранными эмитентом для удобства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учитывать вероятность ошибок </w:t>
      </w:r>
      <w:r w:rsidRPr="00E06545">
        <w:rPr>
          <w:sz w:val="20"/>
          <w:szCs w:val="20"/>
        </w:rPr>
        <w:lastRenderedPageBreak/>
        <w:t>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10287A4D" w14:textId="77777777" w:rsidR="00DD0512" w:rsidRPr="00E06545" w:rsidRDefault="00DD0512" w:rsidP="00DD0512">
      <w:pPr>
        <w:tabs>
          <w:tab w:val="left" w:pos="-142"/>
        </w:tabs>
        <w:spacing w:after="120"/>
        <w:ind w:left="-709"/>
        <w:jc w:val="both"/>
        <w:rPr>
          <w:b/>
          <w:sz w:val="20"/>
          <w:szCs w:val="20"/>
        </w:rPr>
      </w:pPr>
      <w:r w:rsidRPr="00E06545">
        <w:rPr>
          <w:b/>
          <w:sz w:val="20"/>
          <w:szCs w:val="20"/>
        </w:rPr>
        <w:t>3.</w:t>
      </w:r>
      <w:r w:rsidRPr="00E06545">
        <w:rPr>
          <w:b/>
          <w:sz w:val="20"/>
          <w:szCs w:val="20"/>
        </w:rPr>
        <w:tab/>
        <w:t>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7BE88AA6" w14:textId="77777777" w:rsidR="00DD0512" w:rsidRPr="00E06545" w:rsidRDefault="00DD0512" w:rsidP="00DD0512">
      <w:pPr>
        <w:tabs>
          <w:tab w:val="left" w:pos="-142"/>
        </w:tabs>
        <w:spacing w:after="120"/>
        <w:ind w:left="-709"/>
        <w:jc w:val="both"/>
        <w:rPr>
          <w:sz w:val="20"/>
          <w:szCs w:val="20"/>
        </w:rPr>
      </w:pPr>
      <w:r w:rsidRPr="00E06545">
        <w:rPr>
          <w:sz w:val="20"/>
          <w:szCs w:val="20"/>
        </w:rPr>
        <w:t>Цель настоящего раздела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231C08BA" w14:textId="77777777" w:rsidR="00DD0512" w:rsidRPr="00E06545" w:rsidRDefault="00DD0512" w:rsidP="00DD0512">
      <w:pPr>
        <w:tabs>
          <w:tab w:val="left" w:pos="-142"/>
        </w:tabs>
        <w:spacing w:after="120"/>
        <w:ind w:left="-709"/>
        <w:jc w:val="both"/>
        <w:rPr>
          <w:sz w:val="20"/>
          <w:szCs w:val="20"/>
        </w:rPr>
      </w:pPr>
      <w:r w:rsidRPr="00E06545">
        <w:rPr>
          <w:sz w:val="20"/>
          <w:szCs w:val="20"/>
        </w:rPr>
        <w:t>3.1. Риски, связанные с производными финансовыми инструментами</w:t>
      </w:r>
    </w:p>
    <w:p w14:paraId="05879C51" w14:textId="77777777" w:rsidR="00DD0512" w:rsidRPr="00E06545" w:rsidRDefault="00DD0512" w:rsidP="00DD0512">
      <w:pPr>
        <w:tabs>
          <w:tab w:val="left" w:pos="-142"/>
        </w:tabs>
        <w:spacing w:after="120"/>
        <w:ind w:left="-709"/>
        <w:jc w:val="both"/>
        <w:rPr>
          <w:sz w:val="20"/>
          <w:szCs w:val="20"/>
        </w:rPr>
      </w:pPr>
      <w:r w:rsidRPr="00E06545">
        <w:rPr>
          <w:sz w:val="20"/>
          <w:szCs w:val="20"/>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премий, вознаграждения и расходов, связанных с их совершением. Продажа опционных контрактов с точки зрения риска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3E84939C"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Настоящий раздел относится также и к производным финансовым инструментам, направленным на снижение рисков других операций на фондовом рынке. Необходимо внимательно оценить, каким образом производные финансовые инструменты соотносятся с операциями, риски по которым есть намерение ограничить, и убедиться, что объем вашей позиции на срочном рынке соответствует объему позиции на спот рынке, которая хеджируется. </w:t>
      </w:r>
    </w:p>
    <w:p w14:paraId="7F1FACBF"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3.1.1. Рыночный (ценовой) риск </w:t>
      </w:r>
    </w:p>
    <w:p w14:paraId="7D331CDC" w14:textId="77777777" w:rsidR="00DD0512" w:rsidRPr="00E06545" w:rsidRDefault="00DD0512" w:rsidP="00DD0512">
      <w:pPr>
        <w:tabs>
          <w:tab w:val="left" w:pos="-142"/>
        </w:tabs>
        <w:spacing w:after="120"/>
        <w:ind w:left="-709"/>
        <w:jc w:val="both"/>
        <w:rPr>
          <w:sz w:val="20"/>
          <w:szCs w:val="20"/>
        </w:rPr>
      </w:pPr>
      <w:r w:rsidRPr="00E06545">
        <w:rPr>
          <w:sz w:val="20"/>
          <w:szCs w:val="20"/>
        </w:rPr>
        <w:t>Помимо общего рыночного (ценового) риска, который несет клиент, совершающий операции на рынке ценных бумаг, вы, в случае заключения Управляющим фьючерсных, форвардных и своп договоров (контрактов), а также в случае продажи опционных контрактов, вы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имущества, которое служит обеспечением.</w:t>
      </w:r>
    </w:p>
    <w:p w14:paraId="2CE71F55"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39A9B9A6"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3.1.2. Риск ликвидности </w:t>
      </w:r>
    </w:p>
    <w:p w14:paraId="3F43F0DE" w14:textId="77777777" w:rsidR="00DD0512" w:rsidRPr="00E06545" w:rsidRDefault="00DD0512" w:rsidP="00DD0512">
      <w:pPr>
        <w:tabs>
          <w:tab w:val="left" w:pos="-142"/>
        </w:tabs>
        <w:spacing w:after="120"/>
        <w:ind w:left="-709"/>
        <w:jc w:val="both"/>
        <w:rPr>
          <w:sz w:val="20"/>
          <w:szCs w:val="20"/>
        </w:rPr>
      </w:pPr>
      <w:r w:rsidRPr="00E06545">
        <w:rPr>
          <w:sz w:val="20"/>
          <w:szCs w:val="20"/>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2C7C4D24" w14:textId="77777777" w:rsidR="00DD0512" w:rsidRPr="00E06545" w:rsidRDefault="00DD0512" w:rsidP="00DD0512">
      <w:pPr>
        <w:tabs>
          <w:tab w:val="left" w:pos="-142"/>
        </w:tabs>
        <w:spacing w:after="120"/>
        <w:ind w:left="-709"/>
        <w:jc w:val="both"/>
        <w:rPr>
          <w:sz w:val="20"/>
          <w:szCs w:val="20"/>
        </w:rPr>
      </w:pPr>
      <w:r w:rsidRPr="00E06545">
        <w:rPr>
          <w:sz w:val="20"/>
          <w:szCs w:val="20"/>
        </w:rPr>
        <w:t>Если заключенный в интересах клиента договор, являющийся производным финансовым инструментом, неликвиден, и возникла необходимость закрыть позицию, обязательно необходимо рассмотреть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37A82569"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При этом трудности с закрытием позиций и потери в цене могут привести к увеличению убытков по сравнению с обычными сделками. </w:t>
      </w:r>
    </w:p>
    <w:p w14:paraId="48B003FC"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цене может оказаться невозможным. </w:t>
      </w:r>
    </w:p>
    <w:p w14:paraId="2395C865" w14:textId="77777777" w:rsidR="00DD0512" w:rsidRPr="00E06545" w:rsidRDefault="00DD0512" w:rsidP="00DD0512">
      <w:pPr>
        <w:tabs>
          <w:tab w:val="left" w:pos="-142"/>
        </w:tabs>
        <w:spacing w:after="120"/>
        <w:ind w:left="-709"/>
        <w:jc w:val="both"/>
        <w:rPr>
          <w:b/>
          <w:i/>
          <w:sz w:val="20"/>
          <w:szCs w:val="20"/>
        </w:rPr>
      </w:pPr>
      <w:r w:rsidRPr="00E06545">
        <w:rPr>
          <w:b/>
          <w:i/>
          <w:sz w:val="20"/>
          <w:szCs w:val="20"/>
        </w:rPr>
        <w:t xml:space="preserve">Ограничение распоряжения средствами, являющимися обеспечением </w:t>
      </w:r>
    </w:p>
    <w:p w14:paraId="4435891B" w14:textId="77777777" w:rsidR="00DD0512" w:rsidRPr="00E06545" w:rsidRDefault="00DD0512" w:rsidP="00DD0512">
      <w:pPr>
        <w:tabs>
          <w:tab w:val="left" w:pos="-142"/>
        </w:tabs>
        <w:spacing w:after="120"/>
        <w:ind w:left="-709"/>
        <w:jc w:val="both"/>
        <w:rPr>
          <w:sz w:val="20"/>
          <w:szCs w:val="20"/>
        </w:rPr>
      </w:pPr>
      <w:r w:rsidRPr="00E06545">
        <w:rPr>
          <w:sz w:val="20"/>
          <w:szCs w:val="20"/>
        </w:rPr>
        <w:lastRenderedPageBreak/>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договору и распоряжение им, то есть возможность совершения сделок с ним в ваших интересах, будет ограничено. Размер обеспечения изменяется в порядке, предусмотренном договором (спецификацией контракта), и в результате есть вероятность быть ограниченным в возможности распоряжаться своим имуществом в большей степени, чем до заключения договора.</w:t>
      </w:r>
    </w:p>
    <w:p w14:paraId="54D9B669" w14:textId="77777777" w:rsidR="00DD0512" w:rsidRPr="00E06545" w:rsidRDefault="00DD0512" w:rsidP="00DD0512">
      <w:pPr>
        <w:tabs>
          <w:tab w:val="left" w:pos="-142"/>
        </w:tabs>
        <w:spacing w:after="120"/>
        <w:ind w:left="-709"/>
        <w:jc w:val="both"/>
        <w:rPr>
          <w:b/>
          <w:i/>
          <w:sz w:val="20"/>
          <w:szCs w:val="20"/>
        </w:rPr>
      </w:pPr>
      <w:r w:rsidRPr="00E06545">
        <w:rPr>
          <w:b/>
          <w:i/>
          <w:sz w:val="20"/>
          <w:szCs w:val="20"/>
        </w:rPr>
        <w:t>Риск принудительного закрытия позиции</w:t>
      </w:r>
    </w:p>
    <w:p w14:paraId="3F37BFAC" w14:textId="77777777" w:rsidR="00DD0512" w:rsidRPr="00E06545" w:rsidRDefault="00DD0512" w:rsidP="00DD0512">
      <w:pPr>
        <w:tabs>
          <w:tab w:val="left" w:pos="-142"/>
        </w:tabs>
        <w:spacing w:after="120"/>
        <w:ind w:left="-709"/>
        <w:jc w:val="both"/>
        <w:rPr>
          <w:sz w:val="20"/>
          <w:szCs w:val="20"/>
        </w:rPr>
      </w:pPr>
      <w:r w:rsidRPr="00E06545">
        <w:rPr>
          <w:sz w:val="20"/>
          <w:szCs w:val="20"/>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Управляющий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Это может быть сделано по существующим, в том числе невыгодным, ценам и привести к возникновению у вас убытков.</w:t>
      </w:r>
    </w:p>
    <w:p w14:paraId="58C1080B"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005E70AE" w14:textId="77777777" w:rsidR="00DD0512" w:rsidRPr="00E06545" w:rsidRDefault="00DD0512" w:rsidP="00DD0512">
      <w:pPr>
        <w:tabs>
          <w:tab w:val="left" w:pos="-142"/>
        </w:tabs>
        <w:spacing w:after="120"/>
        <w:ind w:left="-709"/>
        <w:jc w:val="both"/>
        <w:rPr>
          <w:b/>
          <w:sz w:val="20"/>
          <w:szCs w:val="20"/>
        </w:rPr>
      </w:pPr>
      <w:r w:rsidRPr="00E06545">
        <w:rPr>
          <w:b/>
          <w:sz w:val="20"/>
          <w:szCs w:val="20"/>
        </w:rPr>
        <w:t>3.2.</w:t>
      </w:r>
      <w:r w:rsidRPr="00E06545">
        <w:rPr>
          <w:b/>
          <w:sz w:val="20"/>
          <w:szCs w:val="20"/>
        </w:rPr>
        <w:tab/>
        <w:t xml:space="preserve">Риски, обусловленные иностранным происхождением базисного актива </w:t>
      </w:r>
    </w:p>
    <w:p w14:paraId="42157F27"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3.2.1. Системные риски </w:t>
      </w:r>
    </w:p>
    <w:p w14:paraId="4DBBE0FF" w14:textId="77777777" w:rsidR="00DD0512" w:rsidRPr="00E06545" w:rsidRDefault="00DD0512" w:rsidP="00DD0512">
      <w:pPr>
        <w:tabs>
          <w:tab w:val="left" w:pos="-142"/>
        </w:tabs>
        <w:spacing w:after="120"/>
        <w:ind w:left="-709"/>
        <w:jc w:val="both"/>
        <w:rPr>
          <w:sz w:val="20"/>
          <w:szCs w:val="20"/>
        </w:rPr>
      </w:pPr>
      <w:r w:rsidRPr="00E06545">
        <w:rPr>
          <w:sz w:val="20"/>
          <w:szCs w:val="20"/>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3BB37918" w14:textId="77777777" w:rsidR="00DD0512" w:rsidRPr="00E06545" w:rsidRDefault="00DD0512" w:rsidP="00DD0512">
      <w:pPr>
        <w:tabs>
          <w:tab w:val="left" w:pos="-142"/>
        </w:tabs>
        <w:spacing w:after="120"/>
        <w:ind w:left="-709"/>
        <w:jc w:val="both"/>
        <w:rPr>
          <w:sz w:val="20"/>
          <w:szCs w:val="20"/>
        </w:rPr>
      </w:pPr>
      <w:r w:rsidRPr="00E06545">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6F395B1E" w14:textId="77777777" w:rsidR="00DD0512" w:rsidRPr="00E06545" w:rsidRDefault="00DD0512" w:rsidP="00DD0512">
      <w:pPr>
        <w:tabs>
          <w:tab w:val="left" w:pos="-142"/>
        </w:tabs>
        <w:spacing w:after="120"/>
        <w:ind w:left="-709"/>
        <w:jc w:val="both"/>
        <w:rPr>
          <w:sz w:val="20"/>
          <w:szCs w:val="20"/>
        </w:rPr>
      </w:pPr>
      <w:r w:rsidRPr="00E06545">
        <w:rPr>
          <w:sz w:val="20"/>
          <w:szCs w:val="20"/>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06698018"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3.2.2. Правовые риски </w:t>
      </w:r>
    </w:p>
    <w:p w14:paraId="1863C54E" w14:textId="77777777" w:rsidR="00DD0512" w:rsidRPr="00E06545" w:rsidRDefault="00DD0512" w:rsidP="00DD0512">
      <w:pPr>
        <w:tabs>
          <w:tab w:val="left" w:pos="-142"/>
        </w:tabs>
        <w:spacing w:after="120"/>
        <w:ind w:left="-709"/>
        <w:jc w:val="both"/>
        <w:rPr>
          <w:sz w:val="20"/>
          <w:szCs w:val="20"/>
        </w:rPr>
      </w:pPr>
      <w:r w:rsidRPr="00E06545">
        <w:rPr>
          <w:sz w:val="20"/>
          <w:szCs w:val="20"/>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4694F7BC" w14:textId="77777777" w:rsidR="00DD0512" w:rsidRPr="00E06545" w:rsidRDefault="00DD0512" w:rsidP="00DD0512">
      <w:pPr>
        <w:tabs>
          <w:tab w:val="left" w:pos="-142"/>
        </w:tabs>
        <w:spacing w:after="120"/>
        <w:ind w:left="-709"/>
        <w:jc w:val="both"/>
        <w:rPr>
          <w:sz w:val="20"/>
          <w:szCs w:val="20"/>
        </w:rPr>
      </w:pPr>
      <w:r w:rsidRPr="00E06545">
        <w:rPr>
          <w:sz w:val="20"/>
          <w:szCs w:val="20"/>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РФ. Кроме того, вы в большинстве случаев не сможете полагаться на защиту своих прав и законных интересов российскими уполномоченными органами.</w:t>
      </w:r>
    </w:p>
    <w:p w14:paraId="5BF0BC30" w14:textId="77777777" w:rsidR="00DD0512" w:rsidRPr="00E06545" w:rsidRDefault="00DD0512" w:rsidP="00DD0512">
      <w:pPr>
        <w:tabs>
          <w:tab w:val="left" w:pos="-142"/>
        </w:tabs>
        <w:spacing w:after="120"/>
        <w:ind w:left="-709"/>
        <w:jc w:val="both"/>
        <w:rPr>
          <w:sz w:val="20"/>
          <w:szCs w:val="20"/>
        </w:rPr>
      </w:pPr>
      <w:r w:rsidRPr="00E06545">
        <w:rPr>
          <w:sz w:val="20"/>
          <w:szCs w:val="20"/>
        </w:rPr>
        <w:t>3.2.3. Раскрытие информации</w:t>
      </w:r>
    </w:p>
    <w:p w14:paraId="3D7075EC"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w:t>
      </w:r>
      <w:r w:rsidRPr="00E06545">
        <w:rPr>
          <w:sz w:val="20"/>
          <w:szCs w:val="20"/>
        </w:rPr>
        <w:lastRenderedPageBreak/>
        <w:t>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E68BB93" w14:textId="77777777" w:rsidR="00DD0512" w:rsidRPr="00E06545" w:rsidRDefault="00DD0512" w:rsidP="00DD0512">
      <w:pPr>
        <w:tabs>
          <w:tab w:val="left" w:pos="-142"/>
        </w:tabs>
        <w:spacing w:after="120"/>
        <w:ind w:left="-709"/>
        <w:jc w:val="both"/>
        <w:rPr>
          <w:sz w:val="20"/>
          <w:szCs w:val="20"/>
        </w:rPr>
      </w:pPr>
      <w:r w:rsidRPr="00E06545">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в интересах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всегда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2F0ABE7" w14:textId="77777777" w:rsidR="00DD0512" w:rsidRPr="00E06545" w:rsidRDefault="00DD0512" w:rsidP="00DD0512">
      <w:pPr>
        <w:tabs>
          <w:tab w:val="left" w:pos="-142"/>
        </w:tabs>
        <w:spacing w:after="120"/>
        <w:ind w:left="-709"/>
        <w:jc w:val="both"/>
        <w:rPr>
          <w:b/>
        </w:rPr>
      </w:pPr>
      <w:r w:rsidRPr="00E06545">
        <w:rPr>
          <w:b/>
          <w:sz w:val="20"/>
          <w:szCs w:val="20"/>
        </w:rPr>
        <w:t>3.3. Риски, связанные с совершением маржинальных и непокрытых сделок</w:t>
      </w:r>
    </w:p>
    <w:p w14:paraId="55FF8AEB" w14:textId="77777777" w:rsidR="00DD0512" w:rsidRPr="00E06545" w:rsidRDefault="00DD0512" w:rsidP="00DD0512">
      <w:pPr>
        <w:tabs>
          <w:tab w:val="left" w:pos="-142"/>
        </w:tabs>
        <w:spacing w:after="120"/>
        <w:ind w:left="-709"/>
        <w:jc w:val="both"/>
        <w:rPr>
          <w:sz w:val="20"/>
          <w:szCs w:val="20"/>
        </w:rPr>
      </w:pPr>
      <w:r w:rsidRPr="00E06545">
        <w:rPr>
          <w:sz w:val="20"/>
          <w:szCs w:val="20"/>
        </w:rPr>
        <w:t>Цель настоящего раздела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Управляющего,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Управляющего, недостаточно с учетом иных ранее заключенных сделок.</w:t>
      </w:r>
    </w:p>
    <w:p w14:paraId="47813695"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по заключенным в интересах клиентов сделкам и имущества, предназначенного для совершения сделок в соответствии с брокерским договором, заключенным между Управляющим и брокером.  </w:t>
      </w:r>
    </w:p>
    <w:p w14:paraId="4317CA78" w14:textId="77777777" w:rsidR="00DD0512" w:rsidRPr="00E06545" w:rsidRDefault="00DD0512" w:rsidP="00DD0512">
      <w:pPr>
        <w:tabs>
          <w:tab w:val="left" w:pos="-142"/>
        </w:tabs>
        <w:spacing w:after="120"/>
        <w:ind w:left="-709"/>
        <w:jc w:val="both"/>
        <w:rPr>
          <w:sz w:val="20"/>
          <w:szCs w:val="20"/>
        </w:rPr>
      </w:pPr>
      <w:r w:rsidRPr="00E06545">
        <w:rPr>
          <w:sz w:val="20"/>
          <w:szCs w:val="20"/>
        </w:rPr>
        <w:t>3.3.1. Рыночный риск</w:t>
      </w:r>
    </w:p>
    <w:p w14:paraId="02BF3D5B"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14:paraId="7DA184C7" w14:textId="77777777" w:rsidR="00DD0512" w:rsidRPr="00E06545" w:rsidRDefault="00DD0512" w:rsidP="00DD0512">
      <w:pPr>
        <w:tabs>
          <w:tab w:val="left" w:pos="-142"/>
        </w:tabs>
        <w:spacing w:after="120"/>
        <w:ind w:left="-709"/>
        <w:jc w:val="both"/>
        <w:rPr>
          <w:sz w:val="20"/>
          <w:szCs w:val="20"/>
        </w:rPr>
      </w:pPr>
      <w:r w:rsidRPr="00E06545">
        <w:rPr>
          <w:sz w:val="20"/>
          <w:szCs w:val="20"/>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имущества, которое служит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Управляющий будет обязан вернуть (передать) брокеру ценные бумаги   независимо от изменения их стоимости.</w:t>
      </w:r>
    </w:p>
    <w:p w14:paraId="386FB364" w14:textId="77777777" w:rsidR="00DD0512" w:rsidRPr="00E06545" w:rsidRDefault="00DD0512" w:rsidP="00DD0512">
      <w:pPr>
        <w:tabs>
          <w:tab w:val="left" w:pos="-142"/>
        </w:tabs>
        <w:spacing w:after="120"/>
        <w:ind w:left="-709"/>
        <w:jc w:val="both"/>
        <w:rPr>
          <w:sz w:val="20"/>
          <w:szCs w:val="20"/>
        </w:rPr>
      </w:pPr>
      <w:r w:rsidRPr="00E06545">
        <w:rPr>
          <w:sz w:val="20"/>
          <w:szCs w:val="20"/>
        </w:rPr>
        <w:t>При совершении маржинальных и непокрытых сделок вы должны учитывать, что возможность распоряжения имуществом, являющимися обеспечением по таким сделкам, ограничена.</w:t>
      </w:r>
    </w:p>
    <w:p w14:paraId="3041DFDE"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Имущество (часть имущества), принадлежащее вам, в результате совершения маржинальной или непокрытой сделки является обеспечением исполнения обязательств Управляющего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 </w:t>
      </w:r>
    </w:p>
    <w:p w14:paraId="6A3607A3"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заключенного между Управляющим и брокером, что должно быть сделано в короткий срок, который может быть недостаточен для вас. Нормативные акты и условия брокерского договора позволяют брокеру без согласия Управляющего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 </w:t>
      </w:r>
    </w:p>
    <w:p w14:paraId="35CFD6B3" w14:textId="77777777" w:rsidR="00DD0512" w:rsidRPr="00E06545" w:rsidRDefault="00DD0512" w:rsidP="00DD0512">
      <w:pPr>
        <w:tabs>
          <w:tab w:val="left" w:pos="-142"/>
        </w:tabs>
        <w:spacing w:after="120"/>
        <w:ind w:left="-709"/>
        <w:jc w:val="both"/>
        <w:rPr>
          <w:sz w:val="20"/>
          <w:szCs w:val="20"/>
        </w:rPr>
      </w:pPr>
      <w:r w:rsidRPr="00E06545">
        <w:rPr>
          <w:sz w:val="20"/>
          <w:szCs w:val="20"/>
        </w:rPr>
        <w:t>Принудительное закрытие позиции может быть вызвано резкими колебаниями рыночных цен, которые повлекли уменьшение стоимости вашего имущества ниже минимальной маржи.</w:t>
      </w:r>
    </w:p>
    <w:p w14:paraId="016C6CBE"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14:paraId="37947517" w14:textId="77777777" w:rsidR="00DD0512" w:rsidRPr="00E06545" w:rsidRDefault="00DD0512" w:rsidP="00DD0512">
      <w:pPr>
        <w:tabs>
          <w:tab w:val="left" w:pos="-142"/>
        </w:tabs>
        <w:spacing w:after="120"/>
        <w:ind w:left="-709"/>
        <w:jc w:val="both"/>
        <w:rPr>
          <w:sz w:val="20"/>
          <w:szCs w:val="20"/>
        </w:rPr>
      </w:pPr>
      <w:r w:rsidRPr="00E06545">
        <w:rPr>
          <w:sz w:val="20"/>
          <w:szCs w:val="20"/>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Управляющего в связи с увеличением волатильности соответствующих ценных бумаг.</w:t>
      </w:r>
    </w:p>
    <w:p w14:paraId="555CB272" w14:textId="77777777" w:rsidR="00DD0512" w:rsidRPr="00E06545" w:rsidRDefault="00DD0512" w:rsidP="00DD0512">
      <w:pPr>
        <w:tabs>
          <w:tab w:val="left" w:pos="-142"/>
        </w:tabs>
        <w:spacing w:after="120"/>
        <w:ind w:left="-709"/>
        <w:jc w:val="both"/>
        <w:rPr>
          <w:sz w:val="20"/>
          <w:szCs w:val="20"/>
        </w:rPr>
      </w:pPr>
      <w:r w:rsidRPr="00E06545">
        <w:rPr>
          <w:sz w:val="20"/>
          <w:szCs w:val="20"/>
        </w:rPr>
        <w:lastRenderedPageBreak/>
        <w:t xml:space="preserve">Во всех этих случаях принудительное закрытие позиции может причинить значительные убытки, несмотря на то, что после закрытия позиции изменение цен на финансовые инструменты может принять благоприятное направление, и вы получил бы доход, если бы ваша позиция не была закрыта. Размер указанных убытков при неблагоприятном стечении обстоятельств может превысить стоимость имущества, находящегося у Управляющего в доверительном управлении по договору. </w:t>
      </w:r>
    </w:p>
    <w:p w14:paraId="6036A278"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3.3.2. Риск ликвидности </w:t>
      </w:r>
    </w:p>
    <w:p w14:paraId="2B03B461" w14:textId="77777777" w:rsidR="00DD0512" w:rsidRPr="00E06545" w:rsidRDefault="00DD0512" w:rsidP="00DD0512">
      <w:pPr>
        <w:tabs>
          <w:tab w:val="left" w:pos="-142"/>
        </w:tabs>
        <w:spacing w:after="120"/>
        <w:ind w:left="-709"/>
        <w:jc w:val="both"/>
        <w:rPr>
          <w:sz w:val="20"/>
          <w:szCs w:val="20"/>
        </w:rPr>
      </w:pPr>
      <w:r w:rsidRPr="00E06545">
        <w:rPr>
          <w:sz w:val="20"/>
          <w:szCs w:val="20"/>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имущества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482BBE76" w14:textId="77777777" w:rsidR="00655339" w:rsidRPr="00E06545" w:rsidRDefault="00655339" w:rsidP="00655339">
      <w:pPr>
        <w:tabs>
          <w:tab w:val="left" w:pos="-142"/>
        </w:tabs>
        <w:spacing w:after="120"/>
        <w:ind w:left="-709"/>
        <w:jc w:val="both"/>
        <w:rPr>
          <w:b/>
          <w:sz w:val="20"/>
          <w:szCs w:val="20"/>
        </w:rPr>
      </w:pPr>
      <w:r w:rsidRPr="00E06545">
        <w:rPr>
          <w:b/>
          <w:sz w:val="20"/>
          <w:szCs w:val="20"/>
        </w:rPr>
        <w:t>4. Риски, связанные с заключением договора на ведение индивидуального инвестиционного счета</w:t>
      </w:r>
    </w:p>
    <w:p w14:paraId="51368ACF" w14:textId="77777777" w:rsidR="00655339" w:rsidRPr="00E06545" w:rsidRDefault="00655339" w:rsidP="00655339">
      <w:pPr>
        <w:tabs>
          <w:tab w:val="left" w:pos="-142"/>
        </w:tabs>
        <w:spacing w:after="120"/>
        <w:ind w:left="-709"/>
        <w:jc w:val="both"/>
        <w:rPr>
          <w:sz w:val="20"/>
          <w:szCs w:val="20"/>
        </w:rPr>
      </w:pPr>
      <w:r w:rsidRPr="00E06545">
        <w:rPr>
          <w:sz w:val="20"/>
          <w:szCs w:val="20"/>
        </w:rPr>
        <w:t xml:space="preserve">При заключении вами договора на ведение индивидуального инвестиционного счета, который позволяет вам получить инвестиционный налоговый вычет, все риски, которые упомянуты в настоящем Уведомлении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 </w:t>
      </w:r>
    </w:p>
    <w:p w14:paraId="34780E27" w14:textId="77777777" w:rsidR="00655339" w:rsidRPr="00E06545" w:rsidRDefault="00655339" w:rsidP="00655339">
      <w:pPr>
        <w:tabs>
          <w:tab w:val="left" w:pos="-142"/>
        </w:tabs>
        <w:spacing w:after="120"/>
        <w:ind w:left="-709"/>
        <w:jc w:val="both"/>
        <w:rPr>
          <w:sz w:val="20"/>
          <w:szCs w:val="20"/>
        </w:rPr>
      </w:pPr>
      <w:r w:rsidRPr="00E06545">
        <w:rPr>
          <w:sz w:val="20"/>
          <w:szCs w:val="20"/>
        </w:rPr>
        <w:t>Управляющий не знает о вашем выборе варианта инвестиционного налогового вычета и не участвует в ваших отношениях с налоговой службой.</w:t>
      </w:r>
    </w:p>
    <w:p w14:paraId="7CC3B7AB" w14:textId="77777777" w:rsidR="00655339" w:rsidRPr="00E06545" w:rsidRDefault="00655339" w:rsidP="00655339">
      <w:pPr>
        <w:tabs>
          <w:tab w:val="left" w:pos="-142"/>
        </w:tabs>
        <w:spacing w:after="120"/>
        <w:ind w:left="-709"/>
        <w:jc w:val="both"/>
        <w:rPr>
          <w:b/>
          <w:sz w:val="20"/>
          <w:szCs w:val="20"/>
        </w:rPr>
      </w:pPr>
      <w:r w:rsidRPr="00E06545">
        <w:rPr>
          <w:b/>
          <w:sz w:val="20"/>
          <w:szCs w:val="20"/>
        </w:rPr>
        <w:t>4.1. Для договоров на ведение индивидуального инвестиционного счета, заключенного в период с 01 января 2015 года по 31 декабря 2023 года (включительно):</w:t>
      </w:r>
    </w:p>
    <w:p w14:paraId="7B6A2297" w14:textId="77777777" w:rsidR="00655339" w:rsidRPr="00E06545" w:rsidRDefault="00655339" w:rsidP="00655339">
      <w:pPr>
        <w:tabs>
          <w:tab w:val="left" w:pos="-142"/>
        </w:tabs>
        <w:spacing w:after="120"/>
        <w:ind w:left="-709"/>
        <w:jc w:val="both"/>
        <w:rPr>
          <w:sz w:val="20"/>
          <w:szCs w:val="20"/>
        </w:rPr>
      </w:pPr>
      <w:r w:rsidRPr="00E06545">
        <w:rPr>
          <w:sz w:val="20"/>
          <w:szCs w:val="20"/>
        </w:rPr>
        <w:t xml:space="preserve">Существует два варианта инвестиционных налоговых вычетов: </w:t>
      </w:r>
    </w:p>
    <w:p w14:paraId="31BDE448" w14:textId="77777777" w:rsidR="00655339" w:rsidRPr="00E06545" w:rsidRDefault="00655339" w:rsidP="00655339">
      <w:pPr>
        <w:tabs>
          <w:tab w:val="left" w:pos="-142"/>
        </w:tabs>
        <w:spacing w:after="120"/>
        <w:ind w:left="-709"/>
        <w:jc w:val="both"/>
        <w:rPr>
          <w:sz w:val="20"/>
          <w:szCs w:val="20"/>
        </w:rPr>
      </w:pPr>
      <w:r w:rsidRPr="00E06545">
        <w:rPr>
          <w:sz w:val="20"/>
          <w:szCs w:val="20"/>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5CEB6782" w14:textId="77777777" w:rsidR="00655339" w:rsidRPr="00E06545" w:rsidRDefault="00655339" w:rsidP="00655339">
      <w:pPr>
        <w:tabs>
          <w:tab w:val="left" w:pos="-142"/>
        </w:tabs>
        <w:spacing w:after="120"/>
        <w:ind w:left="-709"/>
        <w:jc w:val="both"/>
        <w:rPr>
          <w:sz w:val="20"/>
          <w:szCs w:val="20"/>
        </w:rPr>
      </w:pPr>
      <w:r w:rsidRPr="00E06545">
        <w:rPr>
          <w:sz w:val="20"/>
          <w:szCs w:val="20"/>
        </w:rPr>
        <w:t xml:space="preserve">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 </w:t>
      </w:r>
    </w:p>
    <w:p w14:paraId="4DEEDFC2" w14:textId="77777777" w:rsidR="00655339" w:rsidRPr="00E06545" w:rsidRDefault="00655339" w:rsidP="00655339">
      <w:pPr>
        <w:tabs>
          <w:tab w:val="left" w:pos="-142"/>
        </w:tabs>
        <w:spacing w:after="120"/>
        <w:ind w:left="-709"/>
        <w:jc w:val="both"/>
        <w:rPr>
          <w:sz w:val="20"/>
          <w:szCs w:val="20"/>
        </w:rPr>
      </w:pPr>
      <w:r w:rsidRPr="00E06545">
        <w:rPr>
          <w:sz w:val="20"/>
          <w:szCs w:val="20"/>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600B0724" w14:textId="77777777" w:rsidR="00655339" w:rsidRPr="00E06545" w:rsidRDefault="00655339" w:rsidP="00655339">
      <w:pPr>
        <w:tabs>
          <w:tab w:val="left" w:pos="-142"/>
        </w:tabs>
        <w:spacing w:after="120"/>
        <w:ind w:left="-709"/>
        <w:jc w:val="both"/>
        <w:rPr>
          <w:sz w:val="20"/>
          <w:szCs w:val="20"/>
        </w:rPr>
      </w:pPr>
      <w:r w:rsidRPr="00E06545">
        <w:rPr>
          <w:sz w:val="20"/>
          <w:szCs w:val="20"/>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221DDEF9" w14:textId="77777777" w:rsidR="00655339" w:rsidRPr="00E06545" w:rsidRDefault="00655339" w:rsidP="00DD0512">
      <w:pPr>
        <w:tabs>
          <w:tab w:val="left" w:pos="-142"/>
        </w:tabs>
        <w:spacing w:after="120"/>
        <w:ind w:left="-709"/>
        <w:jc w:val="both"/>
        <w:rPr>
          <w:sz w:val="20"/>
          <w:szCs w:val="20"/>
        </w:rPr>
      </w:pPr>
    </w:p>
    <w:p w14:paraId="6EFFC9B3" w14:textId="77777777" w:rsidR="00DD0512" w:rsidRPr="00E06545" w:rsidRDefault="00DD0512" w:rsidP="00DD0512">
      <w:pPr>
        <w:tabs>
          <w:tab w:val="left" w:pos="-142"/>
        </w:tabs>
        <w:spacing w:after="120"/>
        <w:ind w:left="-709"/>
        <w:jc w:val="both"/>
        <w:rPr>
          <w:b/>
          <w:spacing w:val="-4"/>
          <w:sz w:val="20"/>
          <w:szCs w:val="20"/>
        </w:rPr>
      </w:pPr>
      <w:r w:rsidRPr="00E06545">
        <w:rPr>
          <w:b/>
          <w:spacing w:val="-4"/>
          <w:sz w:val="20"/>
          <w:szCs w:val="20"/>
        </w:rPr>
        <w:t>Перед заключением договора вам необходимо также ознакомиться с информацией, связанной со следующими рисками:</w:t>
      </w:r>
    </w:p>
    <w:p w14:paraId="65E9D0A9" w14:textId="77777777" w:rsidR="00DD0512" w:rsidRPr="00E06545" w:rsidRDefault="00DD0512" w:rsidP="00DD0512">
      <w:pPr>
        <w:tabs>
          <w:tab w:val="left" w:pos="-142"/>
        </w:tabs>
        <w:spacing w:after="120"/>
        <w:ind w:left="-709"/>
        <w:jc w:val="both"/>
        <w:rPr>
          <w:sz w:val="20"/>
          <w:szCs w:val="20"/>
        </w:rPr>
      </w:pPr>
      <w:r w:rsidRPr="00E06545">
        <w:rPr>
          <w:sz w:val="20"/>
          <w:szCs w:val="20"/>
        </w:rPr>
        <w:t>Риск наступления конфликта интересов, под которым понимается противоречие между имущественными и иными интересами Управляющего при осуществлении им профессиональной деятельности и (или) его сотрудников, и вами, в результате которого действия (бездействия) Управляющего и (или) его сотрудников причиняют вам убытки, и/или влекут иные неблагоприятные для вас последствия. При возникновении потенциального конфликта интересов, Управляющий раскрывает причины и возникновение потенциального конфликта интересов в Инвестиционной стратегии.</w:t>
      </w:r>
    </w:p>
    <w:p w14:paraId="55F6CE51" w14:textId="77777777" w:rsidR="00DD0512" w:rsidRPr="00E06545" w:rsidRDefault="00DD0512" w:rsidP="00DD0512">
      <w:pPr>
        <w:tabs>
          <w:tab w:val="left" w:pos="-142"/>
        </w:tabs>
        <w:spacing w:after="120"/>
        <w:ind w:left="-709"/>
        <w:jc w:val="both"/>
        <w:rPr>
          <w:sz w:val="20"/>
          <w:szCs w:val="20"/>
        </w:rPr>
      </w:pPr>
      <w:r w:rsidRPr="00E06545">
        <w:rPr>
          <w:sz w:val="20"/>
          <w:szCs w:val="20"/>
        </w:rPr>
        <w:t xml:space="preserve">Риск приобретения в состав имущества по договору ценных бумаг, выпущенных российскими и иностранными эмитентами, являющихся аффилированными лицами Управляющего в значении, определенном статьей 4 Закона РСФСР от 22 марта 1991 года №948-1 «О конкуренции и ограничении монополистической деятельности на товарных рынках». </w:t>
      </w:r>
    </w:p>
    <w:p w14:paraId="7855DAFB" w14:textId="77777777" w:rsidR="00DD0512" w:rsidRPr="00E06545" w:rsidRDefault="00DD0512" w:rsidP="00DD0512">
      <w:pPr>
        <w:tabs>
          <w:tab w:val="left" w:pos="-142"/>
        </w:tabs>
        <w:spacing w:after="120"/>
        <w:ind w:left="-709"/>
        <w:jc w:val="both"/>
        <w:rPr>
          <w:sz w:val="20"/>
          <w:szCs w:val="20"/>
        </w:rPr>
      </w:pPr>
      <w:r w:rsidRPr="00E06545">
        <w:rPr>
          <w:sz w:val="20"/>
          <w:szCs w:val="20"/>
        </w:rPr>
        <w:lastRenderedPageBreak/>
        <w:t>Управляющий обращает ваше внимание на то, что денежные средства, переданные по договору, не подлежат страхованию в соответствии с Федеральным законом от 23 декабря 2003 года №177-ФЗ «О страховании вкладов физических лиц в банках Российской Федерации».</w:t>
      </w:r>
    </w:p>
    <w:p w14:paraId="4C9FC4E9" w14:textId="77777777" w:rsidR="00DD0512" w:rsidRPr="00E06545" w:rsidRDefault="00DD0512" w:rsidP="00DD0512">
      <w:pPr>
        <w:tabs>
          <w:tab w:val="left" w:pos="-142"/>
        </w:tabs>
        <w:spacing w:after="120"/>
        <w:ind w:left="-709"/>
        <w:jc w:val="both"/>
        <w:rPr>
          <w:i/>
          <w:sz w:val="20"/>
          <w:szCs w:val="20"/>
        </w:rPr>
      </w:pPr>
      <w:r w:rsidRPr="00E06545">
        <w:rPr>
          <w:i/>
          <w:sz w:val="20"/>
          <w:szCs w:val="20"/>
        </w:rPr>
        <w:t>Учитывая вышеизложенное, Управляющий рекомендуем вам внимательно рассмотреть вопрос о том, являются ли риски, возникающие при проведении соответствующих операций на финансовом рынке, в том числе операции с иностранными ценными бумагами и/ или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а также с совершением маржинальных и непокрытых сделок, приемлемыми для вас с учетом ваших инвестиционных целей и финансовых возможностей. Данное Уведомление о рисках не имеет своей целью заставить вас отказаться от осуществления таких операций, а призвано помочь вам оценить их риски и ответственно подойти к решению вопроса о выборе вашей инвестиционной стратегии и условий договора с Управляющим.</w:t>
      </w:r>
    </w:p>
    <w:p w14:paraId="2851F856" w14:textId="77777777" w:rsidR="00DD0512" w:rsidRPr="00E06545" w:rsidRDefault="00DD0512" w:rsidP="00DD0512">
      <w:pPr>
        <w:tabs>
          <w:tab w:val="left" w:pos="-142"/>
        </w:tabs>
        <w:spacing w:after="120"/>
        <w:ind w:left="-709"/>
        <w:jc w:val="both"/>
        <w:rPr>
          <w:i/>
          <w:sz w:val="20"/>
          <w:szCs w:val="20"/>
        </w:rPr>
      </w:pPr>
      <w:r w:rsidRPr="00E06545">
        <w:rPr>
          <w:i/>
          <w:sz w:val="20"/>
          <w:szCs w:val="20"/>
        </w:rPr>
        <w:t>Убедитесь, что настоящее Уведомление о рисках вам понятно, и при необходимости получите разъяснения у Управляющего или консультанта, специализирующегося на соответствующих вопросах.</w:t>
      </w:r>
    </w:p>
    <w:p w14:paraId="6BB0BEFA" w14:textId="77777777" w:rsidR="00DD0512" w:rsidRPr="00E06545" w:rsidRDefault="00DD0512" w:rsidP="00DD0512">
      <w:pPr>
        <w:tabs>
          <w:tab w:val="left" w:pos="-142"/>
        </w:tabs>
        <w:spacing w:after="120"/>
        <w:ind w:left="-709"/>
        <w:jc w:val="both"/>
        <w:rPr>
          <w:sz w:val="20"/>
          <w:szCs w:val="20"/>
        </w:rPr>
      </w:pPr>
    </w:p>
    <w:p w14:paraId="769B5E73" w14:textId="77777777" w:rsidR="00DD0512" w:rsidRPr="00E06545" w:rsidRDefault="00DD0512" w:rsidP="00DD0512">
      <w:pPr>
        <w:shd w:val="clear" w:color="auto" w:fill="FFFFFF"/>
        <w:tabs>
          <w:tab w:val="left" w:pos="-142"/>
        </w:tabs>
        <w:spacing w:after="240"/>
        <w:ind w:left="-709"/>
        <w:jc w:val="both"/>
        <w:rPr>
          <w:i/>
          <w:sz w:val="20"/>
          <w:szCs w:val="20"/>
        </w:rPr>
      </w:pPr>
      <w:r w:rsidRPr="00E06545">
        <w:rPr>
          <w:i/>
          <w:sz w:val="20"/>
          <w:szCs w:val="20"/>
        </w:rPr>
        <w:t xml:space="preserve"> «Я прочитал и понял Уведомление о рисках, связанных с осуществлением операций на рынке ценных бумаг. Подтверждаю свое согласие принять на себя такие риски». </w:t>
      </w:r>
    </w:p>
    <w:p w14:paraId="418355B1" w14:textId="77777777" w:rsidR="00DD0512" w:rsidRPr="00E06545" w:rsidRDefault="00DD0512" w:rsidP="00DD0512">
      <w:pPr>
        <w:tabs>
          <w:tab w:val="left" w:pos="-142"/>
        </w:tabs>
        <w:ind w:left="-709"/>
        <w:jc w:val="both"/>
        <w:rPr>
          <w:i/>
          <w:sz w:val="20"/>
          <w:szCs w:val="20"/>
        </w:rPr>
      </w:pPr>
    </w:p>
    <w:p w14:paraId="667B4123" w14:textId="77777777" w:rsidR="00DD0512" w:rsidRPr="00E06545" w:rsidRDefault="00DD0512" w:rsidP="00DD0512">
      <w:pPr>
        <w:tabs>
          <w:tab w:val="left" w:pos="-142"/>
        </w:tabs>
        <w:ind w:left="-709"/>
        <w:jc w:val="both"/>
        <w:rPr>
          <w:sz w:val="20"/>
          <w:szCs w:val="20"/>
        </w:rPr>
      </w:pPr>
      <w:r w:rsidRPr="00E06545">
        <w:rPr>
          <w:sz w:val="20"/>
          <w:szCs w:val="20"/>
        </w:rPr>
        <w:t>Учредитель Управления:</w:t>
      </w:r>
    </w:p>
    <w:p w14:paraId="217ED3C1" w14:textId="77777777" w:rsidR="00DD0512" w:rsidRPr="00E06545" w:rsidRDefault="00DD0512" w:rsidP="00DD0512">
      <w:pPr>
        <w:tabs>
          <w:tab w:val="left" w:pos="-142"/>
        </w:tabs>
        <w:ind w:left="-709"/>
        <w:jc w:val="both"/>
        <w:rPr>
          <w:sz w:val="20"/>
          <w:szCs w:val="20"/>
        </w:rPr>
      </w:pPr>
      <w:r w:rsidRPr="00E06545">
        <w:rPr>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 xml:space="preserve">Иванов Иван Иванович </w:t>
      </w:r>
      <w:r w:rsidRPr="00E06545">
        <w:rPr>
          <w:sz w:val="20"/>
          <w:szCs w:val="20"/>
        </w:rPr>
        <w:fldChar w:fldCharType="end"/>
      </w:r>
      <w:r w:rsidRPr="00E06545">
        <w:rPr>
          <w:sz w:val="20"/>
          <w:szCs w:val="20"/>
        </w:rPr>
        <w:t xml:space="preserve"> /__________________/ </w:t>
      </w:r>
    </w:p>
    <w:p w14:paraId="198E4624" w14:textId="77777777" w:rsidR="00DD0512" w:rsidRPr="00E06545" w:rsidRDefault="00DD0512" w:rsidP="00DD0512">
      <w:pPr>
        <w:tabs>
          <w:tab w:val="left" w:pos="-142"/>
        </w:tabs>
        <w:ind w:left="-709"/>
        <w:jc w:val="both"/>
        <w:rPr>
          <w:sz w:val="20"/>
          <w:szCs w:val="20"/>
        </w:rPr>
      </w:pPr>
      <w:r w:rsidRPr="00E06545">
        <w:rPr>
          <w:sz w:val="20"/>
          <w:szCs w:val="20"/>
        </w:rPr>
        <w:tab/>
      </w:r>
      <w:r w:rsidRPr="00E06545">
        <w:rPr>
          <w:sz w:val="20"/>
          <w:szCs w:val="20"/>
        </w:rPr>
        <w:tab/>
        <w:t>(подпись)</w:t>
      </w:r>
    </w:p>
    <w:p w14:paraId="0225A14F" w14:textId="77777777" w:rsidR="00DD0512" w:rsidRPr="00E06545" w:rsidRDefault="00DD0512" w:rsidP="00DD0512">
      <w:pPr>
        <w:tabs>
          <w:tab w:val="left" w:pos="-142"/>
        </w:tabs>
        <w:ind w:left="-709"/>
        <w:jc w:val="both"/>
        <w:rPr>
          <w:sz w:val="20"/>
          <w:szCs w:val="20"/>
        </w:rPr>
      </w:pPr>
    </w:p>
    <w:p w14:paraId="78A9F916" w14:textId="77777777" w:rsidR="00DD0512" w:rsidRPr="00E06545" w:rsidRDefault="00DD0512" w:rsidP="00DD0512">
      <w:pPr>
        <w:tabs>
          <w:tab w:val="left" w:pos="-142"/>
        </w:tabs>
        <w:ind w:left="-709"/>
        <w:jc w:val="both"/>
        <w:rPr>
          <w:sz w:val="20"/>
          <w:szCs w:val="20"/>
        </w:rPr>
      </w:pPr>
      <w:r w:rsidRPr="00E06545">
        <w:rPr>
          <w:sz w:val="20"/>
          <w:szCs w:val="20"/>
        </w:rPr>
        <w:t>«</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sz w:val="20"/>
          <w:szCs w:val="20"/>
        </w:rPr>
        <w:t xml:space="preserve"> 20 __ года</w:t>
      </w:r>
    </w:p>
    <w:p w14:paraId="2BC5B356" w14:textId="77777777" w:rsidR="00DD0512" w:rsidRPr="00E06545" w:rsidRDefault="00DD0512" w:rsidP="00DD0512">
      <w:pPr>
        <w:tabs>
          <w:tab w:val="left" w:pos="-142"/>
        </w:tabs>
        <w:ind w:left="-709"/>
        <w:jc w:val="both"/>
        <w:rPr>
          <w:sz w:val="20"/>
          <w:szCs w:val="20"/>
        </w:rPr>
      </w:pPr>
    </w:p>
    <w:p w14:paraId="5A7DBBD6" w14:textId="77777777" w:rsidR="00DD0512" w:rsidRPr="00E06545" w:rsidRDefault="00DD0512" w:rsidP="00DD0512">
      <w:pPr>
        <w:tabs>
          <w:tab w:val="left" w:pos="-142"/>
        </w:tabs>
        <w:ind w:left="-709"/>
        <w:jc w:val="both"/>
        <w:rPr>
          <w:sz w:val="20"/>
          <w:szCs w:val="20"/>
        </w:rPr>
      </w:pPr>
    </w:p>
    <w:p w14:paraId="249BF987" w14:textId="77777777" w:rsidR="00DD0512" w:rsidRPr="00E06545" w:rsidRDefault="00DD0512" w:rsidP="00DD0512">
      <w:pPr>
        <w:tabs>
          <w:tab w:val="left" w:pos="-142"/>
        </w:tabs>
        <w:ind w:left="-709"/>
        <w:jc w:val="both"/>
        <w:rPr>
          <w:sz w:val="20"/>
          <w:szCs w:val="20"/>
        </w:rPr>
      </w:pPr>
    </w:p>
    <w:p w14:paraId="0EC08264" w14:textId="77777777" w:rsidR="00DD0512" w:rsidRPr="00E06545" w:rsidRDefault="00DD0512" w:rsidP="00DD0512">
      <w:pPr>
        <w:tabs>
          <w:tab w:val="left" w:pos="-142"/>
        </w:tabs>
        <w:ind w:left="-709"/>
        <w:jc w:val="both"/>
        <w:rPr>
          <w:sz w:val="20"/>
          <w:szCs w:val="20"/>
        </w:rPr>
      </w:pPr>
    </w:p>
    <w:p w14:paraId="0A5701B6" w14:textId="77777777" w:rsidR="00DD0512" w:rsidRPr="00E06545" w:rsidRDefault="00DD0512" w:rsidP="00DD0512">
      <w:pPr>
        <w:keepNext/>
        <w:tabs>
          <w:tab w:val="left" w:pos="-142"/>
          <w:tab w:val="left" w:pos="5529"/>
        </w:tabs>
        <w:ind w:left="-709"/>
        <w:jc w:val="right"/>
        <w:outlineLvl w:val="0"/>
        <w:rPr>
          <w:bCs/>
          <w:iCs/>
          <w:sz w:val="20"/>
          <w:szCs w:val="20"/>
        </w:rPr>
      </w:pPr>
    </w:p>
    <w:p w14:paraId="46E94C41" w14:textId="77777777" w:rsidR="00DD0512" w:rsidRPr="00E06545" w:rsidRDefault="00DD0512" w:rsidP="00DD0512">
      <w:pPr>
        <w:keepNext/>
        <w:tabs>
          <w:tab w:val="left" w:pos="-142"/>
          <w:tab w:val="left" w:pos="5529"/>
        </w:tabs>
        <w:ind w:left="-709"/>
        <w:jc w:val="right"/>
        <w:outlineLvl w:val="0"/>
        <w:rPr>
          <w:bCs/>
          <w:iCs/>
          <w:sz w:val="20"/>
          <w:szCs w:val="20"/>
        </w:rPr>
      </w:pPr>
    </w:p>
    <w:p w14:paraId="7F1F28BC" w14:textId="77777777" w:rsidR="00A20439" w:rsidRPr="00E06545" w:rsidRDefault="00A20439">
      <w:pPr>
        <w:spacing w:after="160" w:line="259" w:lineRule="auto"/>
        <w:rPr>
          <w:bCs/>
          <w:iCs/>
          <w:sz w:val="20"/>
          <w:szCs w:val="20"/>
        </w:rPr>
      </w:pPr>
      <w:r w:rsidRPr="00E06545">
        <w:rPr>
          <w:bCs/>
          <w:iCs/>
          <w:sz w:val="20"/>
          <w:szCs w:val="20"/>
        </w:rPr>
        <w:br w:type="page"/>
      </w:r>
    </w:p>
    <w:p w14:paraId="696AAD4E" w14:textId="77777777" w:rsidR="00DD0512" w:rsidRPr="00E06545" w:rsidRDefault="00DD0512" w:rsidP="00DD0512">
      <w:pPr>
        <w:keepNext/>
        <w:tabs>
          <w:tab w:val="left" w:pos="-142"/>
          <w:tab w:val="left" w:pos="5529"/>
        </w:tabs>
        <w:ind w:left="-709"/>
        <w:jc w:val="right"/>
        <w:outlineLvl w:val="0"/>
        <w:rPr>
          <w:bCs/>
          <w:iCs/>
          <w:sz w:val="20"/>
          <w:szCs w:val="20"/>
        </w:rPr>
      </w:pPr>
      <w:r w:rsidRPr="00E06545">
        <w:rPr>
          <w:bCs/>
          <w:iCs/>
          <w:sz w:val="20"/>
          <w:szCs w:val="20"/>
        </w:rPr>
        <w:lastRenderedPageBreak/>
        <w:t xml:space="preserve">Приложение № 2 </w:t>
      </w:r>
    </w:p>
    <w:p w14:paraId="3C8770AA" w14:textId="77777777" w:rsidR="00571100" w:rsidRPr="00571100" w:rsidRDefault="00DD0512" w:rsidP="00571100">
      <w:pPr>
        <w:keepNext/>
        <w:tabs>
          <w:tab w:val="left" w:pos="-142"/>
          <w:tab w:val="left" w:pos="5529"/>
        </w:tabs>
        <w:ind w:left="-709"/>
        <w:jc w:val="right"/>
        <w:outlineLvl w:val="0"/>
        <w:rPr>
          <w:bCs/>
          <w:sz w:val="20"/>
          <w:szCs w:val="20"/>
          <w:lang w:val="x-none"/>
        </w:rPr>
      </w:pPr>
      <w:r w:rsidRPr="00E06545">
        <w:rPr>
          <w:bCs/>
          <w:iCs/>
          <w:sz w:val="20"/>
          <w:szCs w:val="20"/>
        </w:rPr>
        <w:tab/>
      </w:r>
      <w:r w:rsidRPr="00E06545">
        <w:rPr>
          <w:bCs/>
          <w:iCs/>
          <w:sz w:val="20"/>
          <w:szCs w:val="20"/>
        </w:rPr>
        <w:tab/>
      </w:r>
      <w:r w:rsidRPr="00E06545">
        <w:rPr>
          <w:bCs/>
          <w:iCs/>
          <w:sz w:val="20"/>
          <w:szCs w:val="20"/>
        </w:rPr>
        <w:tab/>
        <w:t xml:space="preserve">к </w:t>
      </w:r>
      <w:r w:rsidRPr="00E06545">
        <w:rPr>
          <w:bCs/>
          <w:sz w:val="20"/>
          <w:szCs w:val="20"/>
          <w:lang w:val="x-none"/>
        </w:rPr>
        <w:t xml:space="preserve">Договору №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Cs/>
          <w:sz w:val="20"/>
          <w:szCs w:val="20"/>
          <w:lang w:val="x-none"/>
        </w:rPr>
        <w:t>/ДУ-ФЛ-2</w:t>
      </w:r>
      <w:r w:rsidRPr="00E06545">
        <w:rPr>
          <w:bCs/>
          <w:sz w:val="20"/>
          <w:szCs w:val="20"/>
        </w:rPr>
        <w:t>0</w:t>
      </w:r>
      <w:r w:rsidRPr="00E06545">
        <w:rPr>
          <w:bCs/>
          <w:sz w:val="20"/>
          <w:szCs w:val="20"/>
          <w:lang w:val="x-none"/>
        </w:rPr>
        <w:t>__</w:t>
      </w:r>
      <w:r w:rsidRPr="00E06545">
        <w:rPr>
          <w:bCs/>
          <w:sz w:val="20"/>
          <w:szCs w:val="20"/>
          <w:lang w:val="x-none"/>
        </w:rPr>
        <w:tab/>
        <w:t xml:space="preserve">доверительного управления </w:t>
      </w:r>
      <w:r w:rsidR="00571100" w:rsidRPr="00571100">
        <w:rPr>
          <w:bCs/>
          <w:sz w:val="20"/>
          <w:szCs w:val="20"/>
          <w:lang w:val="x-none"/>
        </w:rPr>
        <w:t>ценными бумагами</w:t>
      </w:r>
    </w:p>
    <w:p w14:paraId="32F9EFBE" w14:textId="77777777" w:rsidR="00DD0512" w:rsidRPr="00E06545" w:rsidRDefault="00571100" w:rsidP="00571100">
      <w:pPr>
        <w:keepNext/>
        <w:tabs>
          <w:tab w:val="left" w:pos="-142"/>
          <w:tab w:val="left" w:pos="5529"/>
        </w:tabs>
        <w:ind w:left="-709"/>
        <w:jc w:val="right"/>
        <w:outlineLvl w:val="0"/>
        <w:rPr>
          <w:bCs/>
          <w:sz w:val="20"/>
          <w:szCs w:val="20"/>
          <w:lang w:val="x-none"/>
        </w:rPr>
      </w:pPr>
      <w:r w:rsidRPr="00571100">
        <w:rPr>
          <w:bCs/>
          <w:sz w:val="20"/>
          <w:szCs w:val="20"/>
          <w:lang w:val="x-none"/>
        </w:rPr>
        <w:t>на ведение индивидуального инвестиционного счета</w:t>
      </w:r>
    </w:p>
    <w:p w14:paraId="396F1887" w14:textId="77777777" w:rsidR="00DD0512" w:rsidRPr="00E06545" w:rsidRDefault="00DD0512" w:rsidP="00DD0512">
      <w:pPr>
        <w:keepNext/>
        <w:tabs>
          <w:tab w:val="left" w:pos="-142"/>
          <w:tab w:val="left" w:pos="5529"/>
        </w:tabs>
        <w:ind w:left="-709"/>
        <w:jc w:val="right"/>
        <w:outlineLvl w:val="0"/>
        <w:rPr>
          <w:bCs/>
          <w:sz w:val="20"/>
          <w:szCs w:val="20"/>
          <w:lang w:val="x-none"/>
        </w:rPr>
      </w:pPr>
      <w:r w:rsidRPr="00E06545">
        <w:rPr>
          <w:bCs/>
          <w:sz w:val="20"/>
          <w:szCs w:val="20"/>
          <w:lang w:val="x-none"/>
        </w:rPr>
        <w:tab/>
      </w:r>
      <w:r w:rsidRPr="00E06545">
        <w:rPr>
          <w:bCs/>
          <w:sz w:val="20"/>
          <w:szCs w:val="20"/>
          <w:lang w:val="x-none"/>
        </w:rPr>
        <w:tab/>
      </w:r>
      <w:r w:rsidRPr="00E06545">
        <w:rPr>
          <w:bCs/>
          <w:sz w:val="20"/>
          <w:szCs w:val="20"/>
          <w:lang w:val="x-none"/>
        </w:rPr>
        <w:tab/>
      </w:r>
      <w:r w:rsidRPr="00E06545">
        <w:rPr>
          <w:bCs/>
          <w:sz w:val="20"/>
          <w:szCs w:val="20"/>
          <w:lang w:val="x-none"/>
        </w:rPr>
        <w:tab/>
      </w:r>
      <w:r w:rsidRPr="00E06545">
        <w:rPr>
          <w:bCs/>
          <w:sz w:val="20"/>
          <w:szCs w:val="20"/>
          <w:lang w:val="x-none"/>
        </w:rPr>
        <w:tab/>
        <w:t>от</w:t>
      </w:r>
      <w:r w:rsidRPr="00E06545">
        <w:rPr>
          <w:bCs/>
          <w:sz w:val="20"/>
          <w:szCs w:val="20"/>
          <w:lang w:val="x-none"/>
        </w:rPr>
        <w:tab/>
        <w:t>«</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Cs/>
          <w:sz w:val="20"/>
          <w:szCs w:val="20"/>
          <w:lang w:val="x-none"/>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Cs/>
          <w:sz w:val="20"/>
          <w:szCs w:val="20"/>
          <w:lang w:val="x-none"/>
        </w:rPr>
        <w:t xml:space="preserve">  2</w:t>
      </w:r>
      <w:r w:rsidRPr="00E06545">
        <w:rPr>
          <w:bCs/>
          <w:sz w:val="20"/>
          <w:szCs w:val="20"/>
        </w:rPr>
        <w:t>0___</w:t>
      </w:r>
      <w:r w:rsidRPr="00E06545">
        <w:rPr>
          <w:bCs/>
          <w:sz w:val="20"/>
          <w:szCs w:val="20"/>
          <w:lang w:val="x-none"/>
        </w:rPr>
        <w:t xml:space="preserve"> года</w:t>
      </w:r>
    </w:p>
    <w:p w14:paraId="760CB7F9" w14:textId="77777777" w:rsidR="00DD0512" w:rsidRPr="00E06545" w:rsidRDefault="00DD0512" w:rsidP="00DD0512">
      <w:pPr>
        <w:keepNext/>
        <w:tabs>
          <w:tab w:val="left" w:pos="-142"/>
          <w:tab w:val="left" w:pos="5529"/>
        </w:tabs>
        <w:outlineLvl w:val="0"/>
        <w:rPr>
          <w:bCs/>
          <w:iCs/>
          <w:sz w:val="20"/>
          <w:szCs w:val="20"/>
        </w:rPr>
      </w:pPr>
    </w:p>
    <w:p w14:paraId="60FACFDB" w14:textId="77777777" w:rsidR="00DD0512" w:rsidRPr="00E06545" w:rsidRDefault="00DD0512" w:rsidP="00DD0512">
      <w:pPr>
        <w:widowControl w:val="0"/>
        <w:shd w:val="clear" w:color="auto" w:fill="FFFFFF"/>
        <w:tabs>
          <w:tab w:val="left" w:pos="-142"/>
        </w:tabs>
        <w:autoSpaceDE w:val="0"/>
        <w:autoSpaceDN w:val="0"/>
        <w:adjustRightInd w:val="0"/>
        <w:spacing w:line="0" w:lineRule="atLeast"/>
        <w:ind w:left="-709" w:right="28"/>
        <w:jc w:val="center"/>
        <w:rPr>
          <w:b/>
          <w:bCs/>
          <w:spacing w:val="-1"/>
          <w:sz w:val="20"/>
          <w:szCs w:val="20"/>
        </w:rPr>
      </w:pPr>
      <w:r w:rsidRPr="00E06545">
        <w:rPr>
          <w:b/>
          <w:bCs/>
          <w:spacing w:val="-1"/>
          <w:sz w:val="20"/>
          <w:szCs w:val="20"/>
        </w:rPr>
        <w:t xml:space="preserve">СОГЛАСИЕ   </w:t>
      </w:r>
    </w:p>
    <w:p w14:paraId="1104DCE7" w14:textId="77777777" w:rsidR="00DD0512" w:rsidRPr="00E06545" w:rsidRDefault="00DD0512" w:rsidP="00DD0512">
      <w:pPr>
        <w:widowControl w:val="0"/>
        <w:shd w:val="clear" w:color="auto" w:fill="FFFFFF"/>
        <w:tabs>
          <w:tab w:val="left" w:pos="-142"/>
        </w:tabs>
        <w:autoSpaceDE w:val="0"/>
        <w:autoSpaceDN w:val="0"/>
        <w:adjustRightInd w:val="0"/>
        <w:spacing w:line="0" w:lineRule="atLeast"/>
        <w:ind w:left="-709" w:right="28"/>
        <w:jc w:val="center"/>
        <w:rPr>
          <w:b/>
          <w:bCs/>
          <w:spacing w:val="-1"/>
          <w:sz w:val="20"/>
          <w:szCs w:val="20"/>
        </w:rPr>
      </w:pPr>
      <w:r w:rsidRPr="00E06545">
        <w:rPr>
          <w:b/>
          <w:bCs/>
          <w:spacing w:val="-1"/>
          <w:sz w:val="20"/>
          <w:szCs w:val="20"/>
        </w:rPr>
        <w:t>на обработку, использование и предоставление персональных данных</w:t>
      </w:r>
    </w:p>
    <w:p w14:paraId="029B4351" w14:textId="77777777" w:rsidR="00DD0512" w:rsidRPr="00E06545" w:rsidRDefault="00DD0512" w:rsidP="00DD0512">
      <w:pPr>
        <w:widowControl w:val="0"/>
        <w:shd w:val="clear" w:color="auto" w:fill="FFFFFF"/>
        <w:tabs>
          <w:tab w:val="left" w:pos="-142"/>
          <w:tab w:val="left" w:leader="underscore" w:pos="7555"/>
        </w:tabs>
        <w:autoSpaceDE w:val="0"/>
        <w:autoSpaceDN w:val="0"/>
        <w:adjustRightInd w:val="0"/>
        <w:ind w:left="-709"/>
        <w:jc w:val="both"/>
        <w:rPr>
          <w:sz w:val="20"/>
          <w:szCs w:val="20"/>
        </w:rPr>
      </w:pPr>
    </w:p>
    <w:p w14:paraId="19723326" w14:textId="77777777" w:rsidR="00DD0512" w:rsidRPr="00E06545" w:rsidRDefault="00DD0512" w:rsidP="00DD0512">
      <w:pPr>
        <w:pStyle w:val="Default"/>
        <w:numPr>
          <w:ilvl w:val="0"/>
          <w:numId w:val="5"/>
        </w:numPr>
        <w:tabs>
          <w:tab w:val="left" w:pos="-142"/>
        </w:tabs>
        <w:spacing w:after="120"/>
        <w:ind w:left="-709" w:firstLine="0"/>
        <w:jc w:val="both"/>
        <w:rPr>
          <w:color w:val="auto"/>
          <w:sz w:val="20"/>
        </w:rPr>
      </w:pPr>
      <w:r w:rsidRPr="00E06545">
        <w:rPr>
          <w:color w:val="auto"/>
          <w:sz w:val="20"/>
        </w:rPr>
        <w:t>Управляющий осуществляет обработку, использование и предоставление персональных данных Учредителя управления в целях заключения, исполнения и прекращения Договора доверительного управления ценными бумагами и средствами инвестирования в ценные бумаги (далее – Договор), в соответствии с требованиями Федерального закона «О персональных данных» № 152-ФЗ от 27.07.2006 г. (далее Федеральный закон «О персональных данных») и иных законодательных актов.</w:t>
      </w:r>
    </w:p>
    <w:p w14:paraId="4D20FF8A" w14:textId="77777777" w:rsidR="00DD0512" w:rsidRPr="00E06545" w:rsidRDefault="00DD0512" w:rsidP="00DD0512">
      <w:pPr>
        <w:pStyle w:val="Default"/>
        <w:numPr>
          <w:ilvl w:val="0"/>
          <w:numId w:val="5"/>
        </w:numPr>
        <w:tabs>
          <w:tab w:val="left" w:pos="-142"/>
        </w:tabs>
        <w:spacing w:after="120"/>
        <w:ind w:left="-709" w:firstLine="0"/>
        <w:jc w:val="both"/>
        <w:rPr>
          <w:color w:val="auto"/>
          <w:spacing w:val="4"/>
          <w:sz w:val="20"/>
        </w:rPr>
      </w:pPr>
      <w:r w:rsidRPr="00E06545">
        <w:rPr>
          <w:color w:val="auto"/>
          <w:spacing w:val="4"/>
          <w:sz w:val="20"/>
        </w:rPr>
        <w:t>Перечень персональных данных, передаваемых Управляющему на обработку, использование и предоставление:</w:t>
      </w:r>
    </w:p>
    <w:p w14:paraId="05F82D99" w14:textId="77777777" w:rsidR="00DD0512" w:rsidRPr="00E06545" w:rsidRDefault="00DD0512" w:rsidP="00DD0512">
      <w:pPr>
        <w:pStyle w:val="Default"/>
        <w:numPr>
          <w:ilvl w:val="0"/>
          <w:numId w:val="14"/>
        </w:numPr>
        <w:tabs>
          <w:tab w:val="left" w:pos="-142"/>
        </w:tabs>
        <w:spacing w:after="120"/>
        <w:ind w:left="-142" w:firstLine="142"/>
        <w:jc w:val="both"/>
        <w:rPr>
          <w:color w:val="auto"/>
          <w:sz w:val="20"/>
        </w:rPr>
      </w:pPr>
      <w:r w:rsidRPr="00E06545">
        <w:rPr>
          <w:color w:val="auto"/>
          <w:sz w:val="20"/>
          <w:szCs w:val="20"/>
        </w:rPr>
        <w:t>Фамилия</w:t>
      </w:r>
      <w:r w:rsidRPr="00E06545">
        <w:rPr>
          <w:color w:val="auto"/>
          <w:sz w:val="20"/>
        </w:rPr>
        <w:t>, Имя, Отчество (при наличии последнего);</w:t>
      </w:r>
    </w:p>
    <w:p w14:paraId="1CF9FF9B" w14:textId="77777777" w:rsidR="00DD0512" w:rsidRPr="00E06545" w:rsidRDefault="00DD0512" w:rsidP="00DD0512">
      <w:pPr>
        <w:pStyle w:val="Default"/>
        <w:numPr>
          <w:ilvl w:val="0"/>
          <w:numId w:val="14"/>
        </w:numPr>
        <w:spacing w:after="120"/>
        <w:ind w:left="0" w:firstLine="0"/>
        <w:jc w:val="both"/>
        <w:rPr>
          <w:color w:val="auto"/>
          <w:sz w:val="20"/>
          <w:szCs w:val="20"/>
        </w:rPr>
      </w:pPr>
      <w:r w:rsidRPr="00E06545">
        <w:rPr>
          <w:color w:val="auto"/>
          <w:sz w:val="20"/>
          <w:szCs w:val="20"/>
        </w:rPr>
        <w:t>Место рождения;</w:t>
      </w:r>
    </w:p>
    <w:p w14:paraId="3DCF998D" w14:textId="77777777" w:rsidR="00DD0512" w:rsidRPr="00E06545" w:rsidRDefault="00DD0512" w:rsidP="00DD0512">
      <w:pPr>
        <w:pStyle w:val="Default"/>
        <w:numPr>
          <w:ilvl w:val="0"/>
          <w:numId w:val="14"/>
        </w:numPr>
        <w:spacing w:after="120"/>
        <w:ind w:left="0" w:firstLine="0"/>
        <w:jc w:val="both"/>
        <w:rPr>
          <w:color w:val="auto"/>
          <w:sz w:val="20"/>
          <w:szCs w:val="20"/>
        </w:rPr>
      </w:pPr>
      <w:r w:rsidRPr="00E06545">
        <w:rPr>
          <w:color w:val="auto"/>
          <w:sz w:val="20"/>
          <w:szCs w:val="20"/>
        </w:rPr>
        <w:t>Паспортные данные;</w:t>
      </w:r>
    </w:p>
    <w:p w14:paraId="6042918F" w14:textId="77777777" w:rsidR="00DD0512" w:rsidRPr="00E06545" w:rsidRDefault="00DD0512" w:rsidP="00DD0512">
      <w:pPr>
        <w:pStyle w:val="Default"/>
        <w:numPr>
          <w:ilvl w:val="0"/>
          <w:numId w:val="14"/>
        </w:numPr>
        <w:spacing w:after="120"/>
        <w:ind w:left="0" w:firstLine="0"/>
        <w:jc w:val="both"/>
        <w:rPr>
          <w:color w:val="auto"/>
          <w:sz w:val="20"/>
          <w:szCs w:val="20"/>
        </w:rPr>
      </w:pPr>
      <w:r w:rsidRPr="00E06545">
        <w:rPr>
          <w:color w:val="auto"/>
          <w:sz w:val="20"/>
          <w:szCs w:val="20"/>
        </w:rPr>
        <w:t>Адрес постоянной регистрации;</w:t>
      </w:r>
    </w:p>
    <w:p w14:paraId="74D704E5" w14:textId="77777777" w:rsidR="00DD0512" w:rsidRPr="00E06545" w:rsidRDefault="00DD0512" w:rsidP="00DD0512">
      <w:pPr>
        <w:pStyle w:val="Default"/>
        <w:numPr>
          <w:ilvl w:val="0"/>
          <w:numId w:val="14"/>
        </w:numPr>
        <w:spacing w:after="120"/>
        <w:ind w:left="0" w:firstLine="0"/>
        <w:jc w:val="both"/>
        <w:rPr>
          <w:color w:val="auto"/>
          <w:sz w:val="20"/>
          <w:szCs w:val="20"/>
        </w:rPr>
      </w:pPr>
      <w:r w:rsidRPr="00E06545">
        <w:rPr>
          <w:color w:val="auto"/>
          <w:sz w:val="20"/>
          <w:szCs w:val="20"/>
        </w:rPr>
        <w:t>Адрес временной регистрации;</w:t>
      </w:r>
    </w:p>
    <w:p w14:paraId="77E3BF3F" w14:textId="77777777" w:rsidR="00DD0512" w:rsidRPr="00E06545" w:rsidRDefault="00DD0512" w:rsidP="00DD0512">
      <w:pPr>
        <w:pStyle w:val="Default"/>
        <w:numPr>
          <w:ilvl w:val="0"/>
          <w:numId w:val="14"/>
        </w:numPr>
        <w:spacing w:after="120"/>
        <w:ind w:left="0" w:firstLine="0"/>
        <w:jc w:val="both"/>
        <w:rPr>
          <w:color w:val="auto"/>
          <w:sz w:val="20"/>
          <w:szCs w:val="20"/>
        </w:rPr>
      </w:pPr>
      <w:r w:rsidRPr="00E06545">
        <w:rPr>
          <w:color w:val="auto"/>
          <w:sz w:val="20"/>
          <w:szCs w:val="20"/>
        </w:rPr>
        <w:t>Адрес фактического проживания;</w:t>
      </w:r>
    </w:p>
    <w:p w14:paraId="772CD00A" w14:textId="77777777" w:rsidR="00DD0512" w:rsidRPr="00E06545" w:rsidRDefault="00DD0512" w:rsidP="00DD0512">
      <w:pPr>
        <w:pStyle w:val="Default"/>
        <w:numPr>
          <w:ilvl w:val="0"/>
          <w:numId w:val="14"/>
        </w:numPr>
        <w:spacing w:after="120"/>
        <w:ind w:left="0" w:firstLine="0"/>
        <w:jc w:val="both"/>
        <w:rPr>
          <w:color w:val="auto"/>
          <w:sz w:val="20"/>
          <w:szCs w:val="20"/>
        </w:rPr>
      </w:pPr>
      <w:r w:rsidRPr="00E06545">
        <w:rPr>
          <w:color w:val="auto"/>
          <w:sz w:val="20"/>
          <w:szCs w:val="20"/>
        </w:rPr>
        <w:t>Дата рождения;</w:t>
      </w:r>
    </w:p>
    <w:p w14:paraId="0D360F17" w14:textId="77777777" w:rsidR="00DD0512" w:rsidRPr="00E06545" w:rsidRDefault="00DD0512" w:rsidP="00DD0512">
      <w:pPr>
        <w:pStyle w:val="Default"/>
        <w:numPr>
          <w:ilvl w:val="0"/>
          <w:numId w:val="14"/>
        </w:numPr>
        <w:spacing w:after="120"/>
        <w:ind w:left="0" w:firstLine="0"/>
        <w:jc w:val="both"/>
        <w:rPr>
          <w:color w:val="auto"/>
          <w:sz w:val="20"/>
          <w:szCs w:val="20"/>
        </w:rPr>
      </w:pPr>
      <w:r w:rsidRPr="00E06545">
        <w:rPr>
          <w:color w:val="auto"/>
          <w:sz w:val="20"/>
          <w:szCs w:val="20"/>
        </w:rPr>
        <w:t>СНИЛС;</w:t>
      </w:r>
    </w:p>
    <w:p w14:paraId="6DED97C8" w14:textId="77777777" w:rsidR="00DD0512" w:rsidRPr="00E06545" w:rsidRDefault="00DD0512" w:rsidP="00DD0512">
      <w:pPr>
        <w:pStyle w:val="Default"/>
        <w:numPr>
          <w:ilvl w:val="0"/>
          <w:numId w:val="14"/>
        </w:numPr>
        <w:spacing w:after="120"/>
        <w:ind w:left="0" w:firstLine="0"/>
        <w:jc w:val="both"/>
        <w:rPr>
          <w:color w:val="auto"/>
          <w:sz w:val="20"/>
          <w:szCs w:val="20"/>
        </w:rPr>
      </w:pPr>
      <w:r w:rsidRPr="00E06545">
        <w:rPr>
          <w:color w:val="auto"/>
          <w:sz w:val="20"/>
          <w:szCs w:val="20"/>
        </w:rPr>
        <w:t>Почтовый адрес;</w:t>
      </w:r>
    </w:p>
    <w:p w14:paraId="4EE4B6DC" w14:textId="77777777" w:rsidR="00DD0512" w:rsidRPr="00E06545" w:rsidRDefault="00DD0512" w:rsidP="00DD0512">
      <w:pPr>
        <w:pStyle w:val="Default"/>
        <w:numPr>
          <w:ilvl w:val="0"/>
          <w:numId w:val="14"/>
        </w:numPr>
        <w:spacing w:after="120"/>
        <w:ind w:left="0" w:firstLine="0"/>
        <w:jc w:val="both"/>
        <w:rPr>
          <w:color w:val="auto"/>
          <w:sz w:val="20"/>
          <w:szCs w:val="20"/>
        </w:rPr>
      </w:pPr>
      <w:r w:rsidRPr="00E06545">
        <w:rPr>
          <w:color w:val="auto"/>
          <w:sz w:val="20"/>
          <w:szCs w:val="20"/>
        </w:rPr>
        <w:t>Гражданство;</w:t>
      </w:r>
    </w:p>
    <w:p w14:paraId="374802A5" w14:textId="77777777" w:rsidR="00DD0512" w:rsidRPr="00E06545" w:rsidRDefault="00DD0512" w:rsidP="00DD0512">
      <w:pPr>
        <w:pStyle w:val="Default"/>
        <w:numPr>
          <w:ilvl w:val="0"/>
          <w:numId w:val="14"/>
        </w:numPr>
        <w:spacing w:after="120"/>
        <w:ind w:left="0" w:firstLine="0"/>
        <w:jc w:val="both"/>
        <w:rPr>
          <w:color w:val="auto"/>
          <w:sz w:val="20"/>
          <w:szCs w:val="20"/>
        </w:rPr>
      </w:pPr>
      <w:r w:rsidRPr="00E06545">
        <w:rPr>
          <w:color w:val="auto"/>
          <w:sz w:val="20"/>
          <w:szCs w:val="20"/>
        </w:rPr>
        <w:t>Контактная информация (номер телефона, адрес электронной почты);</w:t>
      </w:r>
    </w:p>
    <w:p w14:paraId="609A3CEB" w14:textId="77777777" w:rsidR="00DD0512" w:rsidRPr="00E06545" w:rsidRDefault="00DD0512" w:rsidP="00DD0512">
      <w:pPr>
        <w:pStyle w:val="Default"/>
        <w:numPr>
          <w:ilvl w:val="0"/>
          <w:numId w:val="14"/>
        </w:numPr>
        <w:spacing w:after="120"/>
        <w:ind w:left="0" w:firstLine="0"/>
        <w:jc w:val="both"/>
        <w:rPr>
          <w:color w:val="auto"/>
          <w:sz w:val="20"/>
          <w:szCs w:val="20"/>
        </w:rPr>
      </w:pPr>
      <w:r w:rsidRPr="00E06545">
        <w:rPr>
          <w:color w:val="auto"/>
          <w:sz w:val="20"/>
          <w:szCs w:val="20"/>
        </w:rPr>
        <w:t>ИНН (при наличии);</w:t>
      </w:r>
    </w:p>
    <w:p w14:paraId="1820006E" w14:textId="77777777" w:rsidR="00DD0512" w:rsidRPr="00E06545" w:rsidRDefault="00DD0512" w:rsidP="00DD0512">
      <w:pPr>
        <w:pStyle w:val="Default"/>
        <w:numPr>
          <w:ilvl w:val="0"/>
          <w:numId w:val="14"/>
        </w:numPr>
        <w:tabs>
          <w:tab w:val="left" w:pos="-142"/>
        </w:tabs>
        <w:spacing w:after="120"/>
        <w:ind w:left="0" w:firstLine="0"/>
        <w:jc w:val="both"/>
        <w:rPr>
          <w:color w:val="auto"/>
          <w:sz w:val="20"/>
          <w:szCs w:val="20"/>
        </w:rPr>
      </w:pPr>
      <w:r w:rsidRPr="00E06545">
        <w:rPr>
          <w:color w:val="auto"/>
          <w:sz w:val="20"/>
          <w:szCs w:val="20"/>
        </w:rPr>
        <w:t xml:space="preserve">Должность Учредителя управления, </w:t>
      </w:r>
      <w:r w:rsidRPr="00E06545">
        <w:rPr>
          <w:rFonts w:hint="eastAsia"/>
          <w:color w:val="auto"/>
          <w:sz w:val="20"/>
          <w:szCs w:val="20"/>
        </w:rPr>
        <w:t>наи</w:t>
      </w:r>
      <w:r w:rsidRPr="00E06545">
        <w:rPr>
          <w:color w:val="auto"/>
          <w:sz w:val="20"/>
          <w:szCs w:val="20"/>
        </w:rPr>
        <w:t>менование и адрес работодателя;</w:t>
      </w:r>
    </w:p>
    <w:p w14:paraId="1EBD3582" w14:textId="77777777" w:rsidR="00DD0512" w:rsidRPr="00E06545" w:rsidRDefault="00DD0512" w:rsidP="00DD0512">
      <w:pPr>
        <w:pStyle w:val="Default"/>
        <w:numPr>
          <w:ilvl w:val="0"/>
          <w:numId w:val="14"/>
        </w:numPr>
        <w:spacing w:after="120"/>
        <w:ind w:left="0" w:firstLine="0"/>
        <w:jc w:val="both"/>
        <w:rPr>
          <w:color w:val="auto"/>
          <w:sz w:val="20"/>
          <w:szCs w:val="20"/>
        </w:rPr>
      </w:pPr>
      <w:r w:rsidRPr="00E06545">
        <w:rPr>
          <w:color w:val="auto"/>
          <w:sz w:val="20"/>
          <w:szCs w:val="20"/>
        </w:rPr>
        <w:t>Степень родства либо статус лица, связанного с ПДЛ;</w:t>
      </w:r>
    </w:p>
    <w:p w14:paraId="5BBA82E2" w14:textId="77777777" w:rsidR="00DD0512" w:rsidRPr="00E06545" w:rsidRDefault="00DD0512" w:rsidP="00DD0512">
      <w:pPr>
        <w:pStyle w:val="Default"/>
        <w:numPr>
          <w:ilvl w:val="0"/>
          <w:numId w:val="14"/>
        </w:numPr>
        <w:spacing w:after="120"/>
        <w:ind w:left="0" w:firstLine="0"/>
        <w:jc w:val="both"/>
        <w:rPr>
          <w:color w:val="auto"/>
          <w:sz w:val="20"/>
          <w:szCs w:val="20"/>
        </w:rPr>
      </w:pPr>
      <w:r w:rsidRPr="00E06545">
        <w:rPr>
          <w:color w:val="auto"/>
          <w:sz w:val="20"/>
          <w:szCs w:val="20"/>
        </w:rPr>
        <w:t>Сведения, подтверждающие право на пребывание иностранного гражданина на территории РФ (при необходимости);</w:t>
      </w:r>
    </w:p>
    <w:p w14:paraId="1D3BFCF5" w14:textId="77777777" w:rsidR="00DD0512" w:rsidRPr="00E06545" w:rsidRDefault="00DD0512" w:rsidP="00DD0512">
      <w:pPr>
        <w:pStyle w:val="Default"/>
        <w:numPr>
          <w:ilvl w:val="0"/>
          <w:numId w:val="14"/>
        </w:numPr>
        <w:spacing w:after="120"/>
        <w:ind w:left="0" w:firstLine="0"/>
        <w:jc w:val="both"/>
        <w:rPr>
          <w:color w:val="auto"/>
          <w:sz w:val="20"/>
          <w:szCs w:val="20"/>
        </w:rPr>
      </w:pPr>
      <w:r w:rsidRPr="00E06545">
        <w:rPr>
          <w:color w:val="auto"/>
          <w:sz w:val="20"/>
          <w:szCs w:val="20"/>
        </w:rPr>
        <w:t>Банковские реквизиты;</w:t>
      </w:r>
    </w:p>
    <w:p w14:paraId="21640937" w14:textId="77777777" w:rsidR="00DD0512" w:rsidRPr="00E06545" w:rsidRDefault="00DD0512" w:rsidP="00DD0512">
      <w:pPr>
        <w:numPr>
          <w:ilvl w:val="0"/>
          <w:numId w:val="6"/>
        </w:numPr>
        <w:autoSpaceDE w:val="0"/>
        <w:autoSpaceDN w:val="0"/>
        <w:adjustRightInd w:val="0"/>
        <w:spacing w:after="120"/>
        <w:ind w:left="0" w:firstLine="0"/>
        <w:jc w:val="both"/>
        <w:rPr>
          <w:sz w:val="20"/>
          <w:szCs w:val="20"/>
        </w:rPr>
      </w:pPr>
      <w:r w:rsidRPr="00E06545">
        <w:rPr>
          <w:sz w:val="20"/>
          <w:szCs w:val="20"/>
        </w:rPr>
        <w:t>Финансовые сведения о результатах инвестирования;</w:t>
      </w:r>
    </w:p>
    <w:p w14:paraId="15C23E07" w14:textId="77777777" w:rsidR="00DD0512" w:rsidRPr="00E06545" w:rsidRDefault="00DD0512" w:rsidP="00DD0512">
      <w:pPr>
        <w:numPr>
          <w:ilvl w:val="0"/>
          <w:numId w:val="6"/>
        </w:numPr>
        <w:autoSpaceDE w:val="0"/>
        <w:autoSpaceDN w:val="0"/>
        <w:adjustRightInd w:val="0"/>
        <w:spacing w:after="120"/>
        <w:ind w:left="0" w:firstLine="0"/>
        <w:jc w:val="both"/>
        <w:rPr>
          <w:sz w:val="20"/>
          <w:szCs w:val="20"/>
        </w:rPr>
      </w:pPr>
      <w:r w:rsidRPr="00E06545">
        <w:rPr>
          <w:sz w:val="20"/>
          <w:szCs w:val="20"/>
          <w:lang w:eastAsia="en-US"/>
        </w:rPr>
        <w:t>Сведения из справки о доходах и суммах налога физического лица (форма 2-НДФЛ);</w:t>
      </w:r>
    </w:p>
    <w:p w14:paraId="57D24B1D" w14:textId="77777777" w:rsidR="00DD0512" w:rsidRPr="00E06545" w:rsidRDefault="00DD0512" w:rsidP="00DD0512">
      <w:pPr>
        <w:numPr>
          <w:ilvl w:val="0"/>
          <w:numId w:val="6"/>
        </w:numPr>
        <w:autoSpaceDE w:val="0"/>
        <w:autoSpaceDN w:val="0"/>
        <w:adjustRightInd w:val="0"/>
        <w:spacing w:after="120"/>
        <w:ind w:left="0" w:firstLine="0"/>
        <w:jc w:val="both"/>
        <w:rPr>
          <w:sz w:val="20"/>
          <w:szCs w:val="20"/>
        </w:rPr>
      </w:pPr>
      <w:r w:rsidRPr="00E06545">
        <w:rPr>
          <w:sz w:val="20"/>
          <w:szCs w:val="20"/>
          <w:lang w:eastAsia="en-US"/>
        </w:rPr>
        <w:t>Сведения о доходах физического лица и о выплатах страховых взносов, произведенных в пользу физического лица;</w:t>
      </w:r>
    </w:p>
    <w:p w14:paraId="399876B2" w14:textId="77777777" w:rsidR="00DD0512" w:rsidRPr="00E06545" w:rsidRDefault="00DD0512" w:rsidP="00DD0512">
      <w:pPr>
        <w:numPr>
          <w:ilvl w:val="0"/>
          <w:numId w:val="6"/>
        </w:numPr>
        <w:autoSpaceDE w:val="0"/>
        <w:autoSpaceDN w:val="0"/>
        <w:adjustRightInd w:val="0"/>
        <w:spacing w:after="120"/>
        <w:ind w:left="0" w:firstLine="0"/>
        <w:jc w:val="both"/>
        <w:rPr>
          <w:sz w:val="20"/>
          <w:szCs w:val="20"/>
        </w:rPr>
      </w:pPr>
      <w:r w:rsidRPr="00E06545">
        <w:rPr>
          <w:sz w:val="20"/>
          <w:szCs w:val="20"/>
          <w:lang w:eastAsia="en-US"/>
        </w:rPr>
        <w:t>Данные об объектах недвижимости, находящихся в собственности;</w:t>
      </w:r>
    </w:p>
    <w:p w14:paraId="290E585E" w14:textId="77777777" w:rsidR="00DD0512" w:rsidRPr="00E06545" w:rsidRDefault="00DD0512" w:rsidP="00DD0512">
      <w:pPr>
        <w:numPr>
          <w:ilvl w:val="0"/>
          <w:numId w:val="6"/>
        </w:numPr>
        <w:autoSpaceDE w:val="0"/>
        <w:autoSpaceDN w:val="0"/>
        <w:adjustRightInd w:val="0"/>
        <w:spacing w:after="120"/>
        <w:ind w:left="0" w:firstLine="0"/>
        <w:jc w:val="both"/>
        <w:rPr>
          <w:sz w:val="20"/>
          <w:szCs w:val="20"/>
        </w:rPr>
      </w:pPr>
      <w:r w:rsidRPr="00E06545">
        <w:rPr>
          <w:sz w:val="20"/>
          <w:szCs w:val="20"/>
          <w:lang w:eastAsia="en-US"/>
        </w:rPr>
        <w:t>Данные цифровых документов об образовании.</w:t>
      </w:r>
    </w:p>
    <w:p w14:paraId="2660CF7D" w14:textId="77777777" w:rsidR="00DD0512" w:rsidRPr="00E06545" w:rsidRDefault="00DD0512" w:rsidP="00DD0512">
      <w:pPr>
        <w:pStyle w:val="Default"/>
        <w:numPr>
          <w:ilvl w:val="0"/>
          <w:numId w:val="5"/>
        </w:numPr>
        <w:tabs>
          <w:tab w:val="left" w:pos="-142"/>
        </w:tabs>
        <w:spacing w:after="120"/>
        <w:ind w:left="-709" w:firstLine="0"/>
        <w:jc w:val="both"/>
        <w:rPr>
          <w:color w:val="auto"/>
          <w:sz w:val="20"/>
        </w:rPr>
      </w:pPr>
      <w:r w:rsidRPr="00E06545">
        <w:rPr>
          <w:color w:val="auto"/>
          <w:spacing w:val="7"/>
          <w:sz w:val="20"/>
        </w:rPr>
        <w:t>Учредитель управления (</w:t>
      </w:r>
      <w:r w:rsidRPr="00E06545">
        <w:rPr>
          <w:color w:val="auto"/>
          <w:sz w:val="20"/>
        </w:rPr>
        <w:t xml:space="preserve">представитель Учредителя управления) </w:t>
      </w:r>
      <w:r w:rsidRPr="00E06545">
        <w:rPr>
          <w:color w:val="auto"/>
          <w:spacing w:val="7"/>
          <w:sz w:val="20"/>
        </w:rPr>
        <w:t xml:space="preserve">дает согласие на обработку Управляющим своих персональных данных, </w:t>
      </w:r>
      <w:r w:rsidRPr="00E06545">
        <w:rPr>
          <w:color w:val="auto"/>
          <w:spacing w:val="7"/>
          <w:sz w:val="20"/>
          <w:szCs w:val="20"/>
        </w:rPr>
        <w:t xml:space="preserve">переданных лично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как непосредственно Управляющему, так и Уполномоченным агентам Управляющего </w:t>
      </w:r>
      <w:r w:rsidRPr="00E06545">
        <w:rPr>
          <w:color w:val="auto"/>
          <w:sz w:val="20"/>
          <w:szCs w:val="20"/>
        </w:rPr>
        <w:t xml:space="preserve">посредством личного обращения, и (или) посредством дистанционного обращения Учредителя управления к дистанционным сервисам управляющего и дистанционным сервисам Уполномоченных агентов, а также при личном обращении в отделения Уполномоченных агентов </w:t>
      </w:r>
      <w:r w:rsidRPr="00E06545">
        <w:rPr>
          <w:color w:val="auto"/>
          <w:sz w:val="20"/>
          <w:szCs w:val="20"/>
        </w:rPr>
        <w:lastRenderedPageBreak/>
        <w:t xml:space="preserve">Управляющего посредством дистанционного оформления в целях заключения Договора доверительного управления, </w:t>
      </w:r>
      <w:r w:rsidRPr="00E06545">
        <w:rPr>
          <w:color w:val="auto"/>
          <w:spacing w:val="7"/>
          <w:sz w:val="20"/>
        </w:rPr>
        <w:t xml:space="preserve">в том числе на совершение следующих действий: обработку (включая сбор, систематизацию, </w:t>
      </w:r>
      <w:r w:rsidRPr="00E06545">
        <w:rPr>
          <w:color w:val="auto"/>
          <w:sz w:val="20"/>
        </w:rPr>
        <w:t xml:space="preserve">накопление, хранение, уточнение (обновление, изменение), использование, обезличивание, </w:t>
      </w:r>
      <w:r w:rsidRPr="00E06545">
        <w:rPr>
          <w:color w:val="auto"/>
          <w:spacing w:val="4"/>
          <w:sz w:val="20"/>
        </w:rPr>
        <w:t xml:space="preserve">блокирование, уничтожение персональных данных), при этом общее описание вышеуказанных </w:t>
      </w:r>
      <w:r w:rsidRPr="00E06545">
        <w:rPr>
          <w:color w:val="auto"/>
          <w:spacing w:val="2"/>
          <w:sz w:val="20"/>
        </w:rPr>
        <w:t>способов обработки данных приведено в Федеральном законе «О персональных данных»</w:t>
      </w:r>
      <w:r w:rsidRPr="00E06545">
        <w:rPr>
          <w:color w:val="auto"/>
          <w:spacing w:val="6"/>
          <w:sz w:val="20"/>
        </w:rPr>
        <w:t>, а также на предоставление такой информации третьим лицам, в том числе, но не ограничиваясь: депозитариям, регистраторам, специализированным депозитариям, банкам, партнерам Управляющего в рамках исполнения договорных обязательств, брокерам, налоговым органам, органам государственного контроля и надзора, а также в случаях, установленных Договором доверительного управления и/или правилами доверительного управления паевыми инвестиционными фондами и нормативными правовыми актами государственных органов и законодательством.</w:t>
      </w:r>
    </w:p>
    <w:p w14:paraId="6B04B0DF" w14:textId="77777777" w:rsidR="00DD0512" w:rsidRPr="00E06545" w:rsidRDefault="00DD0512" w:rsidP="00DD0512">
      <w:pPr>
        <w:pStyle w:val="Default"/>
        <w:tabs>
          <w:tab w:val="left" w:pos="-142"/>
        </w:tabs>
        <w:spacing w:after="120"/>
        <w:ind w:left="-709"/>
        <w:jc w:val="both"/>
        <w:rPr>
          <w:color w:val="auto"/>
          <w:spacing w:val="6"/>
          <w:sz w:val="20"/>
        </w:rPr>
      </w:pPr>
      <w:r w:rsidRPr="00E06545">
        <w:rPr>
          <w:color w:val="auto"/>
          <w:spacing w:val="6"/>
          <w:sz w:val="20"/>
        </w:rPr>
        <w:t xml:space="preserve">3.1. Учредитель управления дает свое согласие на трансграничное предоставление своих персональных данных иностранным налоговым органам и(или) иностранным налоговым агентам, уполномоченным иностранным налоговым органом на удержание иностранных налогов и сборов, в порядке и в объеме, не противоречащем законодательству РФ. </w:t>
      </w:r>
    </w:p>
    <w:p w14:paraId="2E023946" w14:textId="77777777" w:rsidR="00DD0512" w:rsidRPr="00E06545" w:rsidRDefault="00DD0512" w:rsidP="00DD0512">
      <w:pPr>
        <w:pStyle w:val="Default"/>
        <w:tabs>
          <w:tab w:val="left" w:pos="-142"/>
        </w:tabs>
        <w:spacing w:after="120"/>
        <w:ind w:left="-709"/>
        <w:jc w:val="both"/>
        <w:rPr>
          <w:color w:val="auto"/>
          <w:spacing w:val="6"/>
          <w:sz w:val="20"/>
        </w:rPr>
      </w:pPr>
      <w:r w:rsidRPr="00E06545">
        <w:rPr>
          <w:color w:val="auto"/>
          <w:spacing w:val="6"/>
          <w:sz w:val="20"/>
        </w:rPr>
        <w:t>3.2. Учредитель управления дает свое согласие на поручение Управляющим обработки персональных данных Учредителя управления, включающую действия, указанные в п. 3 Согласия, в целях, указанных в п.1 Согласия, Уполномоченным агентам Управляющего:</w:t>
      </w:r>
    </w:p>
    <w:p w14:paraId="265BF964" w14:textId="77777777" w:rsidR="00A20439" w:rsidRPr="00E06545" w:rsidRDefault="00A20439" w:rsidP="00A20439">
      <w:pPr>
        <w:pStyle w:val="Default"/>
        <w:tabs>
          <w:tab w:val="left" w:pos="-142"/>
        </w:tabs>
        <w:spacing w:after="120"/>
        <w:ind w:left="-709"/>
        <w:jc w:val="both"/>
        <w:rPr>
          <w:color w:val="auto"/>
          <w:spacing w:val="6"/>
          <w:sz w:val="20"/>
        </w:rPr>
      </w:pPr>
      <w:r w:rsidRPr="00E06545">
        <w:rPr>
          <w:color w:val="auto"/>
          <w:spacing w:val="6"/>
          <w:sz w:val="20"/>
        </w:rPr>
        <w:t>- АО «АЛЬФА-БАНК» (ОГРН 1027700067328, место нахождения: 107078, г. Москва, ул. Каланчевская, д. 27);</w:t>
      </w:r>
    </w:p>
    <w:p w14:paraId="317B2554" w14:textId="77777777" w:rsidR="00A20439" w:rsidRPr="00E06545" w:rsidRDefault="00A20439" w:rsidP="00A20439">
      <w:pPr>
        <w:pStyle w:val="Default"/>
        <w:tabs>
          <w:tab w:val="left" w:pos="-142"/>
        </w:tabs>
        <w:spacing w:after="120"/>
        <w:ind w:left="-709"/>
        <w:jc w:val="both"/>
        <w:rPr>
          <w:color w:val="auto"/>
          <w:spacing w:val="6"/>
          <w:sz w:val="20"/>
        </w:rPr>
      </w:pPr>
      <w:r w:rsidRPr="00E06545">
        <w:rPr>
          <w:color w:val="auto"/>
          <w:spacing w:val="6"/>
          <w:sz w:val="20"/>
        </w:rPr>
        <w:t xml:space="preserve">- ПАО Банк ЗЕНИТ (ОГРН 1027739056927, место нахождения: 117638, г. Москва, ул. Одесская, д. 2) </w:t>
      </w:r>
    </w:p>
    <w:p w14:paraId="5C53E39A" w14:textId="77777777" w:rsidR="00A20439" w:rsidRPr="00E06545" w:rsidRDefault="00A20439" w:rsidP="00A20439">
      <w:pPr>
        <w:pStyle w:val="Default"/>
        <w:tabs>
          <w:tab w:val="left" w:pos="-142"/>
        </w:tabs>
        <w:spacing w:after="120"/>
        <w:ind w:left="-709"/>
        <w:jc w:val="both"/>
        <w:rPr>
          <w:color w:val="auto"/>
          <w:spacing w:val="6"/>
          <w:sz w:val="20"/>
        </w:rPr>
      </w:pPr>
      <w:r w:rsidRPr="00E06545">
        <w:rPr>
          <w:color w:val="auto"/>
          <w:spacing w:val="6"/>
          <w:sz w:val="20"/>
        </w:rPr>
        <w:t>- ПАО «МТС-Банк» (ОГРН: 1027739053704, место нахождения: 115432, г. Москва, Проспект Андропова, д. 18, корпус 1);</w:t>
      </w:r>
    </w:p>
    <w:p w14:paraId="194F6DDA" w14:textId="77777777" w:rsidR="00A20439" w:rsidRPr="00E06545" w:rsidRDefault="00A20439" w:rsidP="00A20439">
      <w:pPr>
        <w:pStyle w:val="Default"/>
        <w:tabs>
          <w:tab w:val="left" w:pos="-142"/>
        </w:tabs>
        <w:spacing w:after="120"/>
        <w:ind w:left="-709"/>
        <w:jc w:val="both"/>
        <w:rPr>
          <w:color w:val="auto"/>
          <w:spacing w:val="6"/>
          <w:sz w:val="20"/>
        </w:rPr>
      </w:pPr>
      <w:r w:rsidRPr="00E06545">
        <w:rPr>
          <w:color w:val="auto"/>
          <w:spacing w:val="6"/>
          <w:sz w:val="20"/>
        </w:rPr>
        <w:t>- АО «ОТП Банк» (ОГРН: 1027739176563, место нахождения: 125171, г. Москва, Ленинградское шоссе, д. 16А, стр. 2);</w:t>
      </w:r>
    </w:p>
    <w:p w14:paraId="1736150C" w14:textId="77777777" w:rsidR="00A20439" w:rsidRPr="00E06545" w:rsidRDefault="00A20439" w:rsidP="00A20439">
      <w:pPr>
        <w:pStyle w:val="Default"/>
        <w:tabs>
          <w:tab w:val="left" w:pos="-142"/>
        </w:tabs>
        <w:spacing w:after="120"/>
        <w:ind w:left="-709"/>
        <w:jc w:val="both"/>
        <w:rPr>
          <w:color w:val="auto"/>
          <w:spacing w:val="6"/>
          <w:sz w:val="20"/>
        </w:rPr>
      </w:pPr>
      <w:r w:rsidRPr="00E06545">
        <w:rPr>
          <w:color w:val="auto"/>
          <w:spacing w:val="6"/>
          <w:sz w:val="20"/>
        </w:rPr>
        <w:t>- ПАО «БАНК УРАЛСИБ» (ОГРН 1020280000190, место нахождения: 119048, г. Москва, ул. Ефремова, д. 8);</w:t>
      </w:r>
    </w:p>
    <w:p w14:paraId="6834240F" w14:textId="77777777" w:rsidR="00DD0512" w:rsidRPr="00E06545" w:rsidRDefault="00DD0512" w:rsidP="00A20439">
      <w:pPr>
        <w:pStyle w:val="Default"/>
        <w:numPr>
          <w:ilvl w:val="0"/>
          <w:numId w:val="5"/>
        </w:numPr>
        <w:tabs>
          <w:tab w:val="left" w:pos="-142"/>
        </w:tabs>
        <w:spacing w:after="120"/>
        <w:ind w:left="-709" w:firstLine="0"/>
        <w:jc w:val="both"/>
        <w:rPr>
          <w:bCs/>
          <w:color w:val="auto"/>
          <w:sz w:val="20"/>
          <w:szCs w:val="20"/>
        </w:rPr>
      </w:pPr>
      <w:bookmarkStart w:id="5" w:name="_GoBack"/>
      <w:bookmarkEnd w:id="5"/>
      <w:r w:rsidRPr="00E06545">
        <w:rPr>
          <w:color w:val="auto"/>
          <w:spacing w:val="7"/>
          <w:sz w:val="20"/>
        </w:rPr>
        <w:t>Учредитель</w:t>
      </w:r>
      <w:r w:rsidRPr="00E06545">
        <w:rPr>
          <w:bCs/>
          <w:color w:val="auto"/>
          <w:sz w:val="20"/>
          <w:szCs w:val="20"/>
        </w:rPr>
        <w:t xml:space="preserve"> управления (представитель Учредителя управления) дает согласие на использование своих контактных данных Управляющим на получение информационных, рекламных и иных сервисных сообщений от Управляющего, связанных с проведенными операциями по Договору, а также для поддержания связи с Учредителем управления, осуществления телефонных звонков и отправки СМС-сообщений на указанный в Договоре номер мобильного телефона, отправки электронных текстовых сообщений, голосовой информации, изображений, звуковой и видеоинформации, иных электронных сообщений посредством Интернет-мессенджеров, мобильных Push-уведомлений (посредством Мобильного приложения) и Web push уведомлений (посредством браузерных сообщений), а также направление электронных сообщений на адрес электронной почты, указанный в Договоре.</w:t>
      </w:r>
    </w:p>
    <w:p w14:paraId="33584172" w14:textId="77777777" w:rsidR="00DD0512" w:rsidRPr="00E06545" w:rsidRDefault="00DD0512" w:rsidP="00DD0512">
      <w:pPr>
        <w:pStyle w:val="Default"/>
        <w:numPr>
          <w:ilvl w:val="0"/>
          <w:numId w:val="5"/>
        </w:numPr>
        <w:ind w:left="-709" w:firstLine="0"/>
        <w:jc w:val="both"/>
        <w:rPr>
          <w:sz w:val="20"/>
          <w:szCs w:val="20"/>
        </w:rPr>
      </w:pPr>
      <w:r w:rsidRPr="00E06545">
        <w:rPr>
          <w:sz w:val="20"/>
          <w:szCs w:val="20"/>
        </w:rPr>
        <w:t>Способом обработки является смешанная обработка персональных данных, в том числе с использованием средств автоматизации и без использования таковых, с предоставлением полученной информации по внутренней сети Управляющего строго определенными сотрудниками Управляющего.</w:t>
      </w:r>
    </w:p>
    <w:p w14:paraId="5BD37EC4" w14:textId="77777777" w:rsidR="00DD0512" w:rsidRPr="00E06545" w:rsidRDefault="00DD0512" w:rsidP="00DD0512">
      <w:pPr>
        <w:pStyle w:val="Default"/>
        <w:ind w:left="-709"/>
        <w:jc w:val="both"/>
        <w:rPr>
          <w:sz w:val="20"/>
          <w:szCs w:val="20"/>
        </w:rPr>
      </w:pPr>
    </w:p>
    <w:p w14:paraId="5BB30290" w14:textId="77777777" w:rsidR="00DD0512" w:rsidRPr="00E06545" w:rsidRDefault="00DD0512" w:rsidP="00DD0512">
      <w:pPr>
        <w:pStyle w:val="Default"/>
        <w:numPr>
          <w:ilvl w:val="0"/>
          <w:numId w:val="5"/>
        </w:numPr>
        <w:tabs>
          <w:tab w:val="left" w:pos="-142"/>
        </w:tabs>
        <w:spacing w:after="120"/>
        <w:ind w:left="-709" w:firstLine="0"/>
        <w:jc w:val="both"/>
        <w:rPr>
          <w:color w:val="auto"/>
          <w:sz w:val="20"/>
        </w:rPr>
      </w:pPr>
      <w:r w:rsidRPr="00E06545">
        <w:rPr>
          <w:color w:val="auto"/>
          <w:sz w:val="20"/>
          <w:szCs w:val="20"/>
        </w:rPr>
        <w:t>Учредитель управления</w:t>
      </w:r>
      <w:r w:rsidRPr="00E06545">
        <w:rPr>
          <w:color w:val="auto"/>
          <w:spacing w:val="7"/>
          <w:sz w:val="20"/>
        </w:rPr>
        <w:t xml:space="preserve"> (</w:t>
      </w:r>
      <w:r w:rsidRPr="00E06545">
        <w:rPr>
          <w:color w:val="auto"/>
          <w:sz w:val="20"/>
        </w:rPr>
        <w:t>представитель Учредителя управления)</w:t>
      </w:r>
      <w:r w:rsidRPr="00E06545">
        <w:rPr>
          <w:color w:val="auto"/>
          <w:spacing w:val="7"/>
          <w:sz w:val="20"/>
        </w:rPr>
        <w:t>,</w:t>
      </w:r>
      <w:r w:rsidRPr="00E06545">
        <w:rPr>
          <w:color w:val="auto"/>
          <w:sz w:val="20"/>
          <w:szCs w:val="20"/>
        </w:rPr>
        <w:t xml:space="preserve"> в связи с предоставлением своих персональных данных Управляющему</w:t>
      </w:r>
      <w:r w:rsidRPr="00E06545">
        <w:rPr>
          <w:color w:val="auto"/>
          <w:sz w:val="20"/>
        </w:rPr>
        <w:t xml:space="preserve"> вправе:</w:t>
      </w:r>
    </w:p>
    <w:p w14:paraId="7D763496" w14:textId="77777777" w:rsidR="00DD0512" w:rsidRPr="00E06545" w:rsidRDefault="00DD0512" w:rsidP="00DD0512">
      <w:pPr>
        <w:pStyle w:val="Default"/>
        <w:numPr>
          <w:ilvl w:val="1"/>
          <w:numId w:val="5"/>
        </w:numPr>
        <w:tabs>
          <w:tab w:val="left" w:pos="-142"/>
        </w:tabs>
        <w:spacing w:after="120"/>
        <w:ind w:left="-709" w:firstLine="0"/>
        <w:jc w:val="both"/>
        <w:rPr>
          <w:color w:val="auto"/>
          <w:sz w:val="20"/>
        </w:rPr>
      </w:pPr>
      <w:r w:rsidRPr="00E06545">
        <w:rPr>
          <w:color w:val="auto"/>
          <w:spacing w:val="12"/>
          <w:sz w:val="20"/>
        </w:rPr>
        <w:t xml:space="preserve">получать сведения об Управляющем, о месте его нахождения, о наличии у Управляющего </w:t>
      </w:r>
      <w:r w:rsidRPr="00E06545">
        <w:rPr>
          <w:color w:val="auto"/>
          <w:sz w:val="20"/>
        </w:rPr>
        <w:t xml:space="preserve">персональных данных, относящихся к Учредителю управления, а также </w:t>
      </w:r>
      <w:r w:rsidRPr="00E06545">
        <w:rPr>
          <w:color w:val="auto"/>
          <w:spacing w:val="1"/>
          <w:sz w:val="20"/>
        </w:rPr>
        <w:t xml:space="preserve">на ознакомление с такими персональными данными, за исключением случаев, указанных в Федеральном законе «О персональных данных», путем обращения либо направления запроса. Запрос должен содержать номер основного </w:t>
      </w:r>
      <w:r w:rsidRPr="00E06545">
        <w:rPr>
          <w:color w:val="auto"/>
          <w:spacing w:val="3"/>
          <w:sz w:val="20"/>
        </w:rPr>
        <w:t xml:space="preserve">документа, удостоверяющего личность Учредителя управления или его законного представителя, сведения о дате выдачи указанного документа и выдавшем его органе и собственноручную подпись Учредителя управления или его законного представителя. Запрос может быть </w:t>
      </w:r>
      <w:r w:rsidRPr="00E06545">
        <w:rPr>
          <w:color w:val="auto"/>
          <w:sz w:val="20"/>
        </w:rPr>
        <w:t>направлен в следующих формах:</w:t>
      </w:r>
    </w:p>
    <w:p w14:paraId="3ACC5C5F" w14:textId="77777777" w:rsidR="00DD0512" w:rsidRPr="00E06545" w:rsidRDefault="00DD0512" w:rsidP="00DD0512">
      <w:pPr>
        <w:numPr>
          <w:ilvl w:val="0"/>
          <w:numId w:val="6"/>
        </w:numPr>
        <w:tabs>
          <w:tab w:val="left" w:pos="-142"/>
        </w:tabs>
        <w:autoSpaceDE w:val="0"/>
        <w:autoSpaceDN w:val="0"/>
        <w:adjustRightInd w:val="0"/>
        <w:spacing w:after="120"/>
        <w:ind w:left="-709" w:firstLine="0"/>
        <w:jc w:val="both"/>
        <w:rPr>
          <w:sz w:val="20"/>
          <w:szCs w:val="20"/>
        </w:rPr>
      </w:pPr>
      <w:r w:rsidRPr="00E06545">
        <w:rPr>
          <w:sz w:val="20"/>
          <w:szCs w:val="20"/>
        </w:rPr>
        <w:t>в письменном виде по адресу места нахождения Управляющего;</w:t>
      </w:r>
    </w:p>
    <w:p w14:paraId="4D008858" w14:textId="77777777" w:rsidR="00DD0512" w:rsidRPr="00E06545" w:rsidRDefault="00DD0512" w:rsidP="00DD0512">
      <w:pPr>
        <w:numPr>
          <w:ilvl w:val="0"/>
          <w:numId w:val="6"/>
        </w:numPr>
        <w:tabs>
          <w:tab w:val="left" w:pos="-142"/>
        </w:tabs>
        <w:autoSpaceDE w:val="0"/>
        <w:autoSpaceDN w:val="0"/>
        <w:adjustRightInd w:val="0"/>
        <w:spacing w:after="120"/>
        <w:ind w:left="-709" w:firstLine="0"/>
        <w:jc w:val="both"/>
        <w:rPr>
          <w:spacing w:val="-1"/>
          <w:sz w:val="20"/>
          <w:szCs w:val="20"/>
        </w:rPr>
      </w:pPr>
      <w:r w:rsidRPr="00E06545">
        <w:rPr>
          <w:sz w:val="20"/>
          <w:szCs w:val="20"/>
        </w:rPr>
        <w:t>в электронной форме, подписанный электронной подписью, с учетом требований</w:t>
      </w:r>
      <w:r w:rsidRPr="00E06545">
        <w:rPr>
          <w:spacing w:val="7"/>
          <w:sz w:val="20"/>
          <w:szCs w:val="20"/>
        </w:rPr>
        <w:t xml:space="preserve"> </w:t>
      </w:r>
      <w:r w:rsidRPr="00E06545">
        <w:rPr>
          <w:spacing w:val="1"/>
          <w:sz w:val="20"/>
          <w:szCs w:val="20"/>
        </w:rPr>
        <w:t>законодательства Российской Федерации;</w:t>
      </w:r>
    </w:p>
    <w:p w14:paraId="287B7E06" w14:textId="77777777" w:rsidR="00DD0512" w:rsidRPr="00E06545" w:rsidRDefault="00DD0512" w:rsidP="00DD0512">
      <w:pPr>
        <w:pStyle w:val="Default"/>
        <w:numPr>
          <w:ilvl w:val="1"/>
          <w:numId w:val="5"/>
        </w:numPr>
        <w:tabs>
          <w:tab w:val="left" w:pos="-142"/>
        </w:tabs>
        <w:spacing w:after="120"/>
        <w:ind w:left="-709" w:firstLine="0"/>
        <w:jc w:val="both"/>
        <w:rPr>
          <w:color w:val="auto"/>
          <w:sz w:val="20"/>
        </w:rPr>
      </w:pPr>
      <w:r w:rsidRPr="00E06545">
        <w:rPr>
          <w:color w:val="auto"/>
          <w:spacing w:val="1"/>
          <w:sz w:val="20"/>
        </w:rPr>
        <w:t xml:space="preserve">требовать от Управляющего уточнения своих персональных данных, их блокирования или </w:t>
      </w:r>
      <w:r w:rsidRPr="00E06545">
        <w:rPr>
          <w:color w:val="auto"/>
          <w:spacing w:val="4"/>
          <w:sz w:val="20"/>
        </w:rPr>
        <w:t xml:space="preserve">уничтожения в случае, если персональные данные являются неполными, устаревшими, </w:t>
      </w:r>
      <w:r w:rsidRPr="00E06545">
        <w:rPr>
          <w:color w:val="auto"/>
          <w:spacing w:val="1"/>
          <w:sz w:val="20"/>
        </w:rPr>
        <w:lastRenderedPageBreak/>
        <w:t>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49E6ECB" w14:textId="77777777" w:rsidR="00DD0512" w:rsidRPr="00E06545" w:rsidRDefault="00DD0512" w:rsidP="00DD0512">
      <w:pPr>
        <w:pStyle w:val="Default"/>
        <w:numPr>
          <w:ilvl w:val="0"/>
          <w:numId w:val="5"/>
        </w:numPr>
        <w:tabs>
          <w:tab w:val="left" w:pos="-142"/>
        </w:tabs>
        <w:spacing w:after="120"/>
        <w:ind w:left="-709" w:firstLine="0"/>
        <w:jc w:val="both"/>
        <w:rPr>
          <w:bCs/>
          <w:color w:val="auto"/>
          <w:sz w:val="20"/>
          <w:szCs w:val="20"/>
        </w:rPr>
      </w:pPr>
      <w:r w:rsidRPr="00E06545">
        <w:rPr>
          <w:sz w:val="20"/>
          <w:szCs w:val="20"/>
        </w:rPr>
        <w:t xml:space="preserve">Отказаться от получения СМС-сообщений на указанный в Договоре номер мобильного телефона </w:t>
      </w:r>
      <w:r w:rsidRPr="00E06545">
        <w:rPr>
          <w:bCs/>
          <w:color w:val="auto"/>
          <w:sz w:val="20"/>
          <w:szCs w:val="20"/>
        </w:rPr>
        <w:t>отправки электронных текстовых сообщений, голосовой информации, изображений, звуковой и видео информации, иных электронных сообщений посредством Интернет-мессенджеров, мобильных Push-уведомлений (посредством Мобильного приложения) и Web push уведомлений (посредством браузерных сообщений), а также направление электронных сообщений на адрес электронной почты, указанный в Договоре.</w:t>
      </w:r>
    </w:p>
    <w:p w14:paraId="6D0D2794" w14:textId="77777777" w:rsidR="00DD0512" w:rsidRPr="00E06545" w:rsidRDefault="00DD0512" w:rsidP="00DD0512">
      <w:pPr>
        <w:pStyle w:val="Default"/>
        <w:numPr>
          <w:ilvl w:val="0"/>
          <w:numId w:val="5"/>
        </w:numPr>
        <w:tabs>
          <w:tab w:val="left" w:pos="-426"/>
        </w:tabs>
        <w:spacing w:after="120"/>
        <w:ind w:left="-709" w:firstLine="0"/>
        <w:jc w:val="both"/>
        <w:rPr>
          <w:color w:val="auto"/>
          <w:spacing w:val="7"/>
          <w:sz w:val="20"/>
        </w:rPr>
      </w:pPr>
      <w:r w:rsidRPr="00E06545">
        <w:rPr>
          <w:color w:val="auto"/>
          <w:spacing w:val="-1"/>
          <w:sz w:val="20"/>
        </w:rPr>
        <w:t xml:space="preserve">Настоящим Учредитель управления </w:t>
      </w:r>
      <w:r w:rsidRPr="00E06545">
        <w:rPr>
          <w:color w:val="auto"/>
          <w:spacing w:val="7"/>
          <w:sz w:val="20"/>
        </w:rPr>
        <w:t>(</w:t>
      </w:r>
      <w:r w:rsidRPr="00E06545">
        <w:rPr>
          <w:color w:val="auto"/>
          <w:sz w:val="20"/>
        </w:rPr>
        <w:t xml:space="preserve">представитель Учредителя управления) </w:t>
      </w:r>
      <w:r w:rsidRPr="00E06545">
        <w:rPr>
          <w:color w:val="auto"/>
          <w:sz w:val="20"/>
          <w:szCs w:val="20"/>
        </w:rPr>
        <w:t>подтверждает свое согласие на включение во внутренние справочники Управляющего следующих персональных данных</w:t>
      </w:r>
      <w:r w:rsidRPr="00E06545">
        <w:rPr>
          <w:color w:val="auto"/>
          <w:spacing w:val="1"/>
          <w:sz w:val="20"/>
        </w:rPr>
        <w:t xml:space="preserve">: </w:t>
      </w:r>
    </w:p>
    <w:p w14:paraId="2CB43DB2" w14:textId="77777777" w:rsidR="00DD0512" w:rsidRPr="00E06545" w:rsidRDefault="00DD0512" w:rsidP="00DD0512">
      <w:pPr>
        <w:pStyle w:val="Default"/>
        <w:numPr>
          <w:ilvl w:val="0"/>
          <w:numId w:val="15"/>
        </w:numPr>
        <w:tabs>
          <w:tab w:val="left" w:pos="-142"/>
        </w:tabs>
        <w:spacing w:after="120"/>
        <w:ind w:left="-709" w:firstLine="0"/>
        <w:jc w:val="both"/>
        <w:rPr>
          <w:color w:val="auto"/>
          <w:spacing w:val="7"/>
          <w:sz w:val="20"/>
          <w:szCs w:val="20"/>
        </w:rPr>
      </w:pPr>
      <w:r w:rsidRPr="00E06545">
        <w:rPr>
          <w:color w:val="auto"/>
          <w:spacing w:val="1"/>
          <w:sz w:val="20"/>
        </w:rPr>
        <w:t xml:space="preserve">фамилию, имя и отчество, </w:t>
      </w:r>
    </w:p>
    <w:p w14:paraId="19AFA2EB" w14:textId="77777777" w:rsidR="00DD0512" w:rsidRPr="00E06545" w:rsidRDefault="00DD0512" w:rsidP="00DD0512">
      <w:pPr>
        <w:pStyle w:val="Default"/>
        <w:numPr>
          <w:ilvl w:val="0"/>
          <w:numId w:val="15"/>
        </w:numPr>
        <w:tabs>
          <w:tab w:val="left" w:pos="-142"/>
        </w:tabs>
        <w:spacing w:after="120"/>
        <w:ind w:left="-709" w:firstLine="0"/>
        <w:jc w:val="both"/>
        <w:rPr>
          <w:color w:val="auto"/>
          <w:spacing w:val="7"/>
          <w:sz w:val="20"/>
          <w:szCs w:val="20"/>
        </w:rPr>
      </w:pPr>
      <w:r w:rsidRPr="00E06545">
        <w:rPr>
          <w:color w:val="auto"/>
          <w:spacing w:val="1"/>
          <w:sz w:val="20"/>
        </w:rPr>
        <w:t xml:space="preserve">место жительства (регистрации), </w:t>
      </w:r>
    </w:p>
    <w:p w14:paraId="0209CF44" w14:textId="77777777" w:rsidR="00DD0512" w:rsidRPr="00E06545" w:rsidRDefault="00DD0512" w:rsidP="00DD0512">
      <w:pPr>
        <w:pStyle w:val="Default"/>
        <w:numPr>
          <w:ilvl w:val="0"/>
          <w:numId w:val="15"/>
        </w:numPr>
        <w:tabs>
          <w:tab w:val="left" w:pos="-142"/>
        </w:tabs>
        <w:spacing w:after="120"/>
        <w:ind w:left="-709" w:firstLine="0"/>
        <w:jc w:val="both"/>
        <w:rPr>
          <w:color w:val="auto"/>
          <w:spacing w:val="7"/>
          <w:sz w:val="20"/>
          <w:szCs w:val="20"/>
        </w:rPr>
      </w:pPr>
      <w:r w:rsidRPr="00E06545">
        <w:rPr>
          <w:color w:val="auto"/>
          <w:spacing w:val="1"/>
          <w:sz w:val="20"/>
          <w:szCs w:val="20"/>
        </w:rPr>
        <w:t xml:space="preserve">телефон Учредителя управления, </w:t>
      </w:r>
    </w:p>
    <w:p w14:paraId="4D611887" w14:textId="77777777" w:rsidR="00DD0512" w:rsidRPr="00E06545" w:rsidRDefault="00DD0512" w:rsidP="00DD0512">
      <w:pPr>
        <w:pStyle w:val="Default"/>
        <w:numPr>
          <w:ilvl w:val="0"/>
          <w:numId w:val="15"/>
        </w:numPr>
        <w:tabs>
          <w:tab w:val="left" w:pos="-142"/>
        </w:tabs>
        <w:spacing w:after="120"/>
        <w:ind w:left="-709" w:firstLine="0"/>
        <w:jc w:val="both"/>
        <w:rPr>
          <w:color w:val="auto"/>
          <w:spacing w:val="7"/>
          <w:sz w:val="20"/>
          <w:szCs w:val="20"/>
        </w:rPr>
      </w:pPr>
      <w:r w:rsidRPr="00E06545">
        <w:rPr>
          <w:color w:val="auto"/>
          <w:spacing w:val="1"/>
          <w:sz w:val="20"/>
        </w:rPr>
        <w:t>адрес электронной почты.</w:t>
      </w:r>
    </w:p>
    <w:p w14:paraId="20F6CF0F" w14:textId="77777777" w:rsidR="00DD0512" w:rsidRPr="00E06545" w:rsidRDefault="00DD0512" w:rsidP="00DD0512">
      <w:pPr>
        <w:pStyle w:val="Default"/>
        <w:numPr>
          <w:ilvl w:val="0"/>
          <w:numId w:val="5"/>
        </w:numPr>
        <w:tabs>
          <w:tab w:val="left" w:pos="-426"/>
        </w:tabs>
        <w:spacing w:after="120"/>
        <w:ind w:left="-709" w:firstLine="0"/>
        <w:jc w:val="both"/>
        <w:rPr>
          <w:color w:val="auto"/>
          <w:spacing w:val="1"/>
          <w:sz w:val="20"/>
        </w:rPr>
      </w:pPr>
      <w:r w:rsidRPr="00E06545">
        <w:rPr>
          <w:color w:val="auto"/>
          <w:spacing w:val="7"/>
          <w:sz w:val="20"/>
        </w:rPr>
        <w:t>Настоящим Управляющий подтверждает, что персональные данные Учредителя управления, указанные в п. 8 Согласия предназначены для служебного пользования сотрудниками Управляющего и используются только в целях, перечисленных в п.1 Согласия.</w:t>
      </w:r>
    </w:p>
    <w:p w14:paraId="37723F07" w14:textId="77777777" w:rsidR="00DD0512" w:rsidRPr="00E06545" w:rsidRDefault="00DD0512" w:rsidP="00DD0512">
      <w:pPr>
        <w:pStyle w:val="Default"/>
        <w:numPr>
          <w:ilvl w:val="0"/>
          <w:numId w:val="5"/>
        </w:numPr>
        <w:tabs>
          <w:tab w:val="left" w:pos="-142"/>
        </w:tabs>
        <w:spacing w:after="120"/>
        <w:ind w:left="-709" w:firstLine="0"/>
        <w:jc w:val="both"/>
        <w:rPr>
          <w:color w:val="auto"/>
          <w:sz w:val="20"/>
          <w:szCs w:val="20"/>
        </w:rPr>
      </w:pPr>
      <w:r w:rsidRPr="00E06545">
        <w:rPr>
          <w:color w:val="auto"/>
          <w:sz w:val="20"/>
          <w:szCs w:val="20"/>
        </w:rPr>
        <w:t>Согласие вступает в силу со дня его подписания на период не менее чем срок хранения документов, установленных законодательством.</w:t>
      </w:r>
      <w:r w:rsidRPr="00E06545">
        <w:rPr>
          <w:color w:val="auto"/>
          <w:sz w:val="20"/>
        </w:rPr>
        <w:t xml:space="preserve"> Согласие может быть отозвано </w:t>
      </w:r>
      <w:r w:rsidRPr="00E06545">
        <w:rPr>
          <w:color w:val="auto"/>
          <w:sz w:val="20"/>
          <w:szCs w:val="20"/>
        </w:rPr>
        <w:t>мною в любое время на основании моего письменного заявления. Управляющий вправе продолжить обработку персональных данных Учредителя управления при наличии оснований, предусмотренных законодательством Российской Федерации.</w:t>
      </w:r>
    </w:p>
    <w:p w14:paraId="34E8BB72" w14:textId="77777777" w:rsidR="00DD0512" w:rsidRPr="00E06545" w:rsidRDefault="00DD0512" w:rsidP="00DD0512">
      <w:pPr>
        <w:pStyle w:val="Default"/>
        <w:numPr>
          <w:ilvl w:val="0"/>
          <w:numId w:val="5"/>
        </w:numPr>
        <w:tabs>
          <w:tab w:val="left" w:pos="-142"/>
        </w:tabs>
        <w:spacing w:after="120"/>
        <w:ind w:left="-709" w:firstLine="0"/>
        <w:jc w:val="both"/>
        <w:rPr>
          <w:color w:val="auto"/>
          <w:sz w:val="20"/>
          <w:szCs w:val="20"/>
        </w:rPr>
      </w:pPr>
      <w:r w:rsidRPr="00E06545">
        <w:rPr>
          <w:color w:val="auto"/>
          <w:spacing w:val="2"/>
          <w:sz w:val="20"/>
        </w:rPr>
        <w:t xml:space="preserve">В случае отзыва Учредителем управления </w:t>
      </w:r>
      <w:r w:rsidRPr="00E06545">
        <w:rPr>
          <w:color w:val="auto"/>
          <w:spacing w:val="7"/>
          <w:sz w:val="20"/>
        </w:rPr>
        <w:t>(</w:t>
      </w:r>
      <w:r w:rsidRPr="00E06545">
        <w:rPr>
          <w:color w:val="auto"/>
          <w:sz w:val="20"/>
        </w:rPr>
        <w:t xml:space="preserve">представителем Учредителя управления) </w:t>
      </w:r>
      <w:r w:rsidRPr="00E06545">
        <w:rPr>
          <w:color w:val="auto"/>
          <w:spacing w:val="2"/>
          <w:sz w:val="20"/>
        </w:rPr>
        <w:t xml:space="preserve"> Согласия на обработку персональных данных, а также в случае прекращения/расторжения Договора, Управляющий обязан </w:t>
      </w:r>
      <w:r w:rsidRPr="00E06545">
        <w:rPr>
          <w:color w:val="auto"/>
          <w:spacing w:val="8"/>
          <w:sz w:val="20"/>
        </w:rPr>
        <w:t xml:space="preserve">прекратить обработку персональных данных в срок, не </w:t>
      </w:r>
      <w:r w:rsidRPr="00E06545">
        <w:rPr>
          <w:color w:val="auto"/>
          <w:spacing w:val="9"/>
          <w:sz w:val="20"/>
        </w:rPr>
        <w:t xml:space="preserve">превышающий 3 (Трех) рабочих дней с даты  полного исполнения своих обязательств по Договору, включая обязательства по </w:t>
      </w:r>
      <w:r w:rsidRPr="00E06545">
        <w:rPr>
          <w:color w:val="auto"/>
          <w:sz w:val="20"/>
        </w:rPr>
        <w:t>возврату Учредителю управления ценных бумаг и/или денежных средств, поступивших Управляющему после расторжения Договора, либо не позднее 3 (Трех) рабочих дней с даты прекращения обязанности Управляющего по хранению документов, содержащих, в том числе, персональные данные Учредителя управления в рамках Федерального закона РФ № 115-ФЗ от 07 августа 2001 года «О противодействии легализации (отмыванию) доходов, полученных преступным путем, и финансированию терроризма» (в зависимости от того, какое из событий произошло позднее), либо в течение 3 (Трех) рабочих дней с даты исполнения обязанности Оператором по хранению документов, содержащих персональные данные, если такая обязанность прямо установлена законодательством.</w:t>
      </w:r>
    </w:p>
    <w:p w14:paraId="5F6BDE54" w14:textId="77777777" w:rsidR="00DD0512" w:rsidRPr="00E06545" w:rsidRDefault="00DD0512" w:rsidP="00DD0512">
      <w:pPr>
        <w:pStyle w:val="Default"/>
        <w:numPr>
          <w:ilvl w:val="0"/>
          <w:numId w:val="5"/>
        </w:numPr>
        <w:tabs>
          <w:tab w:val="left" w:pos="-142"/>
        </w:tabs>
        <w:spacing w:after="120"/>
        <w:ind w:left="-709" w:firstLine="0"/>
        <w:jc w:val="both"/>
        <w:rPr>
          <w:color w:val="auto"/>
          <w:spacing w:val="-12"/>
          <w:sz w:val="20"/>
        </w:rPr>
      </w:pPr>
      <w:r w:rsidRPr="00E06545">
        <w:rPr>
          <w:color w:val="auto"/>
          <w:spacing w:val="4"/>
          <w:sz w:val="20"/>
        </w:rPr>
        <w:t xml:space="preserve">Учредитель управления </w:t>
      </w:r>
      <w:r w:rsidRPr="00E06545">
        <w:rPr>
          <w:color w:val="auto"/>
          <w:spacing w:val="7"/>
          <w:sz w:val="20"/>
        </w:rPr>
        <w:t>(</w:t>
      </w:r>
      <w:r w:rsidRPr="00E06545">
        <w:rPr>
          <w:color w:val="auto"/>
          <w:sz w:val="20"/>
        </w:rPr>
        <w:t xml:space="preserve">представитель Учредителя управления) </w:t>
      </w:r>
      <w:r w:rsidRPr="00E06545">
        <w:rPr>
          <w:color w:val="auto"/>
          <w:spacing w:val="4"/>
          <w:sz w:val="20"/>
        </w:rPr>
        <w:t xml:space="preserve">обязуется в случае изменения персональных данных, перечисленных в </w:t>
      </w:r>
      <w:r w:rsidRPr="00E06545">
        <w:rPr>
          <w:color w:val="auto"/>
          <w:spacing w:val="7"/>
          <w:sz w:val="20"/>
        </w:rPr>
        <w:t xml:space="preserve">Согласии, предоставить согласие на обработку персональных данных по настоящей форме с </w:t>
      </w:r>
      <w:r w:rsidRPr="00E06545">
        <w:rPr>
          <w:color w:val="auto"/>
          <w:spacing w:val="1"/>
          <w:sz w:val="20"/>
        </w:rPr>
        <w:t xml:space="preserve">измененными персональными данными одновременно с предоставлением документов, </w:t>
      </w:r>
      <w:r w:rsidRPr="00E06545">
        <w:rPr>
          <w:color w:val="auto"/>
          <w:sz w:val="20"/>
        </w:rPr>
        <w:t>подтверждающих произошедшие изменения.</w:t>
      </w:r>
    </w:p>
    <w:p w14:paraId="483D1528" w14:textId="77777777" w:rsidR="00DD0512" w:rsidRPr="00E06545" w:rsidRDefault="00DD0512" w:rsidP="00DD0512">
      <w:pPr>
        <w:pStyle w:val="Default"/>
        <w:numPr>
          <w:ilvl w:val="0"/>
          <w:numId w:val="5"/>
        </w:numPr>
        <w:tabs>
          <w:tab w:val="left" w:pos="-142"/>
        </w:tabs>
        <w:spacing w:after="120"/>
        <w:ind w:left="-709" w:firstLine="0"/>
        <w:jc w:val="both"/>
        <w:rPr>
          <w:color w:val="auto"/>
          <w:spacing w:val="1"/>
          <w:sz w:val="20"/>
        </w:rPr>
      </w:pPr>
      <w:r w:rsidRPr="00E06545">
        <w:rPr>
          <w:color w:val="auto"/>
          <w:sz w:val="20"/>
        </w:rPr>
        <w:t xml:space="preserve">Учредитель управления </w:t>
      </w:r>
      <w:r w:rsidRPr="00E06545">
        <w:rPr>
          <w:color w:val="auto"/>
          <w:spacing w:val="7"/>
          <w:sz w:val="20"/>
        </w:rPr>
        <w:t>(</w:t>
      </w:r>
      <w:r w:rsidRPr="00E06545">
        <w:rPr>
          <w:color w:val="auto"/>
          <w:sz w:val="20"/>
        </w:rPr>
        <w:t xml:space="preserve">представитель Учредителя управления) принимает решение о предоставлении своих персональных данных и дает согласие на </w:t>
      </w:r>
      <w:r w:rsidRPr="00E06545">
        <w:rPr>
          <w:color w:val="auto"/>
          <w:spacing w:val="1"/>
          <w:sz w:val="20"/>
        </w:rPr>
        <w:t xml:space="preserve">их обработку своей волей и в своем интересе. </w:t>
      </w:r>
      <w:r w:rsidRPr="00E06545">
        <w:rPr>
          <w:color w:val="auto"/>
          <w:spacing w:val="4"/>
          <w:sz w:val="20"/>
        </w:rPr>
        <w:t xml:space="preserve">Отказ от предоставления своих персональных данных влечет невозможность заключения и </w:t>
      </w:r>
      <w:r w:rsidRPr="00E06545">
        <w:rPr>
          <w:color w:val="auto"/>
          <w:spacing w:val="1"/>
          <w:sz w:val="20"/>
        </w:rPr>
        <w:t>исполнения Договора доверительного управления, а также досрочного прекращения Договора в случае его заключения до даты подписания Согласия.</w:t>
      </w:r>
    </w:p>
    <w:p w14:paraId="6A6174CC" w14:textId="77777777" w:rsidR="00DD0512" w:rsidRPr="00E06545" w:rsidRDefault="00DD0512" w:rsidP="00DD0512">
      <w:pPr>
        <w:pStyle w:val="Default"/>
        <w:numPr>
          <w:ilvl w:val="0"/>
          <w:numId w:val="5"/>
        </w:numPr>
        <w:tabs>
          <w:tab w:val="left" w:pos="-142"/>
        </w:tabs>
        <w:spacing w:after="120"/>
        <w:ind w:left="-709" w:firstLine="0"/>
        <w:jc w:val="both"/>
        <w:rPr>
          <w:color w:val="auto"/>
          <w:sz w:val="20"/>
        </w:rPr>
      </w:pPr>
      <w:r w:rsidRPr="00E06545">
        <w:rPr>
          <w:color w:val="auto"/>
          <w:sz w:val="20"/>
        </w:rPr>
        <w:t xml:space="preserve">Учредитель управления </w:t>
      </w:r>
      <w:r w:rsidRPr="00E06545">
        <w:rPr>
          <w:color w:val="auto"/>
          <w:spacing w:val="7"/>
          <w:sz w:val="20"/>
        </w:rPr>
        <w:t>(</w:t>
      </w:r>
      <w:r w:rsidRPr="00E06545">
        <w:rPr>
          <w:color w:val="auto"/>
          <w:sz w:val="20"/>
        </w:rPr>
        <w:t xml:space="preserve">представитель Учредителя управления) подтверждает, что настоящее Согласие имеет силу с даты подписания </w:t>
      </w:r>
      <w:r w:rsidRPr="00E06545">
        <w:rPr>
          <w:color w:val="auto"/>
          <w:sz w:val="20"/>
          <w:szCs w:val="20"/>
        </w:rPr>
        <w:t>Договора</w:t>
      </w:r>
      <w:r w:rsidRPr="00E06545">
        <w:rPr>
          <w:color w:val="auto"/>
          <w:sz w:val="20"/>
        </w:rPr>
        <w:t>.</w:t>
      </w:r>
    </w:p>
    <w:p w14:paraId="37CAAB13" w14:textId="77777777" w:rsidR="00DD0512" w:rsidRPr="00E06545" w:rsidRDefault="00DD0512" w:rsidP="00DD0512">
      <w:pPr>
        <w:tabs>
          <w:tab w:val="left" w:pos="-142"/>
        </w:tabs>
        <w:ind w:left="-709"/>
        <w:jc w:val="both"/>
        <w:rPr>
          <w:sz w:val="20"/>
          <w:szCs w:val="20"/>
        </w:rPr>
      </w:pPr>
      <w:r w:rsidRPr="00E06545">
        <w:rPr>
          <w:sz w:val="20"/>
          <w:szCs w:val="20"/>
        </w:rPr>
        <w:t>Учредитель Управления:</w:t>
      </w:r>
    </w:p>
    <w:p w14:paraId="7511C021" w14:textId="77777777" w:rsidR="00DD0512" w:rsidRPr="00E06545" w:rsidRDefault="00DD0512" w:rsidP="00DD0512">
      <w:pPr>
        <w:tabs>
          <w:tab w:val="left" w:pos="-142"/>
        </w:tabs>
        <w:ind w:left="-709"/>
        <w:jc w:val="both"/>
        <w:rPr>
          <w:sz w:val="20"/>
          <w:szCs w:val="20"/>
        </w:rPr>
      </w:pPr>
      <w:r w:rsidRPr="00E06545">
        <w:rPr>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 xml:space="preserve">Иванов Иван Иванович </w:t>
      </w:r>
      <w:r w:rsidRPr="00E06545">
        <w:rPr>
          <w:sz w:val="20"/>
          <w:szCs w:val="20"/>
        </w:rPr>
        <w:fldChar w:fldCharType="end"/>
      </w:r>
      <w:r w:rsidRPr="00E06545">
        <w:rPr>
          <w:sz w:val="20"/>
          <w:szCs w:val="20"/>
        </w:rPr>
        <w:t xml:space="preserve"> /__________________/ </w:t>
      </w:r>
    </w:p>
    <w:p w14:paraId="4504B616" w14:textId="77777777" w:rsidR="00DD0512" w:rsidRPr="00E06545" w:rsidRDefault="00DD0512" w:rsidP="00DD0512">
      <w:pPr>
        <w:tabs>
          <w:tab w:val="left" w:pos="-142"/>
        </w:tabs>
        <w:ind w:left="-709"/>
        <w:jc w:val="both"/>
        <w:rPr>
          <w:sz w:val="20"/>
          <w:szCs w:val="20"/>
        </w:rPr>
      </w:pPr>
      <w:r w:rsidRPr="00E06545">
        <w:rPr>
          <w:sz w:val="20"/>
          <w:szCs w:val="20"/>
        </w:rPr>
        <w:tab/>
      </w:r>
      <w:r w:rsidRPr="00E06545">
        <w:rPr>
          <w:sz w:val="20"/>
          <w:szCs w:val="20"/>
        </w:rPr>
        <w:tab/>
        <w:t>(подпись)</w:t>
      </w:r>
    </w:p>
    <w:p w14:paraId="60CA4CD2" w14:textId="77777777" w:rsidR="00DD0512" w:rsidRPr="00E06545" w:rsidRDefault="00DD0512" w:rsidP="00DD0512">
      <w:pPr>
        <w:tabs>
          <w:tab w:val="left" w:pos="-142"/>
        </w:tabs>
        <w:ind w:left="-709"/>
        <w:jc w:val="both"/>
        <w:rPr>
          <w:sz w:val="20"/>
          <w:szCs w:val="20"/>
        </w:rPr>
      </w:pPr>
    </w:p>
    <w:p w14:paraId="4BF20488" w14:textId="77777777" w:rsidR="00DD0512" w:rsidRPr="00E06545" w:rsidRDefault="00DD0512" w:rsidP="00DD0512">
      <w:pPr>
        <w:tabs>
          <w:tab w:val="left" w:pos="-142"/>
        </w:tabs>
        <w:ind w:left="-709"/>
        <w:jc w:val="both"/>
        <w:rPr>
          <w:sz w:val="20"/>
          <w:szCs w:val="20"/>
        </w:rPr>
      </w:pPr>
      <w:r w:rsidRPr="00E06545">
        <w:rPr>
          <w:sz w:val="20"/>
          <w:szCs w:val="20"/>
        </w:rPr>
        <w:t>«</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sz w:val="20"/>
          <w:szCs w:val="20"/>
        </w:rPr>
        <w:t xml:space="preserve"> 20__ года</w:t>
      </w:r>
    </w:p>
    <w:p w14:paraId="1EA4B2FE" w14:textId="77777777" w:rsidR="00DD0512" w:rsidRPr="00E06545" w:rsidRDefault="00DD0512" w:rsidP="00DD0512">
      <w:pPr>
        <w:tabs>
          <w:tab w:val="left" w:pos="-142"/>
        </w:tabs>
        <w:ind w:left="-709"/>
        <w:jc w:val="both"/>
        <w:rPr>
          <w:sz w:val="20"/>
          <w:szCs w:val="20"/>
        </w:rPr>
      </w:pPr>
    </w:p>
    <w:p w14:paraId="2F738F18" w14:textId="77777777" w:rsidR="00DD0512" w:rsidRPr="00E06545" w:rsidRDefault="00DD0512" w:rsidP="00DD0512">
      <w:pPr>
        <w:tabs>
          <w:tab w:val="left" w:pos="-142"/>
          <w:tab w:val="left" w:pos="5400"/>
        </w:tabs>
        <w:ind w:left="-709"/>
        <w:jc w:val="right"/>
        <w:rPr>
          <w:iCs/>
          <w:sz w:val="20"/>
          <w:szCs w:val="20"/>
        </w:rPr>
      </w:pPr>
    </w:p>
    <w:p w14:paraId="7F4556DE" w14:textId="77777777" w:rsidR="00DD0512" w:rsidRPr="00E06545" w:rsidRDefault="00DD0512" w:rsidP="00DD0512">
      <w:pPr>
        <w:tabs>
          <w:tab w:val="left" w:pos="-142"/>
          <w:tab w:val="left" w:pos="5400"/>
        </w:tabs>
        <w:ind w:left="-709"/>
        <w:jc w:val="right"/>
        <w:rPr>
          <w:iCs/>
          <w:sz w:val="20"/>
          <w:szCs w:val="20"/>
        </w:rPr>
      </w:pPr>
    </w:p>
    <w:p w14:paraId="222289F9" w14:textId="77777777" w:rsidR="00DD0512" w:rsidRPr="00E06545" w:rsidRDefault="00A20439" w:rsidP="00667EB4">
      <w:pPr>
        <w:spacing w:after="160" w:line="259" w:lineRule="auto"/>
        <w:jc w:val="right"/>
        <w:rPr>
          <w:iCs/>
          <w:sz w:val="20"/>
          <w:szCs w:val="20"/>
        </w:rPr>
      </w:pPr>
      <w:r w:rsidRPr="00E06545">
        <w:rPr>
          <w:iCs/>
          <w:sz w:val="20"/>
          <w:szCs w:val="20"/>
        </w:rPr>
        <w:br w:type="page"/>
      </w:r>
      <w:r w:rsidR="00DD0512" w:rsidRPr="00E06545">
        <w:rPr>
          <w:iCs/>
          <w:sz w:val="20"/>
          <w:szCs w:val="20"/>
        </w:rPr>
        <w:lastRenderedPageBreak/>
        <w:t xml:space="preserve">Приложение № 3 </w:t>
      </w:r>
    </w:p>
    <w:p w14:paraId="2213CABC" w14:textId="77777777" w:rsidR="00DD0512" w:rsidRPr="00E06545" w:rsidRDefault="00DD0512" w:rsidP="00DD0512">
      <w:pPr>
        <w:pStyle w:val="10"/>
        <w:tabs>
          <w:tab w:val="left" w:pos="-142"/>
        </w:tabs>
        <w:ind w:left="-709"/>
        <w:jc w:val="right"/>
        <w:rPr>
          <w:b w:val="0"/>
          <w:sz w:val="20"/>
          <w:szCs w:val="20"/>
          <w:lang w:val="ru-RU"/>
        </w:rPr>
      </w:pPr>
      <w:r w:rsidRPr="00E06545">
        <w:rPr>
          <w:b w:val="0"/>
          <w:iCs/>
          <w:sz w:val="20"/>
          <w:szCs w:val="20"/>
        </w:rPr>
        <w:t xml:space="preserve">к </w:t>
      </w:r>
      <w:r w:rsidRPr="00E06545">
        <w:rPr>
          <w:b w:val="0"/>
          <w:sz w:val="20"/>
          <w:szCs w:val="20"/>
        </w:rPr>
        <w:t xml:space="preserve">Договору №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/ДУ-ФЛ-2</w:t>
      </w:r>
      <w:r w:rsidRPr="00E06545">
        <w:rPr>
          <w:b w:val="0"/>
          <w:sz w:val="20"/>
          <w:szCs w:val="20"/>
          <w:lang w:val="ru-RU"/>
        </w:rPr>
        <w:t>0 _</w:t>
      </w:r>
    </w:p>
    <w:p w14:paraId="6C554764" w14:textId="77777777" w:rsidR="00571100" w:rsidRPr="00571100" w:rsidRDefault="00DD0512" w:rsidP="00571100">
      <w:pPr>
        <w:pStyle w:val="10"/>
        <w:tabs>
          <w:tab w:val="left" w:pos="-142"/>
        </w:tabs>
        <w:ind w:left="-709"/>
        <w:jc w:val="right"/>
        <w:rPr>
          <w:b w:val="0"/>
          <w:sz w:val="20"/>
          <w:szCs w:val="20"/>
        </w:rPr>
      </w:pPr>
      <w:r w:rsidRPr="00E06545">
        <w:rPr>
          <w:b w:val="0"/>
          <w:sz w:val="20"/>
          <w:szCs w:val="20"/>
        </w:rPr>
        <w:t xml:space="preserve">доверительного управления </w:t>
      </w:r>
      <w:r w:rsidR="00571100" w:rsidRPr="00571100">
        <w:rPr>
          <w:b w:val="0"/>
          <w:sz w:val="20"/>
          <w:szCs w:val="20"/>
        </w:rPr>
        <w:t>ценными бумагами</w:t>
      </w:r>
    </w:p>
    <w:p w14:paraId="1EA0B0E8" w14:textId="77777777" w:rsidR="00DD0512" w:rsidRPr="00E06545" w:rsidRDefault="00571100" w:rsidP="00571100">
      <w:pPr>
        <w:pStyle w:val="10"/>
        <w:tabs>
          <w:tab w:val="left" w:pos="-142"/>
        </w:tabs>
        <w:ind w:left="-709"/>
        <w:jc w:val="right"/>
        <w:rPr>
          <w:b w:val="0"/>
          <w:sz w:val="20"/>
          <w:szCs w:val="20"/>
        </w:rPr>
      </w:pPr>
      <w:r w:rsidRPr="00571100">
        <w:rPr>
          <w:b w:val="0"/>
          <w:sz w:val="20"/>
          <w:szCs w:val="20"/>
        </w:rPr>
        <w:t>на ведение индивидуального инвестиционного счета</w:t>
      </w:r>
    </w:p>
    <w:p w14:paraId="15AF6536" w14:textId="77777777" w:rsidR="00DD0512" w:rsidRPr="00E06545" w:rsidRDefault="00DD0512" w:rsidP="00DD0512">
      <w:pPr>
        <w:pStyle w:val="10"/>
        <w:tabs>
          <w:tab w:val="left" w:pos="-142"/>
          <w:tab w:val="left" w:pos="5400"/>
        </w:tabs>
        <w:ind w:left="-709"/>
        <w:jc w:val="right"/>
        <w:rPr>
          <w:b w:val="0"/>
          <w:sz w:val="20"/>
          <w:szCs w:val="20"/>
        </w:rPr>
      </w:pPr>
      <w:r w:rsidRPr="00E06545">
        <w:rPr>
          <w:b w:val="0"/>
          <w:sz w:val="20"/>
          <w:szCs w:val="20"/>
        </w:rPr>
        <w:t>от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2</w:t>
      </w:r>
      <w:r w:rsidRPr="00E06545">
        <w:rPr>
          <w:b w:val="0"/>
          <w:sz w:val="20"/>
          <w:szCs w:val="20"/>
          <w:lang w:val="ru-RU"/>
        </w:rPr>
        <w:t>0 _</w:t>
      </w:r>
      <w:r w:rsidRPr="00E06545">
        <w:rPr>
          <w:b w:val="0"/>
          <w:sz w:val="20"/>
          <w:szCs w:val="20"/>
        </w:rPr>
        <w:t>года</w:t>
      </w:r>
    </w:p>
    <w:p w14:paraId="04CA938D" w14:textId="77777777" w:rsidR="00DD0512" w:rsidRPr="00E06545" w:rsidRDefault="00DD0512" w:rsidP="00DD0512">
      <w:pPr>
        <w:tabs>
          <w:tab w:val="left" w:pos="-142"/>
        </w:tabs>
        <w:ind w:left="-709"/>
        <w:jc w:val="both"/>
        <w:rPr>
          <w:sz w:val="20"/>
          <w:szCs w:val="20"/>
        </w:rPr>
      </w:pPr>
    </w:p>
    <w:p w14:paraId="6A8B2DE9" w14:textId="77777777" w:rsidR="00DD0512" w:rsidRPr="00E06545" w:rsidRDefault="00DD0512" w:rsidP="00DD0512">
      <w:pPr>
        <w:tabs>
          <w:tab w:val="left" w:pos="-142"/>
        </w:tabs>
        <w:ind w:left="-709"/>
        <w:jc w:val="both"/>
        <w:rPr>
          <w:sz w:val="20"/>
          <w:szCs w:val="20"/>
        </w:rPr>
      </w:pPr>
    </w:p>
    <w:p w14:paraId="786D2B7E" w14:textId="77777777" w:rsidR="00DD0512" w:rsidRPr="00E06545" w:rsidRDefault="00DD0512" w:rsidP="00DD0512">
      <w:pPr>
        <w:tabs>
          <w:tab w:val="left" w:pos="-142"/>
        </w:tabs>
        <w:ind w:left="-709"/>
        <w:jc w:val="both"/>
        <w:rPr>
          <w:sz w:val="20"/>
          <w:szCs w:val="20"/>
        </w:rPr>
      </w:pPr>
    </w:p>
    <w:p w14:paraId="0F2A778A" w14:textId="77777777" w:rsidR="00DD0512" w:rsidRPr="00E06545" w:rsidRDefault="00DD0512" w:rsidP="00DD0512">
      <w:pPr>
        <w:pStyle w:val="10"/>
        <w:tabs>
          <w:tab w:val="left" w:pos="-142"/>
          <w:tab w:val="left" w:pos="5400"/>
        </w:tabs>
        <w:ind w:left="-709"/>
        <w:jc w:val="right"/>
        <w:rPr>
          <w:b w:val="0"/>
          <w:sz w:val="20"/>
          <w:szCs w:val="20"/>
          <w:lang w:val="ru-RU"/>
        </w:rPr>
      </w:pPr>
      <w:r w:rsidRPr="00E06545">
        <w:rPr>
          <w:b w:val="0"/>
          <w:iCs/>
          <w:sz w:val="20"/>
          <w:szCs w:val="20"/>
          <w:lang w:val="ru-RU"/>
        </w:rPr>
        <w:t xml:space="preserve"> </w:t>
      </w:r>
    </w:p>
    <w:p w14:paraId="6B3898DC" w14:textId="77777777" w:rsidR="00DD0512" w:rsidRPr="00E06545" w:rsidRDefault="00DD0512" w:rsidP="00DD0512">
      <w:pPr>
        <w:tabs>
          <w:tab w:val="left" w:pos="-142"/>
        </w:tabs>
        <w:ind w:left="-709"/>
        <w:jc w:val="both"/>
        <w:rPr>
          <w:sz w:val="20"/>
          <w:szCs w:val="20"/>
        </w:rPr>
      </w:pPr>
    </w:p>
    <w:p w14:paraId="754D24CF" w14:textId="77777777" w:rsidR="00DD0512" w:rsidRPr="00E06545" w:rsidRDefault="00DD0512" w:rsidP="00DD0512">
      <w:pPr>
        <w:tabs>
          <w:tab w:val="left" w:pos="-142"/>
        </w:tabs>
        <w:ind w:left="-709"/>
        <w:jc w:val="both"/>
        <w:rPr>
          <w:sz w:val="20"/>
          <w:szCs w:val="20"/>
        </w:rPr>
      </w:pPr>
    </w:p>
    <w:p w14:paraId="2B8A00D4" w14:textId="77777777" w:rsidR="00DD0512" w:rsidRPr="00E06545" w:rsidRDefault="00DD0512" w:rsidP="00DD0512">
      <w:pPr>
        <w:tabs>
          <w:tab w:val="left" w:pos="-142"/>
        </w:tabs>
        <w:ind w:left="-709"/>
        <w:jc w:val="center"/>
        <w:rPr>
          <w:sz w:val="20"/>
          <w:szCs w:val="20"/>
        </w:rPr>
      </w:pPr>
      <w:r w:rsidRPr="00E06545">
        <w:rPr>
          <w:sz w:val="20"/>
          <w:szCs w:val="20"/>
        </w:rPr>
        <w:t>Заявление о порядке получения Уведомлений по операциям</w:t>
      </w:r>
    </w:p>
    <w:p w14:paraId="684E8095" w14:textId="77777777" w:rsidR="00DD0512" w:rsidRPr="00E06545" w:rsidRDefault="00DD0512" w:rsidP="00DD0512">
      <w:pPr>
        <w:tabs>
          <w:tab w:val="left" w:pos="-142"/>
        </w:tabs>
        <w:ind w:left="-709"/>
        <w:jc w:val="center"/>
        <w:rPr>
          <w:sz w:val="20"/>
          <w:szCs w:val="20"/>
        </w:rPr>
      </w:pPr>
      <w:r w:rsidRPr="00E06545">
        <w:rPr>
          <w:sz w:val="20"/>
          <w:szCs w:val="20"/>
        </w:rPr>
        <w:t xml:space="preserve"> с инвестиционными паями паевых инвестиционных фондов</w:t>
      </w:r>
    </w:p>
    <w:p w14:paraId="26A7BD7B" w14:textId="77777777" w:rsidR="00DD0512" w:rsidRPr="00E06545" w:rsidRDefault="00DD0512" w:rsidP="00DD0512">
      <w:pPr>
        <w:tabs>
          <w:tab w:val="left" w:pos="-142"/>
        </w:tabs>
        <w:ind w:left="-709"/>
        <w:rPr>
          <w:sz w:val="20"/>
          <w:szCs w:val="20"/>
        </w:rPr>
      </w:pPr>
    </w:p>
    <w:p w14:paraId="0C1CDA00" w14:textId="77777777" w:rsidR="00DD0512" w:rsidRPr="00E06545" w:rsidRDefault="00DD0512" w:rsidP="00DD0512">
      <w:pPr>
        <w:tabs>
          <w:tab w:val="left" w:pos="-142"/>
        </w:tabs>
        <w:ind w:left="-709"/>
        <w:jc w:val="both"/>
        <w:rPr>
          <w:sz w:val="20"/>
          <w:szCs w:val="20"/>
        </w:rPr>
      </w:pPr>
      <w:r w:rsidRPr="00E06545">
        <w:rPr>
          <w:sz w:val="20"/>
          <w:szCs w:val="20"/>
        </w:rPr>
        <w:tab/>
        <w:t xml:space="preserve"> </w:t>
      </w:r>
    </w:p>
    <w:p w14:paraId="49E3DBF6" w14:textId="77777777" w:rsidR="00DD0512" w:rsidRPr="00E06545" w:rsidRDefault="00DD0512" w:rsidP="00DD0512">
      <w:pPr>
        <w:tabs>
          <w:tab w:val="left" w:pos="-142"/>
        </w:tabs>
        <w:ind w:left="-709"/>
        <w:rPr>
          <w:sz w:val="20"/>
          <w:szCs w:val="20"/>
        </w:rPr>
      </w:pPr>
      <w:r w:rsidRPr="00E06545">
        <w:rPr>
          <w:sz w:val="20"/>
          <w:szCs w:val="20"/>
        </w:rPr>
        <w:t xml:space="preserve">          Настоящим заявлением прошу Управляющего (выбрать один вариант):</w:t>
      </w:r>
    </w:p>
    <w:p w14:paraId="457A3B6B" w14:textId="77777777" w:rsidR="00DD0512" w:rsidRPr="00E06545" w:rsidRDefault="00DD0512" w:rsidP="00DD0512">
      <w:pPr>
        <w:tabs>
          <w:tab w:val="left" w:pos="-142"/>
        </w:tabs>
        <w:ind w:left="-709"/>
        <w:jc w:val="both"/>
        <w:rPr>
          <w:sz w:val="20"/>
          <w:szCs w:val="20"/>
        </w:rPr>
      </w:pPr>
    </w:p>
    <w:p w14:paraId="7D46438C" w14:textId="77777777" w:rsidR="00DD0512" w:rsidRPr="00E06545" w:rsidRDefault="00DD0512" w:rsidP="00DD0512">
      <w:pPr>
        <w:tabs>
          <w:tab w:val="left" w:pos="-142"/>
        </w:tabs>
        <w:ind w:left="-709"/>
        <w:jc w:val="both"/>
        <w:rPr>
          <w:sz w:val="20"/>
          <w:szCs w:val="20"/>
        </w:rPr>
      </w:pPr>
      <w:r w:rsidRPr="00E06545">
        <w:rPr>
          <w:sz w:val="20"/>
          <w:szCs w:val="20"/>
        </w:rPr>
        <w:t>󠅦 направлять мне Уведомления о намерении Управляющего приобретать в состав имущества по Договору инвестиционные паи паевых инвестиционных фондов, находящихся под управлением Управляющего;</w:t>
      </w:r>
    </w:p>
    <w:p w14:paraId="0B9A3D3C" w14:textId="77777777" w:rsidR="00DD0512" w:rsidRPr="00E06545" w:rsidRDefault="00DD0512" w:rsidP="00DD0512">
      <w:pPr>
        <w:tabs>
          <w:tab w:val="left" w:pos="-142"/>
        </w:tabs>
        <w:ind w:left="-709"/>
        <w:jc w:val="both"/>
        <w:rPr>
          <w:sz w:val="20"/>
          <w:szCs w:val="20"/>
        </w:rPr>
      </w:pPr>
    </w:p>
    <w:p w14:paraId="372BE583" w14:textId="77777777" w:rsidR="00DD0512" w:rsidRPr="00E06545" w:rsidRDefault="00DD0512" w:rsidP="00DD0512">
      <w:pPr>
        <w:tabs>
          <w:tab w:val="left" w:pos="-142"/>
        </w:tabs>
        <w:ind w:left="-709"/>
        <w:jc w:val="both"/>
        <w:rPr>
          <w:sz w:val="20"/>
          <w:szCs w:val="20"/>
        </w:rPr>
      </w:pPr>
      <w:r w:rsidRPr="00E06545">
        <w:rPr>
          <w:sz w:val="20"/>
          <w:szCs w:val="20"/>
        </w:rPr>
        <w:t>󠅦 не направлять мне Уведомления о намерении Управляющего приобретать в состав имущества по Договору инвестиционные паи паевых инвестиционных фондов, находящихся под управлением Управляющего.</w:t>
      </w:r>
    </w:p>
    <w:p w14:paraId="2A10ADB4" w14:textId="77777777" w:rsidR="00DD0512" w:rsidRPr="00E06545" w:rsidRDefault="00DD0512" w:rsidP="00DD0512">
      <w:pPr>
        <w:tabs>
          <w:tab w:val="left" w:pos="-142"/>
        </w:tabs>
        <w:ind w:left="-709"/>
        <w:jc w:val="both"/>
        <w:rPr>
          <w:sz w:val="20"/>
          <w:szCs w:val="20"/>
        </w:rPr>
      </w:pPr>
    </w:p>
    <w:p w14:paraId="5CE4A76F" w14:textId="77777777" w:rsidR="00DD0512" w:rsidRPr="00E06545" w:rsidRDefault="00DD0512" w:rsidP="00DD0512">
      <w:pPr>
        <w:tabs>
          <w:tab w:val="left" w:pos="-142"/>
        </w:tabs>
        <w:ind w:left="-709"/>
        <w:jc w:val="both"/>
        <w:rPr>
          <w:sz w:val="20"/>
          <w:szCs w:val="20"/>
        </w:rPr>
      </w:pPr>
    </w:p>
    <w:p w14:paraId="4AF82D62" w14:textId="77777777" w:rsidR="00DD0512" w:rsidRPr="00E06545" w:rsidRDefault="00DD0512" w:rsidP="00DD0512">
      <w:pPr>
        <w:tabs>
          <w:tab w:val="left" w:pos="-142"/>
        </w:tabs>
        <w:ind w:left="-709"/>
        <w:jc w:val="both"/>
        <w:rPr>
          <w:sz w:val="20"/>
          <w:szCs w:val="20"/>
        </w:rPr>
      </w:pPr>
    </w:p>
    <w:p w14:paraId="2DF1DD32" w14:textId="77777777" w:rsidR="00DD0512" w:rsidRPr="00E06545" w:rsidRDefault="00DD0512" w:rsidP="00DD0512">
      <w:pPr>
        <w:tabs>
          <w:tab w:val="left" w:pos="-142"/>
        </w:tabs>
        <w:ind w:left="-709"/>
        <w:jc w:val="both"/>
        <w:rPr>
          <w:sz w:val="20"/>
          <w:szCs w:val="20"/>
        </w:rPr>
      </w:pPr>
    </w:p>
    <w:p w14:paraId="32BFA3C7" w14:textId="77777777" w:rsidR="00DD0512" w:rsidRPr="00E06545" w:rsidRDefault="00DD0512" w:rsidP="00DD0512">
      <w:pPr>
        <w:tabs>
          <w:tab w:val="left" w:pos="-142"/>
        </w:tabs>
        <w:ind w:left="-709"/>
        <w:jc w:val="both"/>
        <w:rPr>
          <w:sz w:val="20"/>
          <w:szCs w:val="20"/>
        </w:rPr>
      </w:pPr>
      <w:r w:rsidRPr="00E06545">
        <w:rPr>
          <w:sz w:val="20"/>
          <w:szCs w:val="20"/>
        </w:rPr>
        <w:t>Учредитель Управления:</w:t>
      </w:r>
    </w:p>
    <w:p w14:paraId="7CFAD03F" w14:textId="77777777" w:rsidR="00DD0512" w:rsidRPr="00E06545" w:rsidRDefault="00DD0512" w:rsidP="00DD0512">
      <w:pPr>
        <w:tabs>
          <w:tab w:val="left" w:pos="-142"/>
        </w:tabs>
        <w:ind w:left="-709"/>
        <w:jc w:val="both"/>
        <w:rPr>
          <w:sz w:val="20"/>
          <w:szCs w:val="20"/>
        </w:rPr>
      </w:pP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noProof/>
          <w:sz w:val="20"/>
          <w:szCs w:val="20"/>
        </w:rPr>
        <w:t xml:space="preserve">Иванов Иван Иванович </w:t>
      </w:r>
      <w:r w:rsidRPr="00E06545">
        <w:rPr>
          <w:sz w:val="20"/>
          <w:szCs w:val="20"/>
        </w:rPr>
        <w:fldChar w:fldCharType="end"/>
      </w:r>
      <w:r w:rsidRPr="00E06545">
        <w:rPr>
          <w:sz w:val="20"/>
          <w:szCs w:val="20"/>
        </w:rPr>
        <w:t xml:space="preserve"> /__________________/ </w:t>
      </w:r>
    </w:p>
    <w:p w14:paraId="3D14019D" w14:textId="77777777" w:rsidR="00DD0512" w:rsidRPr="00E06545" w:rsidRDefault="00DD0512" w:rsidP="00DD0512">
      <w:pPr>
        <w:tabs>
          <w:tab w:val="left" w:pos="-142"/>
        </w:tabs>
        <w:ind w:left="-709"/>
        <w:jc w:val="both"/>
        <w:rPr>
          <w:sz w:val="16"/>
          <w:szCs w:val="16"/>
        </w:rPr>
      </w:pPr>
      <w:r w:rsidRPr="00E06545">
        <w:rPr>
          <w:sz w:val="20"/>
          <w:szCs w:val="20"/>
        </w:rPr>
        <w:tab/>
      </w:r>
      <w:r w:rsidRPr="00E06545">
        <w:rPr>
          <w:sz w:val="20"/>
          <w:szCs w:val="20"/>
        </w:rPr>
        <w:tab/>
      </w:r>
      <w:r w:rsidRPr="00E06545">
        <w:rPr>
          <w:sz w:val="16"/>
          <w:szCs w:val="16"/>
        </w:rPr>
        <w:t xml:space="preserve">                                     (подпись)</w:t>
      </w:r>
    </w:p>
    <w:p w14:paraId="438EC046" w14:textId="77777777" w:rsidR="00DD0512" w:rsidRPr="00E06545" w:rsidRDefault="00DD0512" w:rsidP="00DD0512">
      <w:pPr>
        <w:tabs>
          <w:tab w:val="left" w:pos="-142"/>
        </w:tabs>
        <w:ind w:left="-709"/>
        <w:jc w:val="both"/>
        <w:rPr>
          <w:sz w:val="20"/>
          <w:szCs w:val="20"/>
        </w:rPr>
      </w:pPr>
    </w:p>
    <w:p w14:paraId="567307E8" w14:textId="77777777" w:rsidR="00DD0512" w:rsidRPr="00E06545" w:rsidRDefault="00DD0512" w:rsidP="00DD0512">
      <w:pPr>
        <w:tabs>
          <w:tab w:val="left" w:pos="-142"/>
        </w:tabs>
        <w:ind w:left="-709"/>
        <w:jc w:val="both"/>
        <w:rPr>
          <w:sz w:val="20"/>
          <w:szCs w:val="20"/>
        </w:rPr>
      </w:pPr>
      <w:r w:rsidRPr="00E06545">
        <w:rPr>
          <w:sz w:val="20"/>
          <w:szCs w:val="20"/>
        </w:rPr>
        <w:t>«</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sz w:val="20"/>
          <w:szCs w:val="20"/>
        </w:rPr>
        <w:t xml:space="preserve"> 20__ года</w:t>
      </w:r>
    </w:p>
    <w:p w14:paraId="16033E41" w14:textId="77777777" w:rsidR="00DD0512" w:rsidRPr="00E06545" w:rsidRDefault="00DD0512" w:rsidP="00DD0512">
      <w:pPr>
        <w:tabs>
          <w:tab w:val="left" w:pos="-142"/>
        </w:tabs>
        <w:ind w:left="-709"/>
        <w:jc w:val="both"/>
        <w:rPr>
          <w:sz w:val="20"/>
          <w:szCs w:val="20"/>
        </w:rPr>
      </w:pPr>
    </w:p>
    <w:p w14:paraId="1577F777" w14:textId="77777777" w:rsidR="00DD0512" w:rsidRPr="00E06545" w:rsidRDefault="00DD0512" w:rsidP="00DD0512">
      <w:pPr>
        <w:tabs>
          <w:tab w:val="left" w:pos="-142"/>
        </w:tabs>
        <w:ind w:left="-709"/>
        <w:jc w:val="both"/>
        <w:rPr>
          <w:sz w:val="20"/>
          <w:szCs w:val="20"/>
        </w:rPr>
      </w:pPr>
    </w:p>
    <w:p w14:paraId="365D5E62" w14:textId="77777777" w:rsidR="00DD0512" w:rsidRPr="00E06545" w:rsidRDefault="00DD0512" w:rsidP="00DD0512">
      <w:pPr>
        <w:tabs>
          <w:tab w:val="left" w:pos="-142"/>
        </w:tabs>
        <w:ind w:left="-709"/>
        <w:jc w:val="both"/>
        <w:rPr>
          <w:sz w:val="20"/>
          <w:szCs w:val="20"/>
        </w:rPr>
      </w:pPr>
    </w:p>
    <w:p w14:paraId="36FA9A63" w14:textId="77777777" w:rsidR="00DD0512" w:rsidRPr="00E06545" w:rsidRDefault="00DD0512" w:rsidP="00DD0512">
      <w:pPr>
        <w:tabs>
          <w:tab w:val="left" w:pos="-142"/>
        </w:tabs>
        <w:ind w:left="-709"/>
        <w:jc w:val="both"/>
        <w:rPr>
          <w:sz w:val="20"/>
          <w:szCs w:val="20"/>
        </w:rPr>
      </w:pPr>
    </w:p>
    <w:p w14:paraId="47019810" w14:textId="77777777" w:rsidR="00DD0512" w:rsidRPr="00E06545" w:rsidRDefault="00DD0512" w:rsidP="00DD0512">
      <w:pPr>
        <w:tabs>
          <w:tab w:val="left" w:pos="-142"/>
        </w:tabs>
        <w:ind w:left="-709"/>
        <w:jc w:val="both"/>
        <w:rPr>
          <w:sz w:val="20"/>
          <w:szCs w:val="20"/>
        </w:rPr>
      </w:pPr>
    </w:p>
    <w:p w14:paraId="23337E52" w14:textId="77777777" w:rsidR="00DD0512" w:rsidRPr="00E06545" w:rsidRDefault="00DD0512" w:rsidP="00DD0512">
      <w:pPr>
        <w:tabs>
          <w:tab w:val="left" w:pos="-142"/>
        </w:tabs>
        <w:ind w:left="-709"/>
        <w:jc w:val="both"/>
        <w:rPr>
          <w:sz w:val="20"/>
          <w:szCs w:val="20"/>
        </w:rPr>
      </w:pPr>
    </w:p>
    <w:p w14:paraId="0981E7D5" w14:textId="77777777" w:rsidR="00DD0512" w:rsidRPr="00E06545" w:rsidRDefault="00DD0512" w:rsidP="00DD0512">
      <w:pPr>
        <w:tabs>
          <w:tab w:val="left" w:pos="-142"/>
        </w:tabs>
        <w:ind w:left="-709"/>
        <w:jc w:val="both"/>
        <w:rPr>
          <w:sz w:val="20"/>
          <w:szCs w:val="20"/>
        </w:rPr>
      </w:pPr>
    </w:p>
    <w:p w14:paraId="57A79A43" w14:textId="77777777" w:rsidR="00DD0512" w:rsidRPr="00E06545" w:rsidRDefault="00DD0512" w:rsidP="00DD0512">
      <w:pPr>
        <w:tabs>
          <w:tab w:val="left" w:pos="-142"/>
        </w:tabs>
        <w:ind w:left="-709"/>
        <w:jc w:val="both"/>
        <w:rPr>
          <w:sz w:val="20"/>
          <w:szCs w:val="20"/>
        </w:rPr>
      </w:pPr>
    </w:p>
    <w:p w14:paraId="53D5EBE8" w14:textId="77777777" w:rsidR="00DD0512" w:rsidRPr="00E06545" w:rsidRDefault="00DD0512" w:rsidP="00DD0512">
      <w:pPr>
        <w:tabs>
          <w:tab w:val="left" w:pos="-142"/>
        </w:tabs>
        <w:ind w:left="-709"/>
        <w:jc w:val="both"/>
        <w:rPr>
          <w:sz w:val="20"/>
          <w:szCs w:val="20"/>
        </w:rPr>
      </w:pPr>
    </w:p>
    <w:p w14:paraId="50C80EE1" w14:textId="77777777" w:rsidR="00DD0512" w:rsidRPr="00E06545" w:rsidRDefault="00DD0512" w:rsidP="00DD0512">
      <w:pPr>
        <w:tabs>
          <w:tab w:val="left" w:pos="-142"/>
        </w:tabs>
        <w:ind w:left="-709"/>
        <w:jc w:val="both"/>
        <w:rPr>
          <w:sz w:val="20"/>
          <w:szCs w:val="20"/>
        </w:rPr>
      </w:pPr>
    </w:p>
    <w:p w14:paraId="25EFA149" w14:textId="77777777" w:rsidR="00DD0512" w:rsidRPr="00E06545" w:rsidRDefault="00DD0512" w:rsidP="00DD0512">
      <w:pPr>
        <w:tabs>
          <w:tab w:val="left" w:pos="-142"/>
        </w:tabs>
        <w:ind w:left="-709"/>
        <w:jc w:val="both"/>
        <w:rPr>
          <w:sz w:val="20"/>
          <w:szCs w:val="20"/>
        </w:rPr>
      </w:pPr>
    </w:p>
    <w:p w14:paraId="750B354C" w14:textId="77777777" w:rsidR="00DD0512" w:rsidRPr="00E06545" w:rsidRDefault="00DD0512" w:rsidP="00DD0512">
      <w:pPr>
        <w:tabs>
          <w:tab w:val="left" w:pos="-142"/>
        </w:tabs>
        <w:ind w:left="-709"/>
        <w:jc w:val="both"/>
        <w:rPr>
          <w:sz w:val="20"/>
          <w:szCs w:val="20"/>
        </w:rPr>
      </w:pPr>
    </w:p>
    <w:p w14:paraId="4A08A543" w14:textId="77777777" w:rsidR="00DD0512" w:rsidRPr="00E06545" w:rsidRDefault="00DD0512" w:rsidP="00DD0512">
      <w:pPr>
        <w:tabs>
          <w:tab w:val="left" w:pos="-142"/>
        </w:tabs>
        <w:ind w:left="-709"/>
        <w:jc w:val="both"/>
        <w:rPr>
          <w:sz w:val="20"/>
          <w:szCs w:val="20"/>
        </w:rPr>
      </w:pPr>
    </w:p>
    <w:p w14:paraId="48B8D088" w14:textId="77777777" w:rsidR="00DD0512" w:rsidRPr="00E06545" w:rsidRDefault="00DD0512" w:rsidP="00DD0512">
      <w:pPr>
        <w:tabs>
          <w:tab w:val="left" w:pos="-142"/>
        </w:tabs>
        <w:ind w:left="-709"/>
        <w:jc w:val="both"/>
        <w:rPr>
          <w:sz w:val="20"/>
          <w:szCs w:val="20"/>
        </w:rPr>
      </w:pPr>
    </w:p>
    <w:p w14:paraId="7524DF66" w14:textId="77777777" w:rsidR="00DD0512" w:rsidRPr="00E06545" w:rsidRDefault="00DD0512" w:rsidP="00DD0512">
      <w:pPr>
        <w:tabs>
          <w:tab w:val="left" w:pos="-142"/>
        </w:tabs>
        <w:ind w:left="-709"/>
        <w:jc w:val="both"/>
        <w:rPr>
          <w:sz w:val="20"/>
          <w:szCs w:val="20"/>
        </w:rPr>
      </w:pPr>
    </w:p>
    <w:p w14:paraId="229B3EC6" w14:textId="77777777" w:rsidR="00A20439" w:rsidRPr="00E06545" w:rsidRDefault="00A20439">
      <w:pPr>
        <w:spacing w:after="160" w:line="259" w:lineRule="auto"/>
        <w:rPr>
          <w:sz w:val="20"/>
          <w:szCs w:val="20"/>
        </w:rPr>
      </w:pPr>
      <w:r w:rsidRPr="00E06545">
        <w:rPr>
          <w:sz w:val="20"/>
          <w:szCs w:val="20"/>
        </w:rPr>
        <w:br w:type="page"/>
      </w:r>
    </w:p>
    <w:p w14:paraId="38C3E901" w14:textId="5CE21F17" w:rsidR="00DD0512" w:rsidRPr="00E06545" w:rsidRDefault="00DD0512" w:rsidP="00DD0512">
      <w:pPr>
        <w:tabs>
          <w:tab w:val="left" w:pos="-142"/>
          <w:tab w:val="left" w:pos="5400"/>
        </w:tabs>
        <w:ind w:left="-709"/>
        <w:jc w:val="right"/>
        <w:rPr>
          <w:iCs/>
          <w:sz w:val="20"/>
          <w:szCs w:val="20"/>
        </w:rPr>
      </w:pPr>
      <w:r w:rsidRPr="00E06545">
        <w:rPr>
          <w:iCs/>
          <w:sz w:val="20"/>
          <w:szCs w:val="20"/>
        </w:rPr>
        <w:lastRenderedPageBreak/>
        <w:t xml:space="preserve">Приложение № 4 </w:t>
      </w:r>
    </w:p>
    <w:p w14:paraId="4ECE923F" w14:textId="66EE51E4" w:rsidR="00DD0512" w:rsidRPr="00E06545" w:rsidRDefault="00DD0512" w:rsidP="00DD0512">
      <w:pPr>
        <w:pStyle w:val="10"/>
        <w:tabs>
          <w:tab w:val="left" w:pos="-142"/>
        </w:tabs>
        <w:ind w:left="-709"/>
        <w:jc w:val="right"/>
        <w:rPr>
          <w:b w:val="0"/>
          <w:sz w:val="20"/>
          <w:szCs w:val="20"/>
          <w:lang w:val="ru-RU"/>
        </w:rPr>
      </w:pPr>
      <w:r w:rsidRPr="00E06545">
        <w:rPr>
          <w:b w:val="0"/>
          <w:iCs/>
          <w:sz w:val="20"/>
          <w:szCs w:val="20"/>
        </w:rPr>
        <w:t xml:space="preserve">к </w:t>
      </w:r>
      <w:r w:rsidRPr="00E06545">
        <w:rPr>
          <w:b w:val="0"/>
          <w:sz w:val="20"/>
          <w:szCs w:val="20"/>
        </w:rPr>
        <w:t xml:space="preserve">Договору №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/ДУ-ФЛ-2</w:t>
      </w:r>
      <w:r w:rsidRPr="00E06545">
        <w:rPr>
          <w:b w:val="0"/>
          <w:sz w:val="20"/>
          <w:szCs w:val="20"/>
          <w:lang w:val="ru-RU"/>
        </w:rPr>
        <w:t>0 _</w:t>
      </w:r>
    </w:p>
    <w:p w14:paraId="65CD4E48" w14:textId="2A91DE34" w:rsidR="00571100" w:rsidRPr="00571100" w:rsidRDefault="00DD0512" w:rsidP="00571100">
      <w:pPr>
        <w:pStyle w:val="10"/>
        <w:tabs>
          <w:tab w:val="left" w:pos="-142"/>
        </w:tabs>
        <w:ind w:left="-709"/>
        <w:jc w:val="right"/>
        <w:rPr>
          <w:b w:val="0"/>
          <w:sz w:val="20"/>
          <w:szCs w:val="20"/>
        </w:rPr>
      </w:pPr>
      <w:r w:rsidRPr="00E06545">
        <w:rPr>
          <w:b w:val="0"/>
          <w:sz w:val="20"/>
          <w:szCs w:val="20"/>
        </w:rPr>
        <w:t xml:space="preserve">доверительного управления </w:t>
      </w:r>
      <w:r w:rsidR="00571100" w:rsidRPr="00571100">
        <w:rPr>
          <w:b w:val="0"/>
          <w:sz w:val="20"/>
          <w:szCs w:val="20"/>
        </w:rPr>
        <w:t>ценными бумагами</w:t>
      </w:r>
    </w:p>
    <w:p w14:paraId="1041005E" w14:textId="11E8E94B" w:rsidR="00DD0512" w:rsidRPr="00E06545" w:rsidRDefault="00571100" w:rsidP="00571100">
      <w:pPr>
        <w:pStyle w:val="10"/>
        <w:tabs>
          <w:tab w:val="left" w:pos="-142"/>
        </w:tabs>
        <w:ind w:left="-709"/>
        <w:jc w:val="right"/>
        <w:rPr>
          <w:b w:val="0"/>
          <w:sz w:val="20"/>
          <w:szCs w:val="20"/>
        </w:rPr>
      </w:pPr>
      <w:r w:rsidRPr="00571100">
        <w:rPr>
          <w:b w:val="0"/>
          <w:sz w:val="20"/>
          <w:szCs w:val="20"/>
        </w:rPr>
        <w:t>на ведение индивидуального инвестиционного счета</w:t>
      </w:r>
    </w:p>
    <w:p w14:paraId="28B7D251" w14:textId="33D62845" w:rsidR="00DD0512" w:rsidRPr="00E06545" w:rsidRDefault="00DD0512" w:rsidP="00DD0512">
      <w:pPr>
        <w:pStyle w:val="10"/>
        <w:tabs>
          <w:tab w:val="left" w:pos="-142"/>
          <w:tab w:val="left" w:pos="5400"/>
        </w:tabs>
        <w:ind w:left="-709"/>
        <w:jc w:val="right"/>
        <w:rPr>
          <w:b w:val="0"/>
          <w:sz w:val="20"/>
          <w:szCs w:val="20"/>
        </w:rPr>
      </w:pPr>
      <w:r w:rsidRPr="00E06545">
        <w:rPr>
          <w:b w:val="0"/>
          <w:sz w:val="20"/>
          <w:szCs w:val="20"/>
        </w:rPr>
        <w:t>от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2</w:t>
      </w:r>
      <w:r w:rsidRPr="00E06545">
        <w:rPr>
          <w:b w:val="0"/>
          <w:sz w:val="20"/>
          <w:szCs w:val="20"/>
          <w:lang w:val="ru-RU"/>
        </w:rPr>
        <w:t>0 _</w:t>
      </w:r>
      <w:r w:rsidRPr="00E06545">
        <w:rPr>
          <w:b w:val="0"/>
          <w:sz w:val="20"/>
          <w:szCs w:val="20"/>
        </w:rPr>
        <w:t>года</w:t>
      </w:r>
    </w:p>
    <w:p w14:paraId="2F0C41CC" w14:textId="39D3ABA5" w:rsidR="00DD0512" w:rsidRPr="00E06545" w:rsidRDefault="00DD0512" w:rsidP="00DD0512">
      <w:pPr>
        <w:tabs>
          <w:tab w:val="left" w:pos="-142"/>
        </w:tabs>
        <w:ind w:left="-709"/>
        <w:jc w:val="both"/>
        <w:rPr>
          <w:sz w:val="20"/>
          <w:szCs w:val="20"/>
        </w:rPr>
      </w:pPr>
    </w:p>
    <w:p w14:paraId="0444F6D2" w14:textId="086CA4D9" w:rsidR="00DD0512" w:rsidRPr="00E06545" w:rsidRDefault="00DD0512" w:rsidP="00DD0512">
      <w:pPr>
        <w:tabs>
          <w:tab w:val="left" w:pos="-142"/>
        </w:tabs>
        <w:ind w:left="-709"/>
        <w:jc w:val="right"/>
        <w:rPr>
          <w:sz w:val="20"/>
          <w:szCs w:val="20"/>
        </w:rPr>
      </w:pPr>
    </w:p>
    <w:p w14:paraId="64BD833E" w14:textId="4AFCCC62" w:rsidR="00DD0512" w:rsidRPr="00E06545" w:rsidRDefault="00DD0512" w:rsidP="00DD0512">
      <w:pPr>
        <w:spacing w:line="240" w:lineRule="exact"/>
        <w:jc w:val="center"/>
        <w:rPr>
          <w:b/>
          <w:sz w:val="18"/>
          <w:szCs w:val="18"/>
        </w:rPr>
      </w:pPr>
    </w:p>
    <w:p w14:paraId="5560E120" w14:textId="5F39A43D" w:rsidR="00DD0512" w:rsidRPr="00E06545" w:rsidRDefault="00DD0512" w:rsidP="00DD0512">
      <w:pPr>
        <w:spacing w:line="240" w:lineRule="exact"/>
        <w:jc w:val="center"/>
        <w:rPr>
          <w:b/>
          <w:sz w:val="18"/>
          <w:szCs w:val="18"/>
        </w:rPr>
      </w:pPr>
      <w:r w:rsidRPr="00E06545">
        <w:rPr>
          <w:b/>
          <w:sz w:val="18"/>
          <w:szCs w:val="18"/>
        </w:rPr>
        <w:t>ПЕРЕЧЕНЬ ДОКУМЕНТОВ,</w:t>
      </w:r>
    </w:p>
    <w:p w14:paraId="00A96F48" w14:textId="69244158" w:rsidR="00DD0512" w:rsidRPr="00E06545" w:rsidRDefault="00DD0512" w:rsidP="00DD0512">
      <w:pPr>
        <w:jc w:val="center"/>
        <w:rPr>
          <w:sz w:val="18"/>
          <w:szCs w:val="18"/>
        </w:rPr>
      </w:pPr>
      <w:r w:rsidRPr="00E06545">
        <w:rPr>
          <w:sz w:val="18"/>
          <w:szCs w:val="18"/>
        </w:rPr>
        <w:t>предоставляемых Учредителем управления Управляющему перед подписанием договора доверительного управления ценными бумагами и средствами инвестирования в ценные бумаги</w:t>
      </w:r>
    </w:p>
    <w:p w14:paraId="7F1ECAC9" w14:textId="2EEBBB90" w:rsidR="00DD0512" w:rsidRPr="00E06545" w:rsidRDefault="00DD0512" w:rsidP="00DD0512">
      <w:pPr>
        <w:jc w:val="both"/>
        <w:rPr>
          <w:sz w:val="18"/>
          <w:szCs w:val="18"/>
        </w:rPr>
      </w:pPr>
    </w:p>
    <w:p w14:paraId="5B56729C" w14:textId="2487610D" w:rsidR="00DD0512" w:rsidRPr="00E06545" w:rsidRDefault="00DD0512" w:rsidP="00DD0512">
      <w:pPr>
        <w:spacing w:after="120"/>
        <w:jc w:val="both"/>
        <w:rPr>
          <w:b/>
          <w:sz w:val="18"/>
          <w:szCs w:val="18"/>
        </w:rPr>
      </w:pPr>
      <w:r w:rsidRPr="00E06545">
        <w:rPr>
          <w:b/>
          <w:sz w:val="18"/>
          <w:szCs w:val="18"/>
        </w:rPr>
        <w:t>Учредитель управления – физическое лицо:</w:t>
      </w:r>
    </w:p>
    <w:p w14:paraId="1E77BE24" w14:textId="143DCFFC" w:rsidR="00DD0512" w:rsidRPr="00E06545" w:rsidRDefault="00DD0512" w:rsidP="00DD0512">
      <w:pPr>
        <w:spacing w:before="120"/>
        <w:jc w:val="both"/>
        <w:rPr>
          <w:rFonts w:eastAsia="Calibri"/>
          <w:b/>
          <w:sz w:val="18"/>
          <w:szCs w:val="18"/>
        </w:rPr>
      </w:pPr>
      <w:r w:rsidRPr="00E06545">
        <w:rPr>
          <w:rFonts w:eastAsia="Calibri"/>
          <w:b/>
          <w:sz w:val="18"/>
          <w:szCs w:val="18"/>
        </w:rPr>
        <w:t xml:space="preserve">Для граждан Российской Федерации </w:t>
      </w:r>
      <w:r w:rsidRPr="00E06545">
        <w:rPr>
          <w:rFonts w:eastAsia="Calibri"/>
          <w:sz w:val="18"/>
          <w:szCs w:val="18"/>
        </w:rPr>
        <w:t>(один из следующих документов):</w:t>
      </w:r>
    </w:p>
    <w:p w14:paraId="72C61B08" w14:textId="2260AB99" w:rsidR="00DD0512" w:rsidRPr="00E06545" w:rsidRDefault="00DD0512" w:rsidP="00DD0512">
      <w:pPr>
        <w:numPr>
          <w:ilvl w:val="0"/>
          <w:numId w:val="28"/>
        </w:numPr>
        <w:tabs>
          <w:tab w:val="left" w:pos="284"/>
        </w:tabs>
        <w:spacing w:before="120"/>
        <w:ind w:left="0" w:firstLine="0"/>
        <w:jc w:val="both"/>
        <w:rPr>
          <w:rFonts w:eastAsia="Calibri"/>
          <w:sz w:val="18"/>
          <w:szCs w:val="18"/>
        </w:rPr>
      </w:pPr>
      <w:r w:rsidRPr="00E06545">
        <w:rPr>
          <w:rFonts w:eastAsia="Calibri"/>
          <w:sz w:val="18"/>
          <w:szCs w:val="18"/>
        </w:rPr>
        <w:t>паспорт гражданина Российской Федерации*;</w:t>
      </w:r>
    </w:p>
    <w:p w14:paraId="3507E556" w14:textId="3581294A" w:rsidR="00DD0512" w:rsidRPr="00E06545" w:rsidRDefault="00DD0512" w:rsidP="00DD0512">
      <w:pPr>
        <w:numPr>
          <w:ilvl w:val="0"/>
          <w:numId w:val="28"/>
        </w:numPr>
        <w:tabs>
          <w:tab w:val="left" w:pos="284"/>
        </w:tabs>
        <w:spacing w:before="120"/>
        <w:ind w:left="0" w:firstLine="0"/>
        <w:jc w:val="both"/>
        <w:rPr>
          <w:rFonts w:eastAsia="Calibri"/>
          <w:sz w:val="18"/>
          <w:szCs w:val="18"/>
        </w:rPr>
      </w:pPr>
      <w:r w:rsidRPr="00E06545">
        <w:rPr>
          <w:rFonts w:eastAsia="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14:paraId="0AF5EF95" w14:textId="3719D220" w:rsidR="00DD0512" w:rsidRPr="00E06545" w:rsidRDefault="00DD0512" w:rsidP="00DD0512">
      <w:pPr>
        <w:numPr>
          <w:ilvl w:val="0"/>
          <w:numId w:val="28"/>
        </w:numPr>
        <w:tabs>
          <w:tab w:val="left" w:pos="284"/>
        </w:tabs>
        <w:spacing w:before="120"/>
        <w:ind w:left="0" w:firstLine="0"/>
        <w:jc w:val="both"/>
        <w:rPr>
          <w:rFonts w:eastAsia="Calibri"/>
          <w:sz w:val="18"/>
          <w:szCs w:val="18"/>
        </w:rPr>
      </w:pPr>
      <w:r w:rsidRPr="00E06545">
        <w:rPr>
          <w:rFonts w:eastAsia="Calibri"/>
          <w:sz w:val="18"/>
          <w:szCs w:val="18"/>
        </w:rPr>
        <w:t>свидетельство о рождении гражданина Российской Федерации (для граждан Российской Федерации в возрасте до 14 лет);</w:t>
      </w:r>
    </w:p>
    <w:p w14:paraId="17F4EAB8" w14:textId="10BA1561" w:rsidR="00DD0512" w:rsidRPr="00E06545" w:rsidRDefault="00DD0512" w:rsidP="00DD0512">
      <w:pPr>
        <w:numPr>
          <w:ilvl w:val="0"/>
          <w:numId w:val="28"/>
        </w:numPr>
        <w:tabs>
          <w:tab w:val="left" w:pos="284"/>
        </w:tabs>
        <w:spacing w:before="120"/>
        <w:ind w:left="0" w:firstLine="0"/>
        <w:jc w:val="both"/>
        <w:rPr>
          <w:rFonts w:eastAsia="Calibri"/>
          <w:sz w:val="18"/>
          <w:szCs w:val="18"/>
        </w:rPr>
      </w:pPr>
      <w:r w:rsidRPr="00E06545">
        <w:rPr>
          <w:rFonts w:eastAsia="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p w14:paraId="29DD422D" w14:textId="4DD2E68E" w:rsidR="00DD0512" w:rsidRPr="00E06545" w:rsidRDefault="00DD0512" w:rsidP="00DD0512">
      <w:pPr>
        <w:pStyle w:val="af8"/>
        <w:rPr>
          <w:rFonts w:ascii="Arial" w:hAnsi="Arial" w:cs="Arial"/>
          <w:i/>
          <w:sz w:val="16"/>
          <w:szCs w:val="16"/>
        </w:rPr>
      </w:pPr>
    </w:p>
    <w:p w14:paraId="28408E11" w14:textId="2EE3B7E5" w:rsidR="00DD0512" w:rsidRPr="00E06545" w:rsidRDefault="00DD0512" w:rsidP="00DD0512">
      <w:pPr>
        <w:spacing w:before="120"/>
        <w:jc w:val="both"/>
        <w:rPr>
          <w:rFonts w:eastAsia="Calibri"/>
          <w:b/>
          <w:sz w:val="18"/>
          <w:szCs w:val="18"/>
        </w:rPr>
      </w:pPr>
      <w:r w:rsidRPr="00E06545">
        <w:rPr>
          <w:rFonts w:eastAsia="Calibri"/>
          <w:b/>
          <w:sz w:val="18"/>
          <w:szCs w:val="18"/>
        </w:rPr>
        <w:t>Для иностранных граждан и лиц без гражданства:</w:t>
      </w:r>
    </w:p>
    <w:p w14:paraId="4F96F439" w14:textId="493337CB" w:rsidR="00DD0512" w:rsidRPr="00E06545" w:rsidRDefault="00DD0512" w:rsidP="00DD0512">
      <w:pPr>
        <w:numPr>
          <w:ilvl w:val="0"/>
          <w:numId w:val="28"/>
        </w:numPr>
        <w:tabs>
          <w:tab w:val="left" w:pos="284"/>
        </w:tabs>
        <w:spacing w:before="120"/>
        <w:ind w:left="0" w:firstLine="0"/>
        <w:jc w:val="both"/>
        <w:rPr>
          <w:rFonts w:eastAsia="Calibri"/>
          <w:b/>
          <w:sz w:val="18"/>
          <w:szCs w:val="18"/>
        </w:rPr>
      </w:pPr>
      <w:r w:rsidRPr="00E06545">
        <w:rPr>
          <w:rFonts w:eastAsia="Calibri"/>
          <w:sz w:val="18"/>
          <w:szCs w:val="1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14:paraId="6D240493" w14:textId="4CF03233" w:rsidR="00DD0512" w:rsidRPr="00E06545" w:rsidRDefault="00DD0512" w:rsidP="00DD0512">
      <w:pPr>
        <w:numPr>
          <w:ilvl w:val="0"/>
          <w:numId w:val="28"/>
        </w:numPr>
        <w:tabs>
          <w:tab w:val="left" w:pos="284"/>
        </w:tabs>
        <w:ind w:left="0" w:firstLine="0"/>
        <w:jc w:val="both"/>
        <w:rPr>
          <w:rFonts w:eastAsia="Calibri"/>
          <w:sz w:val="18"/>
          <w:szCs w:val="18"/>
        </w:rPr>
      </w:pPr>
      <w:r w:rsidRPr="00E06545">
        <w:rPr>
          <w:rFonts w:eastAsia="Calibri"/>
          <w:sz w:val="18"/>
          <w:szCs w:val="18"/>
        </w:rPr>
        <w:t>вид на жительство в Российской Федерации.</w:t>
      </w:r>
    </w:p>
    <w:p w14:paraId="19D05B63" w14:textId="35C2A4FF" w:rsidR="00DD0512" w:rsidRPr="00E06545" w:rsidRDefault="00DD0512" w:rsidP="00DD0512">
      <w:pPr>
        <w:tabs>
          <w:tab w:val="left" w:pos="284"/>
        </w:tabs>
        <w:jc w:val="both"/>
        <w:rPr>
          <w:rFonts w:eastAsia="Calibri"/>
          <w:sz w:val="18"/>
          <w:szCs w:val="18"/>
        </w:rPr>
      </w:pPr>
    </w:p>
    <w:p w14:paraId="694EB2AA" w14:textId="074095A5" w:rsidR="00DD0512" w:rsidRPr="00E06545" w:rsidRDefault="00DD0512" w:rsidP="00DD0512">
      <w:pPr>
        <w:tabs>
          <w:tab w:val="left" w:pos="284"/>
        </w:tabs>
        <w:jc w:val="both"/>
        <w:rPr>
          <w:rFonts w:eastAsia="Calibri"/>
          <w:b/>
          <w:sz w:val="18"/>
          <w:szCs w:val="18"/>
        </w:rPr>
      </w:pPr>
      <w:r w:rsidRPr="00E06545">
        <w:rPr>
          <w:rFonts w:eastAsia="Calibri"/>
          <w:b/>
          <w:sz w:val="18"/>
          <w:szCs w:val="18"/>
        </w:rPr>
        <w:t xml:space="preserve">И один из следующих документов:  </w:t>
      </w:r>
    </w:p>
    <w:p w14:paraId="0B290B76" w14:textId="3677B9D6" w:rsidR="00DD0512" w:rsidRPr="00E06545" w:rsidRDefault="00DD0512" w:rsidP="00DD0512">
      <w:pPr>
        <w:numPr>
          <w:ilvl w:val="0"/>
          <w:numId w:val="28"/>
        </w:numPr>
        <w:tabs>
          <w:tab w:val="left" w:pos="284"/>
        </w:tabs>
        <w:ind w:left="0" w:firstLine="0"/>
        <w:jc w:val="both"/>
        <w:rPr>
          <w:sz w:val="18"/>
          <w:szCs w:val="18"/>
          <w:lang w:eastAsia="en-US"/>
        </w:rPr>
      </w:pPr>
      <w:r w:rsidRPr="00E06545">
        <w:rPr>
          <w:rFonts w:eastAsia="Calibri"/>
          <w:sz w:val="18"/>
          <w:szCs w:val="18"/>
        </w:rPr>
        <w:t>документ</w:t>
      </w:r>
      <w:r w:rsidRPr="00E06545">
        <w:rPr>
          <w:sz w:val="18"/>
          <w:szCs w:val="18"/>
          <w:lang w:eastAsia="en-US"/>
        </w:rPr>
        <w:t>, подтверждающий право иностранного гражданина или лица без гражданства на пребывание (проживание) в Российской Федерации:</w:t>
      </w:r>
    </w:p>
    <w:p w14:paraId="40A97054" w14:textId="2A21193D" w:rsidR="00DD0512" w:rsidRPr="00E06545" w:rsidRDefault="00DD0512" w:rsidP="00DD0512">
      <w:pPr>
        <w:numPr>
          <w:ilvl w:val="0"/>
          <w:numId w:val="28"/>
        </w:numPr>
        <w:tabs>
          <w:tab w:val="left" w:pos="284"/>
        </w:tabs>
        <w:ind w:left="0" w:firstLine="0"/>
        <w:jc w:val="both"/>
        <w:rPr>
          <w:rFonts w:eastAsia="Calibri"/>
          <w:sz w:val="18"/>
          <w:szCs w:val="18"/>
        </w:rPr>
      </w:pPr>
      <w:r w:rsidRPr="00E06545">
        <w:rPr>
          <w:rFonts w:eastAsia="Calibri"/>
          <w:sz w:val="18"/>
          <w:szCs w:val="18"/>
        </w:rPr>
        <w:t>уведомление о прибытии иностранного гражданина в место пребывания установленного образца,</w:t>
      </w:r>
    </w:p>
    <w:p w14:paraId="3F4724C7" w14:textId="52D21279" w:rsidR="00DD0512" w:rsidRPr="00E06545" w:rsidRDefault="00DD0512" w:rsidP="00DD0512">
      <w:pPr>
        <w:numPr>
          <w:ilvl w:val="0"/>
          <w:numId w:val="28"/>
        </w:numPr>
        <w:tabs>
          <w:tab w:val="left" w:pos="284"/>
        </w:tabs>
        <w:ind w:left="0" w:firstLine="0"/>
        <w:jc w:val="both"/>
        <w:rPr>
          <w:rFonts w:eastAsia="Calibri"/>
          <w:sz w:val="18"/>
          <w:szCs w:val="18"/>
        </w:rPr>
      </w:pPr>
      <w:r w:rsidRPr="00E06545">
        <w:rPr>
          <w:rFonts w:eastAsia="Calibri"/>
          <w:sz w:val="18"/>
          <w:szCs w:val="18"/>
        </w:rPr>
        <w:t>виза,</w:t>
      </w:r>
    </w:p>
    <w:p w14:paraId="275AAD1A" w14:textId="601B9993" w:rsidR="00DD0512" w:rsidRPr="00E06545" w:rsidRDefault="00DD0512" w:rsidP="00DD0512">
      <w:pPr>
        <w:numPr>
          <w:ilvl w:val="0"/>
          <w:numId w:val="28"/>
        </w:numPr>
        <w:tabs>
          <w:tab w:val="left" w:pos="284"/>
        </w:tabs>
        <w:ind w:left="0" w:firstLine="0"/>
        <w:jc w:val="both"/>
        <w:rPr>
          <w:rFonts w:eastAsia="Calibri"/>
          <w:sz w:val="18"/>
          <w:szCs w:val="18"/>
        </w:rPr>
      </w:pPr>
      <w:r w:rsidRPr="00E06545">
        <w:rPr>
          <w:rFonts w:eastAsia="Calibri"/>
          <w:sz w:val="18"/>
          <w:szCs w:val="18"/>
        </w:rPr>
        <w:t>миграционная карта,</w:t>
      </w:r>
    </w:p>
    <w:p w14:paraId="5CAF8ADF" w14:textId="2509692F" w:rsidR="00DD0512" w:rsidRPr="00E06545" w:rsidRDefault="00DD0512" w:rsidP="00DD0512">
      <w:pPr>
        <w:numPr>
          <w:ilvl w:val="0"/>
          <w:numId w:val="28"/>
        </w:numPr>
        <w:tabs>
          <w:tab w:val="left" w:pos="284"/>
        </w:tabs>
        <w:ind w:left="0" w:firstLine="0"/>
        <w:jc w:val="both"/>
        <w:rPr>
          <w:rFonts w:eastAsia="Calibri"/>
          <w:sz w:val="18"/>
          <w:szCs w:val="18"/>
        </w:rPr>
      </w:pPr>
      <w:r w:rsidRPr="00E06545">
        <w:rPr>
          <w:rFonts w:eastAsia="Calibri"/>
          <w:sz w:val="18"/>
          <w:szCs w:val="18"/>
        </w:rPr>
        <w:t xml:space="preserve">разрешение на временное проживание (для иностранных граждан - в виде отметки установленного образца в документе, удостоверяющем личность; для лиц без гражданства, не имеющих документов, удостоверяющих личность, в виде документа установленной формы),  </w:t>
      </w:r>
    </w:p>
    <w:p w14:paraId="556F7157" w14:textId="7514EE1D" w:rsidR="00DD0512" w:rsidRPr="00E06545" w:rsidRDefault="00DD0512" w:rsidP="00DD0512">
      <w:pPr>
        <w:numPr>
          <w:ilvl w:val="0"/>
          <w:numId w:val="28"/>
        </w:numPr>
        <w:tabs>
          <w:tab w:val="left" w:pos="284"/>
        </w:tabs>
        <w:ind w:left="0" w:firstLine="0"/>
        <w:jc w:val="both"/>
        <w:rPr>
          <w:sz w:val="18"/>
          <w:szCs w:val="18"/>
          <w:lang w:eastAsia="en-US"/>
        </w:rPr>
      </w:pPr>
      <w:r w:rsidRPr="00E06545">
        <w:rPr>
          <w:sz w:val="18"/>
          <w:szCs w:val="18"/>
          <w:lang w:eastAsia="en-US"/>
        </w:rPr>
        <w:t>информация о месте жительства/месте пребывания физического лиц.</w:t>
      </w:r>
    </w:p>
    <w:p w14:paraId="2F5BF8C3" w14:textId="7335A23D" w:rsidR="00DD0512" w:rsidRPr="00E06545" w:rsidRDefault="00DD0512" w:rsidP="00DD0512">
      <w:pPr>
        <w:spacing w:before="120"/>
        <w:jc w:val="both"/>
        <w:rPr>
          <w:rFonts w:eastAsia="Calibri"/>
          <w:b/>
          <w:sz w:val="18"/>
          <w:szCs w:val="18"/>
        </w:rPr>
      </w:pPr>
      <w:r w:rsidRPr="00E06545">
        <w:rPr>
          <w:rFonts w:eastAsia="Calibri"/>
          <w:b/>
          <w:sz w:val="18"/>
          <w:szCs w:val="18"/>
        </w:rPr>
        <w:t>Для беженцев:</w:t>
      </w:r>
    </w:p>
    <w:p w14:paraId="766328BA" w14:textId="7349145D" w:rsidR="00DD0512" w:rsidRPr="00E06545" w:rsidRDefault="00DD0512" w:rsidP="00DD0512">
      <w:pPr>
        <w:numPr>
          <w:ilvl w:val="0"/>
          <w:numId w:val="28"/>
        </w:numPr>
        <w:tabs>
          <w:tab w:val="left" w:pos="284"/>
        </w:tabs>
        <w:autoSpaceDE w:val="0"/>
        <w:autoSpaceDN w:val="0"/>
        <w:adjustRightInd w:val="0"/>
        <w:ind w:left="0" w:firstLine="0"/>
        <w:jc w:val="both"/>
        <w:rPr>
          <w:sz w:val="18"/>
          <w:szCs w:val="18"/>
        </w:rPr>
      </w:pPr>
      <w:r w:rsidRPr="00E06545">
        <w:rPr>
          <w:sz w:val="18"/>
          <w:szCs w:val="18"/>
        </w:rPr>
        <w:t>удостоверение беженца, свидетельство о рассмотрении ходатайства о признании беженцем на территории Российской Федерации по существу</w:t>
      </w:r>
      <w:r w:rsidRPr="00E06545">
        <w:rPr>
          <w:rFonts w:eastAsia="Calibri"/>
          <w:sz w:val="18"/>
          <w:szCs w:val="18"/>
        </w:rPr>
        <w:t>.</w:t>
      </w:r>
    </w:p>
    <w:p w14:paraId="551E6A3F" w14:textId="559F31D0" w:rsidR="00DD0512" w:rsidRPr="00E06545" w:rsidRDefault="00DD0512" w:rsidP="00DD0512">
      <w:pPr>
        <w:jc w:val="both"/>
        <w:rPr>
          <w:rFonts w:eastAsia="Calibri"/>
          <w:sz w:val="18"/>
          <w:szCs w:val="18"/>
        </w:rPr>
      </w:pPr>
    </w:p>
    <w:p w14:paraId="0ADEC456" w14:textId="5604E86E" w:rsidR="00DD0512" w:rsidRPr="00E06545" w:rsidRDefault="00DD0512" w:rsidP="00DD0512">
      <w:pPr>
        <w:jc w:val="both"/>
        <w:rPr>
          <w:sz w:val="18"/>
          <w:szCs w:val="18"/>
          <w:lang w:eastAsia="en-US"/>
        </w:rPr>
      </w:pPr>
      <w:r w:rsidRPr="00E06545">
        <w:rPr>
          <w:b/>
          <w:i/>
          <w:sz w:val="18"/>
          <w:szCs w:val="18"/>
          <w:lang w:eastAsia="en-US"/>
        </w:rPr>
        <w:t>Примечание</w:t>
      </w:r>
      <w:r w:rsidRPr="00E06545">
        <w:rPr>
          <w:sz w:val="18"/>
          <w:szCs w:val="18"/>
          <w:lang w:eastAsia="en-US"/>
        </w:rPr>
        <w:t xml:space="preserve">. </w:t>
      </w:r>
    </w:p>
    <w:p w14:paraId="1F1EDBBB" w14:textId="1555A572" w:rsidR="00DD0512" w:rsidRPr="00E06545" w:rsidRDefault="00DD0512" w:rsidP="00DD0512">
      <w:pPr>
        <w:jc w:val="both"/>
        <w:rPr>
          <w:sz w:val="18"/>
          <w:szCs w:val="18"/>
          <w:lang w:eastAsia="en-US"/>
        </w:rPr>
      </w:pPr>
      <w:r w:rsidRPr="00E06545">
        <w:rPr>
          <w:sz w:val="18"/>
          <w:szCs w:val="18"/>
          <w:lang w:eastAsia="en-US"/>
        </w:rPr>
        <w:t>Документы предоставляются в оригинале или нотариально удостоверенных копиях.</w:t>
      </w:r>
    </w:p>
    <w:p w14:paraId="7DE04928" w14:textId="249BFFFD" w:rsidR="00DD0512" w:rsidRPr="00E06545" w:rsidRDefault="00DD0512" w:rsidP="00DD0512">
      <w:pPr>
        <w:jc w:val="both"/>
        <w:rPr>
          <w:sz w:val="18"/>
          <w:szCs w:val="18"/>
          <w:lang w:eastAsia="en-US"/>
        </w:rPr>
      </w:pPr>
      <w:r w:rsidRPr="00E06545">
        <w:rPr>
          <w:sz w:val="18"/>
          <w:szCs w:val="18"/>
          <w:lang w:eastAsia="en-US"/>
        </w:rPr>
        <w:t xml:space="preserve">В случае, если предъявляются документы, составленные полностью или в какой-либо их части на иностранном языке, то такие документы должны представляться </w:t>
      </w:r>
      <w:r w:rsidRPr="00E06545">
        <w:rPr>
          <w:b/>
          <w:sz w:val="18"/>
          <w:szCs w:val="18"/>
          <w:lang w:eastAsia="en-US"/>
        </w:rPr>
        <w:t>с надлежащим образом заверенным переводом на русский язык</w:t>
      </w:r>
      <w:r w:rsidRPr="00E06545">
        <w:rPr>
          <w:sz w:val="18"/>
          <w:szCs w:val="18"/>
          <w:lang w:eastAsia="en-US"/>
        </w:rPr>
        <w:t xml:space="preserve">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20637486" w14:textId="1625B87D" w:rsidR="00DD0512" w:rsidRPr="00E06545" w:rsidRDefault="00DD0512" w:rsidP="00DD0512">
      <w:pPr>
        <w:pStyle w:val="Default"/>
        <w:spacing w:after="120"/>
        <w:jc w:val="both"/>
        <w:rPr>
          <w:rFonts w:eastAsia="Calibri"/>
          <w:color w:val="auto"/>
          <w:sz w:val="18"/>
          <w:szCs w:val="18"/>
        </w:rPr>
      </w:pPr>
      <w:r w:rsidRPr="00E06545">
        <w:rPr>
          <w:rFonts w:eastAsia="Calibri"/>
          <w:color w:val="auto"/>
          <w:sz w:val="18"/>
          <w:szCs w:val="18"/>
        </w:rPr>
        <w:t>В случае, если предоставляются документы, исходящие от государственных органов иностранных государств, то такие документы должны быть легализованы в установленном порядке, за исключением случаев, предусмотренных международным договором Российской Федерации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bookmarkStart w:id="6" w:name="investorFullName_2"/>
      <w:bookmarkStart w:id="7" w:name="documentName_1"/>
      <w:bookmarkStart w:id="8" w:name="text_1"/>
      <w:bookmarkEnd w:id="6"/>
      <w:bookmarkEnd w:id="7"/>
      <w:bookmarkEnd w:id="8"/>
    </w:p>
    <w:p w14:paraId="227A0F39" w14:textId="27154BCF" w:rsidR="00DD0512" w:rsidRPr="00E06545" w:rsidRDefault="00DD0512" w:rsidP="00DD0512">
      <w:pPr>
        <w:pStyle w:val="Default"/>
        <w:spacing w:after="120"/>
        <w:jc w:val="both"/>
        <w:rPr>
          <w:rFonts w:eastAsia="Calibri"/>
          <w:color w:val="auto"/>
          <w:sz w:val="18"/>
          <w:szCs w:val="18"/>
        </w:rPr>
      </w:pPr>
    </w:p>
    <w:p w14:paraId="3FA6CFAE" w14:textId="770A1305" w:rsidR="00A20439" w:rsidRPr="00E06545" w:rsidRDefault="00A20439">
      <w:pPr>
        <w:spacing w:after="160" w:line="259" w:lineRule="auto"/>
        <w:rPr>
          <w:sz w:val="20"/>
          <w:szCs w:val="20"/>
        </w:rPr>
      </w:pPr>
      <w:r w:rsidRPr="00E06545">
        <w:rPr>
          <w:sz w:val="20"/>
          <w:szCs w:val="20"/>
        </w:rPr>
        <w:br w:type="page"/>
      </w:r>
    </w:p>
    <w:p w14:paraId="7D7A151B" w14:textId="746A4223" w:rsidR="00A20439" w:rsidRPr="00E06545" w:rsidRDefault="00A20439" w:rsidP="00A20439">
      <w:pPr>
        <w:tabs>
          <w:tab w:val="left" w:pos="-142"/>
          <w:tab w:val="left" w:pos="5400"/>
        </w:tabs>
        <w:ind w:left="-709"/>
        <w:jc w:val="right"/>
        <w:rPr>
          <w:iCs/>
          <w:sz w:val="20"/>
          <w:szCs w:val="20"/>
        </w:rPr>
      </w:pPr>
      <w:r w:rsidRPr="00E06545">
        <w:rPr>
          <w:iCs/>
          <w:sz w:val="20"/>
          <w:szCs w:val="20"/>
        </w:rPr>
        <w:lastRenderedPageBreak/>
        <w:t xml:space="preserve">Приложение № 5 </w:t>
      </w:r>
    </w:p>
    <w:p w14:paraId="4F88B747" w14:textId="77777777" w:rsidR="00A20439" w:rsidRPr="00E06545" w:rsidRDefault="00A20439" w:rsidP="00A20439">
      <w:pPr>
        <w:pStyle w:val="10"/>
        <w:tabs>
          <w:tab w:val="left" w:pos="-142"/>
        </w:tabs>
        <w:ind w:left="-709"/>
        <w:jc w:val="right"/>
        <w:rPr>
          <w:b w:val="0"/>
          <w:sz w:val="20"/>
          <w:szCs w:val="20"/>
          <w:lang w:val="ru-RU"/>
        </w:rPr>
      </w:pPr>
      <w:r w:rsidRPr="00E06545">
        <w:rPr>
          <w:b w:val="0"/>
          <w:iCs/>
          <w:sz w:val="20"/>
          <w:szCs w:val="20"/>
        </w:rPr>
        <w:t xml:space="preserve">к </w:t>
      </w:r>
      <w:r w:rsidRPr="00E06545">
        <w:rPr>
          <w:b w:val="0"/>
          <w:sz w:val="20"/>
          <w:szCs w:val="20"/>
        </w:rPr>
        <w:t xml:space="preserve">Договору №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/ДУ-ФЛ-2</w:t>
      </w:r>
      <w:r w:rsidRPr="00E06545">
        <w:rPr>
          <w:b w:val="0"/>
          <w:sz w:val="20"/>
          <w:szCs w:val="20"/>
          <w:lang w:val="ru-RU"/>
        </w:rPr>
        <w:t>0 _</w:t>
      </w:r>
    </w:p>
    <w:p w14:paraId="4AEBEC0B" w14:textId="77777777" w:rsidR="00571100" w:rsidRPr="00571100" w:rsidRDefault="00A20439" w:rsidP="00571100">
      <w:pPr>
        <w:pStyle w:val="10"/>
        <w:tabs>
          <w:tab w:val="left" w:pos="-142"/>
        </w:tabs>
        <w:ind w:left="-709"/>
        <w:jc w:val="right"/>
        <w:rPr>
          <w:b w:val="0"/>
          <w:sz w:val="20"/>
          <w:szCs w:val="20"/>
        </w:rPr>
      </w:pPr>
      <w:r w:rsidRPr="00E06545">
        <w:rPr>
          <w:b w:val="0"/>
          <w:sz w:val="20"/>
          <w:szCs w:val="20"/>
        </w:rPr>
        <w:t>доверительного управления</w:t>
      </w:r>
      <w:r w:rsidR="00571100" w:rsidRPr="00571100">
        <w:t xml:space="preserve"> </w:t>
      </w:r>
      <w:r w:rsidR="00571100" w:rsidRPr="00571100">
        <w:rPr>
          <w:b w:val="0"/>
          <w:sz w:val="20"/>
          <w:szCs w:val="20"/>
        </w:rPr>
        <w:t>ценными бумагами</w:t>
      </w:r>
    </w:p>
    <w:p w14:paraId="57CB4640" w14:textId="77777777" w:rsidR="00A20439" w:rsidRPr="00E06545" w:rsidRDefault="00571100" w:rsidP="00571100">
      <w:pPr>
        <w:pStyle w:val="10"/>
        <w:tabs>
          <w:tab w:val="left" w:pos="-142"/>
        </w:tabs>
        <w:ind w:left="-709"/>
        <w:jc w:val="right"/>
        <w:rPr>
          <w:b w:val="0"/>
          <w:sz w:val="20"/>
          <w:szCs w:val="20"/>
        </w:rPr>
      </w:pPr>
      <w:r w:rsidRPr="00571100">
        <w:rPr>
          <w:b w:val="0"/>
          <w:sz w:val="20"/>
          <w:szCs w:val="20"/>
        </w:rPr>
        <w:t>на ведение индивидуального инвестиционного счета</w:t>
      </w:r>
      <w:r w:rsidR="00A20439" w:rsidRPr="00E06545">
        <w:rPr>
          <w:b w:val="0"/>
          <w:sz w:val="20"/>
          <w:szCs w:val="20"/>
        </w:rPr>
        <w:t xml:space="preserve"> </w:t>
      </w:r>
    </w:p>
    <w:p w14:paraId="2C52E070" w14:textId="77777777" w:rsidR="00A20439" w:rsidRPr="00E06545" w:rsidRDefault="00A20439" w:rsidP="00A20439">
      <w:pPr>
        <w:pStyle w:val="10"/>
        <w:tabs>
          <w:tab w:val="left" w:pos="-142"/>
          <w:tab w:val="left" w:pos="5400"/>
        </w:tabs>
        <w:ind w:left="-709"/>
        <w:jc w:val="right"/>
        <w:rPr>
          <w:b w:val="0"/>
          <w:sz w:val="20"/>
          <w:szCs w:val="20"/>
        </w:rPr>
      </w:pPr>
      <w:r w:rsidRPr="00E06545">
        <w:rPr>
          <w:b w:val="0"/>
          <w:sz w:val="20"/>
          <w:szCs w:val="20"/>
        </w:rPr>
        <w:t>от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2</w:t>
      </w:r>
      <w:r w:rsidRPr="00E06545">
        <w:rPr>
          <w:b w:val="0"/>
          <w:sz w:val="20"/>
          <w:szCs w:val="20"/>
          <w:lang w:val="ru-RU"/>
        </w:rPr>
        <w:t>0 _</w:t>
      </w:r>
      <w:r w:rsidRPr="00E06545">
        <w:rPr>
          <w:b w:val="0"/>
          <w:sz w:val="20"/>
          <w:szCs w:val="20"/>
        </w:rPr>
        <w:t>года</w:t>
      </w:r>
    </w:p>
    <w:p w14:paraId="027904B4" w14:textId="77777777" w:rsidR="00DD0512" w:rsidRPr="00E06545" w:rsidRDefault="00DD0512" w:rsidP="00DD0512">
      <w:pPr>
        <w:tabs>
          <w:tab w:val="left" w:pos="-142"/>
        </w:tabs>
        <w:rPr>
          <w:sz w:val="20"/>
          <w:szCs w:val="20"/>
        </w:rPr>
      </w:pPr>
    </w:p>
    <w:p w14:paraId="77B622F6" w14:textId="77777777" w:rsidR="00DD0512" w:rsidRPr="00E06545" w:rsidRDefault="00DD0512" w:rsidP="00DD0512">
      <w:pPr>
        <w:tabs>
          <w:tab w:val="left" w:pos="-142"/>
        </w:tabs>
        <w:ind w:left="-709"/>
        <w:jc w:val="right"/>
        <w:rPr>
          <w:sz w:val="20"/>
          <w:szCs w:val="20"/>
        </w:rPr>
      </w:pPr>
    </w:p>
    <w:p w14:paraId="216832B4" w14:textId="77777777" w:rsidR="00A20439" w:rsidRPr="00E06545" w:rsidRDefault="00A20439" w:rsidP="00A20439">
      <w:pPr>
        <w:tabs>
          <w:tab w:val="left" w:pos="142"/>
          <w:tab w:val="left" w:pos="709"/>
        </w:tabs>
        <w:autoSpaceDE w:val="0"/>
        <w:autoSpaceDN w:val="0"/>
        <w:adjustRightInd w:val="0"/>
        <w:ind w:left="142"/>
        <w:jc w:val="center"/>
        <w:rPr>
          <w:sz w:val="20"/>
          <w:szCs w:val="20"/>
        </w:rPr>
      </w:pPr>
      <w:r w:rsidRPr="00E06545">
        <w:rPr>
          <w:sz w:val="20"/>
          <w:szCs w:val="20"/>
        </w:rPr>
        <w:tab/>
        <w:t>Заявление о количестве заключенных действующих</w:t>
      </w:r>
    </w:p>
    <w:p w14:paraId="356DED32" w14:textId="77777777" w:rsidR="00A20439" w:rsidRPr="00E06545" w:rsidRDefault="00A20439" w:rsidP="00A20439">
      <w:pPr>
        <w:tabs>
          <w:tab w:val="left" w:pos="142"/>
          <w:tab w:val="left" w:pos="709"/>
        </w:tabs>
        <w:autoSpaceDE w:val="0"/>
        <w:autoSpaceDN w:val="0"/>
        <w:adjustRightInd w:val="0"/>
        <w:ind w:left="142"/>
        <w:jc w:val="center"/>
        <w:rPr>
          <w:sz w:val="20"/>
          <w:szCs w:val="20"/>
        </w:rPr>
      </w:pPr>
      <w:r w:rsidRPr="00E06545">
        <w:rPr>
          <w:sz w:val="20"/>
          <w:szCs w:val="20"/>
        </w:rPr>
        <w:t>Договоров на ведение индивидуального инвестиционного счета начиная с 01 января 2024 года</w:t>
      </w:r>
    </w:p>
    <w:p w14:paraId="55316DC8" w14:textId="77777777" w:rsidR="00A20439" w:rsidRPr="00E06545" w:rsidRDefault="00A20439" w:rsidP="00A20439">
      <w:pPr>
        <w:tabs>
          <w:tab w:val="left" w:pos="142"/>
          <w:tab w:val="left" w:pos="709"/>
        </w:tabs>
        <w:autoSpaceDE w:val="0"/>
        <w:autoSpaceDN w:val="0"/>
        <w:adjustRightInd w:val="0"/>
        <w:ind w:left="142"/>
        <w:rPr>
          <w:sz w:val="20"/>
          <w:szCs w:val="20"/>
        </w:rPr>
      </w:pPr>
    </w:p>
    <w:p w14:paraId="644D6A98" w14:textId="77777777" w:rsidR="00A20439" w:rsidRPr="00E06545" w:rsidRDefault="00A20439" w:rsidP="00A20439">
      <w:pPr>
        <w:tabs>
          <w:tab w:val="left" w:pos="142"/>
          <w:tab w:val="left" w:pos="709"/>
        </w:tabs>
        <w:autoSpaceDE w:val="0"/>
        <w:autoSpaceDN w:val="0"/>
        <w:adjustRightInd w:val="0"/>
        <w:ind w:left="142"/>
        <w:rPr>
          <w:sz w:val="20"/>
          <w:szCs w:val="20"/>
        </w:rPr>
      </w:pPr>
    </w:p>
    <w:p w14:paraId="6B59ED79" w14:textId="77777777" w:rsidR="00790C7C" w:rsidRPr="00790C7C" w:rsidRDefault="00790C7C" w:rsidP="00790C7C">
      <w:pPr>
        <w:tabs>
          <w:tab w:val="left" w:pos="142"/>
          <w:tab w:val="left" w:pos="709"/>
        </w:tabs>
        <w:autoSpaceDE w:val="0"/>
        <w:autoSpaceDN w:val="0"/>
        <w:adjustRightInd w:val="0"/>
        <w:ind w:left="142"/>
        <w:rPr>
          <w:sz w:val="20"/>
          <w:szCs w:val="20"/>
        </w:rPr>
      </w:pPr>
    </w:p>
    <w:p w14:paraId="73F82DAB" w14:textId="77777777" w:rsidR="00790C7C" w:rsidRPr="00344CB9" w:rsidRDefault="00790C7C" w:rsidP="00790C7C">
      <w:pPr>
        <w:tabs>
          <w:tab w:val="left" w:pos="142"/>
          <w:tab w:val="left" w:pos="709"/>
        </w:tabs>
        <w:autoSpaceDE w:val="0"/>
        <w:autoSpaceDN w:val="0"/>
        <w:adjustRightInd w:val="0"/>
        <w:ind w:left="142"/>
        <w:rPr>
          <w:sz w:val="20"/>
          <w:szCs w:val="20"/>
        </w:rPr>
      </w:pPr>
      <w:r w:rsidRPr="00790C7C">
        <w:rPr>
          <w:sz w:val="20"/>
          <w:szCs w:val="20"/>
        </w:rPr>
        <w:tab/>
      </w:r>
      <w:r w:rsidRPr="00344CB9">
        <w:rPr>
          <w:sz w:val="20"/>
          <w:szCs w:val="20"/>
        </w:rPr>
        <w:t xml:space="preserve">Настоящим заявлением, </w:t>
      </w:r>
      <w:r w:rsidRPr="00344CB9">
        <w:rPr>
          <w:sz w:val="20"/>
          <w:szCs w:val="20"/>
        </w:rPr>
        <w:fldChar w:fldCharType="begin">
          <w:ffData>
            <w:name w:val="ТекстовоеПоле1"/>
            <w:enabled/>
            <w:calcOnExit w:val="0"/>
            <w:textInput/>
          </w:ffData>
        </w:fldChar>
      </w:r>
      <w:r w:rsidRPr="00344CB9">
        <w:rPr>
          <w:sz w:val="20"/>
          <w:szCs w:val="20"/>
        </w:rPr>
        <w:instrText xml:space="preserve"> FORMTEXT </w:instrText>
      </w:r>
      <w:r w:rsidRPr="00344CB9">
        <w:rPr>
          <w:sz w:val="20"/>
          <w:szCs w:val="20"/>
        </w:rPr>
      </w:r>
      <w:r w:rsidRPr="00344CB9">
        <w:rPr>
          <w:sz w:val="20"/>
          <w:szCs w:val="20"/>
        </w:rPr>
        <w:fldChar w:fldCharType="separate"/>
      </w:r>
      <w:r w:rsidRPr="00344CB9">
        <w:rPr>
          <w:sz w:val="20"/>
          <w:szCs w:val="20"/>
        </w:rPr>
        <w:t> </w:t>
      </w:r>
      <w:r w:rsidRPr="00344CB9">
        <w:rPr>
          <w:sz w:val="20"/>
          <w:szCs w:val="20"/>
        </w:rPr>
        <w:t xml:space="preserve"> </w:t>
      </w:r>
      <w:r w:rsidRPr="00344CB9">
        <w:rPr>
          <w:sz w:val="20"/>
          <w:szCs w:val="20"/>
        </w:rPr>
        <w:t> </w:t>
      </w:r>
      <w:r w:rsidRPr="00344CB9">
        <w:rPr>
          <w:sz w:val="20"/>
          <w:szCs w:val="20"/>
        </w:rPr>
        <w:t> </w:t>
      </w:r>
      <w:r w:rsidRPr="00344CB9">
        <w:rPr>
          <w:sz w:val="20"/>
          <w:szCs w:val="20"/>
        </w:rPr>
        <w:t> </w:t>
      </w:r>
      <w:r w:rsidRPr="00344CB9">
        <w:rPr>
          <w:sz w:val="20"/>
          <w:szCs w:val="20"/>
        </w:rPr>
        <w:t> </w:t>
      </w:r>
      <w:r w:rsidRPr="00344CB9">
        <w:rPr>
          <w:sz w:val="20"/>
          <w:szCs w:val="20"/>
        </w:rPr>
        <w:fldChar w:fldCharType="end"/>
      </w:r>
      <w:r w:rsidRPr="00344CB9">
        <w:rPr>
          <w:sz w:val="20"/>
          <w:szCs w:val="20"/>
        </w:rPr>
        <w:fldChar w:fldCharType="begin">
          <w:ffData>
            <w:name w:val="ТекстовоеПоле1"/>
            <w:enabled/>
            <w:calcOnExit w:val="0"/>
            <w:textInput/>
          </w:ffData>
        </w:fldChar>
      </w:r>
      <w:r w:rsidRPr="00344CB9">
        <w:rPr>
          <w:sz w:val="20"/>
          <w:szCs w:val="20"/>
        </w:rPr>
        <w:instrText xml:space="preserve"> FORMTEXT </w:instrText>
      </w:r>
      <w:r w:rsidRPr="00344CB9">
        <w:rPr>
          <w:sz w:val="20"/>
          <w:szCs w:val="20"/>
        </w:rPr>
      </w:r>
      <w:r w:rsidRPr="00344CB9">
        <w:rPr>
          <w:sz w:val="20"/>
          <w:szCs w:val="20"/>
        </w:rPr>
        <w:fldChar w:fldCharType="separate"/>
      </w:r>
      <w:r w:rsidRPr="00344CB9">
        <w:rPr>
          <w:sz w:val="20"/>
          <w:szCs w:val="20"/>
        </w:rPr>
        <w:t> </w:t>
      </w:r>
      <w:r w:rsidRPr="00344CB9">
        <w:rPr>
          <w:sz w:val="20"/>
          <w:szCs w:val="20"/>
        </w:rPr>
        <w:t> </w:t>
      </w:r>
      <w:r w:rsidRPr="00344CB9">
        <w:rPr>
          <w:sz w:val="20"/>
          <w:szCs w:val="20"/>
        </w:rPr>
        <w:t> </w:t>
      </w:r>
      <w:r w:rsidRPr="00344CB9">
        <w:rPr>
          <w:sz w:val="20"/>
          <w:szCs w:val="20"/>
        </w:rPr>
        <w:t> </w:t>
      </w:r>
      <w:r w:rsidRPr="00344CB9">
        <w:rPr>
          <w:sz w:val="20"/>
          <w:szCs w:val="20"/>
        </w:rPr>
        <w:t> </w:t>
      </w:r>
      <w:r w:rsidRPr="00344CB9">
        <w:rPr>
          <w:sz w:val="20"/>
          <w:szCs w:val="20"/>
        </w:rPr>
        <w:fldChar w:fldCharType="end"/>
      </w:r>
      <w:r w:rsidRPr="00344CB9">
        <w:rPr>
          <w:sz w:val="20"/>
          <w:szCs w:val="20"/>
        </w:rPr>
        <w:fldChar w:fldCharType="begin">
          <w:ffData>
            <w:name w:val="ТекстовоеПоле1"/>
            <w:enabled/>
            <w:calcOnExit w:val="0"/>
            <w:textInput/>
          </w:ffData>
        </w:fldChar>
      </w:r>
      <w:r w:rsidRPr="00344CB9">
        <w:rPr>
          <w:sz w:val="20"/>
          <w:szCs w:val="20"/>
        </w:rPr>
        <w:instrText xml:space="preserve"> FORMTEXT </w:instrText>
      </w:r>
      <w:r w:rsidRPr="00344CB9">
        <w:rPr>
          <w:sz w:val="20"/>
          <w:szCs w:val="20"/>
        </w:rPr>
      </w:r>
      <w:r w:rsidRPr="00344CB9">
        <w:rPr>
          <w:sz w:val="20"/>
          <w:szCs w:val="20"/>
        </w:rPr>
        <w:fldChar w:fldCharType="separate"/>
      </w:r>
      <w:r w:rsidRPr="00344CB9">
        <w:rPr>
          <w:sz w:val="20"/>
          <w:szCs w:val="20"/>
        </w:rPr>
        <w:t> </w:t>
      </w:r>
      <w:r w:rsidRPr="00344CB9">
        <w:rPr>
          <w:sz w:val="20"/>
          <w:szCs w:val="20"/>
        </w:rPr>
        <w:t xml:space="preserve"> </w:t>
      </w:r>
      <w:r w:rsidRPr="00344CB9">
        <w:rPr>
          <w:sz w:val="20"/>
          <w:szCs w:val="20"/>
        </w:rPr>
        <w:t> </w:t>
      </w:r>
      <w:r w:rsidRPr="00344CB9">
        <w:rPr>
          <w:sz w:val="20"/>
          <w:szCs w:val="20"/>
        </w:rPr>
        <w:t> </w:t>
      </w:r>
      <w:r w:rsidRPr="00344CB9">
        <w:rPr>
          <w:sz w:val="20"/>
          <w:szCs w:val="20"/>
        </w:rPr>
        <w:t> </w:t>
      </w:r>
      <w:r w:rsidRPr="00344CB9">
        <w:rPr>
          <w:sz w:val="20"/>
          <w:szCs w:val="20"/>
        </w:rPr>
        <w:t> </w:t>
      </w:r>
      <w:r w:rsidRPr="00344CB9">
        <w:rPr>
          <w:sz w:val="20"/>
          <w:szCs w:val="20"/>
        </w:rPr>
        <w:fldChar w:fldCharType="end"/>
      </w:r>
      <w:r w:rsidRPr="00344CB9">
        <w:rPr>
          <w:sz w:val="20"/>
          <w:szCs w:val="20"/>
        </w:rPr>
        <w:fldChar w:fldCharType="begin">
          <w:ffData>
            <w:name w:val="ТекстовоеПоле1"/>
            <w:enabled/>
            <w:calcOnExit w:val="0"/>
            <w:textInput/>
          </w:ffData>
        </w:fldChar>
      </w:r>
      <w:r w:rsidRPr="00344CB9">
        <w:rPr>
          <w:sz w:val="20"/>
          <w:szCs w:val="20"/>
        </w:rPr>
        <w:instrText xml:space="preserve"> FORMTEXT </w:instrText>
      </w:r>
      <w:r w:rsidRPr="00344CB9">
        <w:rPr>
          <w:sz w:val="20"/>
          <w:szCs w:val="20"/>
        </w:rPr>
      </w:r>
      <w:r w:rsidRPr="00344CB9">
        <w:rPr>
          <w:sz w:val="20"/>
          <w:szCs w:val="20"/>
        </w:rPr>
        <w:fldChar w:fldCharType="separate"/>
      </w:r>
      <w:r w:rsidRPr="00344CB9">
        <w:rPr>
          <w:sz w:val="20"/>
          <w:szCs w:val="20"/>
        </w:rPr>
        <w:t> </w:t>
      </w:r>
      <w:r w:rsidRPr="00344CB9">
        <w:rPr>
          <w:sz w:val="20"/>
          <w:szCs w:val="20"/>
        </w:rPr>
        <w:t> </w:t>
      </w:r>
      <w:r w:rsidRPr="00344CB9">
        <w:rPr>
          <w:sz w:val="20"/>
          <w:szCs w:val="20"/>
        </w:rPr>
        <w:t> </w:t>
      </w:r>
      <w:r w:rsidRPr="00344CB9">
        <w:rPr>
          <w:sz w:val="20"/>
          <w:szCs w:val="20"/>
        </w:rPr>
        <w:t> </w:t>
      </w:r>
      <w:r w:rsidRPr="00344CB9">
        <w:rPr>
          <w:sz w:val="20"/>
          <w:szCs w:val="20"/>
        </w:rPr>
        <w:t> </w:t>
      </w:r>
      <w:r w:rsidRPr="00344CB9">
        <w:rPr>
          <w:sz w:val="20"/>
          <w:szCs w:val="20"/>
        </w:rPr>
        <w:fldChar w:fldCharType="end"/>
      </w:r>
      <w:r w:rsidRPr="00344CB9">
        <w:rPr>
          <w:sz w:val="20"/>
          <w:szCs w:val="20"/>
        </w:rPr>
        <w:t xml:space="preserve"> (</w:t>
      </w:r>
      <w:r w:rsidRPr="00344CB9">
        <w:rPr>
          <w:sz w:val="20"/>
          <w:szCs w:val="20"/>
          <w:u w:val="single"/>
        </w:rPr>
        <w:t xml:space="preserve">ФИО, паспорт: серия </w:t>
      </w:r>
      <w:r w:rsidRPr="00344CB9">
        <w:rPr>
          <w:sz w:val="20"/>
          <w:szCs w:val="20"/>
          <w:u w:val="single"/>
        </w:rPr>
        <w:fldChar w:fldCharType="begin">
          <w:ffData>
            <w:name w:val="ТекстовоеПоле1"/>
            <w:enabled/>
            <w:calcOnExit w:val="0"/>
            <w:textInput/>
          </w:ffData>
        </w:fldChar>
      </w:r>
      <w:r w:rsidRPr="00344CB9">
        <w:rPr>
          <w:sz w:val="20"/>
          <w:szCs w:val="20"/>
          <w:u w:val="single"/>
        </w:rPr>
        <w:instrText xml:space="preserve"> FORMTEXT </w:instrText>
      </w:r>
      <w:r w:rsidRPr="00344CB9">
        <w:rPr>
          <w:sz w:val="20"/>
          <w:szCs w:val="20"/>
          <w:u w:val="single"/>
        </w:rPr>
      </w:r>
      <w:r w:rsidRPr="00344CB9">
        <w:rPr>
          <w:sz w:val="20"/>
          <w:szCs w:val="20"/>
          <w:u w:val="single"/>
        </w:rPr>
        <w:fldChar w:fldCharType="separate"/>
      </w:r>
      <w:r w:rsidRPr="00344CB9">
        <w:rPr>
          <w:sz w:val="20"/>
          <w:szCs w:val="20"/>
          <w:u w:val="single"/>
        </w:rPr>
        <w:t> </w:t>
      </w:r>
      <w:r w:rsidRPr="00344CB9">
        <w:rPr>
          <w:sz w:val="20"/>
          <w:szCs w:val="20"/>
          <w:u w:val="single"/>
        </w:rPr>
        <w:t> </w:t>
      </w:r>
      <w:r w:rsidRPr="00344CB9">
        <w:rPr>
          <w:sz w:val="20"/>
          <w:szCs w:val="20"/>
          <w:u w:val="single"/>
        </w:rPr>
        <w:t> </w:t>
      </w:r>
      <w:r w:rsidRPr="00344CB9">
        <w:rPr>
          <w:sz w:val="20"/>
          <w:szCs w:val="20"/>
          <w:u w:val="single"/>
        </w:rPr>
        <w:t> </w:t>
      </w:r>
      <w:r w:rsidRPr="00344CB9">
        <w:rPr>
          <w:sz w:val="20"/>
          <w:szCs w:val="20"/>
          <w:u w:val="single"/>
        </w:rPr>
        <w:t> </w:t>
      </w:r>
      <w:r w:rsidRPr="00344CB9">
        <w:rPr>
          <w:sz w:val="20"/>
          <w:szCs w:val="20"/>
        </w:rPr>
        <w:fldChar w:fldCharType="end"/>
      </w:r>
      <w:r w:rsidRPr="00344CB9">
        <w:rPr>
          <w:sz w:val="20"/>
          <w:szCs w:val="20"/>
          <w:u w:val="single"/>
        </w:rPr>
        <w:fldChar w:fldCharType="begin">
          <w:ffData>
            <w:name w:val="ТекстовоеПоле1"/>
            <w:enabled/>
            <w:calcOnExit w:val="0"/>
            <w:textInput/>
          </w:ffData>
        </w:fldChar>
      </w:r>
      <w:r w:rsidRPr="00344CB9">
        <w:rPr>
          <w:sz w:val="20"/>
          <w:szCs w:val="20"/>
          <w:u w:val="single"/>
        </w:rPr>
        <w:instrText xml:space="preserve"> FORMTEXT </w:instrText>
      </w:r>
      <w:r w:rsidRPr="00344CB9">
        <w:rPr>
          <w:sz w:val="20"/>
          <w:szCs w:val="20"/>
          <w:u w:val="single"/>
        </w:rPr>
      </w:r>
      <w:r w:rsidRPr="00344CB9">
        <w:rPr>
          <w:sz w:val="20"/>
          <w:szCs w:val="20"/>
          <w:u w:val="single"/>
        </w:rPr>
        <w:fldChar w:fldCharType="separate"/>
      </w:r>
      <w:r w:rsidRPr="00344CB9">
        <w:rPr>
          <w:sz w:val="20"/>
          <w:szCs w:val="20"/>
          <w:u w:val="single"/>
        </w:rPr>
        <w:t> </w:t>
      </w:r>
      <w:r w:rsidRPr="00344CB9">
        <w:rPr>
          <w:sz w:val="20"/>
          <w:szCs w:val="20"/>
          <w:u w:val="single"/>
        </w:rPr>
        <w:t> </w:t>
      </w:r>
      <w:r w:rsidRPr="00344CB9">
        <w:rPr>
          <w:sz w:val="20"/>
          <w:szCs w:val="20"/>
          <w:u w:val="single"/>
        </w:rPr>
        <w:t> </w:t>
      </w:r>
      <w:r w:rsidRPr="00344CB9">
        <w:rPr>
          <w:sz w:val="20"/>
          <w:szCs w:val="20"/>
          <w:u w:val="single"/>
        </w:rPr>
        <w:t> </w:t>
      </w:r>
      <w:r w:rsidRPr="00344CB9">
        <w:rPr>
          <w:sz w:val="20"/>
          <w:szCs w:val="20"/>
          <w:u w:val="single"/>
        </w:rPr>
        <w:t> </w:t>
      </w:r>
      <w:r w:rsidRPr="00344CB9">
        <w:rPr>
          <w:sz w:val="20"/>
          <w:szCs w:val="20"/>
        </w:rPr>
        <w:fldChar w:fldCharType="end"/>
      </w:r>
      <w:r w:rsidRPr="00344CB9">
        <w:rPr>
          <w:sz w:val="20"/>
          <w:szCs w:val="20"/>
          <w:u w:val="single"/>
        </w:rPr>
        <w:t>номер</w:t>
      </w:r>
      <w:r w:rsidRPr="00344CB9">
        <w:rPr>
          <w:sz w:val="20"/>
          <w:szCs w:val="20"/>
        </w:rPr>
        <w:t xml:space="preserve"> </w:t>
      </w:r>
      <w:r w:rsidRPr="00344CB9">
        <w:rPr>
          <w:sz w:val="20"/>
          <w:szCs w:val="20"/>
        </w:rPr>
        <w:fldChar w:fldCharType="begin">
          <w:ffData>
            <w:name w:val="ТекстовоеПоле1"/>
            <w:enabled/>
            <w:calcOnExit w:val="0"/>
            <w:textInput/>
          </w:ffData>
        </w:fldChar>
      </w:r>
      <w:r w:rsidRPr="00344CB9">
        <w:rPr>
          <w:sz w:val="20"/>
          <w:szCs w:val="20"/>
        </w:rPr>
        <w:instrText xml:space="preserve"> FORMTEXT </w:instrText>
      </w:r>
      <w:r w:rsidRPr="00344CB9">
        <w:rPr>
          <w:sz w:val="20"/>
          <w:szCs w:val="20"/>
        </w:rPr>
      </w:r>
      <w:r w:rsidRPr="00344CB9">
        <w:rPr>
          <w:sz w:val="20"/>
          <w:szCs w:val="20"/>
        </w:rPr>
        <w:fldChar w:fldCharType="separate"/>
      </w:r>
      <w:r w:rsidRPr="00344CB9">
        <w:rPr>
          <w:sz w:val="20"/>
          <w:szCs w:val="20"/>
        </w:rPr>
        <w:t> </w:t>
      </w:r>
      <w:r w:rsidRPr="00344CB9">
        <w:rPr>
          <w:sz w:val="20"/>
          <w:szCs w:val="20"/>
        </w:rPr>
        <w:t> </w:t>
      </w:r>
      <w:r w:rsidRPr="00344CB9">
        <w:rPr>
          <w:sz w:val="20"/>
          <w:szCs w:val="20"/>
        </w:rPr>
        <w:t> </w:t>
      </w:r>
      <w:r w:rsidRPr="00344CB9">
        <w:rPr>
          <w:sz w:val="20"/>
          <w:szCs w:val="20"/>
        </w:rPr>
        <w:t> </w:t>
      </w:r>
      <w:r w:rsidRPr="00344CB9">
        <w:rPr>
          <w:sz w:val="20"/>
          <w:szCs w:val="20"/>
        </w:rPr>
        <w:t> </w:t>
      </w:r>
      <w:r w:rsidRPr="00344CB9">
        <w:rPr>
          <w:sz w:val="20"/>
          <w:szCs w:val="20"/>
        </w:rPr>
        <w:fldChar w:fldCharType="end"/>
      </w:r>
      <w:r w:rsidRPr="00344CB9">
        <w:rPr>
          <w:sz w:val="20"/>
          <w:szCs w:val="20"/>
        </w:rPr>
        <w:fldChar w:fldCharType="begin">
          <w:ffData>
            <w:name w:val="ТекстовоеПоле1"/>
            <w:enabled/>
            <w:calcOnExit w:val="0"/>
            <w:textInput/>
          </w:ffData>
        </w:fldChar>
      </w:r>
      <w:r w:rsidRPr="00344CB9">
        <w:rPr>
          <w:sz w:val="20"/>
          <w:szCs w:val="20"/>
        </w:rPr>
        <w:instrText xml:space="preserve"> FORMTEXT </w:instrText>
      </w:r>
      <w:r w:rsidRPr="00344CB9">
        <w:rPr>
          <w:sz w:val="20"/>
          <w:szCs w:val="20"/>
        </w:rPr>
      </w:r>
      <w:r w:rsidRPr="00344CB9">
        <w:rPr>
          <w:sz w:val="20"/>
          <w:szCs w:val="20"/>
        </w:rPr>
        <w:fldChar w:fldCharType="separate"/>
      </w:r>
      <w:r w:rsidRPr="00344CB9">
        <w:rPr>
          <w:sz w:val="20"/>
          <w:szCs w:val="20"/>
        </w:rPr>
        <w:t> </w:t>
      </w:r>
      <w:r w:rsidRPr="00344CB9">
        <w:rPr>
          <w:sz w:val="20"/>
          <w:szCs w:val="20"/>
        </w:rPr>
        <w:t> </w:t>
      </w:r>
      <w:r w:rsidRPr="00344CB9">
        <w:rPr>
          <w:sz w:val="20"/>
          <w:szCs w:val="20"/>
        </w:rPr>
        <w:t> </w:t>
      </w:r>
      <w:r w:rsidRPr="00344CB9">
        <w:rPr>
          <w:sz w:val="20"/>
          <w:szCs w:val="20"/>
        </w:rPr>
        <w:t> </w:t>
      </w:r>
      <w:r w:rsidRPr="00344CB9">
        <w:rPr>
          <w:sz w:val="20"/>
          <w:szCs w:val="20"/>
        </w:rPr>
        <w:t> </w:t>
      </w:r>
      <w:r w:rsidRPr="00344CB9">
        <w:rPr>
          <w:sz w:val="20"/>
          <w:szCs w:val="20"/>
        </w:rPr>
        <w:fldChar w:fldCharType="end"/>
      </w:r>
      <w:r w:rsidRPr="00344CB9">
        <w:rPr>
          <w:sz w:val="20"/>
          <w:szCs w:val="20"/>
        </w:rPr>
        <w:t xml:space="preserve">ИНН _________) подтверждает факт наличия не более двух заключенных действующих Договоров на ведение индивидуального инвестиционного счета на дату подписания Заявления о присоединении. </w:t>
      </w:r>
    </w:p>
    <w:p w14:paraId="12FCFCEC" w14:textId="77777777" w:rsidR="00790C7C" w:rsidRPr="00344CB9" w:rsidRDefault="00790C7C" w:rsidP="00790C7C">
      <w:pPr>
        <w:tabs>
          <w:tab w:val="left" w:pos="142"/>
          <w:tab w:val="left" w:pos="709"/>
        </w:tabs>
        <w:autoSpaceDE w:val="0"/>
        <w:autoSpaceDN w:val="0"/>
        <w:adjustRightInd w:val="0"/>
        <w:ind w:left="142"/>
        <w:rPr>
          <w:sz w:val="20"/>
          <w:szCs w:val="20"/>
        </w:rPr>
      </w:pPr>
    </w:p>
    <w:p w14:paraId="0E7FB0B2" w14:textId="77777777" w:rsidR="00790C7C" w:rsidRPr="00344CB9" w:rsidRDefault="00790C7C" w:rsidP="00790C7C">
      <w:pPr>
        <w:tabs>
          <w:tab w:val="left" w:pos="142"/>
          <w:tab w:val="left" w:pos="709"/>
        </w:tabs>
        <w:autoSpaceDE w:val="0"/>
        <w:autoSpaceDN w:val="0"/>
        <w:adjustRightInd w:val="0"/>
        <w:ind w:left="142"/>
        <w:rPr>
          <w:sz w:val="20"/>
          <w:szCs w:val="20"/>
        </w:rPr>
      </w:pPr>
      <w:r w:rsidRPr="00344CB9">
        <w:rPr>
          <w:sz w:val="20"/>
          <w:szCs w:val="20"/>
        </w:rPr>
        <w:t>Укажите договоры ИИС которые заключены:</w:t>
      </w:r>
    </w:p>
    <w:p w14:paraId="53AA50AA" w14:textId="77777777" w:rsidR="00790C7C" w:rsidRPr="00344CB9" w:rsidRDefault="00790C7C" w:rsidP="00790C7C">
      <w:pPr>
        <w:tabs>
          <w:tab w:val="left" w:pos="142"/>
          <w:tab w:val="left" w:pos="709"/>
        </w:tabs>
        <w:autoSpaceDE w:val="0"/>
        <w:autoSpaceDN w:val="0"/>
        <w:adjustRightInd w:val="0"/>
        <w:ind w:left="142"/>
        <w:rPr>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2984"/>
        <w:gridCol w:w="2431"/>
      </w:tblGrid>
      <w:tr w:rsidR="00790C7C" w:rsidRPr="00790C7C" w14:paraId="7C266AAD" w14:textId="77777777" w:rsidTr="00E96F92">
        <w:tc>
          <w:tcPr>
            <w:tcW w:w="3799" w:type="dxa"/>
            <w:shd w:val="clear" w:color="auto" w:fill="auto"/>
          </w:tcPr>
          <w:p w14:paraId="47E565D8" w14:textId="77777777" w:rsidR="00790C7C" w:rsidRPr="00344CB9" w:rsidRDefault="00790C7C" w:rsidP="00790C7C">
            <w:pPr>
              <w:tabs>
                <w:tab w:val="left" w:pos="142"/>
                <w:tab w:val="left" w:pos="709"/>
              </w:tabs>
              <w:autoSpaceDE w:val="0"/>
              <w:autoSpaceDN w:val="0"/>
              <w:adjustRightInd w:val="0"/>
              <w:ind w:left="142"/>
              <w:rPr>
                <w:b/>
                <w:sz w:val="20"/>
                <w:szCs w:val="20"/>
              </w:rPr>
            </w:pPr>
            <w:r w:rsidRPr="00344CB9">
              <w:rPr>
                <w:b/>
                <w:sz w:val="20"/>
                <w:szCs w:val="20"/>
              </w:rPr>
              <w:t>Наименование брокера / ДУ</w:t>
            </w:r>
          </w:p>
        </w:tc>
        <w:tc>
          <w:tcPr>
            <w:tcW w:w="2984" w:type="dxa"/>
            <w:shd w:val="clear" w:color="auto" w:fill="auto"/>
          </w:tcPr>
          <w:p w14:paraId="4680F260" w14:textId="77777777" w:rsidR="00790C7C" w:rsidRPr="00344CB9" w:rsidRDefault="00790C7C" w:rsidP="00790C7C">
            <w:pPr>
              <w:tabs>
                <w:tab w:val="left" w:pos="142"/>
                <w:tab w:val="left" w:pos="709"/>
              </w:tabs>
              <w:autoSpaceDE w:val="0"/>
              <w:autoSpaceDN w:val="0"/>
              <w:adjustRightInd w:val="0"/>
              <w:ind w:left="142"/>
              <w:rPr>
                <w:b/>
                <w:sz w:val="20"/>
                <w:szCs w:val="20"/>
              </w:rPr>
            </w:pPr>
            <w:r w:rsidRPr="00344CB9">
              <w:rPr>
                <w:b/>
                <w:sz w:val="20"/>
                <w:szCs w:val="20"/>
              </w:rPr>
              <w:t xml:space="preserve">Номер </w:t>
            </w:r>
          </w:p>
          <w:p w14:paraId="5BDF1DB9" w14:textId="77777777" w:rsidR="00790C7C" w:rsidRPr="00344CB9" w:rsidRDefault="00790C7C" w:rsidP="00790C7C">
            <w:pPr>
              <w:tabs>
                <w:tab w:val="left" w:pos="142"/>
                <w:tab w:val="left" w:pos="709"/>
              </w:tabs>
              <w:autoSpaceDE w:val="0"/>
              <w:autoSpaceDN w:val="0"/>
              <w:adjustRightInd w:val="0"/>
              <w:ind w:left="142"/>
              <w:rPr>
                <w:b/>
                <w:sz w:val="20"/>
                <w:szCs w:val="20"/>
              </w:rPr>
            </w:pPr>
            <w:r w:rsidRPr="00344CB9">
              <w:rPr>
                <w:b/>
                <w:sz w:val="20"/>
                <w:szCs w:val="20"/>
              </w:rPr>
              <w:t>договора ИИС</w:t>
            </w:r>
          </w:p>
        </w:tc>
        <w:tc>
          <w:tcPr>
            <w:tcW w:w="2431" w:type="dxa"/>
          </w:tcPr>
          <w:p w14:paraId="19841BAD" w14:textId="77777777" w:rsidR="00790C7C" w:rsidRPr="00344CB9" w:rsidRDefault="00790C7C" w:rsidP="00790C7C">
            <w:pPr>
              <w:tabs>
                <w:tab w:val="left" w:pos="142"/>
                <w:tab w:val="left" w:pos="709"/>
              </w:tabs>
              <w:autoSpaceDE w:val="0"/>
              <w:autoSpaceDN w:val="0"/>
              <w:adjustRightInd w:val="0"/>
              <w:ind w:left="142"/>
              <w:rPr>
                <w:b/>
                <w:sz w:val="20"/>
                <w:szCs w:val="20"/>
              </w:rPr>
            </w:pPr>
            <w:r w:rsidRPr="00344CB9">
              <w:rPr>
                <w:b/>
                <w:sz w:val="20"/>
                <w:szCs w:val="20"/>
              </w:rPr>
              <w:t>Дата открытия ИИС</w:t>
            </w:r>
          </w:p>
        </w:tc>
      </w:tr>
      <w:tr w:rsidR="00790C7C" w:rsidRPr="00790C7C" w14:paraId="336B6D95" w14:textId="77777777" w:rsidTr="00E96F92">
        <w:trPr>
          <w:trHeight w:val="173"/>
        </w:trPr>
        <w:tc>
          <w:tcPr>
            <w:tcW w:w="3799" w:type="dxa"/>
            <w:shd w:val="clear" w:color="auto" w:fill="auto"/>
          </w:tcPr>
          <w:p w14:paraId="68D75CD7" w14:textId="77777777" w:rsidR="00790C7C" w:rsidRPr="00344CB9" w:rsidRDefault="00790C7C" w:rsidP="00790C7C">
            <w:pPr>
              <w:tabs>
                <w:tab w:val="left" w:pos="142"/>
                <w:tab w:val="left" w:pos="709"/>
              </w:tabs>
              <w:autoSpaceDE w:val="0"/>
              <w:autoSpaceDN w:val="0"/>
              <w:adjustRightInd w:val="0"/>
              <w:ind w:left="142"/>
              <w:rPr>
                <w:sz w:val="20"/>
                <w:szCs w:val="20"/>
              </w:rPr>
            </w:pPr>
          </w:p>
        </w:tc>
        <w:tc>
          <w:tcPr>
            <w:tcW w:w="2984" w:type="dxa"/>
            <w:shd w:val="clear" w:color="auto" w:fill="auto"/>
          </w:tcPr>
          <w:p w14:paraId="291196D3" w14:textId="77777777" w:rsidR="00790C7C" w:rsidRPr="00344CB9" w:rsidRDefault="00790C7C" w:rsidP="00790C7C">
            <w:pPr>
              <w:tabs>
                <w:tab w:val="left" w:pos="142"/>
                <w:tab w:val="left" w:pos="709"/>
              </w:tabs>
              <w:autoSpaceDE w:val="0"/>
              <w:autoSpaceDN w:val="0"/>
              <w:adjustRightInd w:val="0"/>
              <w:ind w:left="142"/>
              <w:rPr>
                <w:sz w:val="20"/>
                <w:szCs w:val="20"/>
              </w:rPr>
            </w:pPr>
          </w:p>
        </w:tc>
        <w:tc>
          <w:tcPr>
            <w:tcW w:w="2431" w:type="dxa"/>
          </w:tcPr>
          <w:p w14:paraId="22D3D3A7" w14:textId="77777777" w:rsidR="00790C7C" w:rsidRPr="00344CB9" w:rsidRDefault="00790C7C" w:rsidP="00790C7C">
            <w:pPr>
              <w:tabs>
                <w:tab w:val="left" w:pos="142"/>
                <w:tab w:val="left" w:pos="709"/>
              </w:tabs>
              <w:autoSpaceDE w:val="0"/>
              <w:autoSpaceDN w:val="0"/>
              <w:adjustRightInd w:val="0"/>
              <w:ind w:left="142"/>
              <w:rPr>
                <w:sz w:val="20"/>
                <w:szCs w:val="20"/>
              </w:rPr>
            </w:pPr>
          </w:p>
        </w:tc>
      </w:tr>
      <w:tr w:rsidR="00790C7C" w:rsidRPr="00790C7C" w14:paraId="4A802828" w14:textId="77777777" w:rsidTr="00E96F92">
        <w:tc>
          <w:tcPr>
            <w:tcW w:w="3799" w:type="dxa"/>
            <w:shd w:val="clear" w:color="auto" w:fill="auto"/>
          </w:tcPr>
          <w:p w14:paraId="3B57C4A5" w14:textId="77777777" w:rsidR="00790C7C" w:rsidRPr="00344CB9" w:rsidRDefault="00790C7C" w:rsidP="00790C7C">
            <w:pPr>
              <w:tabs>
                <w:tab w:val="left" w:pos="142"/>
                <w:tab w:val="left" w:pos="709"/>
              </w:tabs>
              <w:autoSpaceDE w:val="0"/>
              <w:autoSpaceDN w:val="0"/>
              <w:adjustRightInd w:val="0"/>
              <w:ind w:left="142"/>
              <w:rPr>
                <w:sz w:val="20"/>
                <w:szCs w:val="20"/>
              </w:rPr>
            </w:pPr>
          </w:p>
        </w:tc>
        <w:tc>
          <w:tcPr>
            <w:tcW w:w="2984" w:type="dxa"/>
            <w:shd w:val="clear" w:color="auto" w:fill="auto"/>
          </w:tcPr>
          <w:p w14:paraId="311FCDC7" w14:textId="77777777" w:rsidR="00790C7C" w:rsidRPr="00344CB9" w:rsidRDefault="00790C7C" w:rsidP="00790C7C">
            <w:pPr>
              <w:tabs>
                <w:tab w:val="left" w:pos="142"/>
                <w:tab w:val="left" w:pos="709"/>
              </w:tabs>
              <w:autoSpaceDE w:val="0"/>
              <w:autoSpaceDN w:val="0"/>
              <w:adjustRightInd w:val="0"/>
              <w:ind w:left="142"/>
              <w:rPr>
                <w:sz w:val="20"/>
                <w:szCs w:val="20"/>
              </w:rPr>
            </w:pPr>
          </w:p>
        </w:tc>
        <w:tc>
          <w:tcPr>
            <w:tcW w:w="2431" w:type="dxa"/>
          </w:tcPr>
          <w:p w14:paraId="2C260AFC" w14:textId="77777777" w:rsidR="00790C7C" w:rsidRPr="00344CB9" w:rsidRDefault="00790C7C" w:rsidP="00790C7C">
            <w:pPr>
              <w:tabs>
                <w:tab w:val="left" w:pos="142"/>
                <w:tab w:val="left" w:pos="709"/>
              </w:tabs>
              <w:autoSpaceDE w:val="0"/>
              <w:autoSpaceDN w:val="0"/>
              <w:adjustRightInd w:val="0"/>
              <w:ind w:left="142"/>
              <w:rPr>
                <w:sz w:val="20"/>
                <w:szCs w:val="20"/>
              </w:rPr>
            </w:pPr>
          </w:p>
        </w:tc>
      </w:tr>
    </w:tbl>
    <w:p w14:paraId="319172BB" w14:textId="77777777" w:rsidR="00790C7C" w:rsidRPr="00344CB9" w:rsidRDefault="00790C7C" w:rsidP="00790C7C">
      <w:pPr>
        <w:tabs>
          <w:tab w:val="left" w:pos="142"/>
          <w:tab w:val="left" w:pos="709"/>
        </w:tabs>
        <w:autoSpaceDE w:val="0"/>
        <w:autoSpaceDN w:val="0"/>
        <w:adjustRightInd w:val="0"/>
        <w:ind w:left="142"/>
        <w:rPr>
          <w:sz w:val="20"/>
          <w:szCs w:val="20"/>
        </w:rPr>
      </w:pPr>
    </w:p>
    <w:p w14:paraId="33EB2E80" w14:textId="77777777" w:rsidR="00790C7C" w:rsidRPr="00344CB9" w:rsidRDefault="00790C7C" w:rsidP="00790C7C">
      <w:pPr>
        <w:tabs>
          <w:tab w:val="left" w:pos="142"/>
          <w:tab w:val="left" w:pos="709"/>
        </w:tabs>
        <w:autoSpaceDE w:val="0"/>
        <w:autoSpaceDN w:val="0"/>
        <w:adjustRightInd w:val="0"/>
        <w:ind w:left="142"/>
        <w:rPr>
          <w:sz w:val="20"/>
          <w:szCs w:val="20"/>
        </w:rPr>
      </w:pPr>
    </w:p>
    <w:p w14:paraId="0A3FD491" w14:textId="77777777" w:rsidR="00A20439" w:rsidRPr="00E06545" w:rsidRDefault="00A20439" w:rsidP="00A20439">
      <w:pPr>
        <w:tabs>
          <w:tab w:val="left" w:pos="142"/>
          <w:tab w:val="left" w:pos="709"/>
        </w:tabs>
        <w:autoSpaceDE w:val="0"/>
        <w:autoSpaceDN w:val="0"/>
        <w:adjustRightInd w:val="0"/>
        <w:ind w:left="142"/>
        <w:jc w:val="both"/>
        <w:rPr>
          <w:sz w:val="20"/>
          <w:szCs w:val="20"/>
        </w:rPr>
      </w:pPr>
    </w:p>
    <w:p w14:paraId="4DCA755F" w14:textId="77777777" w:rsidR="00A20439" w:rsidRPr="00E06545" w:rsidRDefault="00A20439" w:rsidP="00A20439">
      <w:pPr>
        <w:tabs>
          <w:tab w:val="left" w:pos="142"/>
          <w:tab w:val="left" w:pos="709"/>
        </w:tabs>
        <w:autoSpaceDE w:val="0"/>
        <w:autoSpaceDN w:val="0"/>
        <w:adjustRightInd w:val="0"/>
        <w:ind w:left="142"/>
        <w:jc w:val="both"/>
        <w:rPr>
          <w:sz w:val="20"/>
          <w:szCs w:val="20"/>
        </w:rPr>
      </w:pPr>
    </w:p>
    <w:p w14:paraId="6B05AE47" w14:textId="77777777" w:rsidR="00A20439" w:rsidRPr="00E06545" w:rsidRDefault="00A20439" w:rsidP="00A20439">
      <w:pPr>
        <w:tabs>
          <w:tab w:val="left" w:pos="142"/>
          <w:tab w:val="left" w:pos="709"/>
        </w:tabs>
        <w:autoSpaceDE w:val="0"/>
        <w:autoSpaceDN w:val="0"/>
        <w:adjustRightInd w:val="0"/>
        <w:ind w:left="142"/>
        <w:jc w:val="both"/>
        <w:rPr>
          <w:sz w:val="20"/>
          <w:szCs w:val="20"/>
        </w:rPr>
      </w:pPr>
    </w:p>
    <w:p w14:paraId="53FBC1CB" w14:textId="77777777" w:rsidR="00A20439" w:rsidRPr="00E06545" w:rsidRDefault="00A20439" w:rsidP="00A20439">
      <w:pPr>
        <w:tabs>
          <w:tab w:val="left" w:pos="142"/>
          <w:tab w:val="left" w:pos="709"/>
        </w:tabs>
        <w:autoSpaceDE w:val="0"/>
        <w:autoSpaceDN w:val="0"/>
        <w:adjustRightInd w:val="0"/>
        <w:ind w:left="142"/>
        <w:jc w:val="both"/>
        <w:rPr>
          <w:sz w:val="20"/>
          <w:szCs w:val="20"/>
        </w:rPr>
      </w:pPr>
    </w:p>
    <w:p w14:paraId="7C466714" w14:textId="77777777" w:rsidR="00A20439" w:rsidRPr="00E06545" w:rsidRDefault="00A20439" w:rsidP="00A20439">
      <w:pPr>
        <w:tabs>
          <w:tab w:val="left" w:pos="142"/>
          <w:tab w:val="left" w:pos="709"/>
        </w:tabs>
        <w:autoSpaceDE w:val="0"/>
        <w:autoSpaceDN w:val="0"/>
        <w:adjustRightInd w:val="0"/>
        <w:ind w:left="142"/>
        <w:jc w:val="both"/>
        <w:rPr>
          <w:sz w:val="20"/>
          <w:szCs w:val="20"/>
        </w:rPr>
      </w:pPr>
    </w:p>
    <w:p w14:paraId="33ED5E68" w14:textId="77777777" w:rsidR="00A20439" w:rsidRPr="00E06545" w:rsidRDefault="00A20439" w:rsidP="00A20439">
      <w:pPr>
        <w:autoSpaceDE w:val="0"/>
        <w:autoSpaceDN w:val="0"/>
        <w:adjustRightInd w:val="0"/>
        <w:rPr>
          <w:color w:val="000000"/>
          <w:sz w:val="20"/>
          <w:szCs w:val="20"/>
        </w:rPr>
      </w:pPr>
      <w:r w:rsidRPr="00E06545">
        <w:rPr>
          <w:color w:val="000000"/>
          <w:sz w:val="20"/>
          <w:szCs w:val="20"/>
        </w:rPr>
        <w:t>Учредитель управления: ___________________________ (</w:t>
      </w:r>
      <w:r w:rsidRPr="00E06545">
        <w:rPr>
          <w:color w:val="000000"/>
          <w:sz w:val="20"/>
          <w:szCs w:val="20"/>
        </w:rPr>
        <w:fldChar w:fldCharType="begin">
          <w:ffData>
            <w:name w:val="ТекстовоеПоле1"/>
            <w:enabled/>
            <w:calcOnExit w:val="0"/>
            <w:textInput/>
          </w:ffData>
        </w:fldChar>
      </w:r>
      <w:r w:rsidRPr="00E06545">
        <w:rPr>
          <w:color w:val="000000"/>
          <w:sz w:val="20"/>
          <w:szCs w:val="20"/>
        </w:rPr>
        <w:instrText xml:space="preserve"> FORMTEXT </w:instrText>
      </w:r>
      <w:r w:rsidRPr="00E06545">
        <w:rPr>
          <w:color w:val="000000"/>
          <w:sz w:val="20"/>
          <w:szCs w:val="20"/>
        </w:rPr>
      </w:r>
      <w:r w:rsidRPr="00E06545">
        <w:rPr>
          <w:color w:val="000000"/>
          <w:sz w:val="20"/>
          <w:szCs w:val="20"/>
        </w:rPr>
        <w:fldChar w:fldCharType="separate"/>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t>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xml:space="preserve">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color w:val="000000"/>
          <w:sz w:val="20"/>
          <w:szCs w:val="20"/>
        </w:rPr>
        <w:t> </w:t>
      </w:r>
      <w:r w:rsidRPr="00E06545">
        <w:rPr>
          <w:color w:val="000000"/>
          <w:sz w:val="20"/>
          <w:szCs w:val="20"/>
        </w:rPr>
        <w:fldChar w:fldCharType="end"/>
      </w:r>
      <w:r w:rsidRPr="00E06545">
        <w:rPr>
          <w:color w:val="000000"/>
          <w:sz w:val="20"/>
          <w:szCs w:val="20"/>
        </w:rPr>
        <w:t xml:space="preserve">) </w:t>
      </w:r>
    </w:p>
    <w:p w14:paraId="344B843D" w14:textId="77777777" w:rsidR="00A20439" w:rsidRPr="00E06545" w:rsidRDefault="00A20439" w:rsidP="00A20439">
      <w:pPr>
        <w:autoSpaceDE w:val="0"/>
        <w:autoSpaceDN w:val="0"/>
        <w:adjustRightInd w:val="0"/>
        <w:rPr>
          <w:color w:val="000000"/>
          <w:sz w:val="20"/>
          <w:szCs w:val="20"/>
        </w:rPr>
      </w:pPr>
      <w:r w:rsidRPr="00E06545">
        <w:rPr>
          <w:color w:val="000000"/>
          <w:sz w:val="20"/>
          <w:szCs w:val="20"/>
        </w:rPr>
        <w:t>«</w:t>
      </w:r>
      <w:r w:rsidRPr="00E06545">
        <w:rPr>
          <w:color w:val="000000"/>
          <w:sz w:val="20"/>
          <w:szCs w:val="20"/>
        </w:rPr>
        <w:fldChar w:fldCharType="begin">
          <w:ffData>
            <w:name w:val="ТекстовоеПоле1"/>
            <w:enabled/>
            <w:calcOnExit w:val="0"/>
            <w:textInput/>
          </w:ffData>
        </w:fldChar>
      </w:r>
      <w:r w:rsidRPr="00E06545">
        <w:rPr>
          <w:color w:val="000000"/>
          <w:sz w:val="20"/>
          <w:szCs w:val="20"/>
        </w:rPr>
        <w:instrText xml:space="preserve"> FORMTEXT </w:instrText>
      </w:r>
      <w:r w:rsidRPr="00E06545">
        <w:rPr>
          <w:color w:val="000000"/>
          <w:sz w:val="20"/>
          <w:szCs w:val="20"/>
        </w:rPr>
      </w:r>
      <w:r w:rsidRPr="00E06545">
        <w:rPr>
          <w:color w:val="000000"/>
          <w:sz w:val="20"/>
          <w:szCs w:val="20"/>
        </w:rPr>
        <w:fldChar w:fldCharType="separate"/>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fldChar w:fldCharType="end"/>
      </w:r>
      <w:r w:rsidRPr="00E06545">
        <w:rPr>
          <w:color w:val="000000"/>
          <w:sz w:val="20"/>
          <w:szCs w:val="20"/>
        </w:rPr>
        <w:t>»</w:t>
      </w:r>
      <w:r w:rsidRPr="00E06545">
        <w:rPr>
          <w:color w:val="000000"/>
          <w:sz w:val="20"/>
          <w:szCs w:val="20"/>
        </w:rPr>
        <w:fldChar w:fldCharType="begin">
          <w:ffData>
            <w:name w:val="ТекстовоеПоле1"/>
            <w:enabled/>
            <w:calcOnExit w:val="0"/>
            <w:textInput/>
          </w:ffData>
        </w:fldChar>
      </w:r>
      <w:r w:rsidRPr="00E06545">
        <w:rPr>
          <w:color w:val="000000"/>
          <w:sz w:val="20"/>
          <w:szCs w:val="20"/>
        </w:rPr>
        <w:instrText xml:space="preserve"> FORMTEXT </w:instrText>
      </w:r>
      <w:r w:rsidRPr="00E06545">
        <w:rPr>
          <w:color w:val="000000"/>
          <w:sz w:val="20"/>
          <w:szCs w:val="20"/>
        </w:rPr>
      </w:r>
      <w:r w:rsidRPr="00E06545">
        <w:rPr>
          <w:color w:val="000000"/>
          <w:sz w:val="20"/>
          <w:szCs w:val="20"/>
        </w:rPr>
        <w:fldChar w:fldCharType="separate"/>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fldChar w:fldCharType="end"/>
      </w:r>
      <w:r w:rsidRPr="00E06545">
        <w:rPr>
          <w:color w:val="000000"/>
          <w:sz w:val="20"/>
          <w:szCs w:val="20"/>
        </w:rPr>
        <w:t xml:space="preserve"> 20</w:t>
      </w:r>
      <w:r w:rsidRPr="00E06545">
        <w:rPr>
          <w:color w:val="000000"/>
          <w:sz w:val="20"/>
          <w:szCs w:val="20"/>
        </w:rPr>
        <w:fldChar w:fldCharType="begin">
          <w:ffData>
            <w:name w:val="ТекстовоеПоле1"/>
            <w:enabled/>
            <w:calcOnExit w:val="0"/>
            <w:textInput/>
          </w:ffData>
        </w:fldChar>
      </w:r>
      <w:r w:rsidRPr="00E06545">
        <w:rPr>
          <w:color w:val="000000"/>
          <w:sz w:val="20"/>
          <w:szCs w:val="20"/>
        </w:rPr>
        <w:instrText xml:space="preserve"> FORMTEXT </w:instrText>
      </w:r>
      <w:r w:rsidRPr="00E06545">
        <w:rPr>
          <w:color w:val="000000"/>
          <w:sz w:val="20"/>
          <w:szCs w:val="20"/>
        </w:rPr>
      </w:r>
      <w:r w:rsidRPr="00E06545">
        <w:rPr>
          <w:color w:val="000000"/>
          <w:sz w:val="20"/>
          <w:szCs w:val="20"/>
        </w:rPr>
        <w:fldChar w:fldCharType="separate"/>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fldChar w:fldCharType="end"/>
      </w:r>
      <w:r w:rsidRPr="00E06545">
        <w:rPr>
          <w:color w:val="000000"/>
          <w:sz w:val="20"/>
          <w:szCs w:val="20"/>
        </w:rPr>
        <w:t xml:space="preserve"> года</w:t>
      </w:r>
    </w:p>
    <w:p w14:paraId="501CE470" w14:textId="77777777" w:rsidR="00A20439" w:rsidRPr="00E06545" w:rsidRDefault="00A20439" w:rsidP="00A20439">
      <w:pPr>
        <w:tabs>
          <w:tab w:val="left" w:pos="142"/>
          <w:tab w:val="left" w:pos="709"/>
        </w:tabs>
        <w:autoSpaceDE w:val="0"/>
        <w:autoSpaceDN w:val="0"/>
        <w:adjustRightInd w:val="0"/>
        <w:ind w:left="142"/>
        <w:jc w:val="both"/>
        <w:rPr>
          <w:sz w:val="20"/>
          <w:szCs w:val="20"/>
        </w:rPr>
      </w:pPr>
    </w:p>
    <w:p w14:paraId="7F747314" w14:textId="77777777" w:rsidR="00A20439" w:rsidRPr="00E06545" w:rsidRDefault="00A20439">
      <w:pPr>
        <w:spacing w:after="160" w:line="259" w:lineRule="auto"/>
        <w:rPr>
          <w:b/>
        </w:rPr>
      </w:pPr>
      <w:r w:rsidRPr="00E06545">
        <w:rPr>
          <w:b/>
        </w:rPr>
        <w:br w:type="page"/>
      </w:r>
    </w:p>
    <w:p w14:paraId="316FB0AA" w14:textId="2B783D57" w:rsidR="00A20439" w:rsidRPr="00E06545" w:rsidRDefault="00A20439" w:rsidP="00A20439">
      <w:pPr>
        <w:tabs>
          <w:tab w:val="left" w:pos="-142"/>
          <w:tab w:val="left" w:pos="5400"/>
        </w:tabs>
        <w:ind w:left="-709"/>
        <w:jc w:val="right"/>
        <w:rPr>
          <w:iCs/>
          <w:sz w:val="20"/>
          <w:szCs w:val="20"/>
        </w:rPr>
      </w:pPr>
      <w:r w:rsidRPr="00E06545">
        <w:rPr>
          <w:iCs/>
          <w:sz w:val="20"/>
          <w:szCs w:val="20"/>
        </w:rPr>
        <w:lastRenderedPageBreak/>
        <w:t xml:space="preserve">Приложение № 6 </w:t>
      </w:r>
    </w:p>
    <w:p w14:paraId="24D940E7" w14:textId="77777777" w:rsidR="00A20439" w:rsidRPr="00E06545" w:rsidRDefault="00A20439" w:rsidP="00A20439">
      <w:pPr>
        <w:pStyle w:val="10"/>
        <w:tabs>
          <w:tab w:val="left" w:pos="-142"/>
        </w:tabs>
        <w:ind w:left="-709"/>
        <w:jc w:val="right"/>
        <w:rPr>
          <w:b w:val="0"/>
          <w:sz w:val="20"/>
          <w:szCs w:val="20"/>
          <w:lang w:val="ru-RU"/>
        </w:rPr>
      </w:pPr>
      <w:r w:rsidRPr="00E06545">
        <w:rPr>
          <w:b w:val="0"/>
          <w:iCs/>
          <w:sz w:val="20"/>
          <w:szCs w:val="20"/>
        </w:rPr>
        <w:t xml:space="preserve">к </w:t>
      </w:r>
      <w:r w:rsidRPr="00E06545">
        <w:rPr>
          <w:b w:val="0"/>
          <w:sz w:val="20"/>
          <w:szCs w:val="20"/>
        </w:rPr>
        <w:t xml:space="preserve">Договору №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/ДУ-ФЛ-2</w:t>
      </w:r>
      <w:r w:rsidRPr="00E06545">
        <w:rPr>
          <w:b w:val="0"/>
          <w:sz w:val="20"/>
          <w:szCs w:val="20"/>
          <w:lang w:val="ru-RU"/>
        </w:rPr>
        <w:t>0 _</w:t>
      </w:r>
    </w:p>
    <w:p w14:paraId="3D9B9AE9" w14:textId="77777777" w:rsidR="00571100" w:rsidRPr="00571100" w:rsidRDefault="00A20439" w:rsidP="00571100">
      <w:pPr>
        <w:pStyle w:val="10"/>
        <w:tabs>
          <w:tab w:val="left" w:pos="-142"/>
        </w:tabs>
        <w:ind w:left="-709"/>
        <w:jc w:val="right"/>
        <w:rPr>
          <w:b w:val="0"/>
          <w:sz w:val="20"/>
          <w:szCs w:val="20"/>
        </w:rPr>
      </w:pPr>
      <w:r w:rsidRPr="00E06545">
        <w:rPr>
          <w:b w:val="0"/>
          <w:sz w:val="20"/>
          <w:szCs w:val="20"/>
        </w:rPr>
        <w:t xml:space="preserve">доверительного управления </w:t>
      </w:r>
      <w:r w:rsidR="00571100" w:rsidRPr="00571100">
        <w:rPr>
          <w:b w:val="0"/>
          <w:sz w:val="20"/>
          <w:szCs w:val="20"/>
        </w:rPr>
        <w:t>ценными бумагами</w:t>
      </w:r>
    </w:p>
    <w:p w14:paraId="1592B0F1" w14:textId="77777777" w:rsidR="00A20439" w:rsidRPr="00E06545" w:rsidRDefault="00571100" w:rsidP="00571100">
      <w:pPr>
        <w:pStyle w:val="10"/>
        <w:tabs>
          <w:tab w:val="left" w:pos="-142"/>
        </w:tabs>
        <w:ind w:left="-709"/>
        <w:jc w:val="right"/>
        <w:rPr>
          <w:b w:val="0"/>
          <w:sz w:val="20"/>
          <w:szCs w:val="20"/>
        </w:rPr>
      </w:pPr>
      <w:r w:rsidRPr="00571100">
        <w:rPr>
          <w:b w:val="0"/>
          <w:sz w:val="20"/>
          <w:szCs w:val="20"/>
        </w:rPr>
        <w:t>на ведение индивидуального инвестиционного счета</w:t>
      </w:r>
    </w:p>
    <w:p w14:paraId="379ACE4A" w14:textId="77777777" w:rsidR="00A20439" w:rsidRPr="00E06545" w:rsidRDefault="00A20439" w:rsidP="00A20439">
      <w:pPr>
        <w:pStyle w:val="10"/>
        <w:tabs>
          <w:tab w:val="left" w:pos="-142"/>
          <w:tab w:val="left" w:pos="5400"/>
        </w:tabs>
        <w:ind w:left="-709"/>
        <w:jc w:val="right"/>
        <w:rPr>
          <w:b w:val="0"/>
          <w:sz w:val="20"/>
          <w:szCs w:val="20"/>
        </w:rPr>
      </w:pPr>
      <w:r w:rsidRPr="00E06545">
        <w:rPr>
          <w:b w:val="0"/>
          <w:sz w:val="20"/>
          <w:szCs w:val="20"/>
        </w:rPr>
        <w:t>от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2</w:t>
      </w:r>
      <w:r w:rsidRPr="00E06545">
        <w:rPr>
          <w:b w:val="0"/>
          <w:sz w:val="20"/>
          <w:szCs w:val="20"/>
          <w:lang w:val="ru-RU"/>
        </w:rPr>
        <w:t>0 _</w:t>
      </w:r>
      <w:r w:rsidRPr="00E06545">
        <w:rPr>
          <w:b w:val="0"/>
          <w:sz w:val="20"/>
          <w:szCs w:val="20"/>
        </w:rPr>
        <w:t>года</w:t>
      </w:r>
    </w:p>
    <w:p w14:paraId="48E8C453" w14:textId="77777777" w:rsidR="00A20439" w:rsidRPr="00E06545" w:rsidRDefault="00A20439" w:rsidP="00A20439">
      <w:pPr>
        <w:tabs>
          <w:tab w:val="left" w:pos="-142"/>
        </w:tabs>
        <w:rPr>
          <w:sz w:val="20"/>
          <w:szCs w:val="20"/>
        </w:rPr>
      </w:pPr>
    </w:p>
    <w:p w14:paraId="24C07D05" w14:textId="77777777" w:rsidR="00545540" w:rsidRPr="00E06545" w:rsidRDefault="00545540" w:rsidP="00DD0512">
      <w:pPr>
        <w:rPr>
          <w:b/>
        </w:rPr>
      </w:pPr>
    </w:p>
    <w:p w14:paraId="0788ECA1" w14:textId="77777777" w:rsidR="00A20439" w:rsidRPr="00E06545" w:rsidRDefault="00A20439" w:rsidP="00A20439">
      <w:pPr>
        <w:keepNext/>
        <w:tabs>
          <w:tab w:val="left" w:pos="142"/>
          <w:tab w:val="left" w:pos="709"/>
          <w:tab w:val="left" w:pos="5529"/>
        </w:tabs>
        <w:ind w:left="142"/>
        <w:jc w:val="right"/>
        <w:outlineLvl w:val="0"/>
        <w:rPr>
          <w:sz w:val="14"/>
          <w:szCs w:val="14"/>
        </w:rPr>
      </w:pPr>
    </w:p>
    <w:p w14:paraId="2AEA9EBA" w14:textId="2CA5FD01" w:rsidR="00A20439" w:rsidRPr="00E06545" w:rsidRDefault="00A20439" w:rsidP="00A20439">
      <w:pPr>
        <w:tabs>
          <w:tab w:val="left" w:pos="142"/>
          <w:tab w:val="left" w:pos="709"/>
        </w:tabs>
        <w:autoSpaceDE w:val="0"/>
        <w:autoSpaceDN w:val="0"/>
        <w:adjustRightInd w:val="0"/>
        <w:ind w:left="142"/>
        <w:jc w:val="center"/>
        <w:rPr>
          <w:sz w:val="20"/>
          <w:szCs w:val="20"/>
        </w:rPr>
      </w:pPr>
      <w:r w:rsidRPr="00E06545">
        <w:rPr>
          <w:sz w:val="20"/>
          <w:szCs w:val="20"/>
        </w:rPr>
        <w:t xml:space="preserve">Заявление об </w:t>
      </w:r>
      <w:r w:rsidR="00E06545" w:rsidRPr="00E06545">
        <w:rPr>
          <w:sz w:val="20"/>
          <w:szCs w:val="20"/>
        </w:rPr>
        <w:t>отсутствии</w:t>
      </w:r>
      <w:r w:rsidRPr="00E06545">
        <w:rPr>
          <w:sz w:val="20"/>
          <w:szCs w:val="20"/>
        </w:rPr>
        <w:t xml:space="preserve"> </w:t>
      </w:r>
      <w:r w:rsidR="00790C7C">
        <w:rPr>
          <w:sz w:val="20"/>
          <w:szCs w:val="20"/>
        </w:rPr>
        <w:t xml:space="preserve">действующего </w:t>
      </w:r>
      <w:r w:rsidRPr="00E06545">
        <w:rPr>
          <w:sz w:val="20"/>
          <w:szCs w:val="20"/>
        </w:rPr>
        <w:t xml:space="preserve">Договора на ведение индивидуального инвестиционного счета, </w:t>
      </w:r>
    </w:p>
    <w:p w14:paraId="05D80EEE" w14:textId="77777777" w:rsidR="00A20439" w:rsidRPr="00E06545" w:rsidRDefault="00A20439" w:rsidP="00E06545">
      <w:pPr>
        <w:tabs>
          <w:tab w:val="left" w:pos="142"/>
          <w:tab w:val="left" w:pos="709"/>
        </w:tabs>
        <w:autoSpaceDE w:val="0"/>
        <w:autoSpaceDN w:val="0"/>
        <w:adjustRightInd w:val="0"/>
        <w:ind w:left="142"/>
        <w:jc w:val="center"/>
        <w:rPr>
          <w:sz w:val="20"/>
          <w:szCs w:val="20"/>
        </w:rPr>
      </w:pPr>
      <w:r w:rsidRPr="00E06545">
        <w:rPr>
          <w:sz w:val="20"/>
          <w:szCs w:val="20"/>
        </w:rPr>
        <w:t>заключенного в период с 01 января 2015 года по 31 де</w:t>
      </w:r>
      <w:r w:rsidR="00E06545" w:rsidRPr="00E06545">
        <w:rPr>
          <w:sz w:val="20"/>
          <w:szCs w:val="20"/>
        </w:rPr>
        <w:t>кабря 2023 года (включительно).</w:t>
      </w:r>
    </w:p>
    <w:p w14:paraId="4CC16D45" w14:textId="77777777" w:rsidR="00A20439" w:rsidRPr="00E06545" w:rsidRDefault="00A20439" w:rsidP="00A20439">
      <w:pPr>
        <w:tabs>
          <w:tab w:val="left" w:pos="142"/>
          <w:tab w:val="left" w:pos="709"/>
        </w:tabs>
        <w:autoSpaceDE w:val="0"/>
        <w:autoSpaceDN w:val="0"/>
        <w:adjustRightInd w:val="0"/>
        <w:ind w:left="142"/>
        <w:jc w:val="both"/>
        <w:rPr>
          <w:sz w:val="20"/>
          <w:szCs w:val="20"/>
        </w:rPr>
      </w:pPr>
      <w:r w:rsidRPr="00E06545">
        <w:rPr>
          <w:sz w:val="20"/>
          <w:szCs w:val="20"/>
        </w:rPr>
        <w:tab/>
      </w:r>
    </w:p>
    <w:p w14:paraId="3389BB5F" w14:textId="77777777" w:rsidR="00A20439" w:rsidRPr="00E06545" w:rsidRDefault="00A20439" w:rsidP="00A20439">
      <w:pPr>
        <w:tabs>
          <w:tab w:val="left" w:pos="142"/>
          <w:tab w:val="left" w:pos="709"/>
        </w:tabs>
        <w:autoSpaceDE w:val="0"/>
        <w:autoSpaceDN w:val="0"/>
        <w:adjustRightInd w:val="0"/>
        <w:ind w:left="142"/>
        <w:jc w:val="both"/>
        <w:rPr>
          <w:sz w:val="20"/>
          <w:szCs w:val="20"/>
        </w:rPr>
      </w:pPr>
    </w:p>
    <w:p w14:paraId="45E5F40B" w14:textId="1FB2472F" w:rsidR="00A20439" w:rsidRPr="00E06545" w:rsidRDefault="00A20439" w:rsidP="00A20439">
      <w:pPr>
        <w:tabs>
          <w:tab w:val="left" w:pos="142"/>
          <w:tab w:val="left" w:pos="709"/>
        </w:tabs>
        <w:autoSpaceDE w:val="0"/>
        <w:autoSpaceDN w:val="0"/>
        <w:adjustRightInd w:val="0"/>
        <w:ind w:left="142"/>
        <w:jc w:val="both"/>
        <w:rPr>
          <w:color w:val="000000"/>
          <w:sz w:val="20"/>
          <w:szCs w:val="20"/>
        </w:rPr>
      </w:pPr>
      <w:r w:rsidRPr="00E06545">
        <w:rPr>
          <w:sz w:val="20"/>
          <w:szCs w:val="20"/>
        </w:rPr>
        <w:tab/>
        <w:t xml:space="preserve">Настоящим заявлениям, </w:t>
      </w:r>
      <w:r w:rsidR="00790C7C">
        <w:rPr>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xml:space="preserve">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sz w:val="20"/>
          <w:szCs w:val="20"/>
        </w:rPr>
        <w:t xml:space="preserve">(ФИО, паспорт: серия </w:t>
      </w:r>
      <w:r w:rsidRPr="00E06545">
        <w:rPr>
          <w:color w:val="000000"/>
          <w:sz w:val="14"/>
          <w:szCs w:val="14"/>
        </w:rPr>
        <w:fldChar w:fldCharType="begin">
          <w:ffData>
            <w:name w:val="ТекстовоеПоле1"/>
            <w:enabled/>
            <w:calcOnExit w:val="0"/>
            <w:textInput/>
          </w:ffData>
        </w:fldChar>
      </w:r>
      <w:r w:rsidRPr="00E06545">
        <w:rPr>
          <w:color w:val="000000"/>
          <w:sz w:val="14"/>
          <w:szCs w:val="14"/>
        </w:rPr>
        <w:instrText xml:space="preserve"> FORMTEXT </w:instrText>
      </w:r>
      <w:r w:rsidRPr="00E06545">
        <w:rPr>
          <w:color w:val="000000"/>
          <w:sz w:val="14"/>
          <w:szCs w:val="14"/>
        </w:rPr>
      </w:r>
      <w:r w:rsidRPr="00E06545">
        <w:rPr>
          <w:color w:val="000000"/>
          <w:sz w:val="14"/>
          <w:szCs w:val="14"/>
        </w:rPr>
        <w:fldChar w:fldCharType="separate"/>
      </w:r>
      <w:r w:rsidRPr="00E06545">
        <w:rPr>
          <w:color w:val="000000"/>
          <w:sz w:val="14"/>
          <w:szCs w:val="14"/>
        </w:rPr>
        <w:t> </w:t>
      </w:r>
      <w:r w:rsidRPr="00E06545">
        <w:rPr>
          <w:color w:val="000000"/>
          <w:sz w:val="14"/>
          <w:szCs w:val="14"/>
        </w:rPr>
        <w:t xml:space="preserve"> </w:t>
      </w:r>
      <w:r w:rsidRPr="00E06545">
        <w:rPr>
          <w:color w:val="000000"/>
          <w:sz w:val="14"/>
          <w:szCs w:val="14"/>
        </w:rPr>
        <w:t> </w:t>
      </w:r>
      <w:r w:rsidRPr="00E06545">
        <w:rPr>
          <w:color w:val="000000"/>
          <w:sz w:val="14"/>
          <w:szCs w:val="14"/>
        </w:rPr>
        <w:t> </w:t>
      </w:r>
      <w:r w:rsidRPr="00E06545">
        <w:rPr>
          <w:color w:val="000000"/>
          <w:sz w:val="14"/>
          <w:szCs w:val="14"/>
        </w:rPr>
        <w:t> </w:t>
      </w:r>
      <w:r w:rsidRPr="00E06545">
        <w:rPr>
          <w:color w:val="000000"/>
          <w:sz w:val="14"/>
          <w:szCs w:val="14"/>
        </w:rPr>
        <w:t> </w:t>
      </w:r>
      <w:r w:rsidRPr="00E06545">
        <w:rPr>
          <w:color w:val="000000"/>
          <w:sz w:val="14"/>
          <w:szCs w:val="14"/>
        </w:rPr>
        <w:fldChar w:fldCharType="end"/>
      </w:r>
      <w:r w:rsidRPr="00E06545">
        <w:rPr>
          <w:color w:val="000000"/>
          <w:sz w:val="14"/>
          <w:szCs w:val="14"/>
        </w:rPr>
        <w:fldChar w:fldCharType="begin">
          <w:ffData>
            <w:name w:val="ТекстовоеПоле1"/>
            <w:enabled/>
            <w:calcOnExit w:val="0"/>
            <w:textInput/>
          </w:ffData>
        </w:fldChar>
      </w:r>
      <w:r w:rsidRPr="00E06545">
        <w:rPr>
          <w:color w:val="000000"/>
          <w:sz w:val="14"/>
          <w:szCs w:val="14"/>
        </w:rPr>
        <w:instrText xml:space="preserve"> FORMTEXT </w:instrText>
      </w:r>
      <w:r w:rsidRPr="00E06545">
        <w:rPr>
          <w:color w:val="000000"/>
          <w:sz w:val="14"/>
          <w:szCs w:val="14"/>
        </w:rPr>
      </w:r>
      <w:r w:rsidRPr="00E06545">
        <w:rPr>
          <w:color w:val="000000"/>
          <w:sz w:val="14"/>
          <w:szCs w:val="14"/>
        </w:rPr>
        <w:fldChar w:fldCharType="separate"/>
      </w:r>
      <w:r w:rsidRPr="00E06545">
        <w:rPr>
          <w:color w:val="000000"/>
          <w:sz w:val="14"/>
          <w:szCs w:val="14"/>
        </w:rPr>
        <w:t> </w:t>
      </w:r>
      <w:r w:rsidRPr="00E06545">
        <w:rPr>
          <w:color w:val="000000"/>
          <w:sz w:val="14"/>
          <w:szCs w:val="14"/>
        </w:rPr>
        <w:t> </w:t>
      </w:r>
      <w:r w:rsidRPr="00E06545">
        <w:rPr>
          <w:color w:val="000000"/>
          <w:sz w:val="14"/>
          <w:szCs w:val="14"/>
        </w:rPr>
        <w:t> </w:t>
      </w:r>
      <w:r w:rsidRPr="00E06545">
        <w:rPr>
          <w:color w:val="000000"/>
          <w:sz w:val="14"/>
          <w:szCs w:val="14"/>
        </w:rPr>
        <w:t> </w:t>
      </w:r>
      <w:r w:rsidRPr="00E06545">
        <w:rPr>
          <w:color w:val="000000"/>
          <w:sz w:val="14"/>
          <w:szCs w:val="14"/>
        </w:rPr>
        <w:t> </w:t>
      </w:r>
      <w:r w:rsidRPr="00E06545">
        <w:rPr>
          <w:color w:val="000000"/>
          <w:sz w:val="14"/>
          <w:szCs w:val="14"/>
        </w:rPr>
        <w:fldChar w:fldCharType="end"/>
      </w:r>
      <w:r w:rsidRPr="00E06545">
        <w:rPr>
          <w:color w:val="000000"/>
          <w:sz w:val="14"/>
          <w:szCs w:val="14"/>
        </w:rPr>
        <w:t xml:space="preserve"> </w:t>
      </w:r>
      <w:r w:rsidRPr="00E06545">
        <w:rPr>
          <w:sz w:val="20"/>
          <w:szCs w:val="20"/>
        </w:rPr>
        <w:t xml:space="preserve">номер </w:t>
      </w:r>
      <w:r w:rsidRPr="00E06545">
        <w:rPr>
          <w:color w:val="000000"/>
          <w:sz w:val="14"/>
          <w:szCs w:val="14"/>
        </w:rPr>
        <w:fldChar w:fldCharType="begin">
          <w:ffData>
            <w:name w:val="ТекстовоеПоле1"/>
            <w:enabled/>
            <w:calcOnExit w:val="0"/>
            <w:textInput/>
          </w:ffData>
        </w:fldChar>
      </w:r>
      <w:r w:rsidRPr="00E06545">
        <w:rPr>
          <w:color w:val="000000"/>
          <w:sz w:val="14"/>
          <w:szCs w:val="14"/>
        </w:rPr>
        <w:instrText xml:space="preserve"> FORMTEXT </w:instrText>
      </w:r>
      <w:r w:rsidRPr="00E06545">
        <w:rPr>
          <w:color w:val="000000"/>
          <w:sz w:val="14"/>
          <w:szCs w:val="14"/>
        </w:rPr>
      </w:r>
      <w:r w:rsidRPr="00E06545">
        <w:rPr>
          <w:color w:val="000000"/>
          <w:sz w:val="14"/>
          <w:szCs w:val="14"/>
        </w:rPr>
        <w:fldChar w:fldCharType="separate"/>
      </w:r>
      <w:r w:rsidRPr="00E06545">
        <w:rPr>
          <w:color w:val="000000"/>
          <w:sz w:val="14"/>
          <w:szCs w:val="14"/>
        </w:rPr>
        <w:t> </w:t>
      </w:r>
      <w:r w:rsidRPr="00E06545">
        <w:rPr>
          <w:color w:val="000000"/>
          <w:sz w:val="14"/>
          <w:szCs w:val="14"/>
        </w:rPr>
        <w:t xml:space="preserve"> </w:t>
      </w:r>
      <w:r w:rsidRPr="00E06545">
        <w:rPr>
          <w:color w:val="000000"/>
          <w:sz w:val="14"/>
          <w:szCs w:val="14"/>
        </w:rPr>
        <w:t> </w:t>
      </w:r>
      <w:r w:rsidRPr="00E06545">
        <w:rPr>
          <w:color w:val="000000"/>
          <w:sz w:val="14"/>
          <w:szCs w:val="14"/>
        </w:rPr>
        <w:t> </w:t>
      </w:r>
      <w:r w:rsidRPr="00E06545">
        <w:rPr>
          <w:color w:val="000000"/>
          <w:sz w:val="14"/>
          <w:szCs w:val="14"/>
        </w:rPr>
        <w:t> </w:t>
      </w:r>
      <w:r w:rsidRPr="00E06545">
        <w:rPr>
          <w:color w:val="000000"/>
          <w:sz w:val="14"/>
          <w:szCs w:val="14"/>
        </w:rPr>
        <w:t> </w:t>
      </w:r>
      <w:r w:rsidRPr="00E06545">
        <w:rPr>
          <w:color w:val="000000"/>
          <w:sz w:val="14"/>
          <w:szCs w:val="14"/>
        </w:rPr>
        <w:fldChar w:fldCharType="end"/>
      </w:r>
      <w:r w:rsidRPr="00E06545">
        <w:rPr>
          <w:color w:val="000000"/>
          <w:sz w:val="14"/>
          <w:szCs w:val="14"/>
        </w:rPr>
        <w:fldChar w:fldCharType="begin">
          <w:ffData>
            <w:name w:val="ТекстовоеПоле1"/>
            <w:enabled/>
            <w:calcOnExit w:val="0"/>
            <w:textInput/>
          </w:ffData>
        </w:fldChar>
      </w:r>
      <w:r w:rsidRPr="00E06545">
        <w:rPr>
          <w:color w:val="000000"/>
          <w:sz w:val="14"/>
          <w:szCs w:val="14"/>
        </w:rPr>
        <w:instrText xml:space="preserve"> FORMTEXT </w:instrText>
      </w:r>
      <w:r w:rsidRPr="00E06545">
        <w:rPr>
          <w:color w:val="000000"/>
          <w:sz w:val="14"/>
          <w:szCs w:val="14"/>
        </w:rPr>
      </w:r>
      <w:r w:rsidRPr="00E06545">
        <w:rPr>
          <w:color w:val="000000"/>
          <w:sz w:val="14"/>
          <w:szCs w:val="14"/>
        </w:rPr>
        <w:fldChar w:fldCharType="separate"/>
      </w:r>
      <w:r w:rsidRPr="00E06545">
        <w:rPr>
          <w:color w:val="000000"/>
          <w:sz w:val="14"/>
          <w:szCs w:val="14"/>
        </w:rPr>
        <w:t> </w:t>
      </w:r>
      <w:r w:rsidRPr="00E06545">
        <w:rPr>
          <w:color w:val="000000"/>
          <w:sz w:val="14"/>
          <w:szCs w:val="14"/>
        </w:rPr>
        <w:t> </w:t>
      </w:r>
      <w:r w:rsidRPr="00E06545">
        <w:rPr>
          <w:color w:val="000000"/>
          <w:sz w:val="14"/>
          <w:szCs w:val="14"/>
        </w:rPr>
        <w:t> </w:t>
      </w:r>
      <w:r w:rsidRPr="00E06545">
        <w:rPr>
          <w:color w:val="000000"/>
          <w:sz w:val="14"/>
          <w:szCs w:val="14"/>
        </w:rPr>
        <w:t> </w:t>
      </w:r>
      <w:r w:rsidRPr="00E06545">
        <w:rPr>
          <w:color w:val="000000"/>
          <w:sz w:val="14"/>
          <w:szCs w:val="14"/>
        </w:rPr>
        <w:t> </w:t>
      </w:r>
      <w:r w:rsidRPr="00E06545">
        <w:rPr>
          <w:color w:val="000000"/>
          <w:sz w:val="14"/>
          <w:szCs w:val="14"/>
        </w:rPr>
        <w:fldChar w:fldCharType="end"/>
      </w:r>
      <w:r w:rsidRPr="00E06545">
        <w:rPr>
          <w:sz w:val="20"/>
          <w:szCs w:val="20"/>
        </w:rPr>
        <w:t xml:space="preserve">) </w:t>
      </w:r>
      <w:r w:rsidR="00E06545" w:rsidRPr="00E06545">
        <w:rPr>
          <w:sz w:val="20"/>
          <w:szCs w:val="20"/>
        </w:rPr>
        <w:t xml:space="preserve">подтверждает </w:t>
      </w:r>
      <w:r w:rsidR="00790C7C" w:rsidRPr="00377980">
        <w:rPr>
          <w:sz w:val="20"/>
          <w:szCs w:val="20"/>
        </w:rPr>
        <w:t xml:space="preserve">факт отсутствия </w:t>
      </w:r>
      <w:r w:rsidR="00E06545" w:rsidRPr="00E06545">
        <w:rPr>
          <w:sz w:val="20"/>
          <w:szCs w:val="20"/>
        </w:rPr>
        <w:t>действующе</w:t>
      </w:r>
      <w:r w:rsidR="00790C7C">
        <w:rPr>
          <w:sz w:val="20"/>
          <w:szCs w:val="20"/>
        </w:rPr>
        <w:t>го</w:t>
      </w:r>
      <w:r w:rsidR="00E06545" w:rsidRPr="00E06545">
        <w:rPr>
          <w:sz w:val="20"/>
          <w:szCs w:val="20"/>
        </w:rPr>
        <w:t xml:space="preserve"> договор</w:t>
      </w:r>
      <w:r w:rsidR="00790C7C">
        <w:rPr>
          <w:sz w:val="20"/>
          <w:szCs w:val="20"/>
        </w:rPr>
        <w:t>а</w:t>
      </w:r>
      <w:r w:rsidRPr="00E06545">
        <w:rPr>
          <w:sz w:val="20"/>
          <w:szCs w:val="20"/>
        </w:rPr>
        <w:t xml:space="preserve"> на ведение индиви</w:t>
      </w:r>
      <w:r w:rsidR="00E06545" w:rsidRPr="00E06545">
        <w:rPr>
          <w:sz w:val="20"/>
          <w:szCs w:val="20"/>
        </w:rPr>
        <w:t>дуального инвестиционного счета, заключенному в период с 01 января 2015 года по 31 декабря 2023 года.</w:t>
      </w:r>
    </w:p>
    <w:p w14:paraId="21D01D3E" w14:textId="77777777" w:rsidR="00A20439" w:rsidRPr="00E06545" w:rsidRDefault="00A20439" w:rsidP="00A20439">
      <w:pPr>
        <w:tabs>
          <w:tab w:val="left" w:pos="142"/>
          <w:tab w:val="left" w:pos="709"/>
        </w:tabs>
        <w:autoSpaceDE w:val="0"/>
        <w:autoSpaceDN w:val="0"/>
        <w:adjustRightInd w:val="0"/>
        <w:ind w:left="142"/>
        <w:jc w:val="both"/>
        <w:rPr>
          <w:color w:val="000000"/>
          <w:sz w:val="20"/>
          <w:szCs w:val="20"/>
        </w:rPr>
      </w:pPr>
    </w:p>
    <w:p w14:paraId="47FEA5CB" w14:textId="77777777" w:rsidR="00A20439" w:rsidRPr="00E06545" w:rsidRDefault="00A20439" w:rsidP="00A20439">
      <w:pPr>
        <w:autoSpaceDE w:val="0"/>
        <w:autoSpaceDN w:val="0"/>
        <w:adjustRightInd w:val="0"/>
        <w:rPr>
          <w:color w:val="000000"/>
          <w:sz w:val="20"/>
          <w:szCs w:val="20"/>
        </w:rPr>
      </w:pPr>
      <w:r w:rsidRPr="00E06545">
        <w:rPr>
          <w:color w:val="000000"/>
          <w:sz w:val="20"/>
          <w:szCs w:val="20"/>
        </w:rPr>
        <w:t>Учредитель управления: ___________________________ (</w:t>
      </w:r>
      <w:r w:rsidRPr="00E06545">
        <w:rPr>
          <w:color w:val="000000"/>
          <w:sz w:val="20"/>
          <w:szCs w:val="20"/>
        </w:rPr>
        <w:fldChar w:fldCharType="begin">
          <w:ffData>
            <w:name w:val="ТекстовоеПоле1"/>
            <w:enabled/>
            <w:calcOnExit w:val="0"/>
            <w:textInput/>
          </w:ffData>
        </w:fldChar>
      </w:r>
      <w:r w:rsidRPr="00E06545">
        <w:rPr>
          <w:color w:val="000000"/>
          <w:sz w:val="20"/>
          <w:szCs w:val="20"/>
        </w:rPr>
        <w:instrText xml:space="preserve"> FORMTEXT </w:instrText>
      </w:r>
      <w:r w:rsidRPr="00E06545">
        <w:rPr>
          <w:color w:val="000000"/>
          <w:sz w:val="20"/>
          <w:szCs w:val="20"/>
        </w:rPr>
      </w:r>
      <w:r w:rsidRPr="00E06545">
        <w:rPr>
          <w:color w:val="000000"/>
          <w:sz w:val="20"/>
          <w:szCs w:val="20"/>
        </w:rPr>
        <w:fldChar w:fldCharType="separate"/>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t>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xml:space="preserve">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color w:val="000000"/>
          <w:sz w:val="20"/>
          <w:szCs w:val="20"/>
        </w:rPr>
        <w:t> </w:t>
      </w:r>
      <w:r w:rsidRPr="00E06545">
        <w:rPr>
          <w:color w:val="000000"/>
          <w:sz w:val="20"/>
          <w:szCs w:val="20"/>
        </w:rPr>
        <w:fldChar w:fldCharType="end"/>
      </w:r>
      <w:r w:rsidRPr="00E06545">
        <w:rPr>
          <w:color w:val="000000"/>
          <w:sz w:val="20"/>
          <w:szCs w:val="20"/>
        </w:rPr>
        <w:t xml:space="preserve">) </w:t>
      </w:r>
    </w:p>
    <w:p w14:paraId="0F2B4786" w14:textId="77777777" w:rsidR="00A20439" w:rsidRDefault="00A20439" w:rsidP="00A20439">
      <w:pPr>
        <w:autoSpaceDE w:val="0"/>
        <w:autoSpaceDN w:val="0"/>
        <w:adjustRightInd w:val="0"/>
        <w:rPr>
          <w:color w:val="000000"/>
          <w:sz w:val="20"/>
          <w:szCs w:val="20"/>
        </w:rPr>
      </w:pPr>
      <w:r w:rsidRPr="00E06545">
        <w:rPr>
          <w:color w:val="000000"/>
          <w:sz w:val="20"/>
          <w:szCs w:val="20"/>
        </w:rPr>
        <w:t>«</w:t>
      </w:r>
      <w:r w:rsidRPr="00E06545">
        <w:rPr>
          <w:color w:val="000000"/>
          <w:sz w:val="20"/>
          <w:szCs w:val="20"/>
        </w:rPr>
        <w:fldChar w:fldCharType="begin">
          <w:ffData>
            <w:name w:val="ТекстовоеПоле1"/>
            <w:enabled/>
            <w:calcOnExit w:val="0"/>
            <w:textInput/>
          </w:ffData>
        </w:fldChar>
      </w:r>
      <w:r w:rsidRPr="00E06545">
        <w:rPr>
          <w:color w:val="000000"/>
          <w:sz w:val="20"/>
          <w:szCs w:val="20"/>
        </w:rPr>
        <w:instrText xml:space="preserve"> FORMTEXT </w:instrText>
      </w:r>
      <w:r w:rsidRPr="00E06545">
        <w:rPr>
          <w:color w:val="000000"/>
          <w:sz w:val="20"/>
          <w:szCs w:val="20"/>
        </w:rPr>
      </w:r>
      <w:r w:rsidRPr="00E06545">
        <w:rPr>
          <w:color w:val="000000"/>
          <w:sz w:val="20"/>
          <w:szCs w:val="20"/>
        </w:rPr>
        <w:fldChar w:fldCharType="separate"/>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fldChar w:fldCharType="end"/>
      </w:r>
      <w:r w:rsidRPr="00E06545">
        <w:rPr>
          <w:color w:val="000000"/>
          <w:sz w:val="20"/>
          <w:szCs w:val="20"/>
        </w:rPr>
        <w:t>»</w:t>
      </w:r>
      <w:r w:rsidRPr="00E06545">
        <w:rPr>
          <w:color w:val="000000"/>
          <w:sz w:val="20"/>
          <w:szCs w:val="20"/>
        </w:rPr>
        <w:fldChar w:fldCharType="begin">
          <w:ffData>
            <w:name w:val="ТекстовоеПоле1"/>
            <w:enabled/>
            <w:calcOnExit w:val="0"/>
            <w:textInput/>
          </w:ffData>
        </w:fldChar>
      </w:r>
      <w:r w:rsidRPr="00E06545">
        <w:rPr>
          <w:color w:val="000000"/>
          <w:sz w:val="20"/>
          <w:szCs w:val="20"/>
        </w:rPr>
        <w:instrText xml:space="preserve"> FORMTEXT </w:instrText>
      </w:r>
      <w:r w:rsidRPr="00E06545">
        <w:rPr>
          <w:color w:val="000000"/>
          <w:sz w:val="20"/>
          <w:szCs w:val="20"/>
        </w:rPr>
      </w:r>
      <w:r w:rsidRPr="00E06545">
        <w:rPr>
          <w:color w:val="000000"/>
          <w:sz w:val="20"/>
          <w:szCs w:val="20"/>
        </w:rPr>
        <w:fldChar w:fldCharType="separate"/>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fldChar w:fldCharType="end"/>
      </w:r>
      <w:r w:rsidRPr="00E06545">
        <w:rPr>
          <w:color w:val="000000"/>
          <w:sz w:val="20"/>
          <w:szCs w:val="20"/>
        </w:rPr>
        <w:t xml:space="preserve"> 20</w:t>
      </w:r>
      <w:r w:rsidRPr="00E06545">
        <w:rPr>
          <w:color w:val="000000"/>
          <w:sz w:val="20"/>
          <w:szCs w:val="20"/>
        </w:rPr>
        <w:fldChar w:fldCharType="begin">
          <w:ffData>
            <w:name w:val="ТекстовоеПоле1"/>
            <w:enabled/>
            <w:calcOnExit w:val="0"/>
            <w:textInput/>
          </w:ffData>
        </w:fldChar>
      </w:r>
      <w:r w:rsidRPr="00E06545">
        <w:rPr>
          <w:color w:val="000000"/>
          <w:sz w:val="20"/>
          <w:szCs w:val="20"/>
        </w:rPr>
        <w:instrText xml:space="preserve"> FORMTEXT </w:instrText>
      </w:r>
      <w:r w:rsidRPr="00E06545">
        <w:rPr>
          <w:color w:val="000000"/>
          <w:sz w:val="20"/>
          <w:szCs w:val="20"/>
        </w:rPr>
      </w:r>
      <w:r w:rsidRPr="00E06545">
        <w:rPr>
          <w:color w:val="000000"/>
          <w:sz w:val="20"/>
          <w:szCs w:val="20"/>
        </w:rPr>
        <w:fldChar w:fldCharType="separate"/>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t> </w:t>
      </w:r>
      <w:r w:rsidRPr="00E06545">
        <w:rPr>
          <w:color w:val="000000"/>
          <w:sz w:val="20"/>
          <w:szCs w:val="20"/>
        </w:rPr>
        <w:fldChar w:fldCharType="end"/>
      </w:r>
      <w:r w:rsidRPr="00E06545">
        <w:rPr>
          <w:color w:val="000000"/>
          <w:sz w:val="20"/>
          <w:szCs w:val="20"/>
        </w:rPr>
        <w:t xml:space="preserve"> года</w:t>
      </w:r>
    </w:p>
    <w:p w14:paraId="0A638CF1" w14:textId="77777777" w:rsidR="00A20439" w:rsidRDefault="00A20439" w:rsidP="00A20439">
      <w:pPr>
        <w:tabs>
          <w:tab w:val="left" w:pos="142"/>
          <w:tab w:val="left" w:pos="709"/>
        </w:tabs>
        <w:autoSpaceDE w:val="0"/>
        <w:autoSpaceDN w:val="0"/>
        <w:adjustRightInd w:val="0"/>
        <w:ind w:left="142"/>
        <w:jc w:val="both"/>
        <w:rPr>
          <w:sz w:val="20"/>
          <w:szCs w:val="20"/>
        </w:rPr>
      </w:pPr>
    </w:p>
    <w:p w14:paraId="2822A1F0" w14:textId="77777777" w:rsidR="00A20439" w:rsidRDefault="00A20439" w:rsidP="00A20439">
      <w:pPr>
        <w:keepNext/>
        <w:tabs>
          <w:tab w:val="left" w:pos="142"/>
          <w:tab w:val="left" w:pos="709"/>
          <w:tab w:val="left" w:pos="5529"/>
        </w:tabs>
        <w:ind w:left="142"/>
        <w:jc w:val="right"/>
        <w:outlineLvl w:val="0"/>
        <w:rPr>
          <w:sz w:val="14"/>
          <w:szCs w:val="14"/>
        </w:rPr>
      </w:pPr>
    </w:p>
    <w:p w14:paraId="53AB4A5B" w14:textId="77777777" w:rsidR="00A20439" w:rsidRDefault="00A20439" w:rsidP="00A20439">
      <w:pPr>
        <w:keepNext/>
        <w:tabs>
          <w:tab w:val="left" w:pos="142"/>
          <w:tab w:val="left" w:pos="709"/>
          <w:tab w:val="left" w:pos="5529"/>
        </w:tabs>
        <w:ind w:left="142"/>
        <w:jc w:val="right"/>
        <w:outlineLvl w:val="0"/>
        <w:rPr>
          <w:sz w:val="14"/>
          <w:szCs w:val="14"/>
        </w:rPr>
      </w:pPr>
    </w:p>
    <w:p w14:paraId="6D505A8D" w14:textId="77777777" w:rsidR="00A20439" w:rsidRDefault="00A20439" w:rsidP="00A20439">
      <w:pPr>
        <w:keepNext/>
        <w:tabs>
          <w:tab w:val="left" w:pos="142"/>
          <w:tab w:val="left" w:pos="709"/>
          <w:tab w:val="left" w:pos="5529"/>
        </w:tabs>
        <w:ind w:left="142"/>
        <w:jc w:val="right"/>
        <w:outlineLvl w:val="0"/>
        <w:rPr>
          <w:sz w:val="14"/>
          <w:szCs w:val="14"/>
        </w:rPr>
      </w:pPr>
    </w:p>
    <w:p w14:paraId="3EAEB6BA" w14:textId="77777777" w:rsidR="00A20439" w:rsidRDefault="00A20439" w:rsidP="00DD0512">
      <w:pPr>
        <w:rPr>
          <w:b/>
        </w:rPr>
      </w:pPr>
    </w:p>
    <w:p w14:paraId="4FA4DFCD" w14:textId="77777777" w:rsidR="00571100" w:rsidRDefault="00571100" w:rsidP="00DD0512">
      <w:pPr>
        <w:rPr>
          <w:b/>
        </w:rPr>
      </w:pPr>
    </w:p>
    <w:p w14:paraId="032A9A56" w14:textId="77777777" w:rsidR="00571100" w:rsidRDefault="00571100" w:rsidP="00DD0512">
      <w:pPr>
        <w:rPr>
          <w:b/>
        </w:rPr>
      </w:pPr>
    </w:p>
    <w:p w14:paraId="146F8713" w14:textId="77777777" w:rsidR="00571100" w:rsidRDefault="00571100" w:rsidP="00DD0512">
      <w:pPr>
        <w:rPr>
          <w:b/>
        </w:rPr>
      </w:pPr>
    </w:p>
    <w:p w14:paraId="159D8F5E" w14:textId="77777777" w:rsidR="00571100" w:rsidRDefault="00571100" w:rsidP="00DD0512">
      <w:pPr>
        <w:rPr>
          <w:b/>
        </w:rPr>
      </w:pPr>
    </w:p>
    <w:p w14:paraId="5891BAC0" w14:textId="77777777" w:rsidR="00571100" w:rsidRDefault="00571100" w:rsidP="00DD0512">
      <w:pPr>
        <w:rPr>
          <w:b/>
        </w:rPr>
      </w:pPr>
    </w:p>
    <w:p w14:paraId="69B63B07" w14:textId="77777777" w:rsidR="00571100" w:rsidRDefault="00571100" w:rsidP="00DD0512">
      <w:pPr>
        <w:rPr>
          <w:b/>
        </w:rPr>
      </w:pPr>
    </w:p>
    <w:p w14:paraId="0F036F3C" w14:textId="77777777" w:rsidR="00571100" w:rsidRDefault="00571100" w:rsidP="00DD0512">
      <w:pPr>
        <w:rPr>
          <w:b/>
        </w:rPr>
      </w:pPr>
    </w:p>
    <w:p w14:paraId="11CF15A9" w14:textId="77777777" w:rsidR="00571100" w:rsidRDefault="00571100" w:rsidP="00DD0512">
      <w:pPr>
        <w:rPr>
          <w:b/>
        </w:rPr>
      </w:pPr>
    </w:p>
    <w:p w14:paraId="507EA519" w14:textId="77777777" w:rsidR="00571100" w:rsidRDefault="00571100" w:rsidP="00DD0512">
      <w:pPr>
        <w:rPr>
          <w:b/>
        </w:rPr>
      </w:pPr>
    </w:p>
    <w:p w14:paraId="25908C78" w14:textId="77777777" w:rsidR="00571100" w:rsidRDefault="00571100" w:rsidP="00DD0512">
      <w:pPr>
        <w:rPr>
          <w:b/>
        </w:rPr>
      </w:pPr>
    </w:p>
    <w:p w14:paraId="3569B003" w14:textId="77777777" w:rsidR="00571100" w:rsidRDefault="00571100" w:rsidP="00DD0512">
      <w:pPr>
        <w:rPr>
          <w:b/>
        </w:rPr>
      </w:pPr>
    </w:p>
    <w:p w14:paraId="32922374" w14:textId="77777777" w:rsidR="00571100" w:rsidRDefault="00571100" w:rsidP="00DD0512">
      <w:pPr>
        <w:rPr>
          <w:b/>
        </w:rPr>
      </w:pPr>
    </w:p>
    <w:p w14:paraId="2B66F41B" w14:textId="77777777" w:rsidR="00571100" w:rsidRDefault="00571100" w:rsidP="00DD0512">
      <w:pPr>
        <w:rPr>
          <w:b/>
        </w:rPr>
      </w:pPr>
    </w:p>
    <w:p w14:paraId="27AF76EB" w14:textId="77777777" w:rsidR="00571100" w:rsidRDefault="00571100" w:rsidP="00DD0512">
      <w:pPr>
        <w:rPr>
          <w:b/>
        </w:rPr>
      </w:pPr>
    </w:p>
    <w:p w14:paraId="1171D750" w14:textId="77777777" w:rsidR="00571100" w:rsidRDefault="00571100" w:rsidP="00DD0512">
      <w:pPr>
        <w:rPr>
          <w:b/>
        </w:rPr>
      </w:pPr>
    </w:p>
    <w:p w14:paraId="575DC58B" w14:textId="77777777" w:rsidR="00571100" w:rsidRDefault="00571100" w:rsidP="00DD0512">
      <w:pPr>
        <w:rPr>
          <w:b/>
        </w:rPr>
      </w:pPr>
    </w:p>
    <w:p w14:paraId="43704927" w14:textId="77777777" w:rsidR="00571100" w:rsidRDefault="00571100" w:rsidP="00DD0512">
      <w:pPr>
        <w:rPr>
          <w:b/>
        </w:rPr>
      </w:pPr>
    </w:p>
    <w:p w14:paraId="45B326F9" w14:textId="77777777" w:rsidR="00571100" w:rsidRDefault="00571100" w:rsidP="00DD0512">
      <w:pPr>
        <w:rPr>
          <w:b/>
        </w:rPr>
      </w:pPr>
    </w:p>
    <w:p w14:paraId="04EAF514" w14:textId="77777777" w:rsidR="00571100" w:rsidRDefault="00571100" w:rsidP="00DD0512">
      <w:pPr>
        <w:rPr>
          <w:b/>
        </w:rPr>
      </w:pPr>
    </w:p>
    <w:p w14:paraId="44C8B2D8" w14:textId="77777777" w:rsidR="00571100" w:rsidRDefault="00571100" w:rsidP="00DD0512">
      <w:pPr>
        <w:rPr>
          <w:b/>
        </w:rPr>
      </w:pPr>
    </w:p>
    <w:p w14:paraId="6281D33F" w14:textId="77777777" w:rsidR="00571100" w:rsidRDefault="00571100" w:rsidP="00DD0512">
      <w:pPr>
        <w:rPr>
          <w:b/>
        </w:rPr>
      </w:pPr>
    </w:p>
    <w:p w14:paraId="2991FC5E" w14:textId="77777777" w:rsidR="00571100" w:rsidRDefault="00571100" w:rsidP="00DD0512">
      <w:pPr>
        <w:rPr>
          <w:b/>
        </w:rPr>
      </w:pPr>
    </w:p>
    <w:p w14:paraId="608B6BE0" w14:textId="77777777" w:rsidR="00571100" w:rsidRDefault="00571100" w:rsidP="00DD0512">
      <w:pPr>
        <w:rPr>
          <w:b/>
        </w:rPr>
      </w:pPr>
    </w:p>
    <w:p w14:paraId="5FB66663" w14:textId="77777777" w:rsidR="00571100" w:rsidRDefault="00571100" w:rsidP="00DD0512">
      <w:pPr>
        <w:rPr>
          <w:b/>
        </w:rPr>
      </w:pPr>
    </w:p>
    <w:p w14:paraId="7382C106" w14:textId="77777777" w:rsidR="00571100" w:rsidRDefault="00571100" w:rsidP="00DD0512">
      <w:pPr>
        <w:rPr>
          <w:b/>
        </w:rPr>
      </w:pPr>
    </w:p>
    <w:p w14:paraId="7A33F3F2" w14:textId="77777777" w:rsidR="00571100" w:rsidRDefault="00571100" w:rsidP="00DD0512">
      <w:pPr>
        <w:rPr>
          <w:b/>
        </w:rPr>
      </w:pPr>
    </w:p>
    <w:p w14:paraId="362272FE" w14:textId="77777777" w:rsidR="00571100" w:rsidRDefault="00571100" w:rsidP="00DD0512">
      <w:pPr>
        <w:rPr>
          <w:b/>
        </w:rPr>
      </w:pPr>
    </w:p>
    <w:p w14:paraId="62A23949" w14:textId="77777777" w:rsidR="00571100" w:rsidRDefault="00571100" w:rsidP="00DD0512">
      <w:pPr>
        <w:rPr>
          <w:b/>
        </w:rPr>
      </w:pPr>
    </w:p>
    <w:p w14:paraId="047C9C82" w14:textId="77777777" w:rsidR="00571100" w:rsidRDefault="00571100" w:rsidP="00DD0512">
      <w:pPr>
        <w:rPr>
          <w:b/>
        </w:rPr>
      </w:pPr>
    </w:p>
    <w:p w14:paraId="3B8CEBC9" w14:textId="77777777" w:rsidR="00571100" w:rsidRDefault="00571100" w:rsidP="00DD0512">
      <w:pPr>
        <w:rPr>
          <w:b/>
        </w:rPr>
      </w:pPr>
    </w:p>
    <w:p w14:paraId="283E5F94" w14:textId="77777777" w:rsidR="00571100" w:rsidRDefault="00571100" w:rsidP="00DD0512">
      <w:pPr>
        <w:rPr>
          <w:b/>
        </w:rPr>
      </w:pPr>
    </w:p>
    <w:p w14:paraId="7BE57745" w14:textId="77777777" w:rsidR="00571100" w:rsidRDefault="00571100" w:rsidP="00DD0512">
      <w:pPr>
        <w:rPr>
          <w:b/>
        </w:rPr>
      </w:pPr>
    </w:p>
    <w:p w14:paraId="2D1D8F59" w14:textId="77777777" w:rsidR="00571100" w:rsidRDefault="00571100" w:rsidP="00DD0512">
      <w:pPr>
        <w:rPr>
          <w:b/>
        </w:rPr>
      </w:pPr>
    </w:p>
    <w:p w14:paraId="212106A7" w14:textId="3ED5F990" w:rsidR="00D72045" w:rsidRPr="00377980" w:rsidRDefault="00D72045" w:rsidP="00D72045">
      <w:pPr>
        <w:jc w:val="right"/>
        <w:rPr>
          <w:sz w:val="20"/>
          <w:szCs w:val="20"/>
        </w:rPr>
      </w:pPr>
      <w:r w:rsidRPr="00377980">
        <w:rPr>
          <w:sz w:val="20"/>
          <w:szCs w:val="20"/>
        </w:rPr>
        <w:lastRenderedPageBreak/>
        <w:t xml:space="preserve">Приложение № </w:t>
      </w:r>
      <w:r>
        <w:rPr>
          <w:sz w:val="20"/>
          <w:szCs w:val="20"/>
        </w:rPr>
        <w:t>6</w:t>
      </w:r>
      <w:r w:rsidR="002D7C85">
        <w:rPr>
          <w:sz w:val="20"/>
          <w:szCs w:val="20"/>
        </w:rPr>
        <w:t>а</w:t>
      </w:r>
      <w:r w:rsidRPr="00377980">
        <w:rPr>
          <w:sz w:val="20"/>
          <w:szCs w:val="20"/>
        </w:rPr>
        <w:t xml:space="preserve"> </w:t>
      </w:r>
    </w:p>
    <w:p w14:paraId="0B08EE97" w14:textId="77777777" w:rsidR="00D72045" w:rsidRPr="00377980" w:rsidRDefault="00D72045" w:rsidP="00D72045">
      <w:pPr>
        <w:jc w:val="right"/>
        <w:rPr>
          <w:sz w:val="20"/>
          <w:szCs w:val="20"/>
        </w:rPr>
      </w:pPr>
      <w:r w:rsidRPr="00377980">
        <w:rPr>
          <w:sz w:val="20"/>
          <w:szCs w:val="20"/>
        </w:rPr>
        <w:t>к Договору доверительного управления ценными бумагами</w:t>
      </w:r>
    </w:p>
    <w:p w14:paraId="70B5D9FD" w14:textId="77777777" w:rsidR="00D72045" w:rsidRPr="00377980" w:rsidRDefault="00D72045" w:rsidP="00D72045">
      <w:pPr>
        <w:jc w:val="right"/>
        <w:rPr>
          <w:sz w:val="20"/>
          <w:szCs w:val="20"/>
        </w:rPr>
      </w:pPr>
      <w:r w:rsidRPr="00377980">
        <w:rPr>
          <w:sz w:val="20"/>
          <w:szCs w:val="20"/>
        </w:rPr>
        <w:t>на ведение индивидуального инвестиционного счета</w:t>
      </w:r>
    </w:p>
    <w:p w14:paraId="0B78B586" w14:textId="77777777" w:rsidR="00D72045" w:rsidRPr="00377980" w:rsidRDefault="00D72045" w:rsidP="00D72045">
      <w:pPr>
        <w:jc w:val="right"/>
        <w:rPr>
          <w:sz w:val="18"/>
          <w:szCs w:val="18"/>
        </w:rPr>
      </w:pPr>
    </w:p>
    <w:p w14:paraId="30D89DD6" w14:textId="77777777" w:rsidR="00D72045" w:rsidRPr="00377980" w:rsidRDefault="00D72045" w:rsidP="00D72045">
      <w:pPr>
        <w:jc w:val="center"/>
        <w:rPr>
          <w:sz w:val="20"/>
          <w:szCs w:val="20"/>
        </w:rPr>
      </w:pPr>
    </w:p>
    <w:p w14:paraId="012BF183" w14:textId="77777777" w:rsidR="00D72045" w:rsidRPr="00377980" w:rsidRDefault="00D72045" w:rsidP="00D72045">
      <w:pPr>
        <w:jc w:val="center"/>
        <w:rPr>
          <w:sz w:val="20"/>
          <w:szCs w:val="20"/>
        </w:rPr>
      </w:pPr>
    </w:p>
    <w:p w14:paraId="0DDCEF1B" w14:textId="77777777" w:rsidR="00D72045" w:rsidRPr="00377980" w:rsidRDefault="00D72045" w:rsidP="00D72045">
      <w:pPr>
        <w:jc w:val="center"/>
        <w:rPr>
          <w:sz w:val="20"/>
          <w:szCs w:val="20"/>
        </w:rPr>
      </w:pPr>
    </w:p>
    <w:p w14:paraId="6FCDA158" w14:textId="77777777" w:rsidR="00D72045" w:rsidRPr="00377980" w:rsidRDefault="00D72045" w:rsidP="00D72045">
      <w:pPr>
        <w:jc w:val="center"/>
        <w:rPr>
          <w:sz w:val="20"/>
          <w:szCs w:val="20"/>
        </w:rPr>
      </w:pPr>
    </w:p>
    <w:p w14:paraId="3EB39DB3" w14:textId="77777777" w:rsidR="00D72045" w:rsidRPr="00377980" w:rsidRDefault="00D72045" w:rsidP="00D72045">
      <w:pPr>
        <w:jc w:val="center"/>
        <w:rPr>
          <w:sz w:val="20"/>
          <w:szCs w:val="20"/>
        </w:rPr>
      </w:pPr>
      <w:r w:rsidRPr="00377980">
        <w:rPr>
          <w:sz w:val="20"/>
          <w:szCs w:val="20"/>
        </w:rPr>
        <w:t>Заявление о наличии действующего Договора на ведение индивидуального инвестиционного счета для целей передачи от другого профессионального участника рынка ценных бумаг</w:t>
      </w:r>
    </w:p>
    <w:p w14:paraId="0BB5AD7A" w14:textId="77777777" w:rsidR="00D72045" w:rsidRPr="00377980" w:rsidRDefault="00D72045" w:rsidP="00D72045">
      <w:pPr>
        <w:jc w:val="both"/>
        <w:rPr>
          <w:sz w:val="20"/>
          <w:szCs w:val="20"/>
        </w:rPr>
      </w:pPr>
    </w:p>
    <w:p w14:paraId="53CCE5CE" w14:textId="77777777" w:rsidR="00D72045" w:rsidRPr="00377980" w:rsidRDefault="00D72045" w:rsidP="00D72045">
      <w:pPr>
        <w:jc w:val="both"/>
        <w:rPr>
          <w:sz w:val="20"/>
          <w:szCs w:val="20"/>
        </w:rPr>
      </w:pPr>
    </w:p>
    <w:p w14:paraId="7698EA6C" w14:textId="77777777" w:rsidR="00D72045" w:rsidRPr="00377980" w:rsidRDefault="00D72045" w:rsidP="00D72045">
      <w:pPr>
        <w:jc w:val="both"/>
        <w:rPr>
          <w:sz w:val="20"/>
          <w:szCs w:val="20"/>
        </w:rPr>
      </w:pPr>
      <w:r w:rsidRPr="00377980">
        <w:rPr>
          <w:sz w:val="20"/>
          <w:szCs w:val="20"/>
        </w:rPr>
        <w:tab/>
        <w:t xml:space="preserve">Настоящим заявлением, Учредитель управления  </w:t>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xml:space="preserve">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t xml:space="preserve">   (ФИО, паспорт: серия  </w:t>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xml:space="preserve">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t xml:space="preserve"> номер </w:t>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xml:space="preserve">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t xml:space="preserve">) подтверждает наличие Договора на ведение индивидуального инвестиционного счета: </w:t>
      </w:r>
    </w:p>
    <w:p w14:paraId="63662239" w14:textId="77777777" w:rsidR="00D72045" w:rsidRPr="00377980" w:rsidRDefault="00D72045" w:rsidP="00D72045">
      <w:pPr>
        <w:pStyle w:val="ConsPlusNormal"/>
        <w:ind w:left="900"/>
        <w:jc w:val="both"/>
        <w:rPr>
          <w:rFonts w:eastAsiaTheme="minorHAnsi"/>
        </w:rPr>
      </w:pPr>
      <w:r w:rsidRPr="00377980">
        <w:rPr>
          <w:rFonts w:eastAsiaTheme="minorHAnsi"/>
        </w:rPr>
        <w:t xml:space="preserve">заключенного в период с </w:t>
      </w:r>
      <w:r w:rsidRPr="00377980">
        <w:rPr>
          <w:rFonts w:eastAsiaTheme="minorHAnsi"/>
          <w:b/>
        </w:rPr>
        <w:t>01 января 2015</w:t>
      </w:r>
      <w:r w:rsidRPr="00377980">
        <w:rPr>
          <w:rFonts w:eastAsiaTheme="minorHAnsi"/>
        </w:rPr>
        <w:t xml:space="preserve"> года по 31 декабря 2023 года (включительно) </w:t>
      </w:r>
      <w:r w:rsidRPr="00377980">
        <w:rPr>
          <w:rFonts w:eastAsiaTheme="minorHAnsi"/>
          <w:noProof/>
        </w:rPr>
        <mc:AlternateContent>
          <mc:Choice Requires="wps">
            <w:drawing>
              <wp:anchor distT="0" distB="0" distL="114300" distR="114300" simplePos="0" relativeHeight="251659264" behindDoc="0" locked="0" layoutInCell="1" allowOverlap="1" wp14:anchorId="109F03DE" wp14:editId="3F6402FC">
                <wp:simplePos x="0" y="0"/>
                <wp:positionH relativeFrom="column">
                  <wp:posOffset>196215</wp:posOffset>
                </wp:positionH>
                <wp:positionV relativeFrom="paragraph">
                  <wp:posOffset>62865</wp:posOffset>
                </wp:positionV>
                <wp:extent cx="241300" cy="203200"/>
                <wp:effectExtent l="12700" t="11430" r="12700"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7AE13" id="Прямоугольник 2" o:spid="_x0000_s1026" style="position:absolute;margin-left:15.45pt;margin-top:4.95pt;width:19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amRQIAAEwEAAAOAAAAZHJzL2Uyb0RvYy54bWysVM2O0zAQviPxDpbvNGm2hd2o6WrVpQhp&#10;gZUWHsB1nMbCsc3YbbqckLgi8Qg8BBfEzz5D+kaMnW7pAidEDpbHM/N55pvPmZxuGkXWApw0uqDD&#10;QUqJ0NyUUi8L+url/MExJc4zXTJltCjotXD0dHr/3qS1uchMbVQpgCCIdnlrC1p7b/MkcbwWDXMD&#10;Y4VGZ2WgYR5NWCYlsBbRG5VkafowaQ2UFgwXzuHpee+k04hfVYL7F1XlhCeqoFibjyvEdRHWZDph&#10;+RKYrSXflcH+oYqGSY2X7qHOmWdkBfIPqEZyMM5UfsBNk5iqklzEHrCbYfpbN1c1syL2guQ4u6fJ&#10;/T9Y/nx9CUSWBc0o0azBEXWftu+2H7vv3c32ffe5u+m+bT90P7ov3VeSBb5a63JMu7KXEDp29sLw&#10;145oM6uZXoozANPWgpVY5TDEJ3cSguEwlSzaZ6bE69jKm0jdpoImACIpZBMndL2fkNh4wvEwGw2P&#10;UpwjR1eWHqEC4g0sv0224PwTYRoSNgUFFEAEZ+sL50MxLL8NicUbJcu5VCoasFzMFJA1Q7HM47dD&#10;d4dhSpO2oCfjbByR7/jcIUQav79BNNKj6pVsCnq8D2J5YO2xLqMmPZOq32PJSu9oDMz1E1iY8hpZ&#10;BNNLGp8gbmoDbylpUc4FdW9WDAQl6qnGSZwMR6Og/2iMxo8yNODQszj0MM0RqqCekn478/2bWVmQ&#10;yxpvGsbetTnD6VUyMhsm21e1KxYlGwnfPa/wJg7tGPXrJzD9CQAA//8DAFBLAwQUAAYACAAAACEA&#10;kp3j6tsAAAAGAQAADwAAAGRycy9kb3ducmV2LnhtbEyOwU7DMBBE70j8g7VI3KjTFlVNiFMhUJE4&#10;tumF2yZekkC8jmKnDXw9ywlOo9GMZl6+m12vzjSGzrOB5SIBRVx723Fj4FTu77agQkS22HsmA18U&#10;YFdcX+WYWX/hA52PsVEywiFDA22MQ6Z1qFtyGBZ+IJbs3Y8Oo9ix0XbEi4y7Xq+SZKMddiwPLQ70&#10;1FL9eZycgapbnfD7UL4kLt2v4+tcfkxvz8bc3syPD6AizfGvDL/4gg6FMFV+YhtUb2CdpNI0kIpI&#10;vNmKVgbulynoItf/8YsfAAAA//8DAFBLAQItABQABgAIAAAAIQC2gziS/gAAAOEBAAATAAAAAAAA&#10;AAAAAAAAAAAAAABbQ29udGVudF9UeXBlc10ueG1sUEsBAi0AFAAGAAgAAAAhADj9If/WAAAAlAEA&#10;AAsAAAAAAAAAAAAAAAAALwEAAF9yZWxzLy5yZWxzUEsBAi0AFAAGAAgAAAAhAIg0JqZFAgAATAQA&#10;AA4AAAAAAAAAAAAAAAAALgIAAGRycy9lMm9Eb2MueG1sUEsBAi0AFAAGAAgAAAAhAJKd4+rbAAAA&#10;BgEAAA8AAAAAAAAAAAAAAAAAnwQAAGRycy9kb3ducmV2LnhtbFBLBQYAAAAABAAEAPMAAACnBQAA&#10;AAA=&#10;"/>
            </w:pict>
          </mc:Fallback>
        </mc:AlternateContent>
      </w:r>
    </w:p>
    <w:p w14:paraId="603BE19C" w14:textId="77777777" w:rsidR="00D72045" w:rsidRPr="00377980" w:rsidRDefault="00D72045" w:rsidP="00D72045">
      <w:pPr>
        <w:pStyle w:val="ConsPlusNormal"/>
        <w:ind w:left="900"/>
        <w:jc w:val="both"/>
        <w:rPr>
          <w:rFonts w:eastAsiaTheme="minorHAnsi"/>
        </w:rPr>
      </w:pPr>
      <w:r w:rsidRPr="00377980">
        <w:rPr>
          <w:rFonts w:eastAsiaTheme="minorHAnsi"/>
        </w:rPr>
        <w:t>(тип ИИС остается прежним)</w:t>
      </w:r>
    </w:p>
    <w:p w14:paraId="744B1601" w14:textId="77777777" w:rsidR="00D72045" w:rsidRPr="00377980" w:rsidRDefault="00D72045" w:rsidP="00D72045">
      <w:pPr>
        <w:pStyle w:val="ConsPlusNormal"/>
        <w:ind w:left="900"/>
        <w:jc w:val="both"/>
        <w:rPr>
          <w:rFonts w:eastAsiaTheme="minorHAnsi"/>
        </w:rPr>
      </w:pPr>
    </w:p>
    <w:p w14:paraId="7F98199F" w14:textId="77777777" w:rsidR="00D72045" w:rsidRPr="00377980" w:rsidRDefault="00D72045" w:rsidP="00D72045">
      <w:pPr>
        <w:pStyle w:val="ConsPlusNormal"/>
        <w:ind w:left="900"/>
        <w:jc w:val="both"/>
        <w:rPr>
          <w:rFonts w:eastAsiaTheme="minorHAnsi"/>
        </w:rPr>
      </w:pPr>
      <w:r w:rsidRPr="00377980">
        <w:rPr>
          <w:rFonts w:eastAsiaTheme="minorHAnsi"/>
          <w:noProof/>
        </w:rPr>
        <mc:AlternateContent>
          <mc:Choice Requires="wps">
            <w:drawing>
              <wp:anchor distT="0" distB="0" distL="114300" distR="114300" simplePos="0" relativeHeight="251660288" behindDoc="0" locked="0" layoutInCell="1" allowOverlap="1" wp14:anchorId="7AD3653F" wp14:editId="1AE00AB7">
                <wp:simplePos x="0" y="0"/>
                <wp:positionH relativeFrom="column">
                  <wp:posOffset>196215</wp:posOffset>
                </wp:positionH>
                <wp:positionV relativeFrom="paragraph">
                  <wp:posOffset>62865</wp:posOffset>
                </wp:positionV>
                <wp:extent cx="241300" cy="203200"/>
                <wp:effectExtent l="12700" t="10160" r="12700"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7EFE1" id="Прямоугольник 1" o:spid="_x0000_s1026" style="position:absolute;margin-left:15.45pt;margin-top:4.95pt;width:19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EFQwIAAEwEAAAOAAAAZHJzL2Uyb0RvYy54bWysVM2O0zAQviPxDpbvND/bwm7UdLXqUoS0&#10;wEoLD+A6TmPh2GbsNi0nJK5IPAIPwQXxs8+QvhETpy1d4ITIwfJ4Zj5/88044/N1rchKgJNG5zQZ&#10;xJQIzU0h9SKnr17OHpxS4jzTBVNGi5xuhKPnk/v3xo3NRGoqowoBBEG0yxqb08p7m0WR45WomRsY&#10;KzQ6SwM182jCIiqANYheqyiN44dRY6CwYLhwDk8veyedBPyyFNy/KEsnPFE5RW4+rBDWebdGkzHL&#10;FsBsJfmOBvsHFjWTGi89QF0yz8gS5B9QteRgnCn9gJs6MmUpuQg1YDVJ/Fs1NxWzItSC4jh7kMn9&#10;P1j+fHUNRBbYO0o0q7FF7aftu+3H9nt7u33ffm5v22/bD+2P9kv7lSSdXo11Gabd2GvoKnb2yvDX&#10;jmgzrZheiAsA01SCFcgyxEd3EjrDYSqZN89MgdexpTdBunUJdQeIopB16NDm0CGx9oTjYTpMTmLs&#10;I0dXGp/gBHSMIpbtky04/0SYmnSbnAIOQABnqyvn+9B9SCBvlCxmUqlgwGI+VUBWDIdlFr4dujsO&#10;U5o0OT0bpaOAfMfnjiHi8P0NopYep17JOqenhyCWdao91kWYSc+k6vdYndJY5F65vgNzU2xQRTD9&#10;SOMTxE1l4C0lDY5zTt2bJQNBiXqqsRNnyXDYzX8whqNHKRpw7Jkfe5jmCJVTT0m/nfr+zSwtyEWF&#10;NyWhdm0usHulDMp2/HpWO7I4sqE3u+fVvYljO0T9+glMfgIAAP//AwBQSwMEFAAGAAgAAAAhAJKd&#10;4+rbAAAABgEAAA8AAABkcnMvZG93bnJldi54bWxMjsFOwzAQRO9I/IO1SNyo0xZVTYhTIVCROLbp&#10;hdsmXpJAvI5ipw18PcsJTqPRjGZevptdr840hs6zgeUiAUVce9txY+BU7u+2oEJEtth7JgNfFGBX&#10;XF/lmFl/4QOdj7FRMsIhQwNtjEOmdahbchgWfiCW7N2PDqPYsdF2xIuMu16vkmSjHXYsDy0O9NRS&#10;/XmcnIGqW53w+1C+JC7dr+PrXH5Mb8/G3N7Mjw+gIs3xrwy/+IIOhTBVfmIbVG9gnaTSNJCKSLzZ&#10;ilYG7pcp6CLX//GLHwAAAP//AwBQSwECLQAUAAYACAAAACEAtoM4kv4AAADhAQAAEwAAAAAAAAAA&#10;AAAAAAAAAAAAW0NvbnRlbnRfVHlwZXNdLnhtbFBLAQItABQABgAIAAAAIQA4/SH/1gAAAJQBAAAL&#10;AAAAAAAAAAAAAAAAAC8BAABfcmVscy8ucmVsc1BLAQItABQABgAIAAAAIQChiaEFQwIAAEwEAAAO&#10;AAAAAAAAAAAAAAAAAC4CAABkcnMvZTJvRG9jLnhtbFBLAQItABQABgAIAAAAIQCSnePq2wAAAAYB&#10;AAAPAAAAAAAAAAAAAAAAAJ0EAABkcnMvZG93bnJldi54bWxQSwUGAAAAAAQABADzAAAApQUAAAAA&#10;"/>
            </w:pict>
          </mc:Fallback>
        </mc:AlternateContent>
      </w:r>
      <w:r w:rsidRPr="00377980">
        <w:rPr>
          <w:rFonts w:eastAsiaTheme="minorHAnsi"/>
        </w:rPr>
        <w:t xml:space="preserve">заключенного в период с </w:t>
      </w:r>
      <w:r w:rsidRPr="00377980">
        <w:rPr>
          <w:rFonts w:eastAsiaTheme="minorHAnsi"/>
          <w:b/>
        </w:rPr>
        <w:t>01 января 2024</w:t>
      </w:r>
      <w:r w:rsidRPr="00377980">
        <w:rPr>
          <w:rFonts w:eastAsiaTheme="minorHAnsi"/>
        </w:rPr>
        <w:t xml:space="preserve"> года, либо заключенного в период с 1 января 2015 года по 31 декабря 2023 года (включительно), но трансформированного в новый тип ИИС (ИИС-3)</w:t>
      </w:r>
    </w:p>
    <w:p w14:paraId="091BF34F" w14:textId="77777777" w:rsidR="00D72045" w:rsidRPr="00377980" w:rsidRDefault="00D72045" w:rsidP="00D72045">
      <w:pPr>
        <w:jc w:val="both"/>
        <w:rPr>
          <w:sz w:val="20"/>
          <w:szCs w:val="20"/>
        </w:rPr>
      </w:pPr>
    </w:p>
    <w:p w14:paraId="1051CBA2" w14:textId="77777777" w:rsidR="00D72045" w:rsidRPr="00377980" w:rsidRDefault="00D72045" w:rsidP="00D72045">
      <w:pPr>
        <w:jc w:val="both"/>
        <w:rPr>
          <w:sz w:val="20"/>
          <w:szCs w:val="20"/>
        </w:rPr>
      </w:pPr>
      <w:r w:rsidRPr="00377980">
        <w:rPr>
          <w:sz w:val="20"/>
          <w:szCs w:val="20"/>
        </w:rPr>
        <w:t>с другим профессиональным участником и передачу имущества, находящегося в доверительном управлении у другого профессионального участника, в течение 1 (одного) месяца, с даты подписания Заявления о присоединении к Договору на ведение индивидуального инвестиционного счета.</w:t>
      </w:r>
    </w:p>
    <w:p w14:paraId="2CFDC697" w14:textId="77777777" w:rsidR="00D72045" w:rsidRPr="00377980" w:rsidRDefault="00D72045" w:rsidP="00D72045">
      <w:pPr>
        <w:pStyle w:val="ConsPlusNormal"/>
        <w:jc w:val="both"/>
      </w:pPr>
      <w:r w:rsidRPr="00377980">
        <w:t xml:space="preserve"> </w:t>
      </w:r>
      <w:r w:rsidRPr="00377980">
        <w:rPr>
          <w:rFonts w:eastAsiaTheme="minorHAnsi"/>
        </w:rPr>
        <w:t>Укажите договор ИИС, с которого планируется перевод активов:</w:t>
      </w:r>
    </w:p>
    <w:p w14:paraId="1EB8664D" w14:textId="77777777" w:rsidR="00D72045" w:rsidRPr="00377980" w:rsidRDefault="00D72045" w:rsidP="00D72045">
      <w:pPr>
        <w:pStyle w:val="ConsPlusNormal"/>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2236"/>
        <w:gridCol w:w="1746"/>
        <w:gridCol w:w="2169"/>
      </w:tblGrid>
      <w:tr w:rsidR="00D72045" w:rsidRPr="00377980" w14:paraId="5AC7DCAF" w14:textId="77777777" w:rsidTr="00344CB9">
        <w:tc>
          <w:tcPr>
            <w:tcW w:w="3330" w:type="dxa"/>
            <w:shd w:val="clear" w:color="auto" w:fill="auto"/>
          </w:tcPr>
          <w:p w14:paraId="23394A7A" w14:textId="77777777" w:rsidR="00D72045" w:rsidRPr="00344CB9" w:rsidRDefault="00D72045" w:rsidP="00E96F92">
            <w:pPr>
              <w:pStyle w:val="ConsPlusNormal"/>
              <w:spacing w:before="120" w:after="120"/>
              <w:jc w:val="center"/>
              <w:rPr>
                <w:rFonts w:asciiTheme="minorHAnsi" w:hAnsiTheme="minorHAnsi" w:cstheme="minorHAnsi"/>
                <w:b/>
              </w:rPr>
            </w:pPr>
            <w:r w:rsidRPr="00344CB9">
              <w:rPr>
                <w:rFonts w:asciiTheme="minorHAnsi" w:hAnsiTheme="minorHAnsi" w:cstheme="minorHAnsi"/>
                <w:b/>
              </w:rPr>
              <w:t>Наименование брокера / ДУ</w:t>
            </w:r>
          </w:p>
        </w:tc>
        <w:tc>
          <w:tcPr>
            <w:tcW w:w="2452" w:type="dxa"/>
            <w:shd w:val="clear" w:color="auto" w:fill="auto"/>
          </w:tcPr>
          <w:p w14:paraId="67EAEE21" w14:textId="77777777" w:rsidR="00D72045" w:rsidRPr="00344CB9" w:rsidRDefault="00D72045" w:rsidP="00E96F92">
            <w:pPr>
              <w:pStyle w:val="ConsPlusNormal"/>
              <w:spacing w:before="120" w:after="120"/>
              <w:jc w:val="center"/>
              <w:rPr>
                <w:rFonts w:asciiTheme="minorHAnsi" w:hAnsiTheme="minorHAnsi" w:cstheme="minorHAnsi"/>
                <w:b/>
              </w:rPr>
            </w:pPr>
            <w:r w:rsidRPr="00344CB9">
              <w:rPr>
                <w:rFonts w:asciiTheme="minorHAnsi" w:hAnsiTheme="minorHAnsi" w:cstheme="minorHAnsi"/>
                <w:b/>
              </w:rPr>
              <w:t xml:space="preserve">Номер </w:t>
            </w:r>
          </w:p>
          <w:p w14:paraId="3ABE5097" w14:textId="77777777" w:rsidR="00D72045" w:rsidRPr="00344CB9" w:rsidRDefault="00D72045" w:rsidP="00E96F92">
            <w:pPr>
              <w:pStyle w:val="ConsPlusNormal"/>
              <w:spacing w:before="120" w:after="120"/>
              <w:jc w:val="center"/>
              <w:rPr>
                <w:rFonts w:asciiTheme="minorHAnsi" w:hAnsiTheme="minorHAnsi" w:cstheme="minorHAnsi"/>
                <w:b/>
              </w:rPr>
            </w:pPr>
            <w:r w:rsidRPr="00344CB9">
              <w:rPr>
                <w:rFonts w:asciiTheme="minorHAnsi" w:hAnsiTheme="minorHAnsi" w:cstheme="minorHAnsi"/>
                <w:b/>
              </w:rPr>
              <w:t>договора ИИС</w:t>
            </w:r>
          </w:p>
        </w:tc>
        <w:tc>
          <w:tcPr>
            <w:tcW w:w="1873" w:type="dxa"/>
          </w:tcPr>
          <w:p w14:paraId="32267A36" w14:textId="77777777" w:rsidR="00D72045" w:rsidRPr="00344CB9" w:rsidRDefault="00D72045" w:rsidP="00E96F92">
            <w:pPr>
              <w:pStyle w:val="ConsPlusNormal"/>
              <w:spacing w:before="120" w:after="120"/>
              <w:jc w:val="center"/>
              <w:rPr>
                <w:rFonts w:asciiTheme="minorHAnsi" w:hAnsiTheme="minorHAnsi" w:cstheme="minorHAnsi"/>
                <w:b/>
              </w:rPr>
            </w:pPr>
            <w:r w:rsidRPr="00344CB9">
              <w:rPr>
                <w:rFonts w:asciiTheme="minorHAnsi" w:hAnsiTheme="minorHAnsi" w:cstheme="minorHAnsi"/>
                <w:b/>
              </w:rPr>
              <w:t>Дата открытия ИИС</w:t>
            </w:r>
          </w:p>
        </w:tc>
        <w:tc>
          <w:tcPr>
            <w:tcW w:w="2268" w:type="dxa"/>
            <w:shd w:val="clear" w:color="auto" w:fill="auto"/>
          </w:tcPr>
          <w:p w14:paraId="092B3CCB" w14:textId="77777777" w:rsidR="00D72045" w:rsidRPr="00344CB9" w:rsidRDefault="00D72045" w:rsidP="00E96F92">
            <w:pPr>
              <w:pStyle w:val="ConsPlusNormal"/>
              <w:spacing w:before="120" w:after="120"/>
              <w:jc w:val="center"/>
              <w:rPr>
                <w:rFonts w:asciiTheme="minorHAnsi" w:hAnsiTheme="minorHAnsi" w:cstheme="minorHAnsi"/>
                <w:b/>
              </w:rPr>
            </w:pPr>
            <w:r w:rsidRPr="00344CB9">
              <w:rPr>
                <w:rFonts w:asciiTheme="minorHAnsi" w:hAnsiTheme="minorHAnsi" w:cstheme="minorHAnsi"/>
                <w:b/>
              </w:rPr>
              <w:t>Дата трансформации ИИС</w:t>
            </w:r>
          </w:p>
        </w:tc>
      </w:tr>
      <w:tr w:rsidR="00D72045" w:rsidRPr="00377980" w14:paraId="356DE0ED" w14:textId="77777777" w:rsidTr="00344CB9">
        <w:trPr>
          <w:trHeight w:val="173"/>
        </w:trPr>
        <w:tc>
          <w:tcPr>
            <w:tcW w:w="3330" w:type="dxa"/>
            <w:shd w:val="clear" w:color="auto" w:fill="auto"/>
          </w:tcPr>
          <w:p w14:paraId="406A1478" w14:textId="77777777" w:rsidR="00D72045" w:rsidRPr="00377980" w:rsidRDefault="00D72045" w:rsidP="00E96F92">
            <w:pPr>
              <w:pStyle w:val="ConsPlusNormal"/>
              <w:spacing w:before="120" w:after="120"/>
              <w:jc w:val="both"/>
            </w:pPr>
          </w:p>
        </w:tc>
        <w:tc>
          <w:tcPr>
            <w:tcW w:w="2452" w:type="dxa"/>
            <w:shd w:val="clear" w:color="auto" w:fill="auto"/>
          </w:tcPr>
          <w:p w14:paraId="40A012D7" w14:textId="77777777" w:rsidR="00D72045" w:rsidRPr="00377980" w:rsidRDefault="00D72045" w:rsidP="00E96F92">
            <w:pPr>
              <w:pStyle w:val="ConsPlusNormal"/>
              <w:spacing w:before="120" w:after="120"/>
              <w:jc w:val="both"/>
            </w:pPr>
          </w:p>
        </w:tc>
        <w:tc>
          <w:tcPr>
            <w:tcW w:w="1873" w:type="dxa"/>
          </w:tcPr>
          <w:p w14:paraId="57FF9460" w14:textId="77777777" w:rsidR="00D72045" w:rsidRPr="00377980" w:rsidRDefault="00D72045" w:rsidP="00E96F92">
            <w:pPr>
              <w:pStyle w:val="ConsPlusNormal"/>
              <w:spacing w:before="120" w:after="120"/>
              <w:jc w:val="both"/>
            </w:pPr>
          </w:p>
        </w:tc>
        <w:tc>
          <w:tcPr>
            <w:tcW w:w="2268" w:type="dxa"/>
            <w:shd w:val="clear" w:color="auto" w:fill="auto"/>
          </w:tcPr>
          <w:p w14:paraId="02EC11A7" w14:textId="77777777" w:rsidR="00D72045" w:rsidRPr="00377980" w:rsidRDefault="00D72045" w:rsidP="00E96F92">
            <w:pPr>
              <w:pStyle w:val="ConsPlusNormal"/>
              <w:spacing w:before="120" w:after="120"/>
              <w:jc w:val="both"/>
            </w:pPr>
          </w:p>
        </w:tc>
      </w:tr>
    </w:tbl>
    <w:p w14:paraId="535AB2D9" w14:textId="77777777" w:rsidR="00D72045" w:rsidRPr="00377980" w:rsidRDefault="00D72045" w:rsidP="00D72045">
      <w:pPr>
        <w:pStyle w:val="ConsPlusNormal"/>
        <w:jc w:val="both"/>
      </w:pPr>
    </w:p>
    <w:p w14:paraId="598C1C00" w14:textId="77777777" w:rsidR="00D72045" w:rsidRPr="00377980" w:rsidRDefault="00D72045" w:rsidP="00D72045">
      <w:pPr>
        <w:jc w:val="both"/>
        <w:rPr>
          <w:sz w:val="20"/>
          <w:szCs w:val="20"/>
        </w:rPr>
      </w:pPr>
    </w:p>
    <w:p w14:paraId="6F1B1ECA" w14:textId="77777777" w:rsidR="00D72045" w:rsidRPr="00377980" w:rsidRDefault="00D72045" w:rsidP="00D72045">
      <w:pPr>
        <w:jc w:val="both"/>
        <w:rPr>
          <w:sz w:val="20"/>
          <w:szCs w:val="20"/>
        </w:rPr>
      </w:pPr>
    </w:p>
    <w:p w14:paraId="7E790FB5" w14:textId="77777777" w:rsidR="00D72045" w:rsidRPr="00377980" w:rsidRDefault="00D72045" w:rsidP="00D72045">
      <w:pPr>
        <w:jc w:val="both"/>
        <w:rPr>
          <w:sz w:val="20"/>
          <w:szCs w:val="20"/>
        </w:rPr>
      </w:pPr>
      <w:r w:rsidRPr="00377980">
        <w:rPr>
          <w:sz w:val="20"/>
          <w:szCs w:val="20"/>
        </w:rPr>
        <w:t xml:space="preserve">Учредитель управления: ___________________________ ( </w:t>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xml:space="preserve">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xml:space="preserve">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t xml:space="preserve">  ) </w:t>
      </w:r>
    </w:p>
    <w:p w14:paraId="055C9B5A" w14:textId="77777777" w:rsidR="00D72045" w:rsidRPr="00377980" w:rsidRDefault="00D72045" w:rsidP="00D72045">
      <w:pPr>
        <w:jc w:val="both"/>
        <w:rPr>
          <w:sz w:val="20"/>
          <w:szCs w:val="20"/>
        </w:rPr>
      </w:pPr>
      <w:r w:rsidRPr="00377980">
        <w:rPr>
          <w:sz w:val="20"/>
          <w:szCs w:val="20"/>
        </w:rPr>
        <w:t>«</w:t>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xml:space="preserve">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t xml:space="preserve">»  </w:t>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xml:space="preserve">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t xml:space="preserve">    20  </w:t>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xml:space="preserve">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fldChar w:fldCharType="begin">
          <w:ffData>
            <w:name w:val="ТекстовоеПоле1"/>
            <w:enabled/>
            <w:calcOnExit w:val="0"/>
            <w:textInput/>
          </w:ffData>
        </w:fldChar>
      </w:r>
      <w:r w:rsidRPr="00377980">
        <w:rPr>
          <w:sz w:val="20"/>
          <w:szCs w:val="20"/>
        </w:rPr>
        <w:instrText xml:space="preserve"> FORMTEXT </w:instrText>
      </w:r>
      <w:r w:rsidRPr="00377980">
        <w:rPr>
          <w:sz w:val="20"/>
          <w:szCs w:val="20"/>
        </w:rPr>
      </w:r>
      <w:r w:rsidRPr="00377980">
        <w:rPr>
          <w:sz w:val="20"/>
          <w:szCs w:val="20"/>
        </w:rPr>
        <w:fldChar w:fldCharType="separate"/>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t> </w:t>
      </w:r>
      <w:r w:rsidRPr="00377980">
        <w:rPr>
          <w:sz w:val="20"/>
          <w:szCs w:val="20"/>
        </w:rPr>
        <w:fldChar w:fldCharType="end"/>
      </w:r>
      <w:r w:rsidRPr="00377980">
        <w:rPr>
          <w:sz w:val="20"/>
          <w:szCs w:val="20"/>
        </w:rPr>
        <w:t xml:space="preserve">    года</w:t>
      </w:r>
    </w:p>
    <w:p w14:paraId="4CC08444" w14:textId="77777777" w:rsidR="00D72045" w:rsidRPr="00377980" w:rsidRDefault="00D72045" w:rsidP="00D72045">
      <w:pPr>
        <w:jc w:val="both"/>
        <w:rPr>
          <w:sz w:val="20"/>
          <w:szCs w:val="20"/>
        </w:rPr>
      </w:pPr>
    </w:p>
    <w:p w14:paraId="621117C8" w14:textId="77777777" w:rsidR="00571100" w:rsidRDefault="00571100" w:rsidP="00DD0512">
      <w:pPr>
        <w:rPr>
          <w:b/>
        </w:rPr>
      </w:pPr>
    </w:p>
    <w:p w14:paraId="2371CF01" w14:textId="77777777" w:rsidR="00D72045" w:rsidRDefault="00D72045" w:rsidP="00571100">
      <w:pPr>
        <w:tabs>
          <w:tab w:val="left" w:pos="-142"/>
          <w:tab w:val="left" w:pos="5400"/>
        </w:tabs>
        <w:ind w:left="-709"/>
        <w:jc w:val="right"/>
        <w:rPr>
          <w:iCs/>
          <w:sz w:val="20"/>
          <w:szCs w:val="20"/>
        </w:rPr>
      </w:pPr>
    </w:p>
    <w:p w14:paraId="224DA501" w14:textId="77777777" w:rsidR="00D72045" w:rsidRDefault="00D72045" w:rsidP="00571100">
      <w:pPr>
        <w:tabs>
          <w:tab w:val="left" w:pos="-142"/>
          <w:tab w:val="left" w:pos="5400"/>
        </w:tabs>
        <w:ind w:left="-709"/>
        <w:jc w:val="right"/>
        <w:rPr>
          <w:iCs/>
          <w:sz w:val="20"/>
          <w:szCs w:val="20"/>
        </w:rPr>
      </w:pPr>
    </w:p>
    <w:p w14:paraId="35CF5504" w14:textId="77777777" w:rsidR="00D72045" w:rsidRDefault="00D72045" w:rsidP="00571100">
      <w:pPr>
        <w:tabs>
          <w:tab w:val="left" w:pos="-142"/>
          <w:tab w:val="left" w:pos="5400"/>
        </w:tabs>
        <w:ind w:left="-709"/>
        <w:jc w:val="right"/>
        <w:rPr>
          <w:iCs/>
          <w:sz w:val="20"/>
          <w:szCs w:val="20"/>
        </w:rPr>
      </w:pPr>
    </w:p>
    <w:p w14:paraId="2B104D7D" w14:textId="5888AA50" w:rsidR="00D72045" w:rsidRDefault="00D72045" w:rsidP="00571100">
      <w:pPr>
        <w:tabs>
          <w:tab w:val="left" w:pos="-142"/>
          <w:tab w:val="left" w:pos="5400"/>
        </w:tabs>
        <w:ind w:left="-709"/>
        <w:jc w:val="right"/>
        <w:rPr>
          <w:iCs/>
          <w:sz w:val="20"/>
          <w:szCs w:val="20"/>
        </w:rPr>
      </w:pPr>
    </w:p>
    <w:p w14:paraId="0DFAB6E0" w14:textId="664673DC" w:rsidR="00BF4659" w:rsidRDefault="00BF4659" w:rsidP="00571100">
      <w:pPr>
        <w:tabs>
          <w:tab w:val="left" w:pos="-142"/>
          <w:tab w:val="left" w:pos="5400"/>
        </w:tabs>
        <w:ind w:left="-709"/>
        <w:jc w:val="right"/>
        <w:rPr>
          <w:iCs/>
          <w:sz w:val="20"/>
          <w:szCs w:val="20"/>
        </w:rPr>
      </w:pPr>
    </w:p>
    <w:p w14:paraId="37D79983" w14:textId="65290137" w:rsidR="00BF4659" w:rsidRDefault="00BF4659" w:rsidP="00571100">
      <w:pPr>
        <w:tabs>
          <w:tab w:val="left" w:pos="-142"/>
          <w:tab w:val="left" w:pos="5400"/>
        </w:tabs>
        <w:ind w:left="-709"/>
        <w:jc w:val="right"/>
        <w:rPr>
          <w:iCs/>
          <w:sz w:val="20"/>
          <w:szCs w:val="20"/>
        </w:rPr>
      </w:pPr>
    </w:p>
    <w:p w14:paraId="712097E2" w14:textId="0A6FB171" w:rsidR="00BF4659" w:rsidRDefault="00BF4659" w:rsidP="00571100">
      <w:pPr>
        <w:tabs>
          <w:tab w:val="left" w:pos="-142"/>
          <w:tab w:val="left" w:pos="5400"/>
        </w:tabs>
        <w:ind w:left="-709"/>
        <w:jc w:val="right"/>
        <w:rPr>
          <w:iCs/>
          <w:sz w:val="20"/>
          <w:szCs w:val="20"/>
        </w:rPr>
      </w:pPr>
    </w:p>
    <w:p w14:paraId="79F6E4BC" w14:textId="0FB1F257" w:rsidR="00BF4659" w:rsidRDefault="00BF4659" w:rsidP="00571100">
      <w:pPr>
        <w:tabs>
          <w:tab w:val="left" w:pos="-142"/>
          <w:tab w:val="left" w:pos="5400"/>
        </w:tabs>
        <w:ind w:left="-709"/>
        <w:jc w:val="right"/>
        <w:rPr>
          <w:iCs/>
          <w:sz w:val="20"/>
          <w:szCs w:val="20"/>
        </w:rPr>
      </w:pPr>
    </w:p>
    <w:p w14:paraId="38AAB8C4" w14:textId="087F03C9" w:rsidR="00BF4659" w:rsidRDefault="00BF4659" w:rsidP="00571100">
      <w:pPr>
        <w:tabs>
          <w:tab w:val="left" w:pos="-142"/>
          <w:tab w:val="left" w:pos="5400"/>
        </w:tabs>
        <w:ind w:left="-709"/>
        <w:jc w:val="right"/>
        <w:rPr>
          <w:iCs/>
          <w:sz w:val="20"/>
          <w:szCs w:val="20"/>
        </w:rPr>
      </w:pPr>
    </w:p>
    <w:p w14:paraId="0BC0DB90" w14:textId="00B3D6DE" w:rsidR="00BF4659" w:rsidRDefault="00BF4659" w:rsidP="00571100">
      <w:pPr>
        <w:tabs>
          <w:tab w:val="left" w:pos="-142"/>
          <w:tab w:val="left" w:pos="5400"/>
        </w:tabs>
        <w:ind w:left="-709"/>
        <w:jc w:val="right"/>
        <w:rPr>
          <w:iCs/>
          <w:sz w:val="20"/>
          <w:szCs w:val="20"/>
        </w:rPr>
      </w:pPr>
    </w:p>
    <w:p w14:paraId="0E46B4EE" w14:textId="4997BD5E" w:rsidR="00BF4659" w:rsidRDefault="00BF4659" w:rsidP="00571100">
      <w:pPr>
        <w:tabs>
          <w:tab w:val="left" w:pos="-142"/>
          <w:tab w:val="left" w:pos="5400"/>
        </w:tabs>
        <w:ind w:left="-709"/>
        <w:jc w:val="right"/>
        <w:rPr>
          <w:iCs/>
          <w:sz w:val="20"/>
          <w:szCs w:val="20"/>
        </w:rPr>
      </w:pPr>
    </w:p>
    <w:p w14:paraId="5D489940" w14:textId="452C032B" w:rsidR="00BF4659" w:rsidRDefault="00BF4659" w:rsidP="00571100">
      <w:pPr>
        <w:tabs>
          <w:tab w:val="left" w:pos="-142"/>
          <w:tab w:val="left" w:pos="5400"/>
        </w:tabs>
        <w:ind w:left="-709"/>
        <w:jc w:val="right"/>
        <w:rPr>
          <w:iCs/>
          <w:sz w:val="20"/>
          <w:szCs w:val="20"/>
        </w:rPr>
      </w:pPr>
    </w:p>
    <w:p w14:paraId="44825712" w14:textId="57532E32" w:rsidR="00BF4659" w:rsidRDefault="00BF4659" w:rsidP="00571100">
      <w:pPr>
        <w:tabs>
          <w:tab w:val="left" w:pos="-142"/>
          <w:tab w:val="left" w:pos="5400"/>
        </w:tabs>
        <w:ind w:left="-709"/>
        <w:jc w:val="right"/>
        <w:rPr>
          <w:iCs/>
          <w:sz w:val="20"/>
          <w:szCs w:val="20"/>
        </w:rPr>
      </w:pPr>
    </w:p>
    <w:p w14:paraId="2D201A25" w14:textId="4397B916" w:rsidR="00BF4659" w:rsidRDefault="00BF4659" w:rsidP="00571100">
      <w:pPr>
        <w:tabs>
          <w:tab w:val="left" w:pos="-142"/>
          <w:tab w:val="left" w:pos="5400"/>
        </w:tabs>
        <w:ind w:left="-709"/>
        <w:jc w:val="right"/>
        <w:rPr>
          <w:iCs/>
          <w:sz w:val="20"/>
          <w:szCs w:val="20"/>
        </w:rPr>
      </w:pPr>
    </w:p>
    <w:p w14:paraId="2EA44AF3" w14:textId="6FDC0A77" w:rsidR="00BF4659" w:rsidRDefault="00BF4659" w:rsidP="00571100">
      <w:pPr>
        <w:tabs>
          <w:tab w:val="left" w:pos="-142"/>
          <w:tab w:val="left" w:pos="5400"/>
        </w:tabs>
        <w:ind w:left="-709"/>
        <w:jc w:val="right"/>
        <w:rPr>
          <w:iCs/>
          <w:sz w:val="20"/>
          <w:szCs w:val="20"/>
        </w:rPr>
      </w:pPr>
    </w:p>
    <w:p w14:paraId="678A6E4A" w14:textId="44B5FED9" w:rsidR="00BF4659" w:rsidRDefault="00BF4659" w:rsidP="00571100">
      <w:pPr>
        <w:tabs>
          <w:tab w:val="left" w:pos="-142"/>
          <w:tab w:val="left" w:pos="5400"/>
        </w:tabs>
        <w:ind w:left="-709"/>
        <w:jc w:val="right"/>
        <w:rPr>
          <w:iCs/>
          <w:sz w:val="20"/>
          <w:szCs w:val="20"/>
        </w:rPr>
      </w:pPr>
    </w:p>
    <w:p w14:paraId="14FEAF3D" w14:textId="099579ED" w:rsidR="00BF4659" w:rsidRDefault="00BF4659" w:rsidP="00571100">
      <w:pPr>
        <w:tabs>
          <w:tab w:val="left" w:pos="-142"/>
          <w:tab w:val="left" w:pos="5400"/>
        </w:tabs>
        <w:ind w:left="-709"/>
        <w:jc w:val="right"/>
        <w:rPr>
          <w:iCs/>
          <w:sz w:val="20"/>
          <w:szCs w:val="20"/>
        </w:rPr>
      </w:pPr>
    </w:p>
    <w:p w14:paraId="46732681" w14:textId="4A98FF8D" w:rsidR="00BF4659" w:rsidRDefault="00BF4659" w:rsidP="00571100">
      <w:pPr>
        <w:tabs>
          <w:tab w:val="left" w:pos="-142"/>
          <w:tab w:val="left" w:pos="5400"/>
        </w:tabs>
        <w:ind w:left="-709"/>
        <w:jc w:val="right"/>
        <w:rPr>
          <w:iCs/>
          <w:sz w:val="20"/>
          <w:szCs w:val="20"/>
        </w:rPr>
      </w:pPr>
    </w:p>
    <w:p w14:paraId="6A909225" w14:textId="4743920C" w:rsidR="00BF4659" w:rsidRDefault="00BF4659" w:rsidP="00571100">
      <w:pPr>
        <w:tabs>
          <w:tab w:val="left" w:pos="-142"/>
          <w:tab w:val="left" w:pos="5400"/>
        </w:tabs>
        <w:ind w:left="-709"/>
        <w:jc w:val="right"/>
        <w:rPr>
          <w:iCs/>
          <w:sz w:val="20"/>
          <w:szCs w:val="20"/>
        </w:rPr>
      </w:pPr>
    </w:p>
    <w:p w14:paraId="0646B2D3" w14:textId="614701AC" w:rsidR="00BF4659" w:rsidRDefault="00BF4659" w:rsidP="00571100">
      <w:pPr>
        <w:tabs>
          <w:tab w:val="left" w:pos="-142"/>
          <w:tab w:val="left" w:pos="5400"/>
        </w:tabs>
        <w:ind w:left="-709"/>
        <w:jc w:val="right"/>
        <w:rPr>
          <w:iCs/>
          <w:sz w:val="20"/>
          <w:szCs w:val="20"/>
        </w:rPr>
      </w:pPr>
    </w:p>
    <w:p w14:paraId="7C180616" w14:textId="77777777" w:rsidR="00BF4659" w:rsidRDefault="00BF4659" w:rsidP="00571100">
      <w:pPr>
        <w:tabs>
          <w:tab w:val="left" w:pos="-142"/>
          <w:tab w:val="left" w:pos="5400"/>
        </w:tabs>
        <w:ind w:left="-709"/>
        <w:jc w:val="right"/>
        <w:rPr>
          <w:iCs/>
          <w:sz w:val="20"/>
          <w:szCs w:val="20"/>
        </w:rPr>
      </w:pPr>
    </w:p>
    <w:p w14:paraId="6E50A194" w14:textId="77777777" w:rsidR="00D72045" w:rsidRDefault="00D72045" w:rsidP="00571100">
      <w:pPr>
        <w:tabs>
          <w:tab w:val="left" w:pos="-142"/>
          <w:tab w:val="left" w:pos="5400"/>
        </w:tabs>
        <w:ind w:left="-709"/>
        <w:jc w:val="right"/>
        <w:rPr>
          <w:iCs/>
          <w:sz w:val="20"/>
          <w:szCs w:val="20"/>
        </w:rPr>
      </w:pPr>
    </w:p>
    <w:p w14:paraId="44CA3450" w14:textId="2B797A2C" w:rsidR="00571100" w:rsidRPr="00E06545" w:rsidRDefault="00571100" w:rsidP="00571100">
      <w:pPr>
        <w:tabs>
          <w:tab w:val="left" w:pos="-142"/>
          <w:tab w:val="left" w:pos="5400"/>
        </w:tabs>
        <w:ind w:left="-709"/>
        <w:jc w:val="right"/>
        <w:rPr>
          <w:iCs/>
          <w:sz w:val="20"/>
          <w:szCs w:val="20"/>
        </w:rPr>
      </w:pPr>
      <w:r>
        <w:rPr>
          <w:iCs/>
          <w:sz w:val="20"/>
          <w:szCs w:val="20"/>
        </w:rPr>
        <w:lastRenderedPageBreak/>
        <w:t>Приложение № 7</w:t>
      </w:r>
      <w:r w:rsidRPr="00E06545">
        <w:rPr>
          <w:iCs/>
          <w:sz w:val="20"/>
          <w:szCs w:val="20"/>
        </w:rPr>
        <w:t xml:space="preserve"> </w:t>
      </w:r>
    </w:p>
    <w:p w14:paraId="1C45C70B" w14:textId="77777777" w:rsidR="00571100" w:rsidRPr="00E06545" w:rsidRDefault="00571100" w:rsidP="00571100">
      <w:pPr>
        <w:pStyle w:val="10"/>
        <w:tabs>
          <w:tab w:val="left" w:pos="-142"/>
        </w:tabs>
        <w:ind w:left="-709"/>
        <w:jc w:val="right"/>
        <w:rPr>
          <w:b w:val="0"/>
          <w:sz w:val="20"/>
          <w:szCs w:val="20"/>
          <w:lang w:val="ru-RU"/>
        </w:rPr>
      </w:pPr>
      <w:r w:rsidRPr="00E06545">
        <w:rPr>
          <w:b w:val="0"/>
          <w:iCs/>
          <w:sz w:val="20"/>
          <w:szCs w:val="20"/>
        </w:rPr>
        <w:t xml:space="preserve">к </w:t>
      </w:r>
      <w:r w:rsidRPr="00E06545">
        <w:rPr>
          <w:b w:val="0"/>
          <w:sz w:val="20"/>
          <w:szCs w:val="20"/>
        </w:rPr>
        <w:t xml:space="preserve">Договору №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/ДУ-ФЛ-2</w:t>
      </w:r>
      <w:r w:rsidRPr="00E06545">
        <w:rPr>
          <w:b w:val="0"/>
          <w:sz w:val="20"/>
          <w:szCs w:val="20"/>
          <w:lang w:val="ru-RU"/>
        </w:rPr>
        <w:t>0 _</w:t>
      </w:r>
    </w:p>
    <w:p w14:paraId="3BF1ACA4" w14:textId="77777777" w:rsidR="00571100" w:rsidRPr="00571100" w:rsidRDefault="00571100" w:rsidP="00571100">
      <w:pPr>
        <w:pStyle w:val="10"/>
        <w:tabs>
          <w:tab w:val="left" w:pos="-142"/>
        </w:tabs>
        <w:ind w:left="-709"/>
        <w:jc w:val="right"/>
        <w:rPr>
          <w:b w:val="0"/>
          <w:sz w:val="20"/>
          <w:szCs w:val="20"/>
        </w:rPr>
      </w:pPr>
      <w:r w:rsidRPr="00E06545">
        <w:rPr>
          <w:b w:val="0"/>
          <w:sz w:val="20"/>
          <w:szCs w:val="20"/>
        </w:rPr>
        <w:t xml:space="preserve">доверительного управления </w:t>
      </w:r>
      <w:r w:rsidRPr="00571100">
        <w:rPr>
          <w:b w:val="0"/>
          <w:sz w:val="20"/>
          <w:szCs w:val="20"/>
        </w:rPr>
        <w:t>ценными бумагами</w:t>
      </w:r>
    </w:p>
    <w:p w14:paraId="4178D988" w14:textId="77777777" w:rsidR="00571100" w:rsidRPr="00E06545" w:rsidRDefault="00571100" w:rsidP="00571100">
      <w:pPr>
        <w:pStyle w:val="10"/>
        <w:tabs>
          <w:tab w:val="left" w:pos="-142"/>
        </w:tabs>
        <w:ind w:left="-709"/>
        <w:jc w:val="right"/>
        <w:rPr>
          <w:b w:val="0"/>
          <w:sz w:val="20"/>
          <w:szCs w:val="20"/>
        </w:rPr>
      </w:pPr>
      <w:r w:rsidRPr="00571100">
        <w:rPr>
          <w:b w:val="0"/>
          <w:sz w:val="20"/>
          <w:szCs w:val="20"/>
        </w:rPr>
        <w:t>на ведение индивидуального инвестиционного счета</w:t>
      </w:r>
    </w:p>
    <w:p w14:paraId="543E1AF6" w14:textId="77777777" w:rsidR="00571100" w:rsidRPr="00E06545" w:rsidRDefault="00571100" w:rsidP="00571100">
      <w:pPr>
        <w:pStyle w:val="10"/>
        <w:tabs>
          <w:tab w:val="left" w:pos="-142"/>
          <w:tab w:val="left" w:pos="5400"/>
        </w:tabs>
        <w:ind w:left="-709"/>
        <w:jc w:val="right"/>
        <w:rPr>
          <w:b w:val="0"/>
          <w:sz w:val="20"/>
          <w:szCs w:val="20"/>
        </w:rPr>
      </w:pPr>
      <w:r w:rsidRPr="00E06545">
        <w:rPr>
          <w:b w:val="0"/>
          <w:sz w:val="20"/>
          <w:szCs w:val="20"/>
        </w:rPr>
        <w:t>от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2</w:t>
      </w:r>
      <w:r w:rsidRPr="00E06545">
        <w:rPr>
          <w:b w:val="0"/>
          <w:sz w:val="20"/>
          <w:szCs w:val="20"/>
          <w:lang w:val="ru-RU"/>
        </w:rPr>
        <w:t>0 _</w:t>
      </w:r>
      <w:r w:rsidRPr="00E06545">
        <w:rPr>
          <w:b w:val="0"/>
          <w:sz w:val="20"/>
          <w:szCs w:val="20"/>
        </w:rPr>
        <w:t>года</w:t>
      </w:r>
    </w:p>
    <w:p w14:paraId="6D9D2010" w14:textId="77777777" w:rsidR="00571100" w:rsidRDefault="00571100" w:rsidP="001A7947">
      <w:pPr>
        <w:jc w:val="right"/>
        <w:rPr>
          <w:b/>
        </w:rPr>
      </w:pPr>
    </w:p>
    <w:p w14:paraId="3FE3F7B4" w14:textId="77777777" w:rsidR="00571100" w:rsidRDefault="00571100" w:rsidP="001A7947">
      <w:pPr>
        <w:jc w:val="right"/>
        <w:rPr>
          <w:b/>
        </w:rPr>
      </w:pPr>
    </w:p>
    <w:p w14:paraId="27A291D4" w14:textId="77777777" w:rsidR="00571100" w:rsidRPr="00571100" w:rsidRDefault="00571100" w:rsidP="00571100">
      <w:pPr>
        <w:tabs>
          <w:tab w:val="left" w:pos="804"/>
        </w:tabs>
        <w:spacing w:line="288" w:lineRule="auto"/>
        <w:jc w:val="center"/>
        <w:rPr>
          <w:b/>
          <w:snapToGrid w:val="0"/>
          <w:sz w:val="18"/>
          <w:szCs w:val="18"/>
        </w:rPr>
      </w:pPr>
      <w:r w:rsidRPr="00571100">
        <w:rPr>
          <w:b/>
          <w:snapToGrid w:val="0"/>
          <w:sz w:val="18"/>
          <w:szCs w:val="18"/>
        </w:rPr>
        <w:t>РАСПОРЯЖЕНИЕ</w:t>
      </w:r>
    </w:p>
    <w:p w14:paraId="22C138E6" w14:textId="77777777" w:rsidR="00571100" w:rsidRPr="00571100" w:rsidRDefault="00571100" w:rsidP="00571100">
      <w:pPr>
        <w:jc w:val="center"/>
        <w:rPr>
          <w:sz w:val="18"/>
          <w:szCs w:val="18"/>
        </w:rPr>
      </w:pPr>
      <w:r w:rsidRPr="00571100">
        <w:rPr>
          <w:sz w:val="18"/>
          <w:szCs w:val="18"/>
        </w:rPr>
        <w:t xml:space="preserve">о возврате имущества при наступлении особой жизненной ситуации по Договору </w:t>
      </w:r>
      <w:r w:rsidRPr="00571100">
        <w:rPr>
          <w:bCs/>
          <w:sz w:val="18"/>
          <w:szCs w:val="18"/>
        </w:rPr>
        <w:t>доверительного управления ценными бумагами на ведение индивидуального инвестиционного счета</w:t>
      </w:r>
    </w:p>
    <w:p w14:paraId="69B0A2F3" w14:textId="77777777" w:rsidR="00571100" w:rsidRPr="00571100" w:rsidRDefault="00571100" w:rsidP="00571100">
      <w:pPr>
        <w:tabs>
          <w:tab w:val="left" w:pos="804"/>
        </w:tabs>
        <w:spacing w:line="288" w:lineRule="auto"/>
        <w:jc w:val="both"/>
        <w:rPr>
          <w:snapToGrid w:val="0"/>
          <w:sz w:val="18"/>
          <w:szCs w:val="18"/>
        </w:rPr>
      </w:pPr>
      <w:r w:rsidRPr="00571100">
        <w:rPr>
          <w:sz w:val="18"/>
          <w:szCs w:val="18"/>
        </w:rPr>
        <w:t xml:space="preserve"> </w:t>
      </w:r>
    </w:p>
    <w:p w14:paraId="3868247C" w14:textId="77777777" w:rsidR="00571100" w:rsidRPr="00571100" w:rsidRDefault="00571100" w:rsidP="00571100">
      <w:pPr>
        <w:tabs>
          <w:tab w:val="left" w:pos="804"/>
        </w:tabs>
        <w:spacing w:line="288" w:lineRule="auto"/>
        <w:jc w:val="both"/>
        <w:rPr>
          <w:snapToGrid w:val="0"/>
          <w:sz w:val="18"/>
          <w:szCs w:val="18"/>
        </w:rPr>
      </w:pPr>
      <w:r w:rsidRPr="00571100">
        <w:rPr>
          <w:snapToGrid w:val="0"/>
          <w:sz w:val="18"/>
          <w:szCs w:val="18"/>
        </w:rPr>
        <w:t>Настоящим _____________________, далее «Учредитель управления», предъявляет требование о возврате из доверительного управления части имущества в виде денежных средств, ввиду возникновения особой жизненной ситуации в размере __________________________ (</w:t>
      </w:r>
      <w:r w:rsidRPr="00571100">
        <w:rPr>
          <w:rFonts w:eastAsiaTheme="minorHAnsi"/>
          <w:sz w:val="18"/>
          <w:szCs w:val="18"/>
          <w:lang w:eastAsia="en-US"/>
        </w:rPr>
        <w:t>не превышает стоимость дорогостоящего вида лечения, указанную в документе</w:t>
      </w:r>
      <w:r w:rsidRPr="00571100">
        <w:rPr>
          <w:rFonts w:eastAsiaTheme="minorHAnsi"/>
          <w:sz w:val="18"/>
          <w:szCs w:val="18"/>
          <w:vertAlign w:val="superscript"/>
          <w:lang w:eastAsia="en-US"/>
        </w:rPr>
        <w:footnoteReference w:id="1"/>
      </w:r>
      <w:r w:rsidRPr="00571100">
        <w:rPr>
          <w:rFonts w:eastAsiaTheme="minorHAnsi"/>
          <w:sz w:val="18"/>
          <w:szCs w:val="18"/>
          <w:lang w:eastAsia="en-US"/>
        </w:rPr>
        <w:t>)</w:t>
      </w:r>
    </w:p>
    <w:p w14:paraId="0E4C8B95" w14:textId="77777777" w:rsidR="00571100" w:rsidRPr="00571100" w:rsidRDefault="00571100" w:rsidP="00571100">
      <w:pPr>
        <w:tabs>
          <w:tab w:val="left" w:pos="804"/>
        </w:tabs>
        <w:spacing w:line="288" w:lineRule="auto"/>
        <w:jc w:val="both"/>
        <w:rPr>
          <w:snapToGrid w:val="0"/>
          <w:sz w:val="18"/>
          <w:szCs w:val="18"/>
        </w:rPr>
      </w:pPr>
    </w:p>
    <w:p w14:paraId="29938123" w14:textId="77777777" w:rsidR="00571100" w:rsidRPr="00571100" w:rsidRDefault="00571100" w:rsidP="00571100">
      <w:pPr>
        <w:tabs>
          <w:tab w:val="left" w:pos="804"/>
        </w:tabs>
        <w:spacing w:line="288" w:lineRule="auto"/>
        <w:jc w:val="both"/>
        <w:rPr>
          <w:snapToGrid w:val="0"/>
          <w:sz w:val="18"/>
          <w:szCs w:val="18"/>
        </w:rPr>
      </w:pPr>
      <w:r w:rsidRPr="00571100">
        <w:rPr>
          <w:snapToGrid w:val="0"/>
          <w:sz w:val="18"/>
          <w:szCs w:val="18"/>
        </w:rPr>
        <w:t>1. Денежные средства прошу перевести медицинской организации (индивидуальному предпринимателю, осуществляюще</w:t>
      </w:r>
      <w:r w:rsidR="000470F9">
        <w:rPr>
          <w:snapToGrid w:val="0"/>
          <w:sz w:val="18"/>
          <w:szCs w:val="18"/>
        </w:rPr>
        <w:t>му</w:t>
      </w:r>
      <w:r w:rsidRPr="00571100">
        <w:rPr>
          <w:snapToGrid w:val="0"/>
          <w:sz w:val="18"/>
          <w:szCs w:val="18"/>
        </w:rPr>
        <w:t xml:space="preserve"> медицинскую деятельность):</w:t>
      </w:r>
    </w:p>
    <w:p w14:paraId="1ACDE36C" w14:textId="77777777" w:rsidR="00571100" w:rsidRPr="00571100" w:rsidRDefault="00571100" w:rsidP="00571100">
      <w:pPr>
        <w:tabs>
          <w:tab w:val="left" w:pos="804"/>
        </w:tabs>
        <w:spacing w:line="288" w:lineRule="auto"/>
        <w:jc w:val="both"/>
        <w:rPr>
          <w:snapToGrid w:val="0"/>
          <w:sz w:val="20"/>
          <w:szCs w:val="20"/>
        </w:rPr>
      </w:pPr>
      <w:r w:rsidRPr="00571100">
        <w:rPr>
          <w:snapToGrid w:val="0"/>
          <w:sz w:val="20"/>
          <w:szCs w:val="20"/>
        </w:rPr>
        <w:t xml:space="preserve"> _________________________________________________________________________________</w:t>
      </w:r>
    </w:p>
    <w:p w14:paraId="679A798D" w14:textId="77777777" w:rsidR="00571100" w:rsidRPr="00571100" w:rsidRDefault="00571100" w:rsidP="00571100">
      <w:pPr>
        <w:tabs>
          <w:tab w:val="left" w:pos="804"/>
        </w:tabs>
        <w:spacing w:line="288" w:lineRule="auto"/>
        <w:jc w:val="both"/>
        <w:rPr>
          <w:snapToGrid w:val="0"/>
          <w:sz w:val="12"/>
          <w:szCs w:val="12"/>
        </w:rPr>
      </w:pPr>
      <w:r w:rsidRPr="00571100">
        <w:rPr>
          <w:snapToGrid w:val="0"/>
          <w:sz w:val="12"/>
          <w:szCs w:val="12"/>
        </w:rPr>
        <w:t>(Полное наименование (полное фирменное наименование) и идентификационный номер налогоплательщика (далее - ИНН) медицинской организации (фамилию, имя, отчество (при наличии) и ИНН индивидуального предпринимателя, осуществляющего медицинскую деятельность), которой (которому) осуществляется выплата денежных средств в счет оплаты дорогостоящего вида лечения, предусмотренного в пункте 4 распоряжения (далее - дорогостоящий вид лечения)).</w:t>
      </w:r>
    </w:p>
    <w:p w14:paraId="2C3615D4" w14:textId="77777777" w:rsidR="00571100" w:rsidRPr="00571100" w:rsidRDefault="00571100" w:rsidP="00571100">
      <w:pPr>
        <w:tabs>
          <w:tab w:val="left" w:pos="804"/>
        </w:tabs>
        <w:spacing w:line="288" w:lineRule="auto"/>
        <w:jc w:val="both"/>
        <w:rPr>
          <w:snapToGrid w:val="0"/>
          <w:sz w:val="12"/>
          <w:szCs w:val="12"/>
        </w:rPr>
      </w:pPr>
    </w:p>
    <w:p w14:paraId="31F0264E" w14:textId="77777777" w:rsidR="00571100" w:rsidRPr="00571100" w:rsidRDefault="00571100" w:rsidP="00571100">
      <w:pPr>
        <w:tabs>
          <w:tab w:val="left" w:pos="6798"/>
        </w:tabs>
        <w:spacing w:after="120"/>
        <w:outlineLvl w:val="0"/>
        <w:rPr>
          <w:bCs/>
          <w:sz w:val="18"/>
          <w:szCs w:val="18"/>
        </w:rPr>
      </w:pPr>
      <w:r w:rsidRPr="00571100">
        <w:rPr>
          <w:bCs/>
          <w:sz w:val="18"/>
          <w:szCs w:val="18"/>
        </w:rPr>
        <w:t>2. Медицинские услуги оказываются на основании:</w:t>
      </w:r>
    </w:p>
    <w:p w14:paraId="64FA5254" w14:textId="77777777" w:rsidR="00571100" w:rsidRPr="00571100" w:rsidRDefault="00571100" w:rsidP="00571100">
      <w:pPr>
        <w:tabs>
          <w:tab w:val="left" w:pos="6798"/>
        </w:tabs>
        <w:spacing w:after="120"/>
        <w:outlineLvl w:val="0"/>
        <w:rPr>
          <w:bCs/>
          <w:sz w:val="18"/>
          <w:szCs w:val="18"/>
        </w:rPr>
      </w:pPr>
      <w:r w:rsidRPr="00571100">
        <w:rPr>
          <w:bCs/>
          <w:sz w:val="18"/>
          <w:szCs w:val="18"/>
        </w:rPr>
        <w:t xml:space="preserve"> ________________________________________</w:t>
      </w:r>
    </w:p>
    <w:p w14:paraId="7235521B" w14:textId="77777777" w:rsidR="00571100" w:rsidRPr="00571100" w:rsidRDefault="00571100" w:rsidP="00571100">
      <w:pPr>
        <w:tabs>
          <w:tab w:val="left" w:pos="6798"/>
        </w:tabs>
        <w:spacing w:after="120"/>
        <w:jc w:val="both"/>
        <w:outlineLvl w:val="0"/>
        <w:rPr>
          <w:bCs/>
          <w:sz w:val="12"/>
          <w:szCs w:val="12"/>
        </w:rPr>
      </w:pPr>
      <w:r w:rsidRPr="00571100">
        <w:rPr>
          <w:bCs/>
          <w:sz w:val="12"/>
          <w:szCs w:val="12"/>
        </w:rPr>
        <w:t>(</w:t>
      </w:r>
      <w:r w:rsidR="000470F9">
        <w:rPr>
          <w:rFonts w:eastAsiaTheme="minorHAnsi"/>
          <w:sz w:val="12"/>
          <w:szCs w:val="12"/>
          <w:lang w:eastAsia="en-US"/>
        </w:rPr>
        <w:t>дата</w:t>
      </w:r>
      <w:r w:rsidRPr="00571100">
        <w:rPr>
          <w:rFonts w:eastAsiaTheme="minorHAnsi"/>
          <w:sz w:val="12"/>
          <w:szCs w:val="12"/>
          <w:lang w:eastAsia="en-US"/>
        </w:rPr>
        <w:t xml:space="preserve"> и номер договора (при наличии), предусмотренного </w:t>
      </w:r>
      <w:hyperlink r:id="rId11" w:history="1">
        <w:r w:rsidRPr="00571100">
          <w:rPr>
            <w:rFonts w:eastAsiaTheme="minorHAnsi"/>
            <w:sz w:val="12"/>
            <w:szCs w:val="12"/>
            <w:lang w:eastAsia="en-US"/>
          </w:rPr>
          <w:t>частью 2 статьи 84</w:t>
        </w:r>
      </w:hyperlink>
      <w:r w:rsidRPr="00571100">
        <w:rPr>
          <w:rFonts w:eastAsiaTheme="minorHAnsi"/>
          <w:sz w:val="12"/>
          <w:szCs w:val="12"/>
          <w:lang w:eastAsia="en-US"/>
        </w:rPr>
        <w:t xml:space="preserve"> Федерального закона от 21 ноября 2011 года N 323-ФЗ «Об основах охраны здоровья граждан в Российской Федерации», на основании которого медицинская организация (индивидуальный предприниматель, осуществляющий медицинскую деятельность) будет осуществлять дорогостоящий вид лечения, указанный в </w:t>
      </w:r>
      <w:hyperlink r:id="rId12" w:history="1"/>
      <w:r w:rsidRPr="00571100">
        <w:rPr>
          <w:rFonts w:eastAsiaTheme="minorHAnsi"/>
          <w:sz w:val="12"/>
          <w:szCs w:val="12"/>
          <w:lang w:eastAsia="en-US"/>
        </w:rPr>
        <w:t>пункте 4 Распоряжения.).</w:t>
      </w:r>
    </w:p>
    <w:p w14:paraId="029BBDBD" w14:textId="77777777" w:rsidR="00571100" w:rsidRPr="00571100" w:rsidRDefault="00571100" w:rsidP="00571100">
      <w:pPr>
        <w:tabs>
          <w:tab w:val="left" w:pos="6798"/>
        </w:tabs>
        <w:spacing w:after="120"/>
        <w:outlineLvl w:val="0"/>
        <w:rPr>
          <w:bCs/>
          <w:sz w:val="18"/>
          <w:szCs w:val="18"/>
        </w:rPr>
      </w:pPr>
      <w:r w:rsidRPr="00571100">
        <w:rPr>
          <w:bCs/>
          <w:sz w:val="18"/>
          <w:szCs w:val="18"/>
        </w:rPr>
        <w:t xml:space="preserve">3. </w:t>
      </w:r>
      <w:r w:rsidRPr="00571100">
        <w:rPr>
          <w:snapToGrid w:val="0"/>
          <w:sz w:val="18"/>
          <w:szCs w:val="18"/>
        </w:rPr>
        <w:t xml:space="preserve">Денежные средства прошу перевести по следующим реквизитам: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557"/>
      </w:tblGrid>
      <w:tr w:rsidR="00571100" w:rsidRPr="00571100" w14:paraId="157A6FFA" w14:textId="77777777" w:rsidTr="001A7947">
        <w:tc>
          <w:tcPr>
            <w:tcW w:w="3794" w:type="dxa"/>
          </w:tcPr>
          <w:p w14:paraId="2BCAACBD" w14:textId="77777777" w:rsidR="00571100" w:rsidRPr="00571100" w:rsidRDefault="00571100" w:rsidP="00571100">
            <w:pPr>
              <w:tabs>
                <w:tab w:val="left" w:pos="6798"/>
              </w:tabs>
              <w:rPr>
                <w:sz w:val="18"/>
                <w:szCs w:val="18"/>
              </w:rPr>
            </w:pPr>
            <w:r w:rsidRPr="00571100">
              <w:rPr>
                <w:bCs/>
                <w:sz w:val="18"/>
                <w:szCs w:val="18"/>
              </w:rPr>
              <w:t xml:space="preserve"> </w:t>
            </w:r>
            <w:r w:rsidRPr="00571100">
              <w:rPr>
                <w:sz w:val="18"/>
                <w:szCs w:val="18"/>
              </w:rPr>
              <w:t>Получатель</w:t>
            </w:r>
          </w:p>
        </w:tc>
        <w:tc>
          <w:tcPr>
            <w:tcW w:w="5557" w:type="dxa"/>
          </w:tcPr>
          <w:p w14:paraId="1951A788" w14:textId="77777777" w:rsidR="00571100" w:rsidRPr="00571100" w:rsidRDefault="00571100" w:rsidP="00571100">
            <w:pPr>
              <w:tabs>
                <w:tab w:val="left" w:pos="6798"/>
              </w:tabs>
              <w:rPr>
                <w:sz w:val="14"/>
                <w:szCs w:val="14"/>
                <w:u w:val="single"/>
              </w:rPr>
            </w:pPr>
          </w:p>
          <w:p w14:paraId="6C94C0DB" w14:textId="77777777" w:rsidR="00571100" w:rsidRPr="00571100" w:rsidRDefault="00571100" w:rsidP="00571100">
            <w:pPr>
              <w:tabs>
                <w:tab w:val="left" w:pos="6798"/>
              </w:tabs>
              <w:rPr>
                <w:sz w:val="14"/>
                <w:szCs w:val="14"/>
              </w:rPr>
            </w:pPr>
            <w:r w:rsidRPr="00571100">
              <w:rPr>
                <w:sz w:val="14"/>
                <w:szCs w:val="14"/>
                <w:u w:val="single"/>
              </w:rPr>
              <w:t>_____________________________________________________</w:t>
            </w:r>
          </w:p>
          <w:p w14:paraId="21B77118" w14:textId="77777777" w:rsidR="00571100" w:rsidRPr="00571100" w:rsidRDefault="00571100" w:rsidP="00571100">
            <w:pPr>
              <w:tabs>
                <w:tab w:val="left" w:pos="6798"/>
              </w:tabs>
              <w:jc w:val="both"/>
              <w:rPr>
                <w:sz w:val="14"/>
                <w:szCs w:val="14"/>
              </w:rPr>
            </w:pPr>
            <w:r w:rsidRPr="00571100">
              <w:rPr>
                <w:sz w:val="14"/>
                <w:szCs w:val="14"/>
              </w:rPr>
              <w:t>(наименование медицинской организации/ индивидуальный предприниматель, осуществляющий медицинскую деятельность)</w:t>
            </w:r>
          </w:p>
        </w:tc>
      </w:tr>
      <w:tr w:rsidR="00571100" w:rsidRPr="00571100" w14:paraId="1E154738" w14:textId="77777777" w:rsidTr="001A7947">
        <w:tc>
          <w:tcPr>
            <w:tcW w:w="3794" w:type="dxa"/>
          </w:tcPr>
          <w:p w14:paraId="15267D86" w14:textId="77777777" w:rsidR="00571100" w:rsidRPr="00571100" w:rsidRDefault="00571100" w:rsidP="00571100">
            <w:pPr>
              <w:tabs>
                <w:tab w:val="left" w:pos="6798"/>
              </w:tabs>
              <w:rPr>
                <w:sz w:val="18"/>
                <w:szCs w:val="18"/>
              </w:rPr>
            </w:pPr>
            <w:r w:rsidRPr="00571100">
              <w:rPr>
                <w:sz w:val="18"/>
                <w:szCs w:val="18"/>
              </w:rPr>
              <w:t>КПП получателя (только для ЮЛ)</w:t>
            </w:r>
          </w:p>
        </w:tc>
        <w:tc>
          <w:tcPr>
            <w:tcW w:w="5557" w:type="dxa"/>
          </w:tcPr>
          <w:p w14:paraId="00AA3DE6" w14:textId="77777777" w:rsidR="00571100" w:rsidRPr="00571100" w:rsidRDefault="00571100" w:rsidP="00571100">
            <w:pPr>
              <w:tabs>
                <w:tab w:val="left" w:pos="6798"/>
              </w:tabs>
              <w:rPr>
                <w:sz w:val="18"/>
                <w:szCs w:val="18"/>
              </w:rPr>
            </w:pPr>
          </w:p>
        </w:tc>
      </w:tr>
      <w:tr w:rsidR="00571100" w:rsidRPr="00571100" w14:paraId="0695C93C" w14:textId="77777777" w:rsidTr="001A7947">
        <w:tc>
          <w:tcPr>
            <w:tcW w:w="3794" w:type="dxa"/>
          </w:tcPr>
          <w:p w14:paraId="3159FEB2" w14:textId="77777777" w:rsidR="00571100" w:rsidRPr="00571100" w:rsidRDefault="00571100" w:rsidP="00571100">
            <w:pPr>
              <w:tabs>
                <w:tab w:val="left" w:pos="6798"/>
              </w:tabs>
              <w:rPr>
                <w:sz w:val="18"/>
                <w:szCs w:val="18"/>
              </w:rPr>
            </w:pPr>
            <w:r w:rsidRPr="00571100">
              <w:rPr>
                <w:sz w:val="18"/>
                <w:szCs w:val="18"/>
              </w:rPr>
              <w:t>ИНН получателя</w:t>
            </w:r>
          </w:p>
        </w:tc>
        <w:tc>
          <w:tcPr>
            <w:tcW w:w="5557" w:type="dxa"/>
          </w:tcPr>
          <w:p w14:paraId="648CBF5A" w14:textId="77777777" w:rsidR="00571100" w:rsidRPr="00571100" w:rsidRDefault="00571100" w:rsidP="00571100">
            <w:pPr>
              <w:tabs>
                <w:tab w:val="left" w:pos="6798"/>
              </w:tabs>
              <w:rPr>
                <w:sz w:val="18"/>
                <w:szCs w:val="18"/>
              </w:rPr>
            </w:pPr>
          </w:p>
        </w:tc>
      </w:tr>
      <w:tr w:rsidR="00571100" w:rsidRPr="00571100" w14:paraId="720EBAB3" w14:textId="77777777" w:rsidTr="001A7947">
        <w:tc>
          <w:tcPr>
            <w:tcW w:w="3794" w:type="dxa"/>
          </w:tcPr>
          <w:p w14:paraId="3B55C363" w14:textId="77777777" w:rsidR="00571100" w:rsidRPr="00571100" w:rsidRDefault="00571100" w:rsidP="00571100">
            <w:pPr>
              <w:tabs>
                <w:tab w:val="left" w:pos="6798"/>
              </w:tabs>
              <w:rPr>
                <w:sz w:val="18"/>
                <w:szCs w:val="18"/>
              </w:rPr>
            </w:pPr>
            <w:r w:rsidRPr="00571100">
              <w:rPr>
                <w:sz w:val="18"/>
                <w:szCs w:val="18"/>
              </w:rPr>
              <w:t>Номер расчетного счета получателя</w:t>
            </w:r>
          </w:p>
        </w:tc>
        <w:tc>
          <w:tcPr>
            <w:tcW w:w="5557" w:type="dxa"/>
          </w:tcPr>
          <w:p w14:paraId="64357678" w14:textId="77777777" w:rsidR="00571100" w:rsidRPr="00571100" w:rsidRDefault="00571100" w:rsidP="00571100">
            <w:pPr>
              <w:tabs>
                <w:tab w:val="left" w:pos="6798"/>
              </w:tabs>
              <w:rPr>
                <w:sz w:val="18"/>
                <w:szCs w:val="18"/>
              </w:rPr>
            </w:pPr>
          </w:p>
        </w:tc>
      </w:tr>
      <w:tr w:rsidR="00571100" w:rsidRPr="00571100" w14:paraId="650FB84E" w14:textId="77777777" w:rsidTr="001A7947">
        <w:tc>
          <w:tcPr>
            <w:tcW w:w="3794" w:type="dxa"/>
          </w:tcPr>
          <w:p w14:paraId="3A1D4E74" w14:textId="77777777" w:rsidR="00571100" w:rsidRPr="00571100" w:rsidRDefault="00571100" w:rsidP="00571100">
            <w:pPr>
              <w:tabs>
                <w:tab w:val="left" w:pos="6798"/>
              </w:tabs>
              <w:rPr>
                <w:sz w:val="18"/>
                <w:szCs w:val="18"/>
              </w:rPr>
            </w:pPr>
            <w:r w:rsidRPr="00571100">
              <w:rPr>
                <w:sz w:val="18"/>
                <w:szCs w:val="18"/>
              </w:rPr>
              <w:t>Наименование банка</w:t>
            </w:r>
          </w:p>
        </w:tc>
        <w:tc>
          <w:tcPr>
            <w:tcW w:w="5557" w:type="dxa"/>
          </w:tcPr>
          <w:p w14:paraId="11578180" w14:textId="77777777" w:rsidR="00571100" w:rsidRPr="00571100" w:rsidRDefault="00571100" w:rsidP="00571100">
            <w:pPr>
              <w:tabs>
                <w:tab w:val="left" w:pos="6798"/>
              </w:tabs>
              <w:rPr>
                <w:sz w:val="18"/>
                <w:szCs w:val="18"/>
              </w:rPr>
            </w:pPr>
          </w:p>
        </w:tc>
      </w:tr>
      <w:tr w:rsidR="00571100" w:rsidRPr="00571100" w14:paraId="17356471" w14:textId="77777777" w:rsidTr="001A7947">
        <w:tc>
          <w:tcPr>
            <w:tcW w:w="3794" w:type="dxa"/>
          </w:tcPr>
          <w:p w14:paraId="271E7A01" w14:textId="77777777" w:rsidR="00571100" w:rsidRPr="00571100" w:rsidRDefault="00571100" w:rsidP="00571100">
            <w:pPr>
              <w:tabs>
                <w:tab w:val="left" w:pos="6798"/>
              </w:tabs>
              <w:rPr>
                <w:sz w:val="18"/>
                <w:szCs w:val="18"/>
              </w:rPr>
            </w:pPr>
            <w:r w:rsidRPr="00571100">
              <w:rPr>
                <w:sz w:val="18"/>
                <w:szCs w:val="18"/>
              </w:rPr>
              <w:t>КПП банка</w:t>
            </w:r>
          </w:p>
        </w:tc>
        <w:tc>
          <w:tcPr>
            <w:tcW w:w="5557" w:type="dxa"/>
          </w:tcPr>
          <w:p w14:paraId="573B40E5" w14:textId="77777777" w:rsidR="00571100" w:rsidRPr="00571100" w:rsidRDefault="00571100" w:rsidP="00571100">
            <w:pPr>
              <w:tabs>
                <w:tab w:val="left" w:pos="6798"/>
              </w:tabs>
              <w:rPr>
                <w:sz w:val="18"/>
                <w:szCs w:val="18"/>
              </w:rPr>
            </w:pPr>
          </w:p>
        </w:tc>
      </w:tr>
      <w:tr w:rsidR="00571100" w:rsidRPr="00571100" w14:paraId="7B3300FC" w14:textId="77777777" w:rsidTr="001A7947">
        <w:tc>
          <w:tcPr>
            <w:tcW w:w="3794" w:type="dxa"/>
          </w:tcPr>
          <w:p w14:paraId="765AEEF5" w14:textId="77777777" w:rsidR="00571100" w:rsidRPr="00571100" w:rsidRDefault="00571100" w:rsidP="00571100">
            <w:pPr>
              <w:tabs>
                <w:tab w:val="left" w:pos="6798"/>
              </w:tabs>
              <w:rPr>
                <w:sz w:val="18"/>
                <w:szCs w:val="18"/>
              </w:rPr>
            </w:pPr>
            <w:r w:rsidRPr="00571100">
              <w:rPr>
                <w:sz w:val="18"/>
                <w:szCs w:val="18"/>
              </w:rPr>
              <w:t>БИК</w:t>
            </w:r>
          </w:p>
        </w:tc>
        <w:tc>
          <w:tcPr>
            <w:tcW w:w="5557" w:type="dxa"/>
          </w:tcPr>
          <w:p w14:paraId="198E17C8" w14:textId="77777777" w:rsidR="00571100" w:rsidRPr="00571100" w:rsidRDefault="00571100" w:rsidP="00571100">
            <w:pPr>
              <w:tabs>
                <w:tab w:val="left" w:pos="6798"/>
              </w:tabs>
              <w:rPr>
                <w:sz w:val="18"/>
                <w:szCs w:val="18"/>
              </w:rPr>
            </w:pPr>
          </w:p>
        </w:tc>
      </w:tr>
      <w:tr w:rsidR="00571100" w:rsidRPr="00571100" w14:paraId="06533EB7" w14:textId="77777777" w:rsidTr="001A7947">
        <w:tc>
          <w:tcPr>
            <w:tcW w:w="3794" w:type="dxa"/>
          </w:tcPr>
          <w:p w14:paraId="6EB9BFA0" w14:textId="77777777" w:rsidR="00571100" w:rsidRPr="00571100" w:rsidRDefault="00571100" w:rsidP="00571100">
            <w:pPr>
              <w:tabs>
                <w:tab w:val="left" w:pos="6798"/>
              </w:tabs>
              <w:rPr>
                <w:sz w:val="18"/>
                <w:szCs w:val="18"/>
              </w:rPr>
            </w:pPr>
            <w:r w:rsidRPr="00571100">
              <w:rPr>
                <w:sz w:val="18"/>
                <w:szCs w:val="18"/>
              </w:rPr>
              <w:t>Кор.счет</w:t>
            </w:r>
          </w:p>
        </w:tc>
        <w:tc>
          <w:tcPr>
            <w:tcW w:w="5557" w:type="dxa"/>
          </w:tcPr>
          <w:p w14:paraId="66F95588" w14:textId="77777777" w:rsidR="00571100" w:rsidRPr="00571100" w:rsidRDefault="00571100" w:rsidP="00571100">
            <w:pPr>
              <w:tabs>
                <w:tab w:val="left" w:pos="6798"/>
              </w:tabs>
              <w:rPr>
                <w:sz w:val="18"/>
                <w:szCs w:val="18"/>
              </w:rPr>
            </w:pPr>
          </w:p>
        </w:tc>
      </w:tr>
      <w:tr w:rsidR="00571100" w:rsidRPr="00571100" w14:paraId="0CEB1E1B" w14:textId="77777777" w:rsidTr="001A7947">
        <w:tc>
          <w:tcPr>
            <w:tcW w:w="3794" w:type="dxa"/>
          </w:tcPr>
          <w:p w14:paraId="4299B312" w14:textId="77777777" w:rsidR="00571100" w:rsidRPr="00571100" w:rsidRDefault="00571100" w:rsidP="00571100">
            <w:pPr>
              <w:tabs>
                <w:tab w:val="left" w:pos="6798"/>
              </w:tabs>
              <w:rPr>
                <w:sz w:val="18"/>
                <w:szCs w:val="18"/>
              </w:rPr>
            </w:pPr>
            <w:r w:rsidRPr="00571100">
              <w:rPr>
                <w:sz w:val="18"/>
                <w:szCs w:val="18"/>
              </w:rPr>
              <w:t>Назначение платежа</w:t>
            </w:r>
          </w:p>
        </w:tc>
        <w:tc>
          <w:tcPr>
            <w:tcW w:w="5557" w:type="dxa"/>
          </w:tcPr>
          <w:p w14:paraId="1D77830C" w14:textId="77777777" w:rsidR="00571100" w:rsidRPr="00571100" w:rsidRDefault="00571100" w:rsidP="00571100">
            <w:pPr>
              <w:tabs>
                <w:tab w:val="left" w:pos="6798"/>
              </w:tabs>
              <w:jc w:val="both"/>
              <w:rPr>
                <w:sz w:val="14"/>
                <w:szCs w:val="14"/>
              </w:rPr>
            </w:pPr>
            <w:r w:rsidRPr="00571100">
              <w:rPr>
                <w:sz w:val="14"/>
                <w:szCs w:val="14"/>
              </w:rPr>
              <w:t>Требование о выплате денежных средств из Договора доверительного управления ценными бумагами на ведение индивидуального инвестиционного счета № ___от ____в счет оплаты дорогостоящего вида лечения из Перечня, указанного в пункте 4 Распоряжения</w:t>
            </w:r>
          </w:p>
        </w:tc>
      </w:tr>
    </w:tbl>
    <w:p w14:paraId="32EEB4DF" w14:textId="77777777" w:rsidR="00571100" w:rsidRPr="00571100" w:rsidRDefault="00571100" w:rsidP="00571100">
      <w:pPr>
        <w:tabs>
          <w:tab w:val="left" w:pos="804"/>
        </w:tabs>
        <w:spacing w:line="288" w:lineRule="auto"/>
        <w:jc w:val="both"/>
        <w:rPr>
          <w:snapToGrid w:val="0"/>
          <w:sz w:val="12"/>
          <w:szCs w:val="12"/>
        </w:rPr>
      </w:pPr>
    </w:p>
    <w:p w14:paraId="0A9D984C" w14:textId="77777777" w:rsidR="00571100" w:rsidRPr="00571100" w:rsidRDefault="00571100" w:rsidP="00571100">
      <w:pPr>
        <w:tabs>
          <w:tab w:val="left" w:pos="804"/>
        </w:tabs>
        <w:spacing w:line="288" w:lineRule="auto"/>
        <w:jc w:val="both"/>
        <w:rPr>
          <w:rFonts w:eastAsiaTheme="minorHAnsi"/>
          <w:sz w:val="18"/>
          <w:szCs w:val="18"/>
          <w:u w:val="single"/>
          <w:lang w:eastAsia="en-US"/>
        </w:rPr>
      </w:pPr>
      <w:r w:rsidRPr="00571100">
        <w:rPr>
          <w:rFonts w:eastAsiaTheme="minorHAnsi"/>
          <w:sz w:val="18"/>
          <w:szCs w:val="18"/>
          <w:u w:val="single"/>
          <w:lang w:eastAsia="en-US"/>
        </w:rPr>
        <w:t xml:space="preserve">4. Перечень дорогостоящих видов лечения: </w:t>
      </w:r>
    </w:p>
    <w:p w14:paraId="5AE84172" w14:textId="77777777" w:rsidR="00571100" w:rsidRPr="00571100" w:rsidRDefault="00571100" w:rsidP="00571100">
      <w:pPr>
        <w:tabs>
          <w:tab w:val="left" w:pos="804"/>
        </w:tabs>
        <w:spacing w:line="288" w:lineRule="auto"/>
        <w:jc w:val="both"/>
        <w:rPr>
          <w:snapToGrid w:val="0"/>
          <w:sz w:val="14"/>
          <w:szCs w:val="14"/>
        </w:rPr>
      </w:pPr>
      <w:r w:rsidRPr="00571100">
        <w:rPr>
          <w:snapToGrid w:val="0"/>
          <w:sz w:val="14"/>
          <w:szCs w:val="14"/>
        </w:rPr>
        <w:t>(выбрать один из видов)</w:t>
      </w:r>
    </w:p>
    <w:p w14:paraId="1B23A834" w14:textId="77777777" w:rsidR="00571100" w:rsidRPr="00571100" w:rsidRDefault="00571100" w:rsidP="00571100">
      <w:pPr>
        <w:tabs>
          <w:tab w:val="left" w:pos="804"/>
        </w:tabs>
        <w:spacing w:line="288" w:lineRule="auto"/>
        <w:jc w:val="both"/>
        <w:rPr>
          <w:snapToGrid w:val="0"/>
          <w:sz w:val="14"/>
          <w:szCs w:val="14"/>
        </w:rPr>
      </w:pPr>
    </w:p>
    <w:p w14:paraId="41F89B0C" w14:textId="77777777" w:rsidR="00571100" w:rsidRPr="00571100" w:rsidRDefault="00571100" w:rsidP="00571100">
      <w:pPr>
        <w:autoSpaceDE w:val="0"/>
        <w:autoSpaceDN w:val="0"/>
        <w:adjustRightInd w:val="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Хирургическое, терапевтическое и комбинированное лечение онкологических заболеваний, включая злокачественные новообразования лимфоидной, кроветворной и родственных им тканей.</w:t>
      </w:r>
    </w:p>
    <w:p w14:paraId="7960F220"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Хирургическое, терапевтическое и комбинированное лечение острого инфаркта миокарда, включая операции с использованием аппаратов искусственного кровообращения, операции по реваскуляризации миокарда.</w:t>
      </w:r>
    </w:p>
    <w:p w14:paraId="17359C81"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Пересадка клапанов сердца - замена одного или более пораженных клапанов сердца искусственным клапаном.</w:t>
      </w:r>
    </w:p>
    <w:p w14:paraId="7EC1C379"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Хирургическое лечение заболеваний аорты в целях лечения хронического заболевания аорты путем иссечения и замены дефектной части трансплантатом в грудной и брюшной части.</w:t>
      </w:r>
    </w:p>
    <w:p w14:paraId="6A74E527"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lastRenderedPageBreak/>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rFonts w:eastAsiaTheme="minorHAnsi"/>
          <w:sz w:val="18"/>
          <w:szCs w:val="18"/>
          <w:lang w:eastAsia="en-US"/>
        </w:rPr>
        <w:t>Хирургическое, терапевтическое и комбинированное лечение острого нарушения мозгового кровообращения (инсульта).</w:t>
      </w:r>
    </w:p>
    <w:p w14:paraId="2187EE19"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Хирургическое лечение доброкачественной опухоли мозга.</w:t>
      </w:r>
    </w:p>
    <w:p w14:paraId="76C60241"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Хирургическое, терапевтическое и комбинированное лечение туберкулеза любой локализации.</w:t>
      </w:r>
    </w:p>
    <w:p w14:paraId="25517B44"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Комбинированное лечение осложненных форм сахарного диабета.</w:t>
      </w:r>
    </w:p>
    <w:p w14:paraId="41F298B9"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Терапевтическое лечение системных поражений соединительной ткани.</w:t>
      </w:r>
    </w:p>
    <w:p w14:paraId="12D9D3D1"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Терапевтическое лечение демиелинизирующих заболеваний нервной системы.</w:t>
      </w:r>
    </w:p>
    <w:p w14:paraId="499FADE6"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rFonts w:eastAsiaTheme="minorHAnsi"/>
          <w:sz w:val="18"/>
          <w:szCs w:val="18"/>
          <w:lang w:eastAsia="en-US"/>
        </w:rPr>
        <w:t xml:space="preserve"> Все виды лечения терминальной почечной недостаточности, в том числе связанные с использованием гемодиализа, перитонеального диализа и включающие необходимость трансплантации.</w:t>
      </w:r>
    </w:p>
    <w:p w14:paraId="0DDF3A82"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Все виды лечения терминальной печеночной недостаточности, в том числе включающие необходимость трансплантации.</w:t>
      </w:r>
    </w:p>
    <w:p w14:paraId="47D43A8F"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Хирургическое, терапевтическое и комбинированное лечение тяжелых форм заболеваний и сочетанной патологии глаза и его придаточного аппарата, в том числе с использованием эндолазерных технологий, а также включающее необходимость трансплантации.</w:t>
      </w:r>
    </w:p>
    <w:p w14:paraId="33D755AB"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Хирургическое, терапевтическое и комбинированное лечение тяжелых форм заболеваний слухового аппарата.</w:t>
      </w:r>
    </w:p>
    <w:p w14:paraId="66FE532A"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Комплексное лечение ожогов с площадью поражения поверхности тела 30 процентов и более, включая необходимость трансплантации.</w:t>
      </w:r>
    </w:p>
    <w:p w14:paraId="45C96E7D"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Реконструктивные, пластические и реконструктивно-пластические операции исключительно для лечения последствий травм или заболеваний. Реплантация, имплантация протезов, металлических конструкций, электрокардиостимуляторов и электродов.</w:t>
      </w:r>
    </w:p>
    <w:p w14:paraId="5BA09164"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Терапевтическое лечение орфанных заболеваний.</w:t>
      </w:r>
    </w:p>
    <w:p w14:paraId="39F69D51" w14:textId="77777777" w:rsidR="00571100" w:rsidRPr="00571100" w:rsidRDefault="00571100" w:rsidP="00571100">
      <w:pPr>
        <w:autoSpaceDE w:val="0"/>
        <w:autoSpaceDN w:val="0"/>
        <w:adjustRightInd w:val="0"/>
        <w:spacing w:before="220"/>
        <w:jc w:val="both"/>
        <w:rPr>
          <w:rFonts w:eastAsiaTheme="minorHAnsi"/>
          <w:sz w:val="18"/>
          <w:szCs w:val="18"/>
          <w:lang w:eastAsia="en-US"/>
        </w:rPr>
      </w:pPr>
      <w:r w:rsidRPr="00571100">
        <w:rPr>
          <w:bCs/>
          <w:sz w:val="18"/>
          <w:szCs w:val="18"/>
        </w:rPr>
        <w:fldChar w:fldCharType="begin">
          <w:ffData>
            <w:name w:val="Флажок1"/>
            <w:enabled/>
            <w:calcOnExit w:val="0"/>
            <w:checkBox>
              <w:sizeAuto/>
              <w:default w:val="0"/>
            </w:checkBox>
          </w:ffData>
        </w:fldChar>
      </w:r>
      <w:r w:rsidRPr="00571100">
        <w:rPr>
          <w:bCs/>
          <w:sz w:val="18"/>
          <w:szCs w:val="18"/>
        </w:rPr>
        <w:instrText xml:space="preserve"> FORMCHECKBOX </w:instrText>
      </w:r>
      <w:r w:rsidR="00E21157">
        <w:rPr>
          <w:bCs/>
          <w:sz w:val="18"/>
          <w:szCs w:val="18"/>
        </w:rPr>
      </w:r>
      <w:r w:rsidR="00E21157">
        <w:rPr>
          <w:bCs/>
          <w:sz w:val="18"/>
          <w:szCs w:val="18"/>
        </w:rPr>
        <w:fldChar w:fldCharType="separate"/>
      </w:r>
      <w:r w:rsidRPr="00571100">
        <w:rPr>
          <w:bCs/>
          <w:sz w:val="18"/>
          <w:szCs w:val="18"/>
        </w:rPr>
        <w:fldChar w:fldCharType="end"/>
      </w:r>
      <w:r w:rsidRPr="00571100">
        <w:rPr>
          <w:bCs/>
          <w:sz w:val="18"/>
          <w:szCs w:val="18"/>
        </w:rPr>
        <w:t xml:space="preserve"> </w:t>
      </w:r>
      <w:r w:rsidRPr="00571100">
        <w:rPr>
          <w:rFonts w:eastAsiaTheme="minorHAnsi"/>
          <w:sz w:val="18"/>
          <w:szCs w:val="18"/>
          <w:lang w:eastAsia="en-US"/>
        </w:rPr>
        <w:t>Трансплантация органов (комплекса органов), тканей и костного мозга.</w:t>
      </w:r>
    </w:p>
    <w:p w14:paraId="44FE0D29" w14:textId="77777777" w:rsidR="00571100" w:rsidRPr="00571100" w:rsidRDefault="00571100" w:rsidP="00571100">
      <w:pPr>
        <w:tabs>
          <w:tab w:val="left" w:pos="804"/>
        </w:tabs>
        <w:spacing w:line="288" w:lineRule="auto"/>
        <w:jc w:val="both"/>
        <w:rPr>
          <w:snapToGrid w:val="0"/>
          <w:sz w:val="18"/>
          <w:szCs w:val="18"/>
        </w:rPr>
      </w:pPr>
    </w:p>
    <w:p w14:paraId="614BA47A" w14:textId="77777777" w:rsidR="00571100" w:rsidRPr="00571100" w:rsidRDefault="00571100" w:rsidP="00571100">
      <w:pPr>
        <w:tabs>
          <w:tab w:val="left" w:pos="804"/>
        </w:tabs>
        <w:spacing w:line="288" w:lineRule="auto"/>
        <w:jc w:val="both"/>
        <w:rPr>
          <w:snapToGrid w:val="0"/>
          <w:sz w:val="18"/>
          <w:szCs w:val="18"/>
        </w:rPr>
      </w:pPr>
    </w:p>
    <w:p w14:paraId="2DF1BA35" w14:textId="77777777" w:rsidR="00571100" w:rsidRPr="00571100" w:rsidRDefault="00571100" w:rsidP="00571100">
      <w:pPr>
        <w:tabs>
          <w:tab w:val="left" w:pos="6798"/>
        </w:tabs>
        <w:rPr>
          <w:b/>
          <w:bCs/>
          <w:sz w:val="18"/>
          <w:szCs w:val="18"/>
        </w:rPr>
      </w:pPr>
    </w:p>
    <w:p w14:paraId="2D814D96" w14:textId="77777777" w:rsidR="00571100" w:rsidRPr="00571100" w:rsidRDefault="00571100" w:rsidP="00571100">
      <w:pPr>
        <w:spacing w:before="240"/>
        <w:jc w:val="both"/>
        <w:rPr>
          <w:b/>
          <w:sz w:val="18"/>
          <w:szCs w:val="18"/>
        </w:rPr>
      </w:pPr>
      <w:r w:rsidRPr="00571100">
        <w:rPr>
          <w:b/>
          <w:sz w:val="18"/>
          <w:szCs w:val="18"/>
        </w:rPr>
        <w:t xml:space="preserve">Учредитель Управления: ____________________________ </w:t>
      </w:r>
      <w:bookmarkStart w:id="9" w:name="investorFullName_3"/>
      <w:bookmarkEnd w:id="9"/>
      <w:r w:rsidRPr="00571100">
        <w:rPr>
          <w:b/>
          <w:sz w:val="18"/>
          <w:szCs w:val="18"/>
        </w:rPr>
        <w:t xml:space="preserve">/_________________          дата /_______/ </w:t>
      </w:r>
    </w:p>
    <w:p w14:paraId="548A2E29" w14:textId="77777777" w:rsidR="00571100" w:rsidRPr="00571100" w:rsidRDefault="00571100" w:rsidP="00571100">
      <w:pPr>
        <w:rPr>
          <w:sz w:val="18"/>
          <w:szCs w:val="18"/>
          <w:lang w:val="x-none"/>
        </w:rPr>
      </w:pPr>
      <w:r w:rsidRPr="00571100">
        <w:rPr>
          <w:i/>
          <w:iCs/>
          <w:sz w:val="18"/>
          <w:szCs w:val="18"/>
        </w:rPr>
        <w:t xml:space="preserve">                                                                                  (подпись)                                                   (фамилия, инициалы)</w:t>
      </w:r>
    </w:p>
    <w:p w14:paraId="5419BD59" w14:textId="77777777" w:rsidR="00571100" w:rsidRPr="00571100" w:rsidRDefault="00571100" w:rsidP="00571100">
      <w:pPr>
        <w:jc w:val="both"/>
        <w:rPr>
          <w:sz w:val="18"/>
          <w:szCs w:val="18"/>
        </w:rPr>
      </w:pPr>
    </w:p>
    <w:p w14:paraId="7A81F318" w14:textId="77777777" w:rsidR="00571100" w:rsidRPr="00571100" w:rsidRDefault="00571100" w:rsidP="00571100">
      <w:pPr>
        <w:jc w:val="both"/>
        <w:rPr>
          <w:sz w:val="18"/>
          <w:szCs w:val="18"/>
        </w:rPr>
      </w:pPr>
      <w:bookmarkStart w:id="10" w:name="contract_currentDateString_1"/>
      <w:bookmarkEnd w:id="10"/>
    </w:p>
    <w:p w14:paraId="6657D1E8" w14:textId="77777777" w:rsidR="00571100" w:rsidRPr="00571100" w:rsidRDefault="00571100" w:rsidP="00571100">
      <w:pPr>
        <w:pBdr>
          <w:bottom w:val="single" w:sz="12" w:space="1" w:color="auto"/>
        </w:pBdr>
        <w:autoSpaceDE w:val="0"/>
        <w:autoSpaceDN w:val="0"/>
        <w:adjustRightInd w:val="0"/>
        <w:jc w:val="center"/>
        <w:rPr>
          <w:sz w:val="18"/>
          <w:szCs w:val="18"/>
        </w:rPr>
      </w:pPr>
    </w:p>
    <w:p w14:paraId="521CAA97" w14:textId="77777777" w:rsidR="00571100" w:rsidRPr="00571100" w:rsidRDefault="00571100" w:rsidP="00571100">
      <w:pPr>
        <w:autoSpaceDE w:val="0"/>
        <w:autoSpaceDN w:val="0"/>
        <w:adjustRightInd w:val="0"/>
        <w:spacing w:before="120"/>
        <w:jc w:val="center"/>
        <w:rPr>
          <w:sz w:val="18"/>
          <w:szCs w:val="18"/>
        </w:rPr>
      </w:pPr>
      <w:r w:rsidRPr="00571100">
        <w:rPr>
          <w:b/>
          <w:bCs/>
          <w:sz w:val="18"/>
          <w:szCs w:val="18"/>
        </w:rPr>
        <w:t>СЛУЖЕБНЫЕ ОТМЕТКИ</w:t>
      </w:r>
    </w:p>
    <w:p w14:paraId="30C93F9E" w14:textId="77777777" w:rsidR="00571100" w:rsidRPr="00571100" w:rsidRDefault="00571100" w:rsidP="00571100">
      <w:pPr>
        <w:autoSpaceDE w:val="0"/>
        <w:autoSpaceDN w:val="0"/>
        <w:adjustRightInd w:val="0"/>
        <w:spacing w:before="120"/>
        <w:jc w:val="both"/>
        <w:rPr>
          <w:sz w:val="18"/>
          <w:szCs w:val="18"/>
        </w:rPr>
      </w:pPr>
      <w:r w:rsidRPr="00571100">
        <w:rPr>
          <w:sz w:val="18"/>
          <w:szCs w:val="18"/>
        </w:rPr>
        <w:t xml:space="preserve">Настоящим </w:t>
      </w:r>
      <w:bookmarkStart w:id="11" w:name="employee_1"/>
      <w:bookmarkEnd w:id="11"/>
      <w:r w:rsidRPr="00571100">
        <w:rPr>
          <w:sz w:val="18"/>
          <w:szCs w:val="18"/>
        </w:rPr>
        <w:t xml:space="preserve"> подтверждает прием распоряжения о возврате имущества при наступлении особой жизненной ситуации по Договору доверительного управления ценными бумагами на ведение индивидуального инвестиционного счета №  от  </w:t>
      </w:r>
    </w:p>
    <w:p w14:paraId="339A654B" w14:textId="77777777" w:rsidR="00571100" w:rsidRPr="00571100" w:rsidRDefault="00571100" w:rsidP="00571100">
      <w:pPr>
        <w:autoSpaceDE w:val="0"/>
        <w:autoSpaceDN w:val="0"/>
        <w:adjustRightInd w:val="0"/>
        <w:spacing w:before="120"/>
        <w:jc w:val="both"/>
        <w:rPr>
          <w:b/>
          <w:sz w:val="18"/>
          <w:szCs w:val="18"/>
        </w:rPr>
      </w:pPr>
      <w:r w:rsidRPr="00571100">
        <w:rPr>
          <w:b/>
          <w:bCs/>
          <w:sz w:val="18"/>
          <w:szCs w:val="18"/>
        </w:rPr>
        <w:t xml:space="preserve">Подпись сотрудника </w:t>
      </w:r>
      <w:r w:rsidRPr="00571100">
        <w:rPr>
          <w:b/>
          <w:sz w:val="18"/>
          <w:szCs w:val="18"/>
        </w:rPr>
        <w:t>______________________</w:t>
      </w:r>
      <w:r w:rsidRPr="00571100">
        <w:rPr>
          <w:b/>
          <w:bCs/>
          <w:i/>
          <w:iCs/>
          <w:sz w:val="18"/>
          <w:szCs w:val="18"/>
        </w:rPr>
        <w:t>/                                          /</w:t>
      </w:r>
      <w:r w:rsidRPr="00571100">
        <w:rPr>
          <w:b/>
          <w:sz w:val="18"/>
          <w:szCs w:val="18"/>
        </w:rPr>
        <w:t xml:space="preserve"> </w:t>
      </w:r>
    </w:p>
    <w:p w14:paraId="452CC05E" w14:textId="77777777" w:rsidR="00571100" w:rsidRPr="00571100" w:rsidRDefault="00571100" w:rsidP="00571100">
      <w:pPr>
        <w:autoSpaceDE w:val="0"/>
        <w:autoSpaceDN w:val="0"/>
        <w:adjustRightInd w:val="0"/>
        <w:jc w:val="both"/>
        <w:rPr>
          <w:b/>
          <w:sz w:val="18"/>
          <w:szCs w:val="18"/>
        </w:rPr>
      </w:pPr>
      <w:r w:rsidRPr="00571100">
        <w:rPr>
          <w:i/>
          <w:iCs/>
          <w:sz w:val="18"/>
          <w:szCs w:val="18"/>
        </w:rPr>
        <w:t xml:space="preserve">                                                      (подпись)           м.п.                       (фамилия, инициалы)</w:t>
      </w:r>
    </w:p>
    <w:p w14:paraId="60DCB2FC" w14:textId="77777777" w:rsidR="00571100" w:rsidRPr="00571100" w:rsidRDefault="00571100" w:rsidP="00571100">
      <w:pPr>
        <w:tabs>
          <w:tab w:val="left" w:pos="804"/>
        </w:tabs>
        <w:spacing w:line="288" w:lineRule="auto"/>
        <w:jc w:val="both"/>
        <w:rPr>
          <w:snapToGrid w:val="0"/>
          <w:sz w:val="18"/>
          <w:szCs w:val="18"/>
        </w:rPr>
      </w:pPr>
    </w:p>
    <w:p w14:paraId="0DCB496A" w14:textId="77777777" w:rsidR="00571100" w:rsidRPr="00571100" w:rsidRDefault="00571100" w:rsidP="00571100">
      <w:pPr>
        <w:pBdr>
          <w:top w:val="single" w:sz="4" w:space="1" w:color="auto"/>
          <w:left w:val="single" w:sz="4" w:space="31" w:color="auto"/>
          <w:bottom w:val="single" w:sz="4" w:space="1" w:color="auto"/>
          <w:right w:val="single" w:sz="4" w:space="31" w:color="auto"/>
        </w:pBdr>
        <w:ind w:left="567" w:right="567"/>
        <w:rPr>
          <w:sz w:val="18"/>
          <w:szCs w:val="18"/>
        </w:rPr>
      </w:pPr>
      <w:r w:rsidRPr="00571100">
        <w:rPr>
          <w:sz w:val="18"/>
          <w:szCs w:val="18"/>
        </w:rPr>
        <w:t>Входящий № _____   Дата приема  «___»___________20__г. Время  ____час. ___мин.</w:t>
      </w:r>
    </w:p>
    <w:p w14:paraId="4ACC0F25" w14:textId="77777777" w:rsidR="00571100" w:rsidRPr="00571100" w:rsidRDefault="00571100" w:rsidP="00571100">
      <w:pPr>
        <w:rPr>
          <w:sz w:val="18"/>
          <w:szCs w:val="18"/>
        </w:rPr>
      </w:pPr>
    </w:p>
    <w:p w14:paraId="116DDBA8" w14:textId="77777777" w:rsidR="00571100" w:rsidRPr="00571100" w:rsidRDefault="00571100" w:rsidP="00571100">
      <w:pPr>
        <w:tabs>
          <w:tab w:val="left" w:pos="804"/>
        </w:tabs>
        <w:spacing w:line="288" w:lineRule="auto"/>
        <w:jc w:val="both"/>
        <w:rPr>
          <w:snapToGrid w:val="0"/>
          <w:sz w:val="18"/>
          <w:szCs w:val="18"/>
        </w:rPr>
      </w:pPr>
      <w:r w:rsidRPr="00571100">
        <w:rPr>
          <w:b/>
          <w:bCs/>
          <w:sz w:val="18"/>
          <w:szCs w:val="18"/>
        </w:rPr>
        <w:t xml:space="preserve"> </w:t>
      </w:r>
    </w:p>
    <w:p w14:paraId="3E906E02" w14:textId="77777777" w:rsidR="00571100" w:rsidRPr="00571100" w:rsidRDefault="00571100" w:rsidP="00571100">
      <w:pPr>
        <w:pBdr>
          <w:top w:val="single" w:sz="4" w:space="1" w:color="auto"/>
          <w:left w:val="single" w:sz="4" w:space="31" w:color="auto"/>
          <w:bottom w:val="single" w:sz="4" w:space="1" w:color="auto"/>
          <w:right w:val="single" w:sz="4" w:space="31" w:color="auto"/>
        </w:pBdr>
        <w:ind w:left="567" w:right="567" w:firstLine="539"/>
        <w:rPr>
          <w:sz w:val="18"/>
          <w:szCs w:val="18"/>
        </w:rPr>
      </w:pPr>
      <w:r w:rsidRPr="00571100">
        <w:rPr>
          <w:snapToGrid w:val="0"/>
          <w:sz w:val="18"/>
          <w:szCs w:val="18"/>
        </w:rPr>
        <w:t xml:space="preserve"> </w:t>
      </w:r>
    </w:p>
    <w:p w14:paraId="45D9227C" w14:textId="77777777" w:rsidR="00571100" w:rsidRPr="00571100" w:rsidRDefault="00571100" w:rsidP="00571100">
      <w:pPr>
        <w:spacing w:after="160" w:line="259" w:lineRule="auto"/>
        <w:rPr>
          <w:rFonts w:eastAsiaTheme="minorHAnsi"/>
          <w:sz w:val="18"/>
          <w:szCs w:val="18"/>
          <w:lang w:eastAsia="en-US"/>
        </w:rPr>
      </w:pPr>
    </w:p>
    <w:p w14:paraId="360CCE22" w14:textId="77777777" w:rsidR="00571100" w:rsidRDefault="00571100" w:rsidP="001A7947">
      <w:pPr>
        <w:jc w:val="right"/>
        <w:rPr>
          <w:b/>
        </w:rPr>
      </w:pPr>
    </w:p>
    <w:p w14:paraId="244CB516" w14:textId="40AE7BB1" w:rsidR="00571100" w:rsidRDefault="00571100" w:rsidP="001A7947">
      <w:pPr>
        <w:jc w:val="right"/>
        <w:rPr>
          <w:b/>
        </w:rPr>
      </w:pPr>
    </w:p>
    <w:p w14:paraId="00CC1F54" w14:textId="31DA8DD1" w:rsidR="00BF4659" w:rsidRDefault="00BF4659" w:rsidP="001A7947">
      <w:pPr>
        <w:jc w:val="right"/>
        <w:rPr>
          <w:b/>
        </w:rPr>
      </w:pPr>
    </w:p>
    <w:p w14:paraId="287F5C87" w14:textId="390D5E9A" w:rsidR="00BF4659" w:rsidRDefault="00BF4659" w:rsidP="001A7947">
      <w:pPr>
        <w:jc w:val="right"/>
        <w:rPr>
          <w:b/>
        </w:rPr>
      </w:pPr>
    </w:p>
    <w:p w14:paraId="50F31AF0" w14:textId="77777777" w:rsidR="00BF4659" w:rsidRDefault="00BF4659" w:rsidP="001A7947">
      <w:pPr>
        <w:jc w:val="right"/>
        <w:rPr>
          <w:b/>
        </w:rPr>
      </w:pPr>
    </w:p>
    <w:p w14:paraId="2DCBD274" w14:textId="77777777" w:rsidR="00571100" w:rsidRDefault="00571100" w:rsidP="001A7947">
      <w:pPr>
        <w:jc w:val="right"/>
        <w:rPr>
          <w:b/>
        </w:rPr>
      </w:pPr>
    </w:p>
    <w:p w14:paraId="7F556E39" w14:textId="77777777" w:rsidR="00571100" w:rsidRPr="00E06545" w:rsidRDefault="00571100" w:rsidP="00571100">
      <w:pPr>
        <w:tabs>
          <w:tab w:val="left" w:pos="-142"/>
          <w:tab w:val="left" w:pos="5400"/>
        </w:tabs>
        <w:ind w:left="-709"/>
        <w:jc w:val="right"/>
        <w:rPr>
          <w:iCs/>
          <w:sz w:val="20"/>
          <w:szCs w:val="20"/>
        </w:rPr>
      </w:pPr>
      <w:r>
        <w:rPr>
          <w:iCs/>
          <w:sz w:val="20"/>
          <w:szCs w:val="20"/>
        </w:rPr>
        <w:t>Приложение № 7а</w:t>
      </w:r>
      <w:r w:rsidRPr="00E06545">
        <w:rPr>
          <w:iCs/>
          <w:sz w:val="20"/>
          <w:szCs w:val="20"/>
        </w:rPr>
        <w:t xml:space="preserve"> </w:t>
      </w:r>
    </w:p>
    <w:p w14:paraId="0B7288DB" w14:textId="77777777" w:rsidR="00571100" w:rsidRPr="00E06545" w:rsidRDefault="00571100" w:rsidP="00571100">
      <w:pPr>
        <w:pStyle w:val="10"/>
        <w:tabs>
          <w:tab w:val="left" w:pos="-142"/>
        </w:tabs>
        <w:ind w:left="-709"/>
        <w:jc w:val="right"/>
        <w:rPr>
          <w:b w:val="0"/>
          <w:sz w:val="20"/>
          <w:szCs w:val="20"/>
          <w:lang w:val="ru-RU"/>
        </w:rPr>
      </w:pPr>
      <w:r w:rsidRPr="00E06545">
        <w:rPr>
          <w:b w:val="0"/>
          <w:iCs/>
          <w:sz w:val="20"/>
          <w:szCs w:val="20"/>
        </w:rPr>
        <w:t xml:space="preserve">к </w:t>
      </w:r>
      <w:r w:rsidRPr="00E06545">
        <w:rPr>
          <w:b w:val="0"/>
          <w:sz w:val="20"/>
          <w:szCs w:val="20"/>
        </w:rPr>
        <w:t xml:space="preserve">Договору №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/ДУ-ФЛ-2</w:t>
      </w:r>
      <w:r w:rsidRPr="00E06545">
        <w:rPr>
          <w:b w:val="0"/>
          <w:sz w:val="20"/>
          <w:szCs w:val="20"/>
          <w:lang w:val="ru-RU"/>
        </w:rPr>
        <w:t>0 _</w:t>
      </w:r>
    </w:p>
    <w:p w14:paraId="43F8EEAF" w14:textId="77777777" w:rsidR="00571100" w:rsidRPr="00571100" w:rsidRDefault="00571100" w:rsidP="00571100">
      <w:pPr>
        <w:pStyle w:val="10"/>
        <w:tabs>
          <w:tab w:val="left" w:pos="-142"/>
        </w:tabs>
        <w:ind w:left="-709"/>
        <w:jc w:val="right"/>
        <w:rPr>
          <w:b w:val="0"/>
          <w:sz w:val="20"/>
          <w:szCs w:val="20"/>
        </w:rPr>
      </w:pPr>
      <w:r w:rsidRPr="00E06545">
        <w:rPr>
          <w:b w:val="0"/>
          <w:sz w:val="20"/>
          <w:szCs w:val="20"/>
        </w:rPr>
        <w:t xml:space="preserve">доверительного управления </w:t>
      </w:r>
      <w:r w:rsidRPr="00571100">
        <w:rPr>
          <w:b w:val="0"/>
          <w:sz w:val="20"/>
          <w:szCs w:val="20"/>
        </w:rPr>
        <w:t>ценными бумагами</w:t>
      </w:r>
    </w:p>
    <w:p w14:paraId="3FE98119" w14:textId="77777777" w:rsidR="00571100" w:rsidRPr="00E06545" w:rsidRDefault="00571100" w:rsidP="00571100">
      <w:pPr>
        <w:pStyle w:val="10"/>
        <w:tabs>
          <w:tab w:val="left" w:pos="-142"/>
        </w:tabs>
        <w:ind w:left="-709"/>
        <w:jc w:val="right"/>
        <w:rPr>
          <w:b w:val="0"/>
          <w:sz w:val="20"/>
          <w:szCs w:val="20"/>
        </w:rPr>
      </w:pPr>
      <w:r w:rsidRPr="00571100">
        <w:rPr>
          <w:b w:val="0"/>
          <w:sz w:val="20"/>
          <w:szCs w:val="20"/>
        </w:rPr>
        <w:t>на ведение индивидуального инвестиционного счета</w:t>
      </w:r>
    </w:p>
    <w:p w14:paraId="7C0A6788" w14:textId="77777777" w:rsidR="00571100" w:rsidRPr="00E06545" w:rsidRDefault="00571100" w:rsidP="00571100">
      <w:pPr>
        <w:pStyle w:val="10"/>
        <w:tabs>
          <w:tab w:val="left" w:pos="-142"/>
          <w:tab w:val="left" w:pos="5400"/>
        </w:tabs>
        <w:ind w:left="-709"/>
        <w:jc w:val="right"/>
        <w:rPr>
          <w:b w:val="0"/>
          <w:sz w:val="20"/>
          <w:szCs w:val="20"/>
        </w:rPr>
      </w:pPr>
      <w:r w:rsidRPr="00E06545">
        <w:rPr>
          <w:b w:val="0"/>
          <w:sz w:val="20"/>
          <w:szCs w:val="20"/>
        </w:rPr>
        <w:t>от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2</w:t>
      </w:r>
      <w:r w:rsidRPr="00E06545">
        <w:rPr>
          <w:b w:val="0"/>
          <w:sz w:val="20"/>
          <w:szCs w:val="20"/>
          <w:lang w:val="ru-RU"/>
        </w:rPr>
        <w:t>0 _</w:t>
      </w:r>
      <w:r w:rsidRPr="00E06545">
        <w:rPr>
          <w:b w:val="0"/>
          <w:sz w:val="20"/>
          <w:szCs w:val="20"/>
        </w:rPr>
        <w:t>года</w:t>
      </w:r>
    </w:p>
    <w:p w14:paraId="3632C93D" w14:textId="77777777" w:rsidR="00571100" w:rsidRDefault="00571100" w:rsidP="001A7947">
      <w:pPr>
        <w:jc w:val="right"/>
        <w:rPr>
          <w:b/>
        </w:rPr>
      </w:pPr>
    </w:p>
    <w:p w14:paraId="555EF450" w14:textId="77777777" w:rsidR="00571100" w:rsidRDefault="00571100" w:rsidP="001A7947">
      <w:pPr>
        <w:jc w:val="right"/>
        <w:rPr>
          <w:b/>
        </w:rPr>
      </w:pPr>
    </w:p>
    <w:p w14:paraId="36CF8205" w14:textId="77777777" w:rsidR="00571100" w:rsidRDefault="00571100" w:rsidP="001A7947">
      <w:pPr>
        <w:jc w:val="right"/>
        <w:rPr>
          <w:b/>
        </w:rPr>
      </w:pPr>
    </w:p>
    <w:p w14:paraId="51BBD54E" w14:textId="77777777" w:rsidR="00571100" w:rsidRDefault="00571100" w:rsidP="001A7947">
      <w:pPr>
        <w:jc w:val="right"/>
        <w:rPr>
          <w:b/>
        </w:rPr>
      </w:pPr>
    </w:p>
    <w:p w14:paraId="2DF2E2DC" w14:textId="77777777" w:rsidR="00571100" w:rsidRDefault="00571100" w:rsidP="001A7947">
      <w:pPr>
        <w:jc w:val="right"/>
        <w:rPr>
          <w:b/>
        </w:rPr>
      </w:pPr>
    </w:p>
    <w:p w14:paraId="59F5DD60" w14:textId="77777777" w:rsidR="00571100" w:rsidRDefault="00571100" w:rsidP="001A7947">
      <w:pPr>
        <w:jc w:val="right"/>
        <w:rPr>
          <w:b/>
        </w:rPr>
      </w:pPr>
    </w:p>
    <w:p w14:paraId="483A8258" w14:textId="77777777" w:rsidR="00571100" w:rsidRPr="00571100" w:rsidRDefault="00571100" w:rsidP="00571100">
      <w:pPr>
        <w:tabs>
          <w:tab w:val="left" w:pos="142"/>
          <w:tab w:val="left" w:pos="709"/>
        </w:tabs>
        <w:autoSpaceDE w:val="0"/>
        <w:autoSpaceDN w:val="0"/>
        <w:adjustRightInd w:val="0"/>
        <w:ind w:left="142"/>
        <w:rPr>
          <w:sz w:val="20"/>
          <w:szCs w:val="20"/>
        </w:rPr>
      </w:pPr>
    </w:p>
    <w:p w14:paraId="07A734FA" w14:textId="77777777" w:rsidR="00571100" w:rsidRPr="00571100" w:rsidRDefault="00571100" w:rsidP="00571100">
      <w:pPr>
        <w:tabs>
          <w:tab w:val="left" w:pos="142"/>
          <w:tab w:val="left" w:pos="709"/>
        </w:tabs>
        <w:autoSpaceDE w:val="0"/>
        <w:autoSpaceDN w:val="0"/>
        <w:adjustRightInd w:val="0"/>
        <w:ind w:left="142"/>
        <w:jc w:val="center"/>
        <w:rPr>
          <w:sz w:val="20"/>
          <w:szCs w:val="20"/>
        </w:rPr>
      </w:pPr>
      <w:r w:rsidRPr="00571100">
        <w:rPr>
          <w:sz w:val="20"/>
          <w:szCs w:val="20"/>
        </w:rPr>
        <w:tab/>
        <w:t>Уведомление о несоответствии предоставленных документов</w:t>
      </w:r>
    </w:p>
    <w:p w14:paraId="34A8077B" w14:textId="77777777" w:rsidR="00571100" w:rsidRPr="00571100" w:rsidRDefault="00571100" w:rsidP="00571100">
      <w:pPr>
        <w:tabs>
          <w:tab w:val="left" w:pos="142"/>
          <w:tab w:val="left" w:pos="709"/>
        </w:tabs>
        <w:autoSpaceDE w:val="0"/>
        <w:autoSpaceDN w:val="0"/>
        <w:adjustRightInd w:val="0"/>
        <w:ind w:left="142"/>
        <w:rPr>
          <w:sz w:val="20"/>
          <w:szCs w:val="20"/>
        </w:rPr>
      </w:pPr>
    </w:p>
    <w:p w14:paraId="2D33B70D" w14:textId="77777777" w:rsidR="00571100" w:rsidRPr="00571100" w:rsidRDefault="00571100" w:rsidP="00571100">
      <w:pPr>
        <w:tabs>
          <w:tab w:val="left" w:pos="142"/>
          <w:tab w:val="left" w:pos="709"/>
        </w:tabs>
        <w:autoSpaceDE w:val="0"/>
        <w:autoSpaceDN w:val="0"/>
        <w:adjustRightInd w:val="0"/>
        <w:ind w:left="142"/>
        <w:rPr>
          <w:sz w:val="20"/>
          <w:szCs w:val="20"/>
        </w:rPr>
      </w:pPr>
    </w:p>
    <w:p w14:paraId="34023E7F" w14:textId="77777777" w:rsidR="00571100" w:rsidRPr="00571100" w:rsidRDefault="00571100" w:rsidP="00571100">
      <w:pPr>
        <w:tabs>
          <w:tab w:val="left" w:pos="142"/>
          <w:tab w:val="left" w:pos="709"/>
        </w:tabs>
        <w:autoSpaceDE w:val="0"/>
        <w:autoSpaceDN w:val="0"/>
        <w:adjustRightInd w:val="0"/>
        <w:ind w:left="142"/>
        <w:rPr>
          <w:sz w:val="20"/>
          <w:szCs w:val="20"/>
        </w:rPr>
      </w:pPr>
    </w:p>
    <w:p w14:paraId="552460A2" w14:textId="77777777" w:rsidR="00571100" w:rsidRPr="00571100" w:rsidRDefault="00571100" w:rsidP="00571100">
      <w:pPr>
        <w:pBdr>
          <w:bottom w:val="single" w:sz="12" w:space="1" w:color="auto"/>
        </w:pBdr>
        <w:tabs>
          <w:tab w:val="left" w:pos="142"/>
          <w:tab w:val="left" w:pos="709"/>
        </w:tabs>
        <w:autoSpaceDE w:val="0"/>
        <w:autoSpaceDN w:val="0"/>
        <w:adjustRightInd w:val="0"/>
        <w:ind w:left="142"/>
        <w:jc w:val="both"/>
        <w:rPr>
          <w:sz w:val="20"/>
          <w:szCs w:val="20"/>
        </w:rPr>
      </w:pPr>
      <w:r w:rsidRPr="00571100">
        <w:rPr>
          <w:sz w:val="20"/>
          <w:szCs w:val="20"/>
        </w:rPr>
        <w:tab/>
        <w:t>Настоящим Управляющий информирует Учредителя управления __________________о выявленных несоответствиях в предоставленных документах к Распоряжению</w:t>
      </w:r>
      <w:r w:rsidRPr="00571100">
        <w:rPr>
          <w:rFonts w:asciiTheme="minorHAnsi" w:eastAsiaTheme="minorHAnsi" w:hAnsiTheme="minorHAnsi" w:cstheme="minorBidi"/>
          <w:sz w:val="22"/>
          <w:szCs w:val="22"/>
        </w:rPr>
        <w:t xml:space="preserve"> </w:t>
      </w:r>
      <w:r w:rsidRPr="00571100">
        <w:rPr>
          <w:sz w:val="20"/>
          <w:szCs w:val="20"/>
        </w:rPr>
        <w:t>о возврате имущества при наступлении особой жизненной ситуации, а именно:</w:t>
      </w:r>
    </w:p>
    <w:p w14:paraId="6F9C002A" w14:textId="77777777" w:rsidR="00571100" w:rsidRPr="00571100" w:rsidRDefault="00571100" w:rsidP="00571100">
      <w:pPr>
        <w:tabs>
          <w:tab w:val="left" w:pos="142"/>
          <w:tab w:val="left" w:pos="709"/>
        </w:tabs>
        <w:autoSpaceDE w:val="0"/>
        <w:autoSpaceDN w:val="0"/>
        <w:adjustRightInd w:val="0"/>
        <w:ind w:left="142"/>
        <w:jc w:val="both"/>
        <w:rPr>
          <w:sz w:val="20"/>
          <w:szCs w:val="20"/>
        </w:rPr>
      </w:pPr>
      <w:r w:rsidRPr="00571100">
        <w:rPr>
          <w:sz w:val="20"/>
          <w:szCs w:val="20"/>
        </w:rPr>
        <w:t>____________________________________________________________________________________________________________________________________________________________________</w:t>
      </w:r>
    </w:p>
    <w:p w14:paraId="4EBF38E1"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18F5DFB1"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2B933583"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49789C82"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331910BA"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63A37FD1" w14:textId="77777777" w:rsidR="00571100" w:rsidRPr="00571100" w:rsidRDefault="00571100" w:rsidP="00571100">
      <w:pPr>
        <w:autoSpaceDE w:val="0"/>
        <w:autoSpaceDN w:val="0"/>
        <w:adjustRightInd w:val="0"/>
        <w:rPr>
          <w:color w:val="000000"/>
          <w:sz w:val="20"/>
          <w:szCs w:val="20"/>
        </w:rPr>
      </w:pPr>
      <w:r w:rsidRPr="00571100">
        <w:rPr>
          <w:color w:val="000000"/>
          <w:sz w:val="20"/>
          <w:szCs w:val="20"/>
        </w:rPr>
        <w:t xml:space="preserve"> Управляющий________________________</w:t>
      </w:r>
    </w:p>
    <w:p w14:paraId="126B6360"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3CD00350"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131BD8B3"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2E550D31"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0FE7D331"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4B9DAFBB"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7B6B63DC" w14:textId="77777777" w:rsidR="00571100" w:rsidRDefault="00571100" w:rsidP="001A7947">
      <w:pPr>
        <w:jc w:val="right"/>
        <w:rPr>
          <w:b/>
        </w:rPr>
      </w:pPr>
    </w:p>
    <w:p w14:paraId="61E2E156" w14:textId="77777777" w:rsidR="00571100" w:rsidRDefault="00571100" w:rsidP="001A7947">
      <w:pPr>
        <w:jc w:val="right"/>
        <w:rPr>
          <w:b/>
        </w:rPr>
      </w:pPr>
    </w:p>
    <w:p w14:paraId="57EB882B" w14:textId="77777777" w:rsidR="00571100" w:rsidRDefault="00571100" w:rsidP="001A7947">
      <w:pPr>
        <w:jc w:val="right"/>
        <w:rPr>
          <w:b/>
        </w:rPr>
      </w:pPr>
    </w:p>
    <w:p w14:paraId="01D3B0FE" w14:textId="77777777" w:rsidR="00571100" w:rsidRDefault="00571100" w:rsidP="001A7947">
      <w:pPr>
        <w:jc w:val="right"/>
        <w:rPr>
          <w:b/>
        </w:rPr>
      </w:pPr>
    </w:p>
    <w:p w14:paraId="3139ABCF" w14:textId="77777777" w:rsidR="00571100" w:rsidRDefault="00571100" w:rsidP="001A7947">
      <w:pPr>
        <w:jc w:val="right"/>
        <w:rPr>
          <w:b/>
        </w:rPr>
      </w:pPr>
    </w:p>
    <w:p w14:paraId="0C80EC23" w14:textId="77777777" w:rsidR="00571100" w:rsidRDefault="00571100" w:rsidP="001A7947">
      <w:pPr>
        <w:jc w:val="right"/>
        <w:rPr>
          <w:b/>
        </w:rPr>
      </w:pPr>
    </w:p>
    <w:p w14:paraId="48EFAD37" w14:textId="77777777" w:rsidR="00571100" w:rsidRDefault="00571100" w:rsidP="001A7947">
      <w:pPr>
        <w:jc w:val="right"/>
        <w:rPr>
          <w:b/>
        </w:rPr>
      </w:pPr>
    </w:p>
    <w:p w14:paraId="2DD50128" w14:textId="77777777" w:rsidR="00571100" w:rsidRDefault="00571100" w:rsidP="001A7947">
      <w:pPr>
        <w:jc w:val="right"/>
        <w:rPr>
          <w:b/>
        </w:rPr>
      </w:pPr>
    </w:p>
    <w:p w14:paraId="5F9A1DC4" w14:textId="77777777" w:rsidR="00571100" w:rsidRDefault="00571100" w:rsidP="001A7947">
      <w:pPr>
        <w:jc w:val="right"/>
        <w:rPr>
          <w:b/>
        </w:rPr>
      </w:pPr>
    </w:p>
    <w:p w14:paraId="3674D7EC" w14:textId="77777777" w:rsidR="00571100" w:rsidRDefault="00571100" w:rsidP="001A7947">
      <w:pPr>
        <w:jc w:val="right"/>
        <w:rPr>
          <w:b/>
        </w:rPr>
      </w:pPr>
    </w:p>
    <w:p w14:paraId="3B8C4BE8" w14:textId="77777777" w:rsidR="00571100" w:rsidRDefault="00571100" w:rsidP="001A7947">
      <w:pPr>
        <w:jc w:val="right"/>
        <w:rPr>
          <w:b/>
        </w:rPr>
      </w:pPr>
    </w:p>
    <w:p w14:paraId="1048CE96" w14:textId="77777777" w:rsidR="00571100" w:rsidRDefault="00571100" w:rsidP="001A7947">
      <w:pPr>
        <w:jc w:val="right"/>
        <w:rPr>
          <w:b/>
        </w:rPr>
      </w:pPr>
    </w:p>
    <w:p w14:paraId="542A1906" w14:textId="77777777" w:rsidR="00571100" w:rsidRDefault="00571100" w:rsidP="001A7947">
      <w:pPr>
        <w:jc w:val="right"/>
        <w:rPr>
          <w:b/>
        </w:rPr>
      </w:pPr>
    </w:p>
    <w:p w14:paraId="6E0ECE6C" w14:textId="77777777" w:rsidR="00571100" w:rsidRDefault="00571100" w:rsidP="001A7947">
      <w:pPr>
        <w:jc w:val="right"/>
        <w:rPr>
          <w:b/>
        </w:rPr>
      </w:pPr>
    </w:p>
    <w:p w14:paraId="4911FDDE" w14:textId="77777777" w:rsidR="00571100" w:rsidRDefault="00571100" w:rsidP="001A7947">
      <w:pPr>
        <w:jc w:val="right"/>
        <w:rPr>
          <w:b/>
        </w:rPr>
      </w:pPr>
    </w:p>
    <w:p w14:paraId="52451892" w14:textId="77777777" w:rsidR="00571100" w:rsidRDefault="00571100" w:rsidP="001A7947">
      <w:pPr>
        <w:jc w:val="right"/>
        <w:rPr>
          <w:b/>
        </w:rPr>
      </w:pPr>
    </w:p>
    <w:p w14:paraId="3FCC7A99" w14:textId="77777777" w:rsidR="00571100" w:rsidRDefault="00571100" w:rsidP="001A7947">
      <w:pPr>
        <w:jc w:val="right"/>
        <w:rPr>
          <w:b/>
        </w:rPr>
      </w:pPr>
    </w:p>
    <w:p w14:paraId="22880617" w14:textId="77777777" w:rsidR="00571100" w:rsidRDefault="00571100" w:rsidP="001A7947">
      <w:pPr>
        <w:jc w:val="right"/>
        <w:rPr>
          <w:b/>
        </w:rPr>
      </w:pPr>
    </w:p>
    <w:p w14:paraId="575E7745" w14:textId="77777777" w:rsidR="00571100" w:rsidRDefault="00571100" w:rsidP="001A7947">
      <w:pPr>
        <w:jc w:val="right"/>
        <w:rPr>
          <w:b/>
        </w:rPr>
      </w:pPr>
    </w:p>
    <w:p w14:paraId="5E1286E1" w14:textId="77777777" w:rsidR="001A7947" w:rsidRDefault="001A7947" w:rsidP="001A7947">
      <w:pPr>
        <w:jc w:val="right"/>
        <w:rPr>
          <w:b/>
        </w:rPr>
      </w:pPr>
    </w:p>
    <w:p w14:paraId="07CD4666" w14:textId="77777777" w:rsidR="00571100" w:rsidRDefault="00571100" w:rsidP="001A7947">
      <w:pPr>
        <w:jc w:val="right"/>
        <w:rPr>
          <w:b/>
        </w:rPr>
      </w:pPr>
    </w:p>
    <w:p w14:paraId="691276AB" w14:textId="77777777" w:rsidR="00571100" w:rsidRDefault="00571100" w:rsidP="001A7947">
      <w:pPr>
        <w:jc w:val="right"/>
        <w:rPr>
          <w:b/>
        </w:rPr>
      </w:pPr>
    </w:p>
    <w:p w14:paraId="045F6022" w14:textId="77777777" w:rsidR="00571100" w:rsidRDefault="00571100" w:rsidP="001A7947">
      <w:pPr>
        <w:jc w:val="right"/>
        <w:rPr>
          <w:b/>
        </w:rPr>
      </w:pPr>
    </w:p>
    <w:p w14:paraId="59F79BF1" w14:textId="77777777" w:rsidR="000F7D5A" w:rsidRDefault="000F7D5A" w:rsidP="00571100">
      <w:pPr>
        <w:tabs>
          <w:tab w:val="left" w:pos="-142"/>
          <w:tab w:val="left" w:pos="5400"/>
        </w:tabs>
        <w:ind w:left="-709"/>
        <w:jc w:val="right"/>
        <w:rPr>
          <w:iCs/>
          <w:sz w:val="20"/>
          <w:szCs w:val="20"/>
        </w:rPr>
      </w:pPr>
    </w:p>
    <w:p w14:paraId="0B26511C" w14:textId="77777777" w:rsidR="00571100" w:rsidRPr="00E06545" w:rsidRDefault="00571100" w:rsidP="00571100">
      <w:pPr>
        <w:tabs>
          <w:tab w:val="left" w:pos="-142"/>
          <w:tab w:val="left" w:pos="5400"/>
        </w:tabs>
        <w:ind w:left="-709"/>
        <w:jc w:val="right"/>
        <w:rPr>
          <w:iCs/>
          <w:sz w:val="20"/>
          <w:szCs w:val="20"/>
        </w:rPr>
      </w:pPr>
      <w:r>
        <w:rPr>
          <w:iCs/>
          <w:sz w:val="20"/>
          <w:szCs w:val="20"/>
        </w:rPr>
        <w:t>Приложение № 7б</w:t>
      </w:r>
      <w:r w:rsidRPr="00E06545">
        <w:rPr>
          <w:iCs/>
          <w:sz w:val="20"/>
          <w:szCs w:val="20"/>
        </w:rPr>
        <w:t xml:space="preserve"> </w:t>
      </w:r>
    </w:p>
    <w:p w14:paraId="58024981" w14:textId="77777777" w:rsidR="00571100" w:rsidRPr="00E06545" w:rsidRDefault="00571100" w:rsidP="00571100">
      <w:pPr>
        <w:pStyle w:val="10"/>
        <w:tabs>
          <w:tab w:val="left" w:pos="-142"/>
        </w:tabs>
        <w:ind w:left="-709"/>
        <w:jc w:val="right"/>
        <w:rPr>
          <w:b w:val="0"/>
          <w:sz w:val="20"/>
          <w:szCs w:val="20"/>
          <w:lang w:val="ru-RU"/>
        </w:rPr>
      </w:pPr>
      <w:r w:rsidRPr="00E06545">
        <w:rPr>
          <w:b w:val="0"/>
          <w:iCs/>
          <w:sz w:val="20"/>
          <w:szCs w:val="20"/>
        </w:rPr>
        <w:t xml:space="preserve">к </w:t>
      </w:r>
      <w:r w:rsidRPr="00E06545">
        <w:rPr>
          <w:b w:val="0"/>
          <w:sz w:val="20"/>
          <w:szCs w:val="20"/>
        </w:rPr>
        <w:t xml:space="preserve">Договору №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/ДУ-ФЛ-2</w:t>
      </w:r>
      <w:r w:rsidRPr="00E06545">
        <w:rPr>
          <w:b w:val="0"/>
          <w:sz w:val="20"/>
          <w:szCs w:val="20"/>
          <w:lang w:val="ru-RU"/>
        </w:rPr>
        <w:t>0 _</w:t>
      </w:r>
    </w:p>
    <w:p w14:paraId="6ACACBC1" w14:textId="77777777" w:rsidR="00571100" w:rsidRPr="00571100" w:rsidRDefault="00571100" w:rsidP="00571100">
      <w:pPr>
        <w:pStyle w:val="10"/>
        <w:tabs>
          <w:tab w:val="left" w:pos="-142"/>
        </w:tabs>
        <w:ind w:left="-709"/>
        <w:jc w:val="right"/>
        <w:rPr>
          <w:b w:val="0"/>
          <w:sz w:val="20"/>
          <w:szCs w:val="20"/>
        </w:rPr>
      </w:pPr>
      <w:r w:rsidRPr="00E06545">
        <w:rPr>
          <w:b w:val="0"/>
          <w:sz w:val="20"/>
          <w:szCs w:val="20"/>
        </w:rPr>
        <w:t xml:space="preserve">доверительного управления </w:t>
      </w:r>
      <w:r w:rsidRPr="00571100">
        <w:rPr>
          <w:b w:val="0"/>
          <w:sz w:val="20"/>
          <w:szCs w:val="20"/>
        </w:rPr>
        <w:t>ценными бумагами</w:t>
      </w:r>
    </w:p>
    <w:p w14:paraId="00F7888E" w14:textId="77777777" w:rsidR="00571100" w:rsidRPr="00E06545" w:rsidRDefault="00571100" w:rsidP="00571100">
      <w:pPr>
        <w:pStyle w:val="10"/>
        <w:tabs>
          <w:tab w:val="left" w:pos="-142"/>
        </w:tabs>
        <w:ind w:left="-709"/>
        <w:jc w:val="right"/>
        <w:rPr>
          <w:b w:val="0"/>
          <w:sz w:val="20"/>
          <w:szCs w:val="20"/>
        </w:rPr>
      </w:pPr>
      <w:r w:rsidRPr="00571100">
        <w:rPr>
          <w:b w:val="0"/>
          <w:sz w:val="20"/>
          <w:szCs w:val="20"/>
        </w:rPr>
        <w:t>на ведение индивидуального инвестиционного счета</w:t>
      </w:r>
    </w:p>
    <w:p w14:paraId="333E502E" w14:textId="77777777" w:rsidR="00571100" w:rsidRPr="00E06545" w:rsidRDefault="00571100" w:rsidP="00571100">
      <w:pPr>
        <w:pStyle w:val="10"/>
        <w:tabs>
          <w:tab w:val="left" w:pos="-142"/>
          <w:tab w:val="left" w:pos="5400"/>
        </w:tabs>
        <w:ind w:left="-709"/>
        <w:jc w:val="right"/>
        <w:rPr>
          <w:b w:val="0"/>
          <w:sz w:val="20"/>
          <w:szCs w:val="20"/>
        </w:rPr>
      </w:pPr>
      <w:r w:rsidRPr="00E06545">
        <w:rPr>
          <w:b w:val="0"/>
          <w:sz w:val="20"/>
          <w:szCs w:val="20"/>
        </w:rPr>
        <w:t>от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2</w:t>
      </w:r>
      <w:r w:rsidRPr="00E06545">
        <w:rPr>
          <w:b w:val="0"/>
          <w:sz w:val="20"/>
          <w:szCs w:val="20"/>
          <w:lang w:val="ru-RU"/>
        </w:rPr>
        <w:t>0 _</w:t>
      </w:r>
      <w:r w:rsidRPr="00E06545">
        <w:rPr>
          <w:b w:val="0"/>
          <w:sz w:val="20"/>
          <w:szCs w:val="20"/>
        </w:rPr>
        <w:t>года</w:t>
      </w:r>
    </w:p>
    <w:p w14:paraId="7896CF13" w14:textId="77777777" w:rsidR="00571100" w:rsidRDefault="00571100" w:rsidP="001A7947">
      <w:pPr>
        <w:jc w:val="right"/>
        <w:rPr>
          <w:b/>
        </w:rPr>
      </w:pPr>
    </w:p>
    <w:p w14:paraId="4C92F37E" w14:textId="77777777" w:rsidR="00571100" w:rsidRDefault="00571100" w:rsidP="001A7947">
      <w:pPr>
        <w:jc w:val="right"/>
        <w:rPr>
          <w:b/>
        </w:rPr>
      </w:pPr>
    </w:p>
    <w:p w14:paraId="3C93F414" w14:textId="77777777" w:rsidR="00571100" w:rsidRDefault="00571100" w:rsidP="001A7947">
      <w:pPr>
        <w:jc w:val="right"/>
        <w:rPr>
          <w:b/>
        </w:rPr>
      </w:pPr>
    </w:p>
    <w:p w14:paraId="13076BCD" w14:textId="77777777" w:rsidR="00571100" w:rsidRDefault="00571100" w:rsidP="001A7947">
      <w:pPr>
        <w:jc w:val="right"/>
        <w:rPr>
          <w:b/>
        </w:rPr>
      </w:pPr>
    </w:p>
    <w:p w14:paraId="1EBF445B" w14:textId="77777777" w:rsidR="00571100" w:rsidRDefault="00571100" w:rsidP="001A7947">
      <w:pPr>
        <w:jc w:val="right"/>
        <w:rPr>
          <w:b/>
        </w:rPr>
      </w:pPr>
    </w:p>
    <w:p w14:paraId="2AAE2955" w14:textId="77777777" w:rsidR="00571100" w:rsidRPr="00571100" w:rsidRDefault="00571100" w:rsidP="00571100">
      <w:pPr>
        <w:tabs>
          <w:tab w:val="left" w:pos="142"/>
          <w:tab w:val="left" w:pos="709"/>
        </w:tabs>
        <w:autoSpaceDE w:val="0"/>
        <w:autoSpaceDN w:val="0"/>
        <w:adjustRightInd w:val="0"/>
        <w:ind w:left="142"/>
        <w:rPr>
          <w:sz w:val="20"/>
          <w:szCs w:val="20"/>
        </w:rPr>
      </w:pPr>
    </w:p>
    <w:p w14:paraId="76746649" w14:textId="77777777" w:rsidR="00571100" w:rsidRPr="00571100" w:rsidRDefault="00571100" w:rsidP="00571100">
      <w:pPr>
        <w:tabs>
          <w:tab w:val="left" w:pos="142"/>
          <w:tab w:val="left" w:pos="709"/>
        </w:tabs>
        <w:autoSpaceDE w:val="0"/>
        <w:autoSpaceDN w:val="0"/>
        <w:adjustRightInd w:val="0"/>
        <w:ind w:left="142"/>
        <w:jc w:val="center"/>
        <w:rPr>
          <w:sz w:val="20"/>
          <w:szCs w:val="20"/>
        </w:rPr>
      </w:pPr>
      <w:r w:rsidRPr="00571100">
        <w:rPr>
          <w:sz w:val="20"/>
          <w:szCs w:val="20"/>
        </w:rPr>
        <w:tab/>
        <w:t xml:space="preserve">Уведомление о невозможности осуществить выплату денежных средств </w:t>
      </w:r>
    </w:p>
    <w:p w14:paraId="6A84F880" w14:textId="77777777" w:rsidR="00571100" w:rsidRPr="00571100" w:rsidRDefault="00571100" w:rsidP="00571100">
      <w:pPr>
        <w:tabs>
          <w:tab w:val="left" w:pos="142"/>
          <w:tab w:val="left" w:pos="709"/>
        </w:tabs>
        <w:autoSpaceDE w:val="0"/>
        <w:autoSpaceDN w:val="0"/>
        <w:adjustRightInd w:val="0"/>
        <w:ind w:left="142"/>
        <w:rPr>
          <w:sz w:val="20"/>
          <w:szCs w:val="20"/>
        </w:rPr>
      </w:pPr>
    </w:p>
    <w:p w14:paraId="0A3E3B9E" w14:textId="77777777" w:rsidR="00571100" w:rsidRPr="00571100" w:rsidRDefault="00571100" w:rsidP="00571100">
      <w:pPr>
        <w:tabs>
          <w:tab w:val="left" w:pos="142"/>
          <w:tab w:val="left" w:pos="709"/>
        </w:tabs>
        <w:autoSpaceDE w:val="0"/>
        <w:autoSpaceDN w:val="0"/>
        <w:adjustRightInd w:val="0"/>
        <w:ind w:left="142"/>
        <w:rPr>
          <w:sz w:val="20"/>
          <w:szCs w:val="20"/>
        </w:rPr>
      </w:pPr>
    </w:p>
    <w:p w14:paraId="1081CC35" w14:textId="77777777" w:rsidR="00571100" w:rsidRPr="00571100" w:rsidRDefault="00571100" w:rsidP="00571100">
      <w:pPr>
        <w:pBdr>
          <w:bottom w:val="single" w:sz="12" w:space="1" w:color="auto"/>
        </w:pBdr>
        <w:tabs>
          <w:tab w:val="left" w:pos="142"/>
          <w:tab w:val="left" w:pos="709"/>
        </w:tabs>
        <w:autoSpaceDE w:val="0"/>
        <w:autoSpaceDN w:val="0"/>
        <w:adjustRightInd w:val="0"/>
        <w:ind w:left="142"/>
        <w:jc w:val="both"/>
        <w:rPr>
          <w:sz w:val="20"/>
          <w:szCs w:val="20"/>
        </w:rPr>
      </w:pPr>
      <w:r w:rsidRPr="00571100">
        <w:rPr>
          <w:sz w:val="20"/>
          <w:szCs w:val="20"/>
        </w:rPr>
        <w:tab/>
        <w:t>Настоящим Управляющий информирует Учредителя управления __________________о невозможности осуществить выплату денежных средств по Распоряжению</w:t>
      </w:r>
      <w:r w:rsidRPr="00571100">
        <w:rPr>
          <w:rFonts w:asciiTheme="minorHAnsi" w:eastAsiaTheme="minorHAnsi" w:hAnsiTheme="minorHAnsi" w:cstheme="minorBidi"/>
          <w:sz w:val="22"/>
          <w:szCs w:val="22"/>
        </w:rPr>
        <w:t xml:space="preserve"> </w:t>
      </w:r>
      <w:r w:rsidRPr="00571100">
        <w:rPr>
          <w:sz w:val="20"/>
          <w:szCs w:val="20"/>
        </w:rPr>
        <w:t>о возврате имущества при наступлении особой жизненной ситуации, в связи со следующими обстоятельствами:</w:t>
      </w:r>
    </w:p>
    <w:p w14:paraId="5E83BC62" w14:textId="77777777" w:rsidR="00571100" w:rsidRPr="00571100" w:rsidRDefault="00571100" w:rsidP="00571100">
      <w:pPr>
        <w:tabs>
          <w:tab w:val="left" w:pos="142"/>
          <w:tab w:val="left" w:pos="709"/>
        </w:tabs>
        <w:autoSpaceDE w:val="0"/>
        <w:autoSpaceDN w:val="0"/>
        <w:adjustRightInd w:val="0"/>
        <w:ind w:left="142"/>
        <w:jc w:val="both"/>
        <w:rPr>
          <w:sz w:val="20"/>
          <w:szCs w:val="20"/>
        </w:rPr>
      </w:pPr>
      <w:r w:rsidRPr="00571100">
        <w:rPr>
          <w:sz w:val="20"/>
          <w:szCs w:val="20"/>
        </w:rPr>
        <w:t>____________________________________________________________________________________________________________________________________________________________________</w:t>
      </w:r>
    </w:p>
    <w:p w14:paraId="7EDEDF1A"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4721F10A"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7C28EB90"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48E1F8D6"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2013F798"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390E517E" w14:textId="77777777" w:rsidR="00571100" w:rsidRPr="00571100" w:rsidRDefault="00571100" w:rsidP="00571100">
      <w:pPr>
        <w:autoSpaceDE w:val="0"/>
        <w:autoSpaceDN w:val="0"/>
        <w:adjustRightInd w:val="0"/>
        <w:rPr>
          <w:color w:val="000000"/>
          <w:sz w:val="20"/>
          <w:szCs w:val="20"/>
        </w:rPr>
      </w:pPr>
      <w:r w:rsidRPr="00571100">
        <w:rPr>
          <w:color w:val="000000"/>
          <w:sz w:val="20"/>
          <w:szCs w:val="20"/>
        </w:rPr>
        <w:t xml:space="preserve"> Управляющий________________________</w:t>
      </w:r>
    </w:p>
    <w:p w14:paraId="75592F5A"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797A9511"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6EB5934D"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46E0E0FE"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3C243908"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54ACA9B1" w14:textId="77777777" w:rsidR="00571100" w:rsidRPr="00571100" w:rsidRDefault="00571100" w:rsidP="00571100">
      <w:pPr>
        <w:tabs>
          <w:tab w:val="left" w:pos="142"/>
          <w:tab w:val="left" w:pos="709"/>
        </w:tabs>
        <w:autoSpaceDE w:val="0"/>
        <w:autoSpaceDN w:val="0"/>
        <w:adjustRightInd w:val="0"/>
        <w:ind w:left="142"/>
        <w:jc w:val="both"/>
        <w:rPr>
          <w:sz w:val="20"/>
          <w:szCs w:val="20"/>
        </w:rPr>
      </w:pPr>
    </w:p>
    <w:p w14:paraId="7EF6D792" w14:textId="77777777" w:rsidR="00571100" w:rsidRDefault="00571100" w:rsidP="001A7947">
      <w:pPr>
        <w:jc w:val="right"/>
        <w:rPr>
          <w:b/>
        </w:rPr>
      </w:pPr>
    </w:p>
    <w:p w14:paraId="5EB8E7EF" w14:textId="77777777" w:rsidR="00571100" w:rsidRDefault="00571100" w:rsidP="001A7947">
      <w:pPr>
        <w:jc w:val="right"/>
        <w:rPr>
          <w:b/>
        </w:rPr>
      </w:pPr>
    </w:p>
    <w:p w14:paraId="76A6AB3D" w14:textId="77777777" w:rsidR="00571100" w:rsidRDefault="00571100" w:rsidP="001A7947">
      <w:pPr>
        <w:jc w:val="right"/>
        <w:rPr>
          <w:b/>
        </w:rPr>
      </w:pPr>
    </w:p>
    <w:p w14:paraId="7304472E" w14:textId="77777777" w:rsidR="00571100" w:rsidRDefault="00571100" w:rsidP="001A7947">
      <w:pPr>
        <w:jc w:val="right"/>
        <w:rPr>
          <w:b/>
        </w:rPr>
      </w:pPr>
    </w:p>
    <w:p w14:paraId="062BB204" w14:textId="77777777" w:rsidR="00571100" w:rsidRDefault="00571100" w:rsidP="001A7947">
      <w:pPr>
        <w:jc w:val="right"/>
        <w:rPr>
          <w:b/>
        </w:rPr>
      </w:pPr>
    </w:p>
    <w:p w14:paraId="5558F222" w14:textId="77777777" w:rsidR="00571100" w:rsidRDefault="00571100" w:rsidP="001A7947">
      <w:pPr>
        <w:jc w:val="right"/>
        <w:rPr>
          <w:b/>
        </w:rPr>
      </w:pPr>
    </w:p>
    <w:p w14:paraId="504DE269" w14:textId="77777777" w:rsidR="00571100" w:rsidRDefault="00571100" w:rsidP="001A7947">
      <w:pPr>
        <w:jc w:val="right"/>
        <w:rPr>
          <w:b/>
        </w:rPr>
      </w:pPr>
    </w:p>
    <w:p w14:paraId="56F3AABD" w14:textId="77777777" w:rsidR="00571100" w:rsidRDefault="00571100" w:rsidP="001A7947">
      <w:pPr>
        <w:jc w:val="right"/>
        <w:rPr>
          <w:b/>
        </w:rPr>
      </w:pPr>
    </w:p>
    <w:p w14:paraId="5CE9F145" w14:textId="77777777" w:rsidR="00571100" w:rsidRDefault="00571100" w:rsidP="001A7947">
      <w:pPr>
        <w:jc w:val="right"/>
        <w:rPr>
          <w:b/>
        </w:rPr>
      </w:pPr>
    </w:p>
    <w:p w14:paraId="15D9D164" w14:textId="77777777" w:rsidR="00571100" w:rsidRDefault="00571100" w:rsidP="001A7947">
      <w:pPr>
        <w:jc w:val="right"/>
        <w:rPr>
          <w:b/>
        </w:rPr>
      </w:pPr>
    </w:p>
    <w:p w14:paraId="60429D54" w14:textId="77777777" w:rsidR="00571100" w:rsidRDefault="00571100" w:rsidP="001A7947">
      <w:pPr>
        <w:jc w:val="right"/>
        <w:rPr>
          <w:b/>
        </w:rPr>
      </w:pPr>
    </w:p>
    <w:p w14:paraId="769A7B99" w14:textId="77777777" w:rsidR="00571100" w:rsidRDefault="00571100" w:rsidP="001A7947">
      <w:pPr>
        <w:jc w:val="right"/>
        <w:rPr>
          <w:b/>
        </w:rPr>
      </w:pPr>
    </w:p>
    <w:p w14:paraId="1F84A5DA" w14:textId="77777777" w:rsidR="00571100" w:rsidRDefault="00571100" w:rsidP="001A7947">
      <w:pPr>
        <w:jc w:val="right"/>
        <w:rPr>
          <w:b/>
        </w:rPr>
      </w:pPr>
    </w:p>
    <w:p w14:paraId="3EDB6D0B" w14:textId="77777777" w:rsidR="00571100" w:rsidRDefault="00571100" w:rsidP="001A7947">
      <w:pPr>
        <w:jc w:val="right"/>
        <w:rPr>
          <w:b/>
        </w:rPr>
      </w:pPr>
    </w:p>
    <w:p w14:paraId="02F31877" w14:textId="77777777" w:rsidR="00571100" w:rsidRDefault="00571100" w:rsidP="001A7947">
      <w:pPr>
        <w:jc w:val="right"/>
        <w:rPr>
          <w:b/>
        </w:rPr>
      </w:pPr>
    </w:p>
    <w:p w14:paraId="42FE3C10" w14:textId="77777777" w:rsidR="00571100" w:rsidRDefault="00571100" w:rsidP="001A7947">
      <w:pPr>
        <w:jc w:val="right"/>
        <w:rPr>
          <w:b/>
        </w:rPr>
      </w:pPr>
    </w:p>
    <w:p w14:paraId="2E52F973" w14:textId="77777777" w:rsidR="00571100" w:rsidRDefault="00571100" w:rsidP="001A7947">
      <w:pPr>
        <w:jc w:val="right"/>
        <w:rPr>
          <w:b/>
        </w:rPr>
      </w:pPr>
    </w:p>
    <w:p w14:paraId="40386DC5" w14:textId="77777777" w:rsidR="00571100" w:rsidRDefault="00571100" w:rsidP="001A7947">
      <w:pPr>
        <w:jc w:val="right"/>
        <w:rPr>
          <w:b/>
        </w:rPr>
      </w:pPr>
    </w:p>
    <w:p w14:paraId="4FD7F2DC" w14:textId="77777777" w:rsidR="00571100" w:rsidRDefault="00571100" w:rsidP="001A7947">
      <w:pPr>
        <w:jc w:val="right"/>
        <w:rPr>
          <w:b/>
        </w:rPr>
      </w:pPr>
    </w:p>
    <w:p w14:paraId="2A8CC906" w14:textId="77777777" w:rsidR="00571100" w:rsidRDefault="00571100" w:rsidP="001A7947">
      <w:pPr>
        <w:jc w:val="right"/>
        <w:rPr>
          <w:b/>
        </w:rPr>
      </w:pPr>
    </w:p>
    <w:p w14:paraId="7608C29E" w14:textId="77777777" w:rsidR="00571100" w:rsidRDefault="00571100" w:rsidP="001A7947">
      <w:pPr>
        <w:jc w:val="right"/>
        <w:rPr>
          <w:b/>
        </w:rPr>
      </w:pPr>
    </w:p>
    <w:p w14:paraId="491F26A0" w14:textId="77777777" w:rsidR="000F7D5A" w:rsidRDefault="000F7D5A" w:rsidP="001A7947">
      <w:pPr>
        <w:jc w:val="right"/>
        <w:rPr>
          <w:b/>
        </w:rPr>
      </w:pPr>
    </w:p>
    <w:p w14:paraId="4B19B273" w14:textId="77777777" w:rsidR="000F7D5A" w:rsidRDefault="000F7D5A" w:rsidP="001A7947">
      <w:pPr>
        <w:jc w:val="right"/>
        <w:rPr>
          <w:b/>
        </w:rPr>
      </w:pPr>
    </w:p>
    <w:p w14:paraId="33DFB5F4" w14:textId="77777777" w:rsidR="00571100" w:rsidRDefault="00571100" w:rsidP="001A7947">
      <w:pPr>
        <w:jc w:val="right"/>
        <w:rPr>
          <w:b/>
        </w:rPr>
      </w:pPr>
    </w:p>
    <w:p w14:paraId="285412C1" w14:textId="77777777" w:rsidR="009247EB" w:rsidRDefault="009247EB" w:rsidP="00571100">
      <w:pPr>
        <w:tabs>
          <w:tab w:val="left" w:pos="-142"/>
          <w:tab w:val="left" w:pos="5400"/>
        </w:tabs>
        <w:ind w:left="-709"/>
        <w:jc w:val="right"/>
        <w:rPr>
          <w:iCs/>
          <w:sz w:val="20"/>
          <w:szCs w:val="20"/>
        </w:rPr>
      </w:pPr>
    </w:p>
    <w:p w14:paraId="3C604A09" w14:textId="77777777" w:rsidR="00571100" w:rsidRPr="00E06545" w:rsidRDefault="00571100" w:rsidP="00571100">
      <w:pPr>
        <w:tabs>
          <w:tab w:val="left" w:pos="-142"/>
          <w:tab w:val="left" w:pos="5400"/>
        </w:tabs>
        <w:ind w:left="-709"/>
        <w:jc w:val="right"/>
        <w:rPr>
          <w:iCs/>
          <w:sz w:val="20"/>
          <w:szCs w:val="20"/>
        </w:rPr>
      </w:pPr>
      <w:r>
        <w:rPr>
          <w:iCs/>
          <w:sz w:val="20"/>
          <w:szCs w:val="20"/>
        </w:rPr>
        <w:t>Приложение № 7в</w:t>
      </w:r>
      <w:r w:rsidRPr="00E06545">
        <w:rPr>
          <w:iCs/>
          <w:sz w:val="20"/>
          <w:szCs w:val="20"/>
        </w:rPr>
        <w:t xml:space="preserve"> </w:t>
      </w:r>
    </w:p>
    <w:p w14:paraId="5504FF87" w14:textId="77777777" w:rsidR="00571100" w:rsidRPr="00E06545" w:rsidRDefault="00571100" w:rsidP="00571100">
      <w:pPr>
        <w:pStyle w:val="10"/>
        <w:tabs>
          <w:tab w:val="left" w:pos="-142"/>
        </w:tabs>
        <w:ind w:left="-709"/>
        <w:jc w:val="right"/>
        <w:rPr>
          <w:b w:val="0"/>
          <w:sz w:val="20"/>
          <w:szCs w:val="20"/>
          <w:lang w:val="ru-RU"/>
        </w:rPr>
      </w:pPr>
      <w:r w:rsidRPr="00E06545">
        <w:rPr>
          <w:b w:val="0"/>
          <w:iCs/>
          <w:sz w:val="20"/>
          <w:szCs w:val="20"/>
        </w:rPr>
        <w:t xml:space="preserve">к </w:t>
      </w:r>
      <w:r w:rsidRPr="00E06545">
        <w:rPr>
          <w:b w:val="0"/>
          <w:sz w:val="20"/>
          <w:szCs w:val="20"/>
        </w:rPr>
        <w:t xml:space="preserve">Договору №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/ДУ-ФЛ-2</w:t>
      </w:r>
      <w:r w:rsidRPr="00E06545">
        <w:rPr>
          <w:b w:val="0"/>
          <w:sz w:val="20"/>
          <w:szCs w:val="20"/>
          <w:lang w:val="ru-RU"/>
        </w:rPr>
        <w:t>0 _</w:t>
      </w:r>
    </w:p>
    <w:p w14:paraId="3BCBCA17" w14:textId="77777777" w:rsidR="00571100" w:rsidRPr="00571100" w:rsidRDefault="00571100" w:rsidP="00571100">
      <w:pPr>
        <w:pStyle w:val="10"/>
        <w:tabs>
          <w:tab w:val="left" w:pos="-142"/>
        </w:tabs>
        <w:ind w:left="-709"/>
        <w:jc w:val="right"/>
        <w:rPr>
          <w:b w:val="0"/>
          <w:sz w:val="20"/>
          <w:szCs w:val="20"/>
        </w:rPr>
      </w:pPr>
      <w:r w:rsidRPr="00E06545">
        <w:rPr>
          <w:b w:val="0"/>
          <w:sz w:val="20"/>
          <w:szCs w:val="20"/>
        </w:rPr>
        <w:t xml:space="preserve">доверительного управления </w:t>
      </w:r>
      <w:r w:rsidRPr="00571100">
        <w:rPr>
          <w:b w:val="0"/>
          <w:sz w:val="20"/>
          <w:szCs w:val="20"/>
        </w:rPr>
        <w:t>ценными бумагами</w:t>
      </w:r>
    </w:p>
    <w:p w14:paraId="1414AB5A" w14:textId="77777777" w:rsidR="00571100" w:rsidRPr="00E06545" w:rsidRDefault="00571100" w:rsidP="00571100">
      <w:pPr>
        <w:pStyle w:val="10"/>
        <w:tabs>
          <w:tab w:val="left" w:pos="-142"/>
        </w:tabs>
        <w:ind w:left="-709"/>
        <w:jc w:val="right"/>
        <w:rPr>
          <w:b w:val="0"/>
          <w:sz w:val="20"/>
          <w:szCs w:val="20"/>
        </w:rPr>
      </w:pPr>
      <w:r w:rsidRPr="00571100">
        <w:rPr>
          <w:b w:val="0"/>
          <w:sz w:val="20"/>
          <w:szCs w:val="20"/>
        </w:rPr>
        <w:t>на ведение индивидуального инвестиционного счета</w:t>
      </w:r>
    </w:p>
    <w:p w14:paraId="77FE4ABF" w14:textId="77777777" w:rsidR="00571100" w:rsidRPr="00E06545" w:rsidRDefault="00571100" w:rsidP="00571100">
      <w:pPr>
        <w:pStyle w:val="10"/>
        <w:tabs>
          <w:tab w:val="left" w:pos="-142"/>
          <w:tab w:val="left" w:pos="5400"/>
        </w:tabs>
        <w:ind w:left="-709"/>
        <w:jc w:val="right"/>
        <w:rPr>
          <w:b w:val="0"/>
          <w:sz w:val="20"/>
          <w:szCs w:val="20"/>
        </w:rPr>
      </w:pPr>
      <w:r w:rsidRPr="00E06545">
        <w:rPr>
          <w:b w:val="0"/>
          <w:sz w:val="20"/>
          <w:szCs w:val="20"/>
        </w:rPr>
        <w:t>от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w:t>
      </w:r>
      <w:r w:rsidRPr="00E06545">
        <w:rPr>
          <w:sz w:val="20"/>
          <w:szCs w:val="20"/>
        </w:rPr>
        <w:fldChar w:fldCharType="begin">
          <w:ffData>
            <w:name w:val="ТекстовоеПоле1"/>
            <w:enabled/>
            <w:calcOnExit w:val="0"/>
            <w:textInput/>
          </w:ffData>
        </w:fldChar>
      </w:r>
      <w:r w:rsidRPr="00E06545">
        <w:rPr>
          <w:sz w:val="20"/>
          <w:szCs w:val="20"/>
        </w:rPr>
        <w:instrText xml:space="preserve"> FORMTEXT </w:instrText>
      </w:r>
      <w:r w:rsidRPr="00E06545">
        <w:rPr>
          <w:sz w:val="20"/>
          <w:szCs w:val="20"/>
        </w:rPr>
      </w:r>
      <w:r w:rsidRPr="00E06545">
        <w:rPr>
          <w:sz w:val="20"/>
          <w:szCs w:val="20"/>
        </w:rPr>
        <w:fldChar w:fldCharType="separate"/>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t> </w:t>
      </w:r>
      <w:r w:rsidRPr="00E06545">
        <w:rPr>
          <w:sz w:val="20"/>
          <w:szCs w:val="20"/>
        </w:rPr>
        <w:fldChar w:fldCharType="end"/>
      </w:r>
      <w:r w:rsidRPr="00E06545">
        <w:rPr>
          <w:b w:val="0"/>
          <w:sz w:val="20"/>
          <w:szCs w:val="20"/>
        </w:rPr>
        <w:t xml:space="preserve"> 2</w:t>
      </w:r>
      <w:r w:rsidRPr="00E06545">
        <w:rPr>
          <w:b w:val="0"/>
          <w:sz w:val="20"/>
          <w:szCs w:val="20"/>
          <w:lang w:val="ru-RU"/>
        </w:rPr>
        <w:t>0 _</w:t>
      </w:r>
      <w:r w:rsidRPr="00E06545">
        <w:rPr>
          <w:b w:val="0"/>
          <w:sz w:val="20"/>
          <w:szCs w:val="20"/>
        </w:rPr>
        <w:t>года</w:t>
      </w:r>
    </w:p>
    <w:p w14:paraId="71868449" w14:textId="77777777" w:rsidR="00571100" w:rsidRDefault="00571100" w:rsidP="001A7947">
      <w:pPr>
        <w:jc w:val="right"/>
        <w:rPr>
          <w:b/>
        </w:rPr>
      </w:pPr>
    </w:p>
    <w:p w14:paraId="508DCAF2" w14:textId="77777777" w:rsidR="00571100" w:rsidRDefault="00571100" w:rsidP="001A7947">
      <w:pPr>
        <w:jc w:val="right"/>
        <w:rPr>
          <w:b/>
        </w:rPr>
      </w:pPr>
    </w:p>
    <w:p w14:paraId="6AAF8B71" w14:textId="77777777" w:rsidR="00571100" w:rsidRDefault="00571100" w:rsidP="001A7947">
      <w:pPr>
        <w:jc w:val="right"/>
        <w:rPr>
          <w:b/>
        </w:rPr>
      </w:pPr>
    </w:p>
    <w:p w14:paraId="6B854C9C" w14:textId="77777777" w:rsidR="009247EB" w:rsidRPr="009247EB" w:rsidRDefault="009247EB" w:rsidP="009247EB">
      <w:pPr>
        <w:spacing w:after="160" w:line="259" w:lineRule="auto"/>
        <w:rPr>
          <w:rFonts w:asciiTheme="minorHAnsi" w:eastAsiaTheme="minorHAnsi" w:hAnsiTheme="minorHAnsi" w:cstheme="minorBidi"/>
          <w:sz w:val="22"/>
          <w:szCs w:val="22"/>
        </w:rPr>
      </w:pPr>
    </w:p>
    <w:p w14:paraId="73D8DF59" w14:textId="77777777" w:rsidR="009247EB" w:rsidRPr="009247EB" w:rsidRDefault="009247EB" w:rsidP="009247EB">
      <w:pPr>
        <w:spacing w:after="160" w:line="259" w:lineRule="auto"/>
        <w:rPr>
          <w:rFonts w:asciiTheme="minorHAnsi" w:eastAsiaTheme="minorHAnsi" w:hAnsiTheme="minorHAnsi" w:cstheme="minorBidi"/>
          <w:sz w:val="22"/>
          <w:szCs w:val="22"/>
        </w:rPr>
      </w:pPr>
    </w:p>
    <w:p w14:paraId="61FD6213" w14:textId="77777777" w:rsidR="009247EB" w:rsidRPr="009247EB" w:rsidRDefault="009247EB" w:rsidP="009247EB">
      <w:pPr>
        <w:tabs>
          <w:tab w:val="left" w:pos="142"/>
          <w:tab w:val="left" w:pos="709"/>
        </w:tabs>
        <w:autoSpaceDE w:val="0"/>
        <w:autoSpaceDN w:val="0"/>
        <w:adjustRightInd w:val="0"/>
        <w:ind w:left="142"/>
        <w:jc w:val="center"/>
        <w:rPr>
          <w:sz w:val="20"/>
          <w:szCs w:val="20"/>
        </w:rPr>
      </w:pPr>
      <w:r w:rsidRPr="009247EB">
        <w:rPr>
          <w:sz w:val="20"/>
          <w:szCs w:val="20"/>
        </w:rPr>
        <w:t xml:space="preserve">Уведомление о выплате денежных средств </w:t>
      </w:r>
    </w:p>
    <w:p w14:paraId="50A85FC6" w14:textId="77777777" w:rsidR="009247EB" w:rsidRPr="009247EB" w:rsidRDefault="009247EB" w:rsidP="009247EB">
      <w:pPr>
        <w:tabs>
          <w:tab w:val="left" w:pos="142"/>
          <w:tab w:val="left" w:pos="709"/>
        </w:tabs>
        <w:autoSpaceDE w:val="0"/>
        <w:autoSpaceDN w:val="0"/>
        <w:adjustRightInd w:val="0"/>
        <w:ind w:left="142"/>
        <w:rPr>
          <w:sz w:val="20"/>
          <w:szCs w:val="20"/>
        </w:rPr>
      </w:pPr>
    </w:p>
    <w:p w14:paraId="666F05D8" w14:textId="77777777" w:rsidR="009247EB" w:rsidRPr="009247EB" w:rsidRDefault="009247EB" w:rsidP="009247EB">
      <w:pPr>
        <w:tabs>
          <w:tab w:val="left" w:pos="142"/>
          <w:tab w:val="left" w:pos="709"/>
        </w:tabs>
        <w:autoSpaceDE w:val="0"/>
        <w:autoSpaceDN w:val="0"/>
        <w:adjustRightInd w:val="0"/>
        <w:ind w:left="142"/>
        <w:rPr>
          <w:sz w:val="20"/>
          <w:szCs w:val="20"/>
        </w:rPr>
      </w:pPr>
    </w:p>
    <w:p w14:paraId="4C402448" w14:textId="77777777" w:rsidR="009247EB" w:rsidRPr="009247EB" w:rsidRDefault="009247EB" w:rsidP="009247EB">
      <w:pPr>
        <w:spacing w:after="160" w:line="259" w:lineRule="auto"/>
        <w:jc w:val="both"/>
        <w:rPr>
          <w:sz w:val="20"/>
          <w:szCs w:val="20"/>
        </w:rPr>
      </w:pPr>
      <w:r w:rsidRPr="009247EB">
        <w:rPr>
          <w:sz w:val="20"/>
          <w:szCs w:val="20"/>
        </w:rPr>
        <w:tab/>
        <w:t>Настоящим Управляющий информирует Учредителя управления __________________о произведенной выплате денежных средств по Распоряжению</w:t>
      </w:r>
      <w:r w:rsidRPr="009247EB">
        <w:rPr>
          <w:rFonts w:asciiTheme="minorHAnsi" w:eastAsiaTheme="minorHAnsi" w:hAnsiTheme="minorHAnsi" w:cstheme="minorBidi"/>
          <w:sz w:val="22"/>
          <w:szCs w:val="22"/>
        </w:rPr>
        <w:t xml:space="preserve"> </w:t>
      </w:r>
      <w:r w:rsidRPr="009247EB">
        <w:rPr>
          <w:sz w:val="20"/>
          <w:szCs w:val="20"/>
        </w:rPr>
        <w:t>о возврате имущества при наступлении особой жизненной ситуации_________ (дата выплаты).</w:t>
      </w:r>
    </w:p>
    <w:p w14:paraId="53BCBED0" w14:textId="77777777" w:rsidR="009247EB" w:rsidRPr="009247EB" w:rsidRDefault="009247EB" w:rsidP="009247EB">
      <w:pPr>
        <w:spacing w:after="160" w:line="259" w:lineRule="auto"/>
        <w:jc w:val="both"/>
        <w:rPr>
          <w:sz w:val="20"/>
          <w:szCs w:val="20"/>
        </w:rPr>
      </w:pPr>
    </w:p>
    <w:p w14:paraId="0AF1178B" w14:textId="77777777" w:rsidR="009247EB" w:rsidRPr="009247EB" w:rsidRDefault="009247EB" w:rsidP="009247EB">
      <w:pPr>
        <w:spacing w:after="160" w:line="259" w:lineRule="auto"/>
        <w:jc w:val="both"/>
        <w:rPr>
          <w:sz w:val="20"/>
          <w:szCs w:val="20"/>
        </w:rPr>
      </w:pPr>
    </w:p>
    <w:p w14:paraId="5E20EB23" w14:textId="77777777" w:rsidR="009247EB" w:rsidRPr="009247EB" w:rsidRDefault="009247EB" w:rsidP="009247EB">
      <w:pPr>
        <w:spacing w:after="160" w:line="259" w:lineRule="auto"/>
        <w:jc w:val="both"/>
        <w:rPr>
          <w:rFonts w:asciiTheme="minorHAnsi" w:eastAsiaTheme="minorHAnsi" w:hAnsiTheme="minorHAnsi" w:cstheme="minorBidi"/>
          <w:sz w:val="22"/>
          <w:szCs w:val="22"/>
        </w:rPr>
      </w:pPr>
      <w:r w:rsidRPr="009247EB">
        <w:rPr>
          <w:sz w:val="20"/>
          <w:szCs w:val="20"/>
        </w:rPr>
        <w:t>Управляющий_____________</w:t>
      </w:r>
    </w:p>
    <w:p w14:paraId="2FE98E09" w14:textId="77777777" w:rsidR="009247EB" w:rsidRPr="009247EB" w:rsidRDefault="009247EB" w:rsidP="009247EB">
      <w:pPr>
        <w:spacing w:line="259" w:lineRule="auto"/>
        <w:jc w:val="right"/>
        <w:rPr>
          <w:rFonts w:eastAsiaTheme="minorHAnsi"/>
          <w:sz w:val="20"/>
          <w:szCs w:val="20"/>
        </w:rPr>
      </w:pPr>
    </w:p>
    <w:p w14:paraId="2DFAAD76" w14:textId="77777777" w:rsidR="009247EB" w:rsidRPr="009247EB" w:rsidRDefault="009247EB" w:rsidP="009247EB">
      <w:pPr>
        <w:spacing w:line="259" w:lineRule="auto"/>
        <w:jc w:val="right"/>
        <w:rPr>
          <w:rFonts w:eastAsiaTheme="minorHAnsi"/>
          <w:sz w:val="20"/>
          <w:szCs w:val="20"/>
        </w:rPr>
      </w:pPr>
    </w:p>
    <w:p w14:paraId="04DD5892" w14:textId="77777777" w:rsidR="009247EB" w:rsidRPr="009247EB" w:rsidRDefault="009247EB" w:rsidP="009247EB">
      <w:pPr>
        <w:spacing w:line="259" w:lineRule="auto"/>
        <w:jc w:val="right"/>
        <w:rPr>
          <w:rFonts w:eastAsiaTheme="minorHAnsi"/>
          <w:sz w:val="20"/>
          <w:szCs w:val="20"/>
        </w:rPr>
      </w:pPr>
    </w:p>
    <w:p w14:paraId="3A9B7E34" w14:textId="77777777" w:rsidR="009247EB" w:rsidRPr="009247EB" w:rsidRDefault="009247EB" w:rsidP="009247EB">
      <w:pPr>
        <w:spacing w:line="259" w:lineRule="auto"/>
        <w:jc w:val="right"/>
        <w:rPr>
          <w:rFonts w:eastAsiaTheme="minorHAnsi"/>
          <w:sz w:val="20"/>
          <w:szCs w:val="20"/>
        </w:rPr>
      </w:pPr>
    </w:p>
    <w:p w14:paraId="7A456E53" w14:textId="77777777" w:rsidR="009247EB" w:rsidRPr="009247EB" w:rsidRDefault="009247EB" w:rsidP="009247EB">
      <w:pPr>
        <w:spacing w:line="259" w:lineRule="auto"/>
        <w:jc w:val="right"/>
        <w:rPr>
          <w:rFonts w:eastAsiaTheme="minorHAnsi"/>
          <w:sz w:val="20"/>
          <w:szCs w:val="20"/>
        </w:rPr>
      </w:pPr>
    </w:p>
    <w:p w14:paraId="54A65366" w14:textId="77777777" w:rsidR="009247EB" w:rsidRPr="009247EB" w:rsidRDefault="009247EB" w:rsidP="009247EB">
      <w:pPr>
        <w:spacing w:line="259" w:lineRule="auto"/>
        <w:jc w:val="right"/>
        <w:rPr>
          <w:rFonts w:eastAsiaTheme="minorHAnsi"/>
          <w:sz w:val="20"/>
          <w:szCs w:val="20"/>
        </w:rPr>
      </w:pPr>
    </w:p>
    <w:p w14:paraId="0BDA439A" w14:textId="77777777" w:rsidR="009247EB" w:rsidRPr="009247EB" w:rsidRDefault="009247EB" w:rsidP="009247EB">
      <w:pPr>
        <w:spacing w:line="259" w:lineRule="auto"/>
        <w:jc w:val="right"/>
        <w:rPr>
          <w:rFonts w:eastAsiaTheme="minorHAnsi"/>
          <w:sz w:val="20"/>
          <w:szCs w:val="20"/>
        </w:rPr>
      </w:pPr>
    </w:p>
    <w:p w14:paraId="4F6032BA" w14:textId="77777777" w:rsidR="009247EB" w:rsidRPr="009247EB" w:rsidRDefault="009247EB" w:rsidP="009247EB">
      <w:pPr>
        <w:spacing w:line="259" w:lineRule="auto"/>
        <w:jc w:val="right"/>
        <w:rPr>
          <w:rFonts w:eastAsiaTheme="minorHAnsi"/>
          <w:sz w:val="20"/>
          <w:szCs w:val="20"/>
        </w:rPr>
      </w:pPr>
    </w:p>
    <w:p w14:paraId="3886E3DC" w14:textId="77777777" w:rsidR="009247EB" w:rsidRPr="009247EB" w:rsidRDefault="009247EB" w:rsidP="009247EB">
      <w:pPr>
        <w:spacing w:line="259" w:lineRule="auto"/>
        <w:jc w:val="right"/>
        <w:rPr>
          <w:rFonts w:eastAsiaTheme="minorHAnsi"/>
          <w:sz w:val="20"/>
          <w:szCs w:val="20"/>
        </w:rPr>
      </w:pPr>
    </w:p>
    <w:p w14:paraId="29E0440B" w14:textId="77777777" w:rsidR="00571100" w:rsidRPr="00DD0512" w:rsidRDefault="00571100" w:rsidP="001A7947">
      <w:pPr>
        <w:jc w:val="right"/>
        <w:rPr>
          <w:b/>
        </w:rPr>
      </w:pPr>
    </w:p>
    <w:sectPr w:rsidR="00571100" w:rsidRPr="00DD0512">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22ABD" w14:textId="77777777" w:rsidR="00E21157" w:rsidRDefault="00E21157" w:rsidP="00571100">
      <w:r>
        <w:separator/>
      </w:r>
    </w:p>
  </w:endnote>
  <w:endnote w:type="continuationSeparator" w:id="0">
    <w:p w14:paraId="756D0E14" w14:textId="77777777" w:rsidR="00E21157" w:rsidRDefault="00E21157" w:rsidP="0057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B6F72" w14:textId="77777777" w:rsidR="00E21157" w:rsidRDefault="00E21157" w:rsidP="00571100">
      <w:r>
        <w:separator/>
      </w:r>
    </w:p>
  </w:footnote>
  <w:footnote w:type="continuationSeparator" w:id="0">
    <w:p w14:paraId="56FD4D38" w14:textId="77777777" w:rsidR="00E21157" w:rsidRDefault="00E21157" w:rsidP="00571100">
      <w:r>
        <w:continuationSeparator/>
      </w:r>
    </w:p>
  </w:footnote>
  <w:footnote w:id="1">
    <w:p w14:paraId="753A6578" w14:textId="77777777" w:rsidR="00E21157" w:rsidRPr="000D56D1" w:rsidRDefault="00E21157" w:rsidP="00571100">
      <w:pPr>
        <w:autoSpaceDE w:val="0"/>
        <w:autoSpaceDN w:val="0"/>
        <w:adjustRightInd w:val="0"/>
        <w:spacing w:before="220"/>
        <w:jc w:val="both"/>
        <w:rPr>
          <w:sz w:val="14"/>
          <w:szCs w:val="14"/>
        </w:rPr>
      </w:pPr>
      <w:r>
        <w:rPr>
          <w:rStyle w:val="afe"/>
        </w:rPr>
        <w:footnoteRef/>
      </w:r>
      <w:r>
        <w:t xml:space="preserve"> </w:t>
      </w:r>
      <w:r w:rsidRPr="00241ACE">
        <w:rPr>
          <w:sz w:val="14"/>
          <w:szCs w:val="14"/>
        </w:rPr>
        <w:t xml:space="preserve">Справка или медицинское заключение, выданные в соответствии с Порядком выдачи медицинскими организациями справок и медицинских заключений, утвержденным приказом Минздрава России </w:t>
      </w:r>
      <w:r>
        <w:rPr>
          <w:sz w:val="14"/>
          <w:szCs w:val="14"/>
        </w:rPr>
        <w:t>от 14 сентября 2020 года N 972н,</w:t>
      </w:r>
      <w:r w:rsidRPr="00241ACE">
        <w:rPr>
          <w:sz w:val="14"/>
          <w:szCs w:val="14"/>
        </w:rPr>
        <w:t xml:space="preserve"> медицинской организацией (индивидуальным предпринимателем, осуществляющим медицинскую деятельность), которой (которому) осуществляется выплата в счет оплаты дорогостоящего вида лечения</w:t>
      </w:r>
      <w:r>
        <w:rPr>
          <w:sz w:val="14"/>
          <w:szCs w:val="14"/>
        </w:rPr>
        <w:t>).</w:t>
      </w:r>
    </w:p>
    <w:p w14:paraId="5C53B244" w14:textId="77777777" w:rsidR="00E21157" w:rsidRDefault="00E21157" w:rsidP="00571100">
      <w:pPr>
        <w:pStyle w:val="afc"/>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D1ECF" w14:textId="77777777" w:rsidR="00E21157" w:rsidRDefault="00E21157">
    <w:pPr>
      <w:pStyle w:val="af2"/>
    </w:pPr>
    <w:r>
      <w:rPr>
        <w:noProof/>
        <w:lang w:val="ru-RU" w:eastAsia="ru-RU"/>
      </w:rPr>
      <w:drawing>
        <wp:inline distT="0" distB="0" distL="0" distR="0" wp14:anchorId="6204699E" wp14:editId="5E54C5F0">
          <wp:extent cx="2052000" cy="325904"/>
          <wp:effectExtent l="0" t="0" r="5715" b="0"/>
          <wp:docPr id="7" name="Рисунок 7" descr="Лого АК без слог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АК без слоган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000" cy="3259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2E3E"/>
    <w:multiLevelType w:val="multilevel"/>
    <w:tmpl w:val="D3864420"/>
    <w:lvl w:ilvl="0">
      <w:start w:val="6"/>
      <w:numFmt w:val="decimal"/>
      <w:lvlText w:val="%1."/>
      <w:lvlJc w:val="left"/>
      <w:pPr>
        <w:ind w:left="450" w:hanging="450"/>
      </w:pPr>
      <w:rPr>
        <w:rFonts w:ascii="Calibri" w:eastAsia="Calibri" w:hAnsi="Calibri" w:hint="default"/>
        <w:i/>
      </w:rPr>
    </w:lvl>
    <w:lvl w:ilvl="1">
      <w:start w:val="7"/>
      <w:numFmt w:val="decimal"/>
      <w:lvlText w:val="%1.%2."/>
      <w:lvlJc w:val="left"/>
      <w:pPr>
        <w:ind w:left="450" w:hanging="450"/>
      </w:pPr>
      <w:rPr>
        <w:rFonts w:ascii="Arial" w:eastAsia="Calibri" w:hAnsi="Arial" w:cs="Arial" w:hint="default"/>
        <w:i w:val="0"/>
      </w:rPr>
    </w:lvl>
    <w:lvl w:ilvl="2">
      <w:start w:val="3"/>
      <w:numFmt w:val="decimal"/>
      <w:lvlText w:val="%1.%2.%3."/>
      <w:lvlJc w:val="left"/>
      <w:pPr>
        <w:ind w:left="720" w:hanging="720"/>
      </w:pPr>
      <w:rPr>
        <w:rFonts w:ascii="Arial" w:eastAsia="Calibri" w:hAnsi="Arial" w:cs="Arial" w:hint="default"/>
        <w:i w:val="0"/>
        <w:sz w:val="20"/>
        <w:szCs w:val="20"/>
      </w:rPr>
    </w:lvl>
    <w:lvl w:ilvl="3">
      <w:start w:val="1"/>
      <w:numFmt w:val="decimal"/>
      <w:lvlText w:val="%1.%2.%3.%4."/>
      <w:lvlJc w:val="left"/>
      <w:pPr>
        <w:ind w:left="720" w:hanging="720"/>
      </w:pPr>
      <w:rPr>
        <w:rFonts w:ascii="Calibri" w:eastAsia="Calibri" w:hAnsi="Calibri" w:hint="default"/>
        <w:i/>
      </w:rPr>
    </w:lvl>
    <w:lvl w:ilvl="4">
      <w:start w:val="1"/>
      <w:numFmt w:val="decimal"/>
      <w:lvlText w:val="%1.%2.%3.%4.%5."/>
      <w:lvlJc w:val="left"/>
      <w:pPr>
        <w:ind w:left="1080" w:hanging="1080"/>
      </w:pPr>
      <w:rPr>
        <w:rFonts w:ascii="Calibri" w:eastAsia="Calibri" w:hAnsi="Calibri" w:hint="default"/>
        <w:i/>
      </w:rPr>
    </w:lvl>
    <w:lvl w:ilvl="5">
      <w:start w:val="1"/>
      <w:numFmt w:val="decimal"/>
      <w:lvlText w:val="%1.%2.%3.%4.%5.%6."/>
      <w:lvlJc w:val="left"/>
      <w:pPr>
        <w:ind w:left="1080" w:hanging="1080"/>
      </w:pPr>
      <w:rPr>
        <w:rFonts w:ascii="Calibri" w:eastAsia="Calibri" w:hAnsi="Calibri" w:hint="default"/>
        <w:i/>
      </w:rPr>
    </w:lvl>
    <w:lvl w:ilvl="6">
      <w:start w:val="1"/>
      <w:numFmt w:val="decimal"/>
      <w:lvlText w:val="%1.%2.%3.%4.%5.%6.%7."/>
      <w:lvlJc w:val="left"/>
      <w:pPr>
        <w:ind w:left="1440" w:hanging="1440"/>
      </w:pPr>
      <w:rPr>
        <w:rFonts w:ascii="Calibri" w:eastAsia="Calibri" w:hAnsi="Calibri" w:hint="default"/>
        <w:i/>
      </w:rPr>
    </w:lvl>
    <w:lvl w:ilvl="7">
      <w:start w:val="1"/>
      <w:numFmt w:val="decimal"/>
      <w:lvlText w:val="%1.%2.%3.%4.%5.%6.%7.%8."/>
      <w:lvlJc w:val="left"/>
      <w:pPr>
        <w:ind w:left="1440" w:hanging="1440"/>
      </w:pPr>
      <w:rPr>
        <w:rFonts w:ascii="Calibri" w:eastAsia="Calibri" w:hAnsi="Calibri" w:hint="default"/>
        <w:i/>
      </w:rPr>
    </w:lvl>
    <w:lvl w:ilvl="8">
      <w:start w:val="1"/>
      <w:numFmt w:val="decimal"/>
      <w:lvlText w:val="%1.%2.%3.%4.%5.%6.%7.%8.%9."/>
      <w:lvlJc w:val="left"/>
      <w:pPr>
        <w:ind w:left="1800" w:hanging="1800"/>
      </w:pPr>
      <w:rPr>
        <w:rFonts w:ascii="Calibri" w:eastAsia="Calibri" w:hAnsi="Calibri" w:hint="default"/>
        <w:i/>
      </w:rPr>
    </w:lvl>
  </w:abstractNum>
  <w:abstractNum w:abstractNumId="1" w15:restartNumberingAfterBreak="0">
    <w:nsid w:val="0B08532B"/>
    <w:multiLevelType w:val="multilevel"/>
    <w:tmpl w:val="CFA6C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C0C5C15"/>
    <w:multiLevelType w:val="hybridMultilevel"/>
    <w:tmpl w:val="9B98B4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CE67B60"/>
    <w:multiLevelType w:val="hybridMultilevel"/>
    <w:tmpl w:val="ADF889BA"/>
    <w:lvl w:ilvl="0" w:tplc="5CD499B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5226B01"/>
    <w:multiLevelType w:val="multilevel"/>
    <w:tmpl w:val="6ACA5B2A"/>
    <w:lvl w:ilvl="0">
      <w:start w:val="2"/>
      <w:numFmt w:val="decimal"/>
      <w:lvlText w:val="%1."/>
      <w:lvlJc w:val="left"/>
      <w:pPr>
        <w:ind w:left="495" w:hanging="495"/>
      </w:pPr>
      <w:rPr>
        <w:rFonts w:hint="default"/>
        <w:sz w:val="20"/>
        <w:szCs w:val="20"/>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2304A6"/>
    <w:multiLevelType w:val="multilevel"/>
    <w:tmpl w:val="3496D614"/>
    <w:lvl w:ilvl="0">
      <w:start w:val="11"/>
      <w:numFmt w:val="decimal"/>
      <w:lvlText w:val="%1."/>
      <w:lvlJc w:val="left"/>
      <w:pPr>
        <w:ind w:left="435" w:hanging="435"/>
      </w:pPr>
      <w:rPr>
        <w:rFonts w:hint="default"/>
        <w:sz w:val="20"/>
        <w:szCs w:val="20"/>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92A221C"/>
    <w:multiLevelType w:val="multilevel"/>
    <w:tmpl w:val="CFA6C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AED3C2A"/>
    <w:multiLevelType w:val="multilevel"/>
    <w:tmpl w:val="D6B68F1E"/>
    <w:lvl w:ilvl="0">
      <w:start w:val="9"/>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366479"/>
    <w:multiLevelType w:val="multilevel"/>
    <w:tmpl w:val="D534DED4"/>
    <w:lvl w:ilvl="0">
      <w:start w:val="1"/>
      <w:numFmt w:val="decimal"/>
      <w:lvlText w:val="%1."/>
      <w:lvlJc w:val="left"/>
      <w:pPr>
        <w:ind w:left="993" w:firstLine="0"/>
      </w:pPr>
      <w:rPr>
        <w:rFonts w:ascii="Arial" w:hAnsi="Arial" w:cs="Arial" w:hint="default"/>
        <w:b/>
        <w:w w:val="100"/>
        <w:sz w:val="20"/>
        <w:szCs w:val="20"/>
        <w:lang w:val="ru-RU" w:eastAsia="en-US" w:bidi="ar-SA"/>
      </w:rPr>
    </w:lvl>
    <w:lvl w:ilvl="1">
      <w:start w:val="1"/>
      <w:numFmt w:val="decimal"/>
      <w:isLgl/>
      <w:lvlText w:val="%1.%2."/>
      <w:lvlJc w:val="left"/>
      <w:pPr>
        <w:ind w:left="416" w:hanging="132"/>
      </w:pPr>
      <w:rPr>
        <w:rFonts w:ascii="Arial" w:hAnsi="Arial" w:cs="Arial" w:hint="default"/>
        <w:b/>
        <w:i w:val="0"/>
        <w:sz w:val="20"/>
        <w:szCs w:val="20"/>
      </w:rPr>
    </w:lvl>
    <w:lvl w:ilvl="2">
      <w:start w:val="1"/>
      <w:numFmt w:val="decimal"/>
      <w:isLgl/>
      <w:lvlText w:val="%1.%2.%3."/>
      <w:lvlJc w:val="left"/>
      <w:pPr>
        <w:ind w:left="5454" w:hanging="492"/>
      </w:pPr>
      <w:rPr>
        <w:rFonts w:ascii="Arial" w:hAnsi="Arial" w:cs="Arial" w:hint="default"/>
        <w:b/>
        <w:sz w:val="20"/>
        <w:szCs w:val="20"/>
      </w:rPr>
    </w:lvl>
    <w:lvl w:ilvl="3">
      <w:start w:val="1"/>
      <w:numFmt w:val="decimal"/>
      <w:isLgl/>
      <w:lvlText w:val="%1.%2.%3.%4."/>
      <w:lvlJc w:val="left"/>
      <w:pPr>
        <w:ind w:left="852" w:hanging="492"/>
      </w:pPr>
      <w:rPr>
        <w:rFonts w:asciiTheme="minorHAnsi" w:hAnsiTheme="minorHAnsi" w:cstheme="minorHAnsi" w:hint="default"/>
        <w:b/>
        <w:sz w:val="20"/>
        <w:szCs w:val="20"/>
      </w:rPr>
    </w:lvl>
    <w:lvl w:ilvl="4">
      <w:start w:val="1"/>
      <w:numFmt w:val="decimal"/>
      <w:isLgl/>
      <w:lvlText w:val="%1.%2.%3.%4.%5."/>
      <w:lvlJc w:val="left"/>
      <w:pPr>
        <w:ind w:left="3830" w:hanging="852"/>
      </w:pPr>
      <w:rPr>
        <w:rFonts w:hint="default"/>
        <w:b/>
      </w:rPr>
    </w:lvl>
    <w:lvl w:ilvl="5">
      <w:start w:val="1"/>
      <w:numFmt w:val="decimal"/>
      <w:isLgl/>
      <w:lvlText w:val="%1.%2.%3.%4.%5.%6."/>
      <w:lvlJc w:val="left"/>
      <w:pPr>
        <w:ind w:left="1212" w:hanging="852"/>
      </w:pPr>
      <w:rPr>
        <w:rFonts w:hint="default"/>
      </w:rPr>
    </w:lvl>
    <w:lvl w:ilvl="6">
      <w:start w:val="1"/>
      <w:numFmt w:val="decimal"/>
      <w:isLgl/>
      <w:lvlText w:val="%1.%2.%3.%4.%5.%6.%7."/>
      <w:lvlJc w:val="left"/>
      <w:pPr>
        <w:ind w:left="1572" w:hanging="1212"/>
      </w:pPr>
      <w:rPr>
        <w:rFonts w:hint="default"/>
      </w:rPr>
    </w:lvl>
    <w:lvl w:ilvl="7">
      <w:start w:val="1"/>
      <w:numFmt w:val="decimal"/>
      <w:isLgl/>
      <w:lvlText w:val="%1.%2.%3.%4.%5.%6.%7.%8."/>
      <w:lvlJc w:val="left"/>
      <w:pPr>
        <w:ind w:left="1572" w:hanging="1212"/>
      </w:pPr>
      <w:rPr>
        <w:rFonts w:hint="default"/>
      </w:rPr>
    </w:lvl>
    <w:lvl w:ilvl="8">
      <w:start w:val="1"/>
      <w:numFmt w:val="decimal"/>
      <w:isLgl/>
      <w:lvlText w:val="%1.%2.%3.%4.%5.%6.%7.%8.%9."/>
      <w:lvlJc w:val="left"/>
      <w:pPr>
        <w:ind w:left="1932" w:hanging="1572"/>
      </w:pPr>
      <w:rPr>
        <w:rFonts w:hint="default"/>
      </w:rPr>
    </w:lvl>
  </w:abstractNum>
  <w:abstractNum w:abstractNumId="9" w15:restartNumberingAfterBreak="0">
    <w:nsid w:val="23425D99"/>
    <w:multiLevelType w:val="multilevel"/>
    <w:tmpl w:val="87D44DB2"/>
    <w:lvl w:ilvl="0">
      <w:start w:val="6"/>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271250"/>
    <w:multiLevelType w:val="hybridMultilevel"/>
    <w:tmpl w:val="508A3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87F4216"/>
    <w:multiLevelType w:val="multilevel"/>
    <w:tmpl w:val="7F2AD928"/>
    <w:lvl w:ilvl="0">
      <w:start w:val="7"/>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4F012E"/>
    <w:multiLevelType w:val="hybridMultilevel"/>
    <w:tmpl w:val="D3248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FC5EB6"/>
    <w:multiLevelType w:val="multilevel"/>
    <w:tmpl w:val="53A0953A"/>
    <w:lvl w:ilvl="0">
      <w:start w:val="1"/>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3BBF4000"/>
    <w:multiLevelType w:val="hybridMultilevel"/>
    <w:tmpl w:val="EFF08D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0792E97"/>
    <w:multiLevelType w:val="multilevel"/>
    <w:tmpl w:val="2148414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C149E2"/>
    <w:multiLevelType w:val="hybridMultilevel"/>
    <w:tmpl w:val="0298C6F8"/>
    <w:lvl w:ilvl="0" w:tplc="746E20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DB267C"/>
    <w:multiLevelType w:val="multilevel"/>
    <w:tmpl w:val="BB02AC2A"/>
    <w:lvl w:ilvl="0">
      <w:start w:val="1"/>
      <w:numFmt w:val="decimal"/>
      <w:lvlText w:val="%1."/>
      <w:lvlJc w:val="left"/>
      <w:pPr>
        <w:ind w:left="360" w:hanging="360"/>
      </w:pPr>
      <w:rPr>
        <w:rFonts w:hint="default"/>
        <w:b/>
        <w:sz w:val="20"/>
        <w:szCs w:val="20"/>
      </w:rPr>
    </w:lvl>
    <w:lvl w:ilvl="1">
      <w:start w:val="1"/>
      <w:numFmt w:val="decimal"/>
      <w:lvlText w:val="%1.%2."/>
      <w:lvlJc w:val="left"/>
      <w:pPr>
        <w:ind w:left="785" w:hanging="36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F974F0"/>
    <w:multiLevelType w:val="multilevel"/>
    <w:tmpl w:val="6CA6A7CE"/>
    <w:lvl w:ilvl="0">
      <w:start w:val="7"/>
      <w:numFmt w:val="decimal"/>
      <w:lvlText w:val="%1."/>
      <w:lvlJc w:val="left"/>
      <w:pPr>
        <w:ind w:left="502"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1F28DF"/>
    <w:multiLevelType w:val="multilevel"/>
    <w:tmpl w:val="80940BD0"/>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366E63"/>
    <w:multiLevelType w:val="multilevel"/>
    <w:tmpl w:val="A18C0FEC"/>
    <w:lvl w:ilvl="0">
      <w:start w:val="3"/>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i w:val="0"/>
        <w:sz w:val="20"/>
        <w:szCs w:val="2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82092D"/>
    <w:multiLevelType w:val="hybridMultilevel"/>
    <w:tmpl w:val="84AC563A"/>
    <w:lvl w:ilvl="0" w:tplc="AFE689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53616695"/>
    <w:multiLevelType w:val="multilevel"/>
    <w:tmpl w:val="A09ACFB2"/>
    <w:lvl w:ilvl="0">
      <w:start w:val="10"/>
      <w:numFmt w:val="decimal"/>
      <w:lvlText w:val="%1."/>
      <w:lvlJc w:val="left"/>
      <w:pPr>
        <w:ind w:left="435" w:hanging="435"/>
      </w:pPr>
      <w:rPr>
        <w:rFonts w:hint="default"/>
        <w:b/>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23" w15:restartNumberingAfterBreak="0">
    <w:nsid w:val="556377F3"/>
    <w:multiLevelType w:val="hybridMultilevel"/>
    <w:tmpl w:val="E1E003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B8359E"/>
    <w:multiLevelType w:val="multilevel"/>
    <w:tmpl w:val="375C3C90"/>
    <w:lvl w:ilvl="0">
      <w:start w:val="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6312D7"/>
    <w:multiLevelType w:val="hybridMultilevel"/>
    <w:tmpl w:val="FD066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3910A5E"/>
    <w:multiLevelType w:val="multilevel"/>
    <w:tmpl w:val="EEF48B56"/>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E80435"/>
    <w:multiLevelType w:val="hybridMultilevel"/>
    <w:tmpl w:val="29E8169A"/>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64B66C61"/>
    <w:multiLevelType w:val="multilevel"/>
    <w:tmpl w:val="0B680B1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B71C9B"/>
    <w:multiLevelType w:val="multilevel"/>
    <w:tmpl w:val="585AEA8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0" w15:restartNumberingAfterBreak="0">
    <w:nsid w:val="67282C54"/>
    <w:multiLevelType w:val="multilevel"/>
    <w:tmpl w:val="794A7FE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141B4B"/>
    <w:multiLevelType w:val="multilevel"/>
    <w:tmpl w:val="868C3DD0"/>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2F4625"/>
    <w:multiLevelType w:val="hybridMultilevel"/>
    <w:tmpl w:val="BBB45F00"/>
    <w:lvl w:ilvl="0" w:tplc="90F8EB9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ECE21C3"/>
    <w:multiLevelType w:val="multilevel"/>
    <w:tmpl w:val="98EC109A"/>
    <w:lvl w:ilvl="0">
      <w:start w:val="1"/>
      <w:numFmt w:val="decimal"/>
      <w:lvlText w:val="%1."/>
      <w:lvlJc w:val="left"/>
      <w:pPr>
        <w:ind w:left="-349" w:hanging="360"/>
      </w:pPr>
      <w:rPr>
        <w:rFonts w:hint="default"/>
        <w:b/>
      </w:rPr>
    </w:lvl>
    <w:lvl w:ilvl="1">
      <w:start w:val="1"/>
      <w:numFmt w:val="decimal"/>
      <w:isLgl/>
      <w:lvlText w:val="%1.%2."/>
      <w:lvlJc w:val="left"/>
      <w:pPr>
        <w:ind w:left="-349" w:hanging="360"/>
      </w:pPr>
      <w:rPr>
        <w:rFonts w:hint="default"/>
        <w:b w:val="0"/>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34" w15:restartNumberingAfterBreak="0">
    <w:nsid w:val="7880278C"/>
    <w:multiLevelType w:val="multilevel"/>
    <w:tmpl w:val="E76C996C"/>
    <w:lvl w:ilvl="0">
      <w:start w:val="5"/>
      <w:numFmt w:val="decimal"/>
      <w:lvlText w:val="%1."/>
      <w:lvlJc w:val="left"/>
      <w:pPr>
        <w:ind w:left="360" w:hanging="360"/>
      </w:pPr>
      <w:rPr>
        <w:rFonts w:hint="default"/>
        <w:sz w:val="20"/>
        <w:szCs w:val="20"/>
      </w:rPr>
    </w:lvl>
    <w:lvl w:ilvl="1">
      <w:start w:val="4"/>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C44D05"/>
    <w:multiLevelType w:val="multilevel"/>
    <w:tmpl w:val="D318F57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C3E2E37"/>
    <w:multiLevelType w:val="multilevel"/>
    <w:tmpl w:val="254085AA"/>
    <w:styleLink w:val="1"/>
    <w:lvl w:ilvl="0">
      <w:start w:val="1"/>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2"/>
  </w:num>
  <w:num w:numId="3">
    <w:abstractNumId w:val="2"/>
  </w:num>
  <w:num w:numId="4">
    <w:abstractNumId w:val="36"/>
  </w:num>
  <w:num w:numId="5">
    <w:abstractNumId w:val="1"/>
  </w:num>
  <w:num w:numId="6">
    <w:abstractNumId w:val="10"/>
  </w:num>
  <w:num w:numId="7">
    <w:abstractNumId w:val="27"/>
  </w:num>
  <w:num w:numId="8">
    <w:abstractNumId w:val="5"/>
  </w:num>
  <w:num w:numId="9">
    <w:abstractNumId w:val="34"/>
  </w:num>
  <w:num w:numId="10">
    <w:abstractNumId w:val="22"/>
  </w:num>
  <w:num w:numId="11">
    <w:abstractNumId w:val="7"/>
  </w:num>
  <w:num w:numId="12">
    <w:abstractNumId w:val="11"/>
  </w:num>
  <w:num w:numId="13">
    <w:abstractNumId w:val="9"/>
  </w:num>
  <w:num w:numId="14">
    <w:abstractNumId w:val="25"/>
  </w:num>
  <w:num w:numId="15">
    <w:abstractNumId w:val="14"/>
  </w:num>
  <w:num w:numId="16">
    <w:abstractNumId w:val="30"/>
  </w:num>
  <w:num w:numId="17">
    <w:abstractNumId w:val="0"/>
    <w:lvlOverride w:ilvl="0">
      <w:startOverride w:val="6"/>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31"/>
  </w:num>
  <w:num w:numId="21">
    <w:abstractNumId w:val="4"/>
  </w:num>
  <w:num w:numId="22">
    <w:abstractNumId w:val="20"/>
  </w:num>
  <w:num w:numId="23">
    <w:abstractNumId w:val="26"/>
  </w:num>
  <w:num w:numId="24">
    <w:abstractNumId w:val="21"/>
  </w:num>
  <w:num w:numId="25">
    <w:abstractNumId w:val="3"/>
  </w:num>
  <w:num w:numId="26">
    <w:abstractNumId w:val="35"/>
  </w:num>
  <w:num w:numId="27">
    <w:abstractNumId w:val="28"/>
  </w:num>
  <w:num w:numId="28">
    <w:abstractNumId w:val="23"/>
  </w:num>
  <w:num w:numId="29">
    <w:abstractNumId w:val="33"/>
  </w:num>
  <w:num w:numId="30">
    <w:abstractNumId w:val="24"/>
  </w:num>
  <w:num w:numId="31">
    <w:abstractNumId w:val="6"/>
  </w:num>
  <w:num w:numId="32">
    <w:abstractNumId w:val="29"/>
  </w:num>
  <w:num w:numId="33">
    <w:abstractNumId w:val="19"/>
  </w:num>
  <w:num w:numId="34">
    <w:abstractNumId w:val="16"/>
  </w:num>
  <w:num w:numId="35">
    <w:abstractNumId w:val="13"/>
  </w:num>
  <w:num w:numId="36">
    <w:abstractNumId w:val="18"/>
  </w:num>
  <w:num w:numId="3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12"/>
    <w:rsid w:val="000006E4"/>
    <w:rsid w:val="000470F9"/>
    <w:rsid w:val="00076BD4"/>
    <w:rsid w:val="000F3B37"/>
    <w:rsid w:val="000F7D5A"/>
    <w:rsid w:val="00100885"/>
    <w:rsid w:val="00105D58"/>
    <w:rsid w:val="00131C9A"/>
    <w:rsid w:val="00157EA9"/>
    <w:rsid w:val="001A7947"/>
    <w:rsid w:val="002519F2"/>
    <w:rsid w:val="00263EC4"/>
    <w:rsid w:val="0027719D"/>
    <w:rsid w:val="002922D8"/>
    <w:rsid w:val="002D7C85"/>
    <w:rsid w:val="002E2C64"/>
    <w:rsid w:val="002F7C07"/>
    <w:rsid w:val="00344CB9"/>
    <w:rsid w:val="00386B20"/>
    <w:rsid w:val="0049585E"/>
    <w:rsid w:val="004F30D2"/>
    <w:rsid w:val="004F4965"/>
    <w:rsid w:val="00503F9D"/>
    <w:rsid w:val="00545540"/>
    <w:rsid w:val="00571100"/>
    <w:rsid w:val="005839EB"/>
    <w:rsid w:val="006371C1"/>
    <w:rsid w:val="00655339"/>
    <w:rsid w:val="00662F43"/>
    <w:rsid w:val="00667EB4"/>
    <w:rsid w:val="00684078"/>
    <w:rsid w:val="007254F6"/>
    <w:rsid w:val="00790C7C"/>
    <w:rsid w:val="007B342B"/>
    <w:rsid w:val="007C61DF"/>
    <w:rsid w:val="007F1DC8"/>
    <w:rsid w:val="00807CC8"/>
    <w:rsid w:val="00865BC4"/>
    <w:rsid w:val="008A7C5A"/>
    <w:rsid w:val="008B634F"/>
    <w:rsid w:val="008F600F"/>
    <w:rsid w:val="009247EB"/>
    <w:rsid w:val="00942E9D"/>
    <w:rsid w:val="009474E4"/>
    <w:rsid w:val="00950A51"/>
    <w:rsid w:val="00975CCF"/>
    <w:rsid w:val="00A20439"/>
    <w:rsid w:val="00A91406"/>
    <w:rsid w:val="00AA6276"/>
    <w:rsid w:val="00B92345"/>
    <w:rsid w:val="00BF0DE7"/>
    <w:rsid w:val="00BF4659"/>
    <w:rsid w:val="00BF67DC"/>
    <w:rsid w:val="00C04BD1"/>
    <w:rsid w:val="00C13E39"/>
    <w:rsid w:val="00C63BA6"/>
    <w:rsid w:val="00D72045"/>
    <w:rsid w:val="00DD0512"/>
    <w:rsid w:val="00DF2B24"/>
    <w:rsid w:val="00E01062"/>
    <w:rsid w:val="00E06545"/>
    <w:rsid w:val="00E21157"/>
    <w:rsid w:val="00E96F92"/>
    <w:rsid w:val="00EA5F06"/>
    <w:rsid w:val="00EB7D01"/>
    <w:rsid w:val="00ED2A74"/>
    <w:rsid w:val="00F645ED"/>
    <w:rsid w:val="00F71B9C"/>
    <w:rsid w:val="00FC2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B1FB"/>
  <w15:chartTrackingRefBased/>
  <w15:docId w15:val="{3493A426-F02B-4692-9427-B2D70B9E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100"/>
    <w:pPr>
      <w:spacing w:after="0" w:line="240" w:lineRule="auto"/>
    </w:pPr>
    <w:rPr>
      <w:rFonts w:ascii="Arial" w:eastAsia="Times New Roman" w:hAnsi="Arial" w:cs="Arial"/>
      <w:sz w:val="24"/>
      <w:szCs w:val="24"/>
      <w:lang w:eastAsia="ru-RU"/>
    </w:rPr>
  </w:style>
  <w:style w:type="paragraph" w:styleId="10">
    <w:name w:val="heading 1"/>
    <w:basedOn w:val="a"/>
    <w:next w:val="a"/>
    <w:link w:val="11"/>
    <w:qFormat/>
    <w:rsid w:val="00DD0512"/>
    <w:pPr>
      <w:keepNext/>
      <w:ind w:left="5120"/>
      <w:jc w:val="both"/>
      <w:outlineLvl w:val="0"/>
    </w:pPr>
    <w:rPr>
      <w:rFonts w:cs="Times New Roman"/>
      <w:b/>
      <w:bCs/>
      <w:lang w:val="x-none" w:eastAsia="x-none"/>
    </w:rPr>
  </w:style>
  <w:style w:type="paragraph" w:styleId="2">
    <w:name w:val="heading 2"/>
    <w:basedOn w:val="a"/>
    <w:next w:val="a"/>
    <w:link w:val="20"/>
    <w:qFormat/>
    <w:rsid w:val="00DD0512"/>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D0512"/>
    <w:rPr>
      <w:rFonts w:ascii="Arial" w:eastAsia="Times New Roman" w:hAnsi="Arial" w:cs="Times New Roman"/>
      <w:b/>
      <w:bCs/>
      <w:sz w:val="24"/>
      <w:szCs w:val="24"/>
      <w:lang w:val="x-none" w:eastAsia="x-none"/>
    </w:rPr>
  </w:style>
  <w:style w:type="character" w:customStyle="1" w:styleId="20">
    <w:name w:val="Заголовок 2 Знак"/>
    <w:basedOn w:val="a0"/>
    <w:link w:val="2"/>
    <w:rsid w:val="00DD0512"/>
    <w:rPr>
      <w:rFonts w:ascii="Arial" w:eastAsia="Times New Roman" w:hAnsi="Arial" w:cs="Arial"/>
      <w:b/>
      <w:bCs/>
      <w:i/>
      <w:iCs/>
      <w:sz w:val="28"/>
      <w:szCs w:val="28"/>
      <w:lang w:eastAsia="ru-RU"/>
    </w:rPr>
  </w:style>
  <w:style w:type="paragraph" w:customStyle="1" w:styleId="FR1">
    <w:name w:val="FR1"/>
    <w:rsid w:val="00DD0512"/>
    <w:pPr>
      <w:widowControl w:val="0"/>
      <w:autoSpaceDE w:val="0"/>
      <w:autoSpaceDN w:val="0"/>
      <w:adjustRightInd w:val="0"/>
      <w:spacing w:after="0" w:line="240" w:lineRule="auto"/>
    </w:pPr>
    <w:rPr>
      <w:rFonts w:ascii="Arial" w:eastAsia="Times New Roman" w:hAnsi="Arial" w:cs="Arial"/>
      <w:sz w:val="12"/>
      <w:szCs w:val="12"/>
      <w:lang w:val="en-US" w:eastAsia="ru-RU"/>
    </w:rPr>
  </w:style>
  <w:style w:type="paragraph" w:styleId="a3">
    <w:name w:val="Body Text"/>
    <w:basedOn w:val="a"/>
    <w:link w:val="a4"/>
    <w:rsid w:val="00DD0512"/>
    <w:pPr>
      <w:jc w:val="both"/>
    </w:pPr>
    <w:rPr>
      <w:rFonts w:cs="Times New Roman"/>
      <w:lang w:val="x-none" w:eastAsia="x-none"/>
    </w:rPr>
  </w:style>
  <w:style w:type="character" w:customStyle="1" w:styleId="a4">
    <w:name w:val="Основной текст Знак"/>
    <w:basedOn w:val="a0"/>
    <w:link w:val="a3"/>
    <w:rsid w:val="00DD0512"/>
    <w:rPr>
      <w:rFonts w:ascii="Arial" w:eastAsia="Times New Roman" w:hAnsi="Arial" w:cs="Times New Roman"/>
      <w:sz w:val="24"/>
      <w:szCs w:val="24"/>
      <w:lang w:val="x-none" w:eastAsia="x-none"/>
    </w:rPr>
  </w:style>
  <w:style w:type="character" w:styleId="a5">
    <w:name w:val="annotation reference"/>
    <w:uiPriority w:val="99"/>
    <w:semiHidden/>
    <w:rsid w:val="00DD0512"/>
    <w:rPr>
      <w:sz w:val="16"/>
      <w:szCs w:val="16"/>
    </w:rPr>
  </w:style>
  <w:style w:type="paragraph" w:styleId="a6">
    <w:name w:val="annotation text"/>
    <w:basedOn w:val="a"/>
    <w:link w:val="a7"/>
    <w:uiPriority w:val="99"/>
    <w:semiHidden/>
    <w:rsid w:val="00DD0512"/>
    <w:rPr>
      <w:sz w:val="20"/>
      <w:szCs w:val="20"/>
    </w:rPr>
  </w:style>
  <w:style w:type="character" w:customStyle="1" w:styleId="a7">
    <w:name w:val="Текст примечания Знак"/>
    <w:basedOn w:val="a0"/>
    <w:link w:val="a6"/>
    <w:uiPriority w:val="99"/>
    <w:semiHidden/>
    <w:rsid w:val="00DD0512"/>
    <w:rPr>
      <w:rFonts w:ascii="Arial" w:eastAsia="Times New Roman" w:hAnsi="Arial" w:cs="Arial"/>
      <w:sz w:val="20"/>
      <w:szCs w:val="20"/>
      <w:lang w:eastAsia="ru-RU"/>
    </w:rPr>
  </w:style>
  <w:style w:type="paragraph" w:styleId="21">
    <w:name w:val="Body Text 2"/>
    <w:basedOn w:val="a"/>
    <w:link w:val="22"/>
    <w:rsid w:val="00DD0512"/>
    <w:pPr>
      <w:spacing w:before="340"/>
      <w:jc w:val="center"/>
    </w:pPr>
  </w:style>
  <w:style w:type="character" w:customStyle="1" w:styleId="22">
    <w:name w:val="Основной текст 2 Знак"/>
    <w:basedOn w:val="a0"/>
    <w:link w:val="21"/>
    <w:rsid w:val="00DD0512"/>
    <w:rPr>
      <w:rFonts w:ascii="Arial" w:eastAsia="Times New Roman" w:hAnsi="Arial" w:cs="Arial"/>
      <w:sz w:val="24"/>
      <w:szCs w:val="24"/>
      <w:lang w:eastAsia="ru-RU"/>
    </w:rPr>
  </w:style>
  <w:style w:type="paragraph" w:styleId="a8">
    <w:name w:val="footer"/>
    <w:basedOn w:val="a"/>
    <w:link w:val="a9"/>
    <w:rsid w:val="00DD0512"/>
    <w:pPr>
      <w:tabs>
        <w:tab w:val="center" w:pos="4677"/>
        <w:tab w:val="right" w:pos="9355"/>
      </w:tabs>
    </w:pPr>
  </w:style>
  <w:style w:type="character" w:customStyle="1" w:styleId="a9">
    <w:name w:val="Нижний колонтитул Знак"/>
    <w:basedOn w:val="a0"/>
    <w:link w:val="a8"/>
    <w:rsid w:val="00DD0512"/>
    <w:rPr>
      <w:rFonts w:ascii="Arial" w:eastAsia="Times New Roman" w:hAnsi="Arial" w:cs="Arial"/>
      <w:sz w:val="24"/>
      <w:szCs w:val="24"/>
      <w:lang w:eastAsia="ru-RU"/>
    </w:rPr>
  </w:style>
  <w:style w:type="character" w:styleId="aa">
    <w:name w:val="page number"/>
    <w:basedOn w:val="a0"/>
    <w:rsid w:val="00DD0512"/>
  </w:style>
  <w:style w:type="paragraph" w:styleId="ab">
    <w:name w:val="Balloon Text"/>
    <w:basedOn w:val="a"/>
    <w:link w:val="ac"/>
    <w:semiHidden/>
    <w:rsid w:val="00DD0512"/>
    <w:rPr>
      <w:rFonts w:ascii="Tahoma" w:hAnsi="Tahoma" w:cs="Tahoma"/>
      <w:sz w:val="16"/>
      <w:szCs w:val="16"/>
    </w:rPr>
  </w:style>
  <w:style w:type="character" w:customStyle="1" w:styleId="ac">
    <w:name w:val="Текст выноски Знак"/>
    <w:basedOn w:val="a0"/>
    <w:link w:val="ab"/>
    <w:semiHidden/>
    <w:rsid w:val="00DD0512"/>
    <w:rPr>
      <w:rFonts w:ascii="Tahoma" w:eastAsia="Times New Roman" w:hAnsi="Tahoma" w:cs="Tahoma"/>
      <w:sz w:val="16"/>
      <w:szCs w:val="16"/>
      <w:lang w:eastAsia="ru-RU"/>
    </w:rPr>
  </w:style>
  <w:style w:type="paragraph" w:styleId="ad">
    <w:name w:val="annotation subject"/>
    <w:basedOn w:val="a6"/>
    <w:next w:val="a6"/>
    <w:link w:val="ae"/>
    <w:semiHidden/>
    <w:rsid w:val="00DD0512"/>
    <w:rPr>
      <w:b/>
      <w:bCs/>
    </w:rPr>
  </w:style>
  <w:style w:type="character" w:customStyle="1" w:styleId="ae">
    <w:name w:val="Тема примечания Знак"/>
    <w:basedOn w:val="a7"/>
    <w:link w:val="ad"/>
    <w:semiHidden/>
    <w:rsid w:val="00DD0512"/>
    <w:rPr>
      <w:rFonts w:ascii="Arial" w:eastAsia="Times New Roman" w:hAnsi="Arial" w:cs="Arial"/>
      <w:b/>
      <w:bCs/>
      <w:sz w:val="20"/>
      <w:szCs w:val="20"/>
      <w:lang w:eastAsia="ru-RU"/>
    </w:rPr>
  </w:style>
  <w:style w:type="paragraph" w:styleId="23">
    <w:name w:val="Body Text Indent 2"/>
    <w:basedOn w:val="a"/>
    <w:link w:val="24"/>
    <w:rsid w:val="00DD0512"/>
    <w:pPr>
      <w:spacing w:after="120" w:line="480" w:lineRule="auto"/>
      <w:ind w:left="283"/>
    </w:pPr>
  </w:style>
  <w:style w:type="character" w:customStyle="1" w:styleId="24">
    <w:name w:val="Основной текст с отступом 2 Знак"/>
    <w:basedOn w:val="a0"/>
    <w:link w:val="23"/>
    <w:rsid w:val="00DD0512"/>
    <w:rPr>
      <w:rFonts w:ascii="Arial" w:eastAsia="Times New Roman" w:hAnsi="Arial" w:cs="Arial"/>
      <w:sz w:val="24"/>
      <w:szCs w:val="24"/>
      <w:lang w:eastAsia="ru-RU"/>
    </w:rPr>
  </w:style>
  <w:style w:type="paragraph" w:customStyle="1" w:styleId="12">
    <w:name w:val="Обычный1"/>
    <w:rsid w:val="00DD0512"/>
    <w:pPr>
      <w:widowControl w:val="0"/>
      <w:spacing w:after="0" w:line="240" w:lineRule="auto"/>
      <w:jc w:val="both"/>
    </w:pPr>
    <w:rPr>
      <w:rFonts w:ascii="Arial" w:eastAsia="Times New Roman" w:hAnsi="Arial" w:cs="Arial"/>
      <w:snapToGrid w:val="0"/>
      <w:sz w:val="18"/>
      <w:lang w:eastAsia="ru-RU"/>
    </w:rPr>
  </w:style>
  <w:style w:type="paragraph" w:customStyle="1" w:styleId="ConsNormal">
    <w:name w:val="ConsNormal"/>
    <w:rsid w:val="00DD0512"/>
    <w:pPr>
      <w:autoSpaceDE w:val="0"/>
      <w:autoSpaceDN w:val="0"/>
      <w:adjustRightInd w:val="0"/>
      <w:spacing w:after="0" w:line="240" w:lineRule="auto"/>
      <w:ind w:right="19772" w:firstLine="720"/>
    </w:pPr>
    <w:rPr>
      <w:rFonts w:ascii="Arial" w:eastAsia="Times New Roman" w:hAnsi="Arial" w:cs="Arial"/>
      <w:lang w:eastAsia="ru-RU"/>
    </w:rPr>
  </w:style>
  <w:style w:type="table" w:styleId="af">
    <w:name w:val="Table Grid"/>
    <w:basedOn w:val="a1"/>
    <w:rsid w:val="00DD0512"/>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caaeaaaieoiaioa">
    <w:name w:val="!Iaca.aeaa aieoiaioa"/>
    <w:basedOn w:val="a"/>
    <w:rsid w:val="00DD0512"/>
    <w:pPr>
      <w:overflowPunct w:val="0"/>
      <w:autoSpaceDE w:val="0"/>
      <w:autoSpaceDN w:val="0"/>
      <w:adjustRightInd w:val="0"/>
      <w:spacing w:after="240"/>
      <w:jc w:val="center"/>
      <w:textAlignment w:val="baseline"/>
    </w:pPr>
    <w:rPr>
      <w:b/>
      <w:caps/>
      <w:szCs w:val="20"/>
    </w:rPr>
  </w:style>
  <w:style w:type="paragraph" w:customStyle="1" w:styleId="font5">
    <w:name w:val="font5"/>
    <w:basedOn w:val="a"/>
    <w:rsid w:val="00DD0512"/>
    <w:pPr>
      <w:spacing w:before="100" w:beforeAutospacing="1" w:after="100" w:afterAutospacing="1"/>
    </w:pPr>
    <w:rPr>
      <w:rFonts w:ascii="Tahoma" w:hAnsi="Tahoma" w:cs="Tahoma"/>
      <w:color w:val="000000"/>
      <w:sz w:val="16"/>
      <w:szCs w:val="16"/>
    </w:rPr>
  </w:style>
  <w:style w:type="paragraph" w:customStyle="1" w:styleId="font6">
    <w:name w:val="font6"/>
    <w:basedOn w:val="a"/>
    <w:rsid w:val="00DD0512"/>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DD0512"/>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DD0512"/>
    <w:pPr>
      <w:spacing w:before="100" w:beforeAutospacing="1" w:after="100" w:afterAutospacing="1"/>
    </w:pPr>
    <w:rPr>
      <w:rFonts w:ascii="Tahoma" w:hAnsi="Tahoma" w:cs="Tahoma"/>
      <w:b/>
      <w:bCs/>
      <w:color w:val="000000"/>
      <w:sz w:val="16"/>
      <w:szCs w:val="16"/>
    </w:rPr>
  </w:style>
  <w:style w:type="paragraph" w:customStyle="1" w:styleId="xl24">
    <w:name w:val="xl24"/>
    <w:basedOn w:val="a"/>
    <w:rsid w:val="00DD051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
    <w:name w:val="xl25"/>
    <w:basedOn w:val="a"/>
    <w:rsid w:val="00DD0512"/>
    <w:pPr>
      <w:spacing w:before="100" w:beforeAutospacing="1" w:after="100" w:afterAutospacing="1"/>
      <w:jc w:val="right"/>
    </w:pPr>
    <w:rPr>
      <w:sz w:val="28"/>
      <w:szCs w:val="28"/>
    </w:rPr>
  </w:style>
  <w:style w:type="paragraph" w:customStyle="1" w:styleId="xl26">
    <w:name w:val="xl26"/>
    <w:basedOn w:val="a"/>
    <w:rsid w:val="00DD0512"/>
    <w:pPr>
      <w:shd w:val="clear" w:color="auto" w:fill="C0C0C0"/>
      <w:spacing w:before="100" w:beforeAutospacing="1" w:after="100" w:afterAutospacing="1"/>
      <w:jc w:val="right"/>
    </w:pPr>
    <w:rPr>
      <w:sz w:val="28"/>
      <w:szCs w:val="28"/>
    </w:rPr>
  </w:style>
  <w:style w:type="paragraph" w:customStyle="1" w:styleId="xl27">
    <w:name w:val="xl27"/>
    <w:basedOn w:val="a"/>
    <w:rsid w:val="00DD0512"/>
    <w:pPr>
      <w:spacing w:before="100" w:beforeAutospacing="1" w:after="100" w:afterAutospacing="1"/>
    </w:pPr>
    <w:rPr>
      <w:b/>
      <w:bCs/>
    </w:rPr>
  </w:style>
  <w:style w:type="paragraph" w:customStyle="1" w:styleId="xl28">
    <w:name w:val="xl28"/>
    <w:basedOn w:val="a"/>
    <w:rsid w:val="00DD0512"/>
    <w:pPr>
      <w:spacing w:before="100" w:beforeAutospacing="1" w:after="100" w:afterAutospacing="1"/>
      <w:jc w:val="right"/>
    </w:pPr>
    <w:rPr>
      <w:b/>
      <w:bCs/>
    </w:rPr>
  </w:style>
  <w:style w:type="paragraph" w:customStyle="1" w:styleId="xl29">
    <w:name w:val="xl29"/>
    <w:basedOn w:val="a"/>
    <w:rsid w:val="00DD0512"/>
    <w:pPr>
      <w:pBdr>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30">
    <w:name w:val="xl30"/>
    <w:basedOn w:val="a"/>
    <w:rsid w:val="00DD051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31">
    <w:name w:val="xl31"/>
    <w:basedOn w:val="a"/>
    <w:rsid w:val="00DD051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a"/>
    <w:rsid w:val="00DD051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
    <w:name w:val="xl33"/>
    <w:basedOn w:val="a"/>
    <w:rsid w:val="00DD0512"/>
    <w:pPr>
      <w:pBdr>
        <w:left w:val="single" w:sz="8"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4">
    <w:name w:val="xl34"/>
    <w:basedOn w:val="a"/>
    <w:rsid w:val="00DD0512"/>
    <w:pPr>
      <w:pBdr>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5">
    <w:name w:val="xl35"/>
    <w:basedOn w:val="a"/>
    <w:rsid w:val="00DD0512"/>
    <w:pPr>
      <w:pBdr>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6">
    <w:name w:val="xl36"/>
    <w:basedOn w:val="a"/>
    <w:rsid w:val="00DD0512"/>
    <w:pPr>
      <w:pBdr>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7">
    <w:name w:val="xl37"/>
    <w:basedOn w:val="a"/>
    <w:rsid w:val="00DD0512"/>
    <w:pPr>
      <w:pBdr>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8">
    <w:name w:val="xl38"/>
    <w:basedOn w:val="a"/>
    <w:rsid w:val="00DD0512"/>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39">
    <w:name w:val="xl39"/>
    <w:basedOn w:val="a"/>
    <w:rsid w:val="00DD051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0">
    <w:name w:val="xl40"/>
    <w:basedOn w:val="a"/>
    <w:rsid w:val="00DD0512"/>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41">
    <w:name w:val="xl41"/>
    <w:basedOn w:val="a"/>
    <w:rsid w:val="00DD0512"/>
    <w:pPr>
      <w:pBdr>
        <w:top w:val="single" w:sz="4" w:space="0" w:color="auto"/>
        <w:right w:val="single" w:sz="4" w:space="0" w:color="auto"/>
      </w:pBdr>
      <w:spacing w:before="100" w:beforeAutospacing="1" w:after="100" w:afterAutospacing="1"/>
      <w:textAlignment w:val="top"/>
    </w:pPr>
  </w:style>
  <w:style w:type="paragraph" w:customStyle="1" w:styleId="xl42">
    <w:name w:val="xl42"/>
    <w:basedOn w:val="a"/>
    <w:rsid w:val="00DD0512"/>
    <w:pPr>
      <w:pBdr>
        <w:top w:val="single" w:sz="4" w:space="0" w:color="auto"/>
        <w:right w:val="single" w:sz="8" w:space="0" w:color="auto"/>
      </w:pBdr>
      <w:spacing w:before="100" w:beforeAutospacing="1" w:after="100" w:afterAutospacing="1"/>
      <w:textAlignment w:val="top"/>
    </w:pPr>
  </w:style>
  <w:style w:type="paragraph" w:customStyle="1" w:styleId="xl43">
    <w:name w:val="xl43"/>
    <w:basedOn w:val="a"/>
    <w:rsid w:val="00DD0512"/>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44">
    <w:name w:val="xl44"/>
    <w:basedOn w:val="a"/>
    <w:rsid w:val="00DD0512"/>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45">
    <w:name w:val="xl45"/>
    <w:basedOn w:val="a"/>
    <w:rsid w:val="00DD0512"/>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46">
    <w:name w:val="xl46"/>
    <w:basedOn w:val="a"/>
    <w:rsid w:val="00DD0512"/>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47">
    <w:name w:val="xl47"/>
    <w:basedOn w:val="a"/>
    <w:rsid w:val="00DD0512"/>
    <w:pPr>
      <w:pBdr>
        <w:bottom w:val="single" w:sz="8" w:space="0" w:color="auto"/>
      </w:pBdr>
      <w:spacing w:before="100" w:beforeAutospacing="1" w:after="100" w:afterAutospacing="1"/>
      <w:textAlignment w:val="top"/>
    </w:pPr>
  </w:style>
  <w:style w:type="paragraph" w:customStyle="1" w:styleId="xl48">
    <w:name w:val="xl48"/>
    <w:basedOn w:val="a"/>
    <w:rsid w:val="00DD0512"/>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49">
    <w:name w:val="xl49"/>
    <w:basedOn w:val="a"/>
    <w:rsid w:val="00DD051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50">
    <w:name w:val="xl50"/>
    <w:basedOn w:val="a"/>
    <w:rsid w:val="00DD051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1">
    <w:name w:val="xl51"/>
    <w:basedOn w:val="a"/>
    <w:rsid w:val="00DD0512"/>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52">
    <w:name w:val="xl52"/>
    <w:basedOn w:val="a"/>
    <w:rsid w:val="00DD0512"/>
    <w:pPr>
      <w:pBdr>
        <w:top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3">
    <w:name w:val="xl53"/>
    <w:basedOn w:val="a"/>
    <w:rsid w:val="00DD0512"/>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54">
    <w:name w:val="xl54"/>
    <w:basedOn w:val="a"/>
    <w:rsid w:val="00DD051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5">
    <w:name w:val="xl55"/>
    <w:basedOn w:val="a"/>
    <w:rsid w:val="00DD051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56">
    <w:name w:val="xl56"/>
    <w:basedOn w:val="a"/>
    <w:rsid w:val="00DD051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57">
    <w:name w:val="xl57"/>
    <w:basedOn w:val="a"/>
    <w:rsid w:val="00DD0512"/>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58">
    <w:name w:val="xl58"/>
    <w:basedOn w:val="a"/>
    <w:rsid w:val="00DD0512"/>
    <w:pPr>
      <w:pBdr>
        <w:top w:val="single" w:sz="8" w:space="0" w:color="auto"/>
        <w:bottom w:val="single" w:sz="8" w:space="0" w:color="auto"/>
      </w:pBdr>
      <w:spacing w:before="100" w:beforeAutospacing="1" w:after="100" w:afterAutospacing="1"/>
      <w:textAlignment w:val="top"/>
    </w:pPr>
  </w:style>
  <w:style w:type="paragraph" w:customStyle="1" w:styleId="xl59">
    <w:name w:val="xl59"/>
    <w:basedOn w:val="a"/>
    <w:rsid w:val="00DD0512"/>
    <w:pPr>
      <w:pBdr>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0">
    <w:name w:val="xl60"/>
    <w:basedOn w:val="a"/>
    <w:rsid w:val="00DD0512"/>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1">
    <w:name w:val="xl61"/>
    <w:basedOn w:val="a"/>
    <w:rsid w:val="00DD051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62">
    <w:name w:val="xl62"/>
    <w:basedOn w:val="a"/>
    <w:rsid w:val="00DD051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63">
    <w:name w:val="xl63"/>
    <w:basedOn w:val="a"/>
    <w:rsid w:val="00DD0512"/>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64">
    <w:name w:val="xl64"/>
    <w:basedOn w:val="a"/>
    <w:rsid w:val="00DD0512"/>
    <w:pPr>
      <w:pBdr>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style>
  <w:style w:type="paragraph" w:customStyle="1" w:styleId="xl65">
    <w:name w:val="xl65"/>
    <w:basedOn w:val="a"/>
    <w:rsid w:val="00DD0512"/>
    <w:pPr>
      <w:pBdr>
        <w:top w:val="single" w:sz="4" w:space="0" w:color="auto"/>
        <w:left w:val="single" w:sz="4" w:space="0" w:color="auto"/>
        <w:right w:val="single" w:sz="8" w:space="0" w:color="auto"/>
      </w:pBdr>
      <w:spacing w:before="100" w:beforeAutospacing="1" w:after="100" w:afterAutospacing="1"/>
      <w:jc w:val="center"/>
      <w:textAlignment w:val="top"/>
    </w:pPr>
  </w:style>
  <w:style w:type="paragraph" w:customStyle="1" w:styleId="xl66">
    <w:name w:val="xl66"/>
    <w:basedOn w:val="a"/>
    <w:rsid w:val="00DD051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
    <w:rsid w:val="00DD0512"/>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68">
    <w:name w:val="xl68"/>
    <w:basedOn w:val="a"/>
    <w:rsid w:val="00DD0512"/>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69">
    <w:name w:val="xl69"/>
    <w:basedOn w:val="a"/>
    <w:rsid w:val="00DD0512"/>
    <w:pPr>
      <w:pBdr>
        <w:top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70">
    <w:name w:val="xl70"/>
    <w:basedOn w:val="a"/>
    <w:rsid w:val="00DD0512"/>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71">
    <w:name w:val="xl71"/>
    <w:basedOn w:val="a"/>
    <w:rsid w:val="00DD0512"/>
    <w:pPr>
      <w:spacing w:before="100" w:beforeAutospacing="1" w:after="100" w:afterAutospacing="1"/>
      <w:jc w:val="center"/>
      <w:textAlignment w:val="center"/>
    </w:pPr>
  </w:style>
  <w:style w:type="paragraph" w:customStyle="1" w:styleId="xl72">
    <w:name w:val="xl72"/>
    <w:basedOn w:val="a"/>
    <w:rsid w:val="00DD0512"/>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3">
    <w:name w:val="xl73"/>
    <w:basedOn w:val="a"/>
    <w:rsid w:val="00DD051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74">
    <w:name w:val="xl74"/>
    <w:basedOn w:val="a"/>
    <w:rsid w:val="00DD051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5">
    <w:name w:val="xl75"/>
    <w:basedOn w:val="a"/>
    <w:rsid w:val="00DD0512"/>
    <w:pPr>
      <w:pBdr>
        <w:top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6">
    <w:name w:val="xl76"/>
    <w:basedOn w:val="a"/>
    <w:rsid w:val="00DD0512"/>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77">
    <w:name w:val="xl77"/>
    <w:basedOn w:val="a"/>
    <w:rsid w:val="00DD0512"/>
    <w:pPr>
      <w:spacing w:before="100" w:beforeAutospacing="1" w:after="100" w:afterAutospacing="1"/>
    </w:pPr>
    <w:rPr>
      <w:rFonts w:ascii="Times New Roman CYR" w:hAnsi="Times New Roman CYR" w:cs="Times New Roman CYR"/>
      <w:b/>
      <w:bCs/>
    </w:rPr>
  </w:style>
  <w:style w:type="paragraph" w:customStyle="1" w:styleId="xl78">
    <w:name w:val="xl78"/>
    <w:basedOn w:val="a"/>
    <w:rsid w:val="00DD0512"/>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79">
    <w:name w:val="xl79"/>
    <w:basedOn w:val="a"/>
    <w:rsid w:val="00DD051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0">
    <w:name w:val="xl80"/>
    <w:basedOn w:val="a"/>
    <w:rsid w:val="00DD0512"/>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1">
    <w:name w:val="xl81"/>
    <w:basedOn w:val="a"/>
    <w:rsid w:val="00DD0512"/>
    <w:pPr>
      <w:pBdr>
        <w:top w:val="single" w:sz="4" w:space="0" w:color="auto"/>
        <w:bottom w:val="single" w:sz="8" w:space="0" w:color="auto"/>
        <w:right w:val="single" w:sz="4" w:space="0" w:color="auto"/>
      </w:pBdr>
      <w:spacing w:before="100" w:beforeAutospacing="1" w:after="100" w:afterAutospacing="1"/>
      <w:textAlignment w:val="top"/>
    </w:pPr>
  </w:style>
  <w:style w:type="paragraph" w:customStyle="1" w:styleId="xl82">
    <w:name w:val="xl82"/>
    <w:basedOn w:val="a"/>
    <w:rsid w:val="00DD0512"/>
    <w:pPr>
      <w:pBdr>
        <w:top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DD051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4">
    <w:name w:val="xl84"/>
    <w:basedOn w:val="a"/>
    <w:rsid w:val="00DD051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85">
    <w:name w:val="xl85"/>
    <w:basedOn w:val="a"/>
    <w:rsid w:val="00DD051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86">
    <w:name w:val="xl86"/>
    <w:basedOn w:val="a"/>
    <w:rsid w:val="00DD051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DD0512"/>
    <w:pPr>
      <w:spacing w:before="100" w:beforeAutospacing="1" w:after="100" w:afterAutospacing="1"/>
    </w:pPr>
  </w:style>
  <w:style w:type="paragraph" w:customStyle="1" w:styleId="xl88">
    <w:name w:val="xl88"/>
    <w:basedOn w:val="a"/>
    <w:rsid w:val="00DD0512"/>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89">
    <w:name w:val="xl89"/>
    <w:basedOn w:val="a"/>
    <w:rsid w:val="00DD0512"/>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90">
    <w:name w:val="xl90"/>
    <w:basedOn w:val="a"/>
    <w:rsid w:val="00DD0512"/>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91">
    <w:name w:val="xl91"/>
    <w:basedOn w:val="a"/>
    <w:rsid w:val="00DD0512"/>
    <w:pPr>
      <w:pBdr>
        <w:bottom w:val="single" w:sz="8" w:space="0" w:color="auto"/>
      </w:pBdr>
      <w:spacing w:before="100" w:beforeAutospacing="1" w:after="100" w:afterAutospacing="1"/>
    </w:pPr>
  </w:style>
  <w:style w:type="paragraph" w:customStyle="1" w:styleId="xl92">
    <w:name w:val="xl92"/>
    <w:basedOn w:val="a"/>
    <w:rsid w:val="00DD0512"/>
    <w:pPr>
      <w:pBdr>
        <w:bottom w:val="single" w:sz="8" w:space="0" w:color="auto"/>
      </w:pBdr>
      <w:spacing w:before="100" w:beforeAutospacing="1" w:after="100" w:afterAutospacing="1"/>
    </w:pPr>
    <w:rPr>
      <w:b/>
      <w:bCs/>
      <w:color w:val="FF0000"/>
    </w:rPr>
  </w:style>
  <w:style w:type="paragraph" w:customStyle="1" w:styleId="xl93">
    <w:name w:val="xl93"/>
    <w:basedOn w:val="a"/>
    <w:rsid w:val="00DD0512"/>
    <w:pPr>
      <w:pBdr>
        <w:top w:val="single" w:sz="4" w:space="0" w:color="auto"/>
        <w:left w:val="single" w:sz="8" w:space="0" w:color="auto"/>
      </w:pBdr>
      <w:spacing w:before="100" w:beforeAutospacing="1" w:after="100" w:afterAutospacing="1"/>
      <w:textAlignment w:val="top"/>
    </w:pPr>
  </w:style>
  <w:style w:type="paragraph" w:customStyle="1" w:styleId="xl94">
    <w:name w:val="xl94"/>
    <w:basedOn w:val="a"/>
    <w:rsid w:val="00DD051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95">
    <w:name w:val="xl95"/>
    <w:basedOn w:val="a"/>
    <w:rsid w:val="00DD0512"/>
    <w:pPr>
      <w:pBdr>
        <w:bottom w:val="single" w:sz="8" w:space="0" w:color="auto"/>
      </w:pBdr>
      <w:spacing w:before="100" w:beforeAutospacing="1" w:after="100" w:afterAutospacing="1"/>
    </w:pPr>
    <w:rPr>
      <w:b/>
      <w:bCs/>
    </w:rPr>
  </w:style>
  <w:style w:type="paragraph" w:customStyle="1" w:styleId="xl97">
    <w:name w:val="xl97"/>
    <w:basedOn w:val="a"/>
    <w:rsid w:val="00DD0512"/>
    <w:pPr>
      <w:pBdr>
        <w:bottom w:val="single" w:sz="8" w:space="0" w:color="auto"/>
      </w:pBdr>
      <w:spacing w:before="100" w:beforeAutospacing="1" w:after="100" w:afterAutospacing="1"/>
      <w:textAlignment w:val="top"/>
    </w:pPr>
    <w:rPr>
      <w:b/>
      <w:bCs/>
    </w:rPr>
  </w:style>
  <w:style w:type="paragraph" w:customStyle="1" w:styleId="xl98">
    <w:name w:val="xl98"/>
    <w:basedOn w:val="a"/>
    <w:rsid w:val="00DD0512"/>
    <w:pPr>
      <w:pBdr>
        <w:bottom w:val="single" w:sz="8" w:space="0" w:color="auto"/>
      </w:pBdr>
      <w:spacing w:before="100" w:beforeAutospacing="1" w:after="100" w:afterAutospacing="1"/>
      <w:jc w:val="center"/>
      <w:textAlignment w:val="top"/>
    </w:pPr>
  </w:style>
  <w:style w:type="paragraph" w:customStyle="1" w:styleId="xl99">
    <w:name w:val="xl99"/>
    <w:basedOn w:val="a"/>
    <w:rsid w:val="00DD0512"/>
    <w:pPr>
      <w:pBdr>
        <w:bottom w:val="single" w:sz="8" w:space="0" w:color="auto"/>
      </w:pBdr>
      <w:spacing w:before="100" w:beforeAutospacing="1" w:after="100" w:afterAutospacing="1"/>
      <w:textAlignment w:val="top"/>
    </w:pPr>
  </w:style>
  <w:style w:type="paragraph" w:customStyle="1" w:styleId="xl101">
    <w:name w:val="xl101"/>
    <w:basedOn w:val="a"/>
    <w:rsid w:val="00DD051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DD051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03">
    <w:name w:val="xl103"/>
    <w:basedOn w:val="a"/>
    <w:rsid w:val="00DD0512"/>
    <w:pPr>
      <w:pBdr>
        <w:top w:val="single" w:sz="8" w:space="0" w:color="auto"/>
      </w:pBdr>
      <w:spacing w:before="100" w:beforeAutospacing="1" w:after="100" w:afterAutospacing="1"/>
      <w:textAlignment w:val="top"/>
    </w:pPr>
    <w:rPr>
      <w:b/>
      <w:bCs/>
    </w:rPr>
  </w:style>
  <w:style w:type="paragraph" w:customStyle="1" w:styleId="xl104">
    <w:name w:val="xl104"/>
    <w:basedOn w:val="a"/>
    <w:rsid w:val="00DD0512"/>
    <w:pPr>
      <w:pBdr>
        <w:top w:val="single" w:sz="8" w:space="0" w:color="auto"/>
      </w:pBdr>
      <w:spacing w:before="100" w:beforeAutospacing="1" w:after="100" w:afterAutospacing="1"/>
      <w:jc w:val="center"/>
      <w:textAlignment w:val="top"/>
    </w:pPr>
  </w:style>
  <w:style w:type="paragraph" w:customStyle="1" w:styleId="xl105">
    <w:name w:val="xl105"/>
    <w:basedOn w:val="a"/>
    <w:rsid w:val="00DD0512"/>
    <w:pPr>
      <w:pBdr>
        <w:top w:val="single" w:sz="8" w:space="0" w:color="auto"/>
      </w:pBdr>
      <w:spacing w:before="100" w:beforeAutospacing="1" w:after="100" w:afterAutospacing="1"/>
      <w:textAlignment w:val="top"/>
    </w:pPr>
  </w:style>
  <w:style w:type="paragraph" w:customStyle="1" w:styleId="xl106">
    <w:name w:val="xl106"/>
    <w:basedOn w:val="a"/>
    <w:rsid w:val="00DD051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DD051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DD051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DD0512"/>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DD0512"/>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11">
    <w:name w:val="xl111"/>
    <w:basedOn w:val="a"/>
    <w:rsid w:val="00DD0512"/>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2">
    <w:name w:val="xl112"/>
    <w:basedOn w:val="a"/>
    <w:rsid w:val="00DD0512"/>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3">
    <w:name w:val="xl113"/>
    <w:basedOn w:val="a"/>
    <w:rsid w:val="00DD051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
    <w:name w:val="xl114"/>
    <w:basedOn w:val="a"/>
    <w:rsid w:val="00DD0512"/>
    <w:pPr>
      <w:pBdr>
        <w:top w:val="single" w:sz="4" w:space="0" w:color="auto"/>
        <w:right w:val="single" w:sz="8" w:space="0" w:color="auto"/>
      </w:pBdr>
      <w:spacing w:before="100" w:beforeAutospacing="1" w:after="100" w:afterAutospacing="1"/>
      <w:jc w:val="right"/>
      <w:textAlignment w:val="top"/>
    </w:pPr>
  </w:style>
  <w:style w:type="paragraph" w:customStyle="1" w:styleId="xl115">
    <w:name w:val="xl115"/>
    <w:basedOn w:val="a"/>
    <w:rsid w:val="00DD051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6">
    <w:name w:val="xl116"/>
    <w:basedOn w:val="a"/>
    <w:rsid w:val="00DD051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7">
    <w:name w:val="xl117"/>
    <w:basedOn w:val="a"/>
    <w:rsid w:val="00DD0512"/>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18">
    <w:name w:val="xl118"/>
    <w:basedOn w:val="a"/>
    <w:rsid w:val="00DD051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9">
    <w:name w:val="xl119"/>
    <w:basedOn w:val="a"/>
    <w:rsid w:val="00DD0512"/>
    <w:pPr>
      <w:pBdr>
        <w:top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20">
    <w:name w:val="xl120"/>
    <w:basedOn w:val="a"/>
    <w:rsid w:val="00DD0512"/>
    <w:pPr>
      <w:spacing w:before="100" w:beforeAutospacing="1" w:after="100" w:afterAutospacing="1"/>
    </w:pPr>
  </w:style>
  <w:style w:type="paragraph" w:customStyle="1" w:styleId="xl121">
    <w:name w:val="xl121"/>
    <w:basedOn w:val="a"/>
    <w:rsid w:val="00DD0512"/>
    <w:pPr>
      <w:spacing w:before="100" w:beforeAutospacing="1" w:after="100" w:afterAutospacing="1"/>
    </w:pPr>
    <w:rPr>
      <w:rFonts w:ascii="Times New Roman CYR" w:hAnsi="Times New Roman CYR" w:cs="Times New Roman CYR"/>
      <w:b/>
      <w:bCs/>
    </w:rPr>
  </w:style>
  <w:style w:type="paragraph" w:customStyle="1" w:styleId="xl122">
    <w:name w:val="xl122"/>
    <w:basedOn w:val="a"/>
    <w:rsid w:val="00DD0512"/>
    <w:pPr>
      <w:spacing w:before="100" w:beforeAutospacing="1" w:after="100" w:afterAutospacing="1"/>
      <w:jc w:val="right"/>
      <w:textAlignment w:val="top"/>
    </w:pPr>
    <w:rPr>
      <w:b/>
      <w:bCs/>
    </w:rPr>
  </w:style>
  <w:style w:type="paragraph" w:customStyle="1" w:styleId="xl123">
    <w:name w:val="xl123"/>
    <w:basedOn w:val="a"/>
    <w:rsid w:val="00DD051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24">
    <w:name w:val="xl124"/>
    <w:basedOn w:val="a"/>
    <w:rsid w:val="00DD0512"/>
    <w:pPr>
      <w:pBdr>
        <w:bottom w:val="single" w:sz="8" w:space="0" w:color="auto"/>
      </w:pBdr>
      <w:spacing w:before="100" w:beforeAutospacing="1" w:after="100" w:afterAutospacing="1"/>
      <w:textAlignment w:val="top"/>
    </w:pPr>
    <w:rPr>
      <w:b/>
      <w:bCs/>
    </w:rPr>
  </w:style>
  <w:style w:type="paragraph" w:customStyle="1" w:styleId="xl125">
    <w:name w:val="xl125"/>
    <w:basedOn w:val="a"/>
    <w:rsid w:val="00DD0512"/>
    <w:pPr>
      <w:pBdr>
        <w:top w:val="single" w:sz="4" w:space="0" w:color="auto"/>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126">
    <w:name w:val="xl126"/>
    <w:basedOn w:val="a"/>
    <w:rsid w:val="00DD0512"/>
    <w:pPr>
      <w:pBdr>
        <w:top w:val="single" w:sz="8" w:space="0" w:color="auto"/>
        <w:bottom w:val="single" w:sz="8" w:space="0" w:color="auto"/>
      </w:pBdr>
      <w:spacing w:before="100" w:beforeAutospacing="1" w:after="100" w:afterAutospacing="1"/>
      <w:textAlignment w:val="top"/>
    </w:pPr>
    <w:rPr>
      <w:b/>
      <w:bCs/>
    </w:rPr>
  </w:style>
  <w:style w:type="paragraph" w:customStyle="1" w:styleId="xl127">
    <w:name w:val="xl127"/>
    <w:basedOn w:val="a"/>
    <w:rsid w:val="00DD0512"/>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28">
    <w:name w:val="xl128"/>
    <w:basedOn w:val="a"/>
    <w:rsid w:val="00DD0512"/>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DD051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DD051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DD051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DD051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DD0512"/>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DD05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DD051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DD051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DD0512"/>
    <w:pPr>
      <w:spacing w:before="100" w:beforeAutospacing="1" w:after="100" w:afterAutospacing="1"/>
      <w:textAlignment w:val="top"/>
    </w:pPr>
    <w:rPr>
      <w:sz w:val="22"/>
      <w:szCs w:val="22"/>
    </w:rPr>
  </w:style>
  <w:style w:type="paragraph" w:customStyle="1" w:styleId="xl138">
    <w:name w:val="xl138"/>
    <w:basedOn w:val="a"/>
    <w:rsid w:val="00DD0512"/>
    <w:pPr>
      <w:spacing w:before="100" w:beforeAutospacing="1" w:after="100" w:afterAutospacing="1"/>
      <w:textAlignment w:val="top"/>
    </w:pPr>
  </w:style>
  <w:style w:type="paragraph" w:customStyle="1" w:styleId="xl139">
    <w:name w:val="xl139"/>
    <w:basedOn w:val="a"/>
    <w:rsid w:val="00DD051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DD051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DD051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DD0512"/>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DD0512"/>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DD0512"/>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DD051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DD051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7">
    <w:name w:val="xl147"/>
    <w:basedOn w:val="a"/>
    <w:rsid w:val="00DD0512"/>
    <w:pPr>
      <w:pBdr>
        <w:top w:val="single" w:sz="8" w:space="0" w:color="auto"/>
        <w:bottom w:val="single" w:sz="4" w:space="0" w:color="auto"/>
      </w:pBdr>
      <w:spacing w:before="100" w:beforeAutospacing="1" w:after="100" w:afterAutospacing="1"/>
      <w:jc w:val="center"/>
      <w:textAlignment w:val="center"/>
    </w:pPr>
  </w:style>
  <w:style w:type="paragraph" w:styleId="af0">
    <w:name w:val="Title"/>
    <w:basedOn w:val="a"/>
    <w:link w:val="af1"/>
    <w:qFormat/>
    <w:rsid w:val="00DD0512"/>
    <w:pPr>
      <w:jc w:val="center"/>
    </w:pPr>
    <w:rPr>
      <w:b/>
      <w:bCs/>
      <w:sz w:val="28"/>
    </w:rPr>
  </w:style>
  <w:style w:type="character" w:customStyle="1" w:styleId="af1">
    <w:name w:val="Заголовок Знак"/>
    <w:basedOn w:val="a0"/>
    <w:link w:val="af0"/>
    <w:rsid w:val="00DD0512"/>
    <w:rPr>
      <w:rFonts w:ascii="Arial" w:eastAsia="Times New Roman" w:hAnsi="Arial" w:cs="Arial"/>
      <w:b/>
      <w:bCs/>
      <w:sz w:val="28"/>
      <w:szCs w:val="24"/>
      <w:lang w:eastAsia="ru-RU"/>
    </w:rPr>
  </w:style>
  <w:style w:type="paragraph" w:styleId="af2">
    <w:name w:val="header"/>
    <w:basedOn w:val="a"/>
    <w:link w:val="af3"/>
    <w:uiPriority w:val="99"/>
    <w:rsid w:val="00DD0512"/>
    <w:pPr>
      <w:tabs>
        <w:tab w:val="center" w:pos="4677"/>
        <w:tab w:val="right" w:pos="9355"/>
      </w:tabs>
    </w:pPr>
    <w:rPr>
      <w:rFonts w:cs="Times New Roman"/>
      <w:lang w:val="x-none" w:eastAsia="x-none"/>
    </w:rPr>
  </w:style>
  <w:style w:type="character" w:customStyle="1" w:styleId="af3">
    <w:name w:val="Верхний колонтитул Знак"/>
    <w:basedOn w:val="a0"/>
    <w:link w:val="af2"/>
    <w:uiPriority w:val="99"/>
    <w:rsid w:val="00DD0512"/>
    <w:rPr>
      <w:rFonts w:ascii="Arial" w:eastAsia="Times New Roman" w:hAnsi="Arial" w:cs="Times New Roman"/>
      <w:sz w:val="24"/>
      <w:szCs w:val="24"/>
      <w:lang w:val="x-none" w:eastAsia="x-none"/>
    </w:rPr>
  </w:style>
  <w:style w:type="paragraph" w:styleId="af4">
    <w:name w:val="Document Map"/>
    <w:basedOn w:val="a"/>
    <w:link w:val="af5"/>
    <w:semiHidden/>
    <w:rsid w:val="00DD0512"/>
    <w:pPr>
      <w:shd w:val="clear" w:color="auto" w:fill="000080"/>
    </w:pPr>
    <w:rPr>
      <w:rFonts w:ascii="Tahoma" w:hAnsi="Tahoma" w:cs="Tahoma"/>
    </w:rPr>
  </w:style>
  <w:style w:type="character" w:customStyle="1" w:styleId="af5">
    <w:name w:val="Схема документа Знак"/>
    <w:basedOn w:val="a0"/>
    <w:link w:val="af4"/>
    <w:semiHidden/>
    <w:rsid w:val="00DD0512"/>
    <w:rPr>
      <w:rFonts w:ascii="Tahoma" w:eastAsia="Times New Roman" w:hAnsi="Tahoma" w:cs="Tahoma"/>
      <w:sz w:val="24"/>
      <w:szCs w:val="24"/>
      <w:shd w:val="clear" w:color="auto" w:fill="000080"/>
      <w:lang w:eastAsia="ru-RU"/>
    </w:rPr>
  </w:style>
  <w:style w:type="character" w:customStyle="1" w:styleId="af6">
    <w:name w:val="Гипертекстовая ссылка"/>
    <w:rsid w:val="00DD0512"/>
    <w:rPr>
      <w:color w:val="008000"/>
      <w:sz w:val="20"/>
      <w:szCs w:val="20"/>
      <w:u w:val="single"/>
    </w:rPr>
  </w:style>
  <w:style w:type="character" w:styleId="af7">
    <w:name w:val="Hyperlink"/>
    <w:rsid w:val="00DD0512"/>
    <w:rPr>
      <w:color w:val="0000FF"/>
      <w:u w:val="single"/>
    </w:rPr>
  </w:style>
  <w:style w:type="paragraph" w:styleId="af8">
    <w:name w:val="Plain Text"/>
    <w:basedOn w:val="a"/>
    <w:link w:val="af9"/>
    <w:uiPriority w:val="99"/>
    <w:rsid w:val="00DD0512"/>
    <w:pPr>
      <w:autoSpaceDE w:val="0"/>
      <w:autoSpaceDN w:val="0"/>
      <w:jc w:val="both"/>
    </w:pPr>
    <w:rPr>
      <w:rFonts w:ascii="Courier New" w:hAnsi="Courier New" w:cs="Courier New"/>
      <w:sz w:val="20"/>
      <w:szCs w:val="20"/>
    </w:rPr>
  </w:style>
  <w:style w:type="character" w:customStyle="1" w:styleId="af9">
    <w:name w:val="Текст Знак"/>
    <w:basedOn w:val="a0"/>
    <w:link w:val="af8"/>
    <w:uiPriority w:val="99"/>
    <w:rsid w:val="00DD0512"/>
    <w:rPr>
      <w:rFonts w:ascii="Courier New" w:eastAsia="Times New Roman" w:hAnsi="Courier New" w:cs="Courier New"/>
      <w:sz w:val="20"/>
      <w:szCs w:val="20"/>
      <w:lang w:eastAsia="ru-RU"/>
    </w:rPr>
  </w:style>
  <w:style w:type="paragraph" w:styleId="afa">
    <w:name w:val="Normal (Web)"/>
    <w:basedOn w:val="a"/>
    <w:rsid w:val="00DD0512"/>
    <w:pPr>
      <w:spacing w:before="100" w:beforeAutospacing="1" w:after="100" w:afterAutospacing="1"/>
    </w:pPr>
  </w:style>
  <w:style w:type="character" w:styleId="afb">
    <w:name w:val="Emphasis"/>
    <w:qFormat/>
    <w:rsid w:val="00DD0512"/>
    <w:rPr>
      <w:i/>
      <w:iCs/>
    </w:rPr>
  </w:style>
  <w:style w:type="paragraph" w:styleId="afc">
    <w:name w:val="footnote text"/>
    <w:basedOn w:val="a"/>
    <w:link w:val="afd"/>
    <w:semiHidden/>
    <w:rsid w:val="00DD0512"/>
    <w:rPr>
      <w:sz w:val="20"/>
      <w:szCs w:val="20"/>
    </w:rPr>
  </w:style>
  <w:style w:type="character" w:customStyle="1" w:styleId="afd">
    <w:name w:val="Текст сноски Знак"/>
    <w:basedOn w:val="a0"/>
    <w:link w:val="afc"/>
    <w:semiHidden/>
    <w:rsid w:val="00DD0512"/>
    <w:rPr>
      <w:rFonts w:ascii="Arial" w:eastAsia="Times New Roman" w:hAnsi="Arial" w:cs="Arial"/>
      <w:sz w:val="20"/>
      <w:szCs w:val="20"/>
      <w:lang w:eastAsia="ru-RU"/>
    </w:rPr>
  </w:style>
  <w:style w:type="character" w:styleId="afe">
    <w:name w:val="footnote reference"/>
    <w:uiPriority w:val="99"/>
    <w:semiHidden/>
    <w:rsid w:val="00DD0512"/>
    <w:rPr>
      <w:vertAlign w:val="superscript"/>
    </w:rPr>
  </w:style>
  <w:style w:type="character" w:customStyle="1" w:styleId="omoskovkina">
    <w:name w:val="omoskovkina"/>
    <w:semiHidden/>
    <w:rsid w:val="00DD0512"/>
    <w:rPr>
      <w:rFonts w:ascii="Arial" w:hAnsi="Arial" w:cs="Arial"/>
      <w:color w:val="auto"/>
      <w:sz w:val="20"/>
      <w:szCs w:val="20"/>
    </w:rPr>
  </w:style>
  <w:style w:type="numbering" w:customStyle="1" w:styleId="1">
    <w:name w:val="Стиль1"/>
    <w:rsid w:val="00DD0512"/>
    <w:pPr>
      <w:numPr>
        <w:numId w:val="4"/>
      </w:numPr>
    </w:pPr>
  </w:style>
  <w:style w:type="paragraph" w:styleId="aff">
    <w:name w:val="List Paragraph"/>
    <w:basedOn w:val="a"/>
    <w:uiPriority w:val="34"/>
    <w:qFormat/>
    <w:rsid w:val="00DD0512"/>
    <w:pPr>
      <w:ind w:left="720"/>
      <w:contextualSpacing/>
    </w:pPr>
  </w:style>
  <w:style w:type="paragraph" w:customStyle="1" w:styleId="Default">
    <w:name w:val="Default"/>
    <w:rsid w:val="00DD051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rmal">
    <w:name w:val="ConsPlusNormal"/>
    <w:uiPriority w:val="99"/>
    <w:rsid w:val="00DD0512"/>
    <w:pPr>
      <w:autoSpaceDE w:val="0"/>
      <w:autoSpaceDN w:val="0"/>
      <w:adjustRightInd w:val="0"/>
      <w:spacing w:after="0" w:line="240" w:lineRule="auto"/>
    </w:pPr>
    <w:rPr>
      <w:rFonts w:ascii="Arial" w:eastAsia="Times New Roman" w:hAnsi="Arial" w:cs="Arial"/>
      <w:sz w:val="20"/>
      <w:szCs w:val="20"/>
      <w:lang w:eastAsia="ru-RU"/>
    </w:rPr>
  </w:style>
  <w:style w:type="table" w:customStyle="1" w:styleId="TableGrid">
    <w:name w:val="TableGrid"/>
    <w:rsid w:val="00DD051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9613">
      <w:bodyDiv w:val="1"/>
      <w:marLeft w:val="0"/>
      <w:marRight w:val="0"/>
      <w:marTop w:val="0"/>
      <w:marBottom w:val="0"/>
      <w:divBdr>
        <w:top w:val="none" w:sz="0" w:space="0" w:color="auto"/>
        <w:left w:val="none" w:sz="0" w:space="0" w:color="auto"/>
        <w:bottom w:val="none" w:sz="0" w:space="0" w:color="auto"/>
        <w:right w:val="none" w:sz="0" w:space="0" w:color="auto"/>
      </w:divBdr>
    </w:div>
    <w:div w:id="253590026">
      <w:bodyDiv w:val="1"/>
      <w:marLeft w:val="0"/>
      <w:marRight w:val="0"/>
      <w:marTop w:val="0"/>
      <w:marBottom w:val="0"/>
      <w:divBdr>
        <w:top w:val="none" w:sz="0" w:space="0" w:color="auto"/>
        <w:left w:val="none" w:sz="0" w:space="0" w:color="auto"/>
        <w:bottom w:val="none" w:sz="0" w:space="0" w:color="auto"/>
        <w:right w:val="none" w:sz="0" w:space="0" w:color="auto"/>
      </w:divBdr>
    </w:div>
    <w:div w:id="328867688">
      <w:bodyDiv w:val="1"/>
      <w:marLeft w:val="0"/>
      <w:marRight w:val="0"/>
      <w:marTop w:val="0"/>
      <w:marBottom w:val="0"/>
      <w:divBdr>
        <w:top w:val="none" w:sz="0" w:space="0" w:color="auto"/>
        <w:left w:val="none" w:sz="0" w:space="0" w:color="auto"/>
        <w:bottom w:val="none" w:sz="0" w:space="0" w:color="auto"/>
        <w:right w:val="none" w:sz="0" w:space="0" w:color="auto"/>
      </w:divBdr>
    </w:div>
    <w:div w:id="460850225">
      <w:bodyDiv w:val="1"/>
      <w:marLeft w:val="0"/>
      <w:marRight w:val="0"/>
      <w:marTop w:val="0"/>
      <w:marBottom w:val="0"/>
      <w:divBdr>
        <w:top w:val="none" w:sz="0" w:space="0" w:color="auto"/>
        <w:left w:val="none" w:sz="0" w:space="0" w:color="auto"/>
        <w:bottom w:val="none" w:sz="0" w:space="0" w:color="auto"/>
        <w:right w:val="none" w:sz="0" w:space="0" w:color="auto"/>
      </w:divBdr>
    </w:div>
    <w:div w:id="535194965">
      <w:bodyDiv w:val="1"/>
      <w:marLeft w:val="0"/>
      <w:marRight w:val="0"/>
      <w:marTop w:val="0"/>
      <w:marBottom w:val="0"/>
      <w:divBdr>
        <w:top w:val="none" w:sz="0" w:space="0" w:color="auto"/>
        <w:left w:val="none" w:sz="0" w:space="0" w:color="auto"/>
        <w:bottom w:val="none" w:sz="0" w:space="0" w:color="auto"/>
        <w:right w:val="none" w:sz="0" w:space="0" w:color="auto"/>
      </w:divBdr>
    </w:div>
    <w:div w:id="611013353">
      <w:bodyDiv w:val="1"/>
      <w:marLeft w:val="0"/>
      <w:marRight w:val="0"/>
      <w:marTop w:val="0"/>
      <w:marBottom w:val="0"/>
      <w:divBdr>
        <w:top w:val="none" w:sz="0" w:space="0" w:color="auto"/>
        <w:left w:val="none" w:sz="0" w:space="0" w:color="auto"/>
        <w:bottom w:val="none" w:sz="0" w:space="0" w:color="auto"/>
        <w:right w:val="none" w:sz="0" w:space="0" w:color="auto"/>
      </w:divBdr>
    </w:div>
    <w:div w:id="726997386">
      <w:bodyDiv w:val="1"/>
      <w:marLeft w:val="0"/>
      <w:marRight w:val="0"/>
      <w:marTop w:val="0"/>
      <w:marBottom w:val="0"/>
      <w:divBdr>
        <w:top w:val="none" w:sz="0" w:space="0" w:color="auto"/>
        <w:left w:val="none" w:sz="0" w:space="0" w:color="auto"/>
        <w:bottom w:val="none" w:sz="0" w:space="0" w:color="auto"/>
        <w:right w:val="none" w:sz="0" w:space="0" w:color="auto"/>
      </w:divBdr>
    </w:div>
    <w:div w:id="755712597">
      <w:bodyDiv w:val="1"/>
      <w:marLeft w:val="0"/>
      <w:marRight w:val="0"/>
      <w:marTop w:val="0"/>
      <w:marBottom w:val="0"/>
      <w:divBdr>
        <w:top w:val="none" w:sz="0" w:space="0" w:color="auto"/>
        <w:left w:val="none" w:sz="0" w:space="0" w:color="auto"/>
        <w:bottom w:val="none" w:sz="0" w:space="0" w:color="auto"/>
        <w:right w:val="none" w:sz="0" w:space="0" w:color="auto"/>
      </w:divBdr>
    </w:div>
    <w:div w:id="1140920523">
      <w:bodyDiv w:val="1"/>
      <w:marLeft w:val="0"/>
      <w:marRight w:val="0"/>
      <w:marTop w:val="0"/>
      <w:marBottom w:val="0"/>
      <w:divBdr>
        <w:top w:val="none" w:sz="0" w:space="0" w:color="auto"/>
        <w:left w:val="none" w:sz="0" w:space="0" w:color="auto"/>
        <w:bottom w:val="none" w:sz="0" w:space="0" w:color="auto"/>
        <w:right w:val="none" w:sz="0" w:space="0" w:color="auto"/>
      </w:divBdr>
    </w:div>
    <w:div w:id="13942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alfacapita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STOMERSERVICES@alfacapital.ru" TargetMode="External"/><Relationship Id="rId12" Type="http://schemas.openxmlformats.org/officeDocument/2006/relationships/hyperlink" Target="https://login.consultant.ru/link/?req=doc&amp;base=LAW&amp;n=477115&amp;dst=100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998&amp;dst=10088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alfacapital.ru" TargetMode="External"/><Relationship Id="rId4" Type="http://schemas.openxmlformats.org/officeDocument/2006/relationships/webSettings" Target="webSettings.xml"/><Relationship Id="rId9" Type="http://schemas.openxmlformats.org/officeDocument/2006/relationships/hyperlink" Target="http://www.alfacapital.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23746</Words>
  <Characters>135355</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Анастасия Владимировна</dc:creator>
  <cp:keywords/>
  <dc:description/>
  <cp:lastModifiedBy>Гаева Елена Сергеевна</cp:lastModifiedBy>
  <cp:revision>2</cp:revision>
  <dcterms:created xsi:type="dcterms:W3CDTF">2024-12-27T14:08:00Z</dcterms:created>
  <dcterms:modified xsi:type="dcterms:W3CDTF">2024-12-27T14:08:00Z</dcterms:modified>
</cp:coreProperties>
</file>