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482CD9">
              <w:rPr>
                <w:b/>
              </w:rPr>
              <w:t>28.12.2024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F619F" w:rsidP="00615639">
            <w:pPr>
              <w:pStyle w:val="13"/>
            </w:pPr>
            <w:r>
              <w:t>Закрытый</w:t>
            </w:r>
            <w:r w:rsidR="00483C6F" w:rsidRPr="00483C6F">
              <w:t xml:space="preserve"> 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483C6F" w:rsidRPr="00483C6F">
              <w:rPr>
                <w:b/>
              </w:rPr>
              <w:t>Глобальный баланс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483C6F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83C6F">
              <w:tc>
                <w:tcPr>
                  <w:tcW w:w="2500" w:type="pct"/>
                  <w:tcMar>
                    <w:bottom w:w="0" w:type="dxa"/>
                  </w:tcMar>
                </w:tcPr>
                <w:p w:rsidR="00315762" w:rsidRPr="00315762" w:rsidRDefault="00315762" w:rsidP="00315762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315762" w:rsidP="00315762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83C6F" w:rsidP="00315762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483C6F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1F619F" w:rsidRPr="00E04724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1F619F" w:rsidRPr="00E04724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1F619F" w:rsidRPr="00E04724">
                      <w:rPr>
                        <w:rStyle w:val="a4"/>
                        <w:sz w:val="20"/>
                      </w:rPr>
                      <w:t>/</w:t>
                    </w:r>
                    <w:r w:rsidR="001F619F" w:rsidRPr="00E04724">
                      <w:rPr>
                        <w:rStyle w:val="a4"/>
                        <w:sz w:val="20"/>
                        <w:lang w:val="en-US"/>
                      </w:rPr>
                      <w:t>z</w:t>
                    </w:r>
                    <w:proofErr w:type="spellStart"/>
                    <w:r w:rsidR="001F619F" w:rsidRPr="00E04724">
                      <w:rPr>
                        <w:rStyle w:val="a4"/>
                        <w:sz w:val="20"/>
                      </w:rPr>
                      <w:t>pif</w:t>
                    </w:r>
                    <w:proofErr w:type="spellEnd"/>
                    <w:r w:rsidR="001F619F" w:rsidRPr="00E04724">
                      <w:rPr>
                        <w:rStyle w:val="a4"/>
                        <w:sz w:val="20"/>
                      </w:rPr>
                      <w:t>_</w:t>
                    </w:r>
                    <w:r w:rsidR="001F619F" w:rsidRPr="00E04724">
                      <w:rPr>
                        <w:rStyle w:val="a4"/>
                        <w:sz w:val="20"/>
                        <w:lang w:val="en-US"/>
                      </w:rPr>
                      <w:t>global</w:t>
                    </w:r>
                    <w:r w:rsidR="001F619F" w:rsidRPr="00E04724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1F619F" w:rsidRPr="00E04724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15762" w:rsidRDefault="00315762" w:rsidP="00315762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315762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83C6F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:rsidR="00483C6F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957413">
              <w:t>53 объекта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D30AC2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30AC2" w:rsidRDefault="00D30AC2" w:rsidP="00D30AC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Broadcom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D30AC2" w:rsidRDefault="00D30AC2" w:rsidP="00D30AC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US11135F1012</w:t>
                  </w:r>
                </w:p>
              </w:tc>
              <w:tc>
                <w:tcPr>
                  <w:tcW w:w="1105" w:type="pct"/>
                  <w:vAlign w:val="center"/>
                </w:tcPr>
                <w:p w:rsidR="00D30AC2" w:rsidRDefault="00D30AC2" w:rsidP="00D30AC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9,83</w:t>
                  </w:r>
                </w:p>
              </w:tc>
            </w:tr>
            <w:tr w:rsidR="00D30AC2" w:rsidRPr="00BC0CE6" w:rsidTr="00483C6F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D30AC2" w:rsidRDefault="00D30AC2" w:rsidP="00D30AC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Meta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Platforms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D30AC2" w:rsidRDefault="00D30AC2" w:rsidP="00D30AC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US30303M1027</w:t>
                  </w:r>
                </w:p>
              </w:tc>
              <w:tc>
                <w:tcPr>
                  <w:tcW w:w="1105" w:type="pct"/>
                  <w:vAlign w:val="center"/>
                </w:tcPr>
                <w:p w:rsidR="00D30AC2" w:rsidRDefault="00D30AC2" w:rsidP="00D30AC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8,15</w:t>
                  </w:r>
                </w:p>
              </w:tc>
            </w:tr>
            <w:tr w:rsidR="00D30AC2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30AC2" w:rsidRDefault="00D30AC2" w:rsidP="00D30AC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Uber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Technologies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D30AC2" w:rsidRDefault="00D30AC2" w:rsidP="00D30AC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US90353T1007</w:t>
                  </w:r>
                </w:p>
              </w:tc>
              <w:tc>
                <w:tcPr>
                  <w:tcW w:w="1105" w:type="pct"/>
                  <w:vAlign w:val="center"/>
                </w:tcPr>
                <w:p w:rsidR="00D30AC2" w:rsidRDefault="00D30AC2" w:rsidP="00D30AC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6,41</w:t>
                  </w:r>
                </w:p>
              </w:tc>
            </w:tr>
            <w:tr w:rsidR="00D30AC2" w:rsidRPr="00BC0CE6" w:rsidTr="00483C6F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D30AC2" w:rsidRPr="00BE1212" w:rsidRDefault="00D30AC2" w:rsidP="00D30AC2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BE1212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SPDR S&amp;P Oil &amp; Gas Equipment &amp; Services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D30AC2" w:rsidRDefault="00D30AC2" w:rsidP="00D30AC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US78468R5494</w:t>
                  </w:r>
                </w:p>
              </w:tc>
              <w:tc>
                <w:tcPr>
                  <w:tcW w:w="1105" w:type="pct"/>
                  <w:vAlign w:val="center"/>
                </w:tcPr>
                <w:p w:rsidR="00D30AC2" w:rsidRDefault="00D30AC2" w:rsidP="00D30AC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6,39</w:t>
                  </w:r>
                </w:p>
              </w:tc>
            </w:tr>
            <w:tr w:rsidR="00D30AC2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30AC2" w:rsidRPr="00BE1212" w:rsidRDefault="00D30AC2" w:rsidP="00D30AC2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</w:t>
                  </w:r>
                  <w:r w:rsidRPr="00BE1212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Alphabet </w:t>
                  </w:r>
                  <w:proofErr w:type="spellStart"/>
                  <w:r w:rsidRPr="00BE1212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Inc._ORD</w:t>
                  </w:r>
                  <w:proofErr w:type="spellEnd"/>
                  <w:r w:rsidRPr="00BE1212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SHS CL C</w:t>
                  </w:r>
                </w:p>
              </w:tc>
              <w:tc>
                <w:tcPr>
                  <w:tcW w:w="882" w:type="pct"/>
                  <w:vAlign w:val="center"/>
                </w:tcPr>
                <w:p w:rsidR="00D30AC2" w:rsidRDefault="00D30AC2" w:rsidP="00D30AC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US02079K1079</w:t>
                  </w:r>
                </w:p>
              </w:tc>
              <w:tc>
                <w:tcPr>
                  <w:tcW w:w="1105" w:type="pct"/>
                  <w:vAlign w:val="center"/>
                </w:tcPr>
                <w:p w:rsidR="00D30AC2" w:rsidRDefault="00D30AC2" w:rsidP="00D30AC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6,19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E63D74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  <w:tr w:rsidR="00E63D74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5"/>
              <w:gridCol w:w="1208"/>
              <w:gridCol w:w="2314"/>
              <w:gridCol w:w="2316"/>
            </w:tblGrid>
            <w:tr w:rsidR="00483C6F" w:rsidRPr="00250C76" w:rsidTr="001F61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483C6F" w:rsidRPr="00A43186" w:rsidRDefault="00483C6F" w:rsidP="00483C6F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1" w:type="pct"/>
                  <w:gridSpan w:val="3"/>
                </w:tcPr>
                <w:p w:rsidR="00483C6F" w:rsidRPr="00A75494" w:rsidRDefault="00483C6F" w:rsidP="00A43186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BE121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483C6F" w:rsidRPr="00250C76" w:rsidRDefault="00BE1212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5683C45" wp14:editId="2D458437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F619F" w:rsidRPr="00DE34A7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1F619F" w:rsidRPr="00250C76" w:rsidRDefault="001F619F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1F619F" w:rsidRPr="00DE34A7" w:rsidRDefault="001F619F" w:rsidP="00BE121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</w:tr>
            <w:tr w:rsidR="00364EBD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364EBD" w:rsidRPr="00250C76" w:rsidRDefault="00364EBD" w:rsidP="00364EBD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364EBD" w:rsidRPr="00FC6A6C" w:rsidRDefault="00364EBD" w:rsidP="00364EB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364EBD" w:rsidRDefault="00364EBD" w:rsidP="00364EB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-6,0%</w:t>
                  </w:r>
                </w:p>
              </w:tc>
              <w:tc>
                <w:tcPr>
                  <w:tcW w:w="1135" w:type="pct"/>
                  <w:vAlign w:val="center"/>
                </w:tcPr>
                <w:p w:rsidR="00364EBD" w:rsidRDefault="00364EBD" w:rsidP="00364EB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-7,3%</w:t>
                  </w:r>
                </w:p>
              </w:tc>
            </w:tr>
            <w:tr w:rsidR="00364EBD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364EBD" w:rsidRPr="00250C76" w:rsidRDefault="00364EBD" w:rsidP="00364EBD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364EBD" w:rsidRPr="00FC6A6C" w:rsidRDefault="00364EBD" w:rsidP="00364EB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364EBD" w:rsidRDefault="00364EBD" w:rsidP="00364EB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9,2%</w:t>
                  </w:r>
                </w:p>
              </w:tc>
              <w:tc>
                <w:tcPr>
                  <w:tcW w:w="1135" w:type="pct"/>
                  <w:vAlign w:val="center"/>
                </w:tcPr>
                <w:p w:rsidR="00364EBD" w:rsidRDefault="00364EBD" w:rsidP="00364EB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5,7%</w:t>
                  </w:r>
                </w:p>
              </w:tc>
            </w:tr>
            <w:tr w:rsidR="00364EBD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364EBD" w:rsidRPr="00250C76" w:rsidRDefault="00364EBD" w:rsidP="00364EBD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364EBD" w:rsidRPr="00FC6A6C" w:rsidRDefault="00364EBD" w:rsidP="00364EB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364EBD" w:rsidRDefault="00364EBD" w:rsidP="00364EB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14,6%</w:t>
                  </w:r>
                </w:p>
              </w:tc>
              <w:tc>
                <w:tcPr>
                  <w:tcW w:w="1135" w:type="pct"/>
                  <w:vAlign w:val="center"/>
                </w:tcPr>
                <w:p w:rsidR="00364EBD" w:rsidRDefault="00364EBD" w:rsidP="00364EB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9,2%</w:t>
                  </w:r>
                </w:p>
              </w:tc>
            </w:tr>
            <w:tr w:rsidR="00364EBD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364EBD" w:rsidRPr="00250C76" w:rsidRDefault="00364EBD" w:rsidP="00364EBD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364EBD" w:rsidRPr="00FC6A6C" w:rsidRDefault="00364EBD" w:rsidP="00364EB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364EBD" w:rsidRDefault="00364EBD" w:rsidP="00364EB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-10,9%</w:t>
                  </w:r>
                </w:p>
              </w:tc>
              <w:tc>
                <w:tcPr>
                  <w:tcW w:w="1135" w:type="pct"/>
                  <w:vAlign w:val="center"/>
                </w:tcPr>
                <w:p w:rsidR="00364EBD" w:rsidRDefault="00364EBD" w:rsidP="00364EB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-20,4%</w:t>
                  </w:r>
                </w:p>
              </w:tc>
            </w:tr>
            <w:tr w:rsidR="00364EBD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364EBD" w:rsidRPr="00250C76" w:rsidRDefault="00364EBD" w:rsidP="00364EBD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364EBD" w:rsidRPr="00FC6A6C" w:rsidRDefault="00364EBD" w:rsidP="00364EB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364EBD" w:rsidRDefault="00364EBD" w:rsidP="00364EB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-52,8%</w:t>
                  </w:r>
                </w:p>
              </w:tc>
              <w:tc>
                <w:tcPr>
                  <w:tcW w:w="1135" w:type="pct"/>
                  <w:vAlign w:val="center"/>
                </w:tcPr>
                <w:p w:rsidR="00364EBD" w:rsidRDefault="00364EBD" w:rsidP="00364EB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-84,5%</w:t>
                  </w:r>
                </w:p>
              </w:tc>
            </w:tr>
            <w:tr w:rsidR="00364EBD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364EBD" w:rsidRPr="00250C76" w:rsidRDefault="00364EBD" w:rsidP="00364EBD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364EBD" w:rsidRPr="00FC6A6C" w:rsidRDefault="00364EBD" w:rsidP="00364EB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364EBD" w:rsidRDefault="00364EBD" w:rsidP="00364EB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-31,2%</w:t>
                  </w:r>
                </w:p>
              </w:tc>
              <w:tc>
                <w:tcPr>
                  <w:tcW w:w="1135" w:type="pct"/>
                  <w:vAlign w:val="center"/>
                </w:tcPr>
                <w:p w:rsidR="00364EBD" w:rsidRDefault="00364EBD" w:rsidP="00364EB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-81,0%</w:t>
                  </w:r>
                </w:p>
              </w:tc>
            </w:tr>
          </w:tbl>
          <w:bookmarkEnd w:id="0"/>
          <w:p w:rsidR="00C92008" w:rsidRPr="00250C76" w:rsidRDefault="00C92008" w:rsidP="00A43186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9F034B">
              <w:rPr>
                <w:b/>
              </w:rPr>
              <w:t>1 101,36</w:t>
            </w:r>
            <w:r w:rsidR="00A43186" w:rsidRPr="00A43186">
              <w:rPr>
                <w:b/>
              </w:rPr>
              <w:t xml:space="preserve"> руб</w:t>
            </w:r>
            <w:r w:rsidR="00A43186" w:rsidRPr="00A43186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A43186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534575">
              <w:rPr>
                <w:b/>
              </w:rPr>
              <w:t>7 274 467 369,21</w:t>
            </w:r>
            <w:r w:rsidR="00A43186" w:rsidRPr="00A43186">
              <w:rPr>
                <w:b/>
              </w:rPr>
              <w:t xml:space="preserve"> руб</w:t>
            </w:r>
            <w:r w:rsidR="00A43186" w:rsidRPr="00A43186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A75494">
            <w:pPr>
              <w:pStyle w:val="1"/>
            </w:pPr>
            <w:r w:rsidRPr="00483C6F">
              <w:t>Правилами доверительного управления паевым инвестиционным фондом</w:t>
            </w:r>
            <w:r w:rsidR="00A75494">
              <w:t xml:space="preserve"> не</w:t>
            </w:r>
            <w:r w:rsidRPr="00483C6F">
              <w:t xml:space="preserve"> предусмотрены надбавки к расчетной стоимости инвестиционных паев при их выдаче и скидки с расчетной стоимости инвести</w:t>
            </w:r>
            <w:r w:rsidR="00A75494">
              <w:t>ционных паев при их погашении.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A75494" w:rsidRDefault="002343D1" w:rsidP="00A75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93E26" w:rsidRDefault="002343D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2.5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CA641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A75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C27FF0" w:rsidRDefault="001617E4" w:rsidP="001617E4">
            <w:pPr>
              <w:pStyle w:val="1"/>
              <w:numPr>
                <w:ilvl w:val="0"/>
                <w:numId w:val="17"/>
              </w:numPr>
              <w:jc w:val="both"/>
            </w:pPr>
            <w:r w:rsidRPr="001617E4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483C6F" w:rsidRDefault="00483C6F" w:rsidP="00C27FF0">
            <w:pPr>
              <w:pStyle w:val="1"/>
              <w:numPr>
                <w:ilvl w:val="0"/>
                <w:numId w:val="17"/>
              </w:numPr>
            </w:pPr>
            <w:r>
              <w:t>Правила доверительного управления паевым инвестиционным фондом зарегистрированы за № 0907-94126486 от 07.08.2007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19.11.2007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682B53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FC657D" w:rsidRDefault="00E372B6" w:rsidP="00FC657D">
                  <w:pPr>
                    <w:rPr>
                      <w:sz w:val="14"/>
                      <w:vertAlign w:val="superscript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A43186" w:rsidRPr="00483C6F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8752F5" w:rsidRPr="00FC657D" w:rsidRDefault="008752F5" w:rsidP="008752F5">
                  <w:pPr>
                    <w:rPr>
                      <w:sz w:val="14"/>
                      <w:vertAlign w:val="superscript"/>
                    </w:rPr>
                  </w:pPr>
                  <w:r w:rsidRPr="008752F5">
                    <w:rPr>
                      <w:color w:val="EF3124" w:themeColor="accent1"/>
                      <w:sz w:val="14"/>
                    </w:rPr>
                    <w:t>*</w:t>
                  </w: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Доходность за 2023</w:t>
                  </w:r>
                  <w:r w:rsidRPr="00483C6F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EF6DCB" w:rsidRDefault="00E372B6" w:rsidP="00A43186">
                  <w:pPr>
                    <w:rPr>
                      <w:sz w:val="14"/>
                    </w:rPr>
                  </w:pPr>
                  <w:r w:rsidRPr="00483C6F">
                    <w:rPr>
                      <w:color w:val="EF3124" w:themeColor="accent1"/>
                      <w:sz w:val="14"/>
                    </w:rPr>
                    <w:t>*</w:t>
                  </w:r>
                  <w:r w:rsidR="008752F5" w:rsidRPr="008752F5">
                    <w:rPr>
                      <w:color w:val="EF3124" w:themeColor="accent1"/>
                      <w:sz w:val="14"/>
                    </w:rPr>
                    <w:t>*</w:t>
                  </w:r>
                  <w:r w:rsidRPr="00483C6F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A43186" w:rsidRPr="00483C6F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  <w:p w:rsidR="00B810C7" w:rsidRPr="006B0AA2" w:rsidRDefault="00B810C7" w:rsidP="00A43186">
                  <w:pPr>
                    <w:rPr>
                      <w:sz w:val="14"/>
                    </w:rPr>
                  </w:pP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361" w:rsidRDefault="00907361" w:rsidP="00566956">
      <w:r>
        <w:separator/>
      </w:r>
    </w:p>
  </w:endnote>
  <w:endnote w:type="continuationSeparator" w:id="0">
    <w:p w:rsidR="00907361" w:rsidRDefault="0090736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361" w:rsidRDefault="00907361" w:rsidP="00566956">
      <w:r>
        <w:separator/>
      </w:r>
    </w:p>
  </w:footnote>
  <w:footnote w:type="continuationSeparator" w:id="0">
    <w:p w:rsidR="00907361" w:rsidRDefault="0090736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7A0D"/>
    <w:rsid w:val="00023EAF"/>
    <w:rsid w:val="00031217"/>
    <w:rsid w:val="0003351F"/>
    <w:rsid w:val="0003357B"/>
    <w:rsid w:val="000570B1"/>
    <w:rsid w:val="00063428"/>
    <w:rsid w:val="00074AEE"/>
    <w:rsid w:val="00092A57"/>
    <w:rsid w:val="00092C3D"/>
    <w:rsid w:val="000A70DA"/>
    <w:rsid w:val="000D7177"/>
    <w:rsid w:val="00100D52"/>
    <w:rsid w:val="00122B90"/>
    <w:rsid w:val="00126067"/>
    <w:rsid w:val="001617E4"/>
    <w:rsid w:val="001620DE"/>
    <w:rsid w:val="0019376B"/>
    <w:rsid w:val="001A3F7F"/>
    <w:rsid w:val="001B14E5"/>
    <w:rsid w:val="001D14F8"/>
    <w:rsid w:val="001D1ABB"/>
    <w:rsid w:val="001D2927"/>
    <w:rsid w:val="001D2E5A"/>
    <w:rsid w:val="001D2E61"/>
    <w:rsid w:val="001E5B78"/>
    <w:rsid w:val="001E6CF1"/>
    <w:rsid w:val="001F619F"/>
    <w:rsid w:val="00230966"/>
    <w:rsid w:val="002343D1"/>
    <w:rsid w:val="00250C76"/>
    <w:rsid w:val="00282AC3"/>
    <w:rsid w:val="0029250B"/>
    <w:rsid w:val="002B1C02"/>
    <w:rsid w:val="002E54F8"/>
    <w:rsid w:val="002F0069"/>
    <w:rsid w:val="00312B9D"/>
    <w:rsid w:val="00315762"/>
    <w:rsid w:val="00324C85"/>
    <w:rsid w:val="00344F3C"/>
    <w:rsid w:val="00345DE5"/>
    <w:rsid w:val="00350CC8"/>
    <w:rsid w:val="00356C25"/>
    <w:rsid w:val="00364EBD"/>
    <w:rsid w:val="0036789E"/>
    <w:rsid w:val="00390E73"/>
    <w:rsid w:val="00396F86"/>
    <w:rsid w:val="003A29ED"/>
    <w:rsid w:val="003B3A17"/>
    <w:rsid w:val="003C2C41"/>
    <w:rsid w:val="003C6249"/>
    <w:rsid w:val="004070AC"/>
    <w:rsid w:val="004074F3"/>
    <w:rsid w:val="004562E9"/>
    <w:rsid w:val="00482CD9"/>
    <w:rsid w:val="00483C6F"/>
    <w:rsid w:val="004A1533"/>
    <w:rsid w:val="004C4D73"/>
    <w:rsid w:val="004F4824"/>
    <w:rsid w:val="004F5C74"/>
    <w:rsid w:val="005020E3"/>
    <w:rsid w:val="00534575"/>
    <w:rsid w:val="00561A55"/>
    <w:rsid w:val="00566956"/>
    <w:rsid w:val="00572B83"/>
    <w:rsid w:val="00582F90"/>
    <w:rsid w:val="00593E26"/>
    <w:rsid w:val="00596E3B"/>
    <w:rsid w:val="005A6016"/>
    <w:rsid w:val="005B5159"/>
    <w:rsid w:val="005C4751"/>
    <w:rsid w:val="005C7303"/>
    <w:rsid w:val="005E291E"/>
    <w:rsid w:val="005E770E"/>
    <w:rsid w:val="005F1B6B"/>
    <w:rsid w:val="00605F31"/>
    <w:rsid w:val="00615639"/>
    <w:rsid w:val="006275B8"/>
    <w:rsid w:val="00631387"/>
    <w:rsid w:val="00635A13"/>
    <w:rsid w:val="0065084D"/>
    <w:rsid w:val="006525E8"/>
    <w:rsid w:val="0066047B"/>
    <w:rsid w:val="00673793"/>
    <w:rsid w:val="00682B53"/>
    <w:rsid w:val="00683F0E"/>
    <w:rsid w:val="00684892"/>
    <w:rsid w:val="006A1DAF"/>
    <w:rsid w:val="006A52E9"/>
    <w:rsid w:val="006B0AA2"/>
    <w:rsid w:val="006B571D"/>
    <w:rsid w:val="006C4C61"/>
    <w:rsid w:val="006D1206"/>
    <w:rsid w:val="006D4728"/>
    <w:rsid w:val="006E0FDA"/>
    <w:rsid w:val="006E7897"/>
    <w:rsid w:val="007041B8"/>
    <w:rsid w:val="00706E7A"/>
    <w:rsid w:val="00714E9F"/>
    <w:rsid w:val="00724F5F"/>
    <w:rsid w:val="00732A5A"/>
    <w:rsid w:val="007428D0"/>
    <w:rsid w:val="00787466"/>
    <w:rsid w:val="007B449B"/>
    <w:rsid w:val="007D0327"/>
    <w:rsid w:val="007D27EF"/>
    <w:rsid w:val="007E127F"/>
    <w:rsid w:val="007E65F9"/>
    <w:rsid w:val="0080215E"/>
    <w:rsid w:val="00823D27"/>
    <w:rsid w:val="008530DE"/>
    <w:rsid w:val="008550A1"/>
    <w:rsid w:val="00865C42"/>
    <w:rsid w:val="008740A1"/>
    <w:rsid w:val="008752F5"/>
    <w:rsid w:val="008764D8"/>
    <w:rsid w:val="00882921"/>
    <w:rsid w:val="008A74C9"/>
    <w:rsid w:val="008B15C2"/>
    <w:rsid w:val="008C34C5"/>
    <w:rsid w:val="008C6C21"/>
    <w:rsid w:val="008E74DF"/>
    <w:rsid w:val="008F545A"/>
    <w:rsid w:val="00907361"/>
    <w:rsid w:val="00912219"/>
    <w:rsid w:val="00923988"/>
    <w:rsid w:val="00935B98"/>
    <w:rsid w:val="00941272"/>
    <w:rsid w:val="0094129D"/>
    <w:rsid w:val="00957413"/>
    <w:rsid w:val="00973106"/>
    <w:rsid w:val="009732EE"/>
    <w:rsid w:val="009851CE"/>
    <w:rsid w:val="00995BA8"/>
    <w:rsid w:val="009C4836"/>
    <w:rsid w:val="009D3C26"/>
    <w:rsid w:val="009E1BDD"/>
    <w:rsid w:val="009F034B"/>
    <w:rsid w:val="00A003E1"/>
    <w:rsid w:val="00A0773D"/>
    <w:rsid w:val="00A41760"/>
    <w:rsid w:val="00A43186"/>
    <w:rsid w:val="00A6203F"/>
    <w:rsid w:val="00A729D0"/>
    <w:rsid w:val="00A75494"/>
    <w:rsid w:val="00AA0D8B"/>
    <w:rsid w:val="00AA7E8D"/>
    <w:rsid w:val="00AC07E5"/>
    <w:rsid w:val="00AD0BBC"/>
    <w:rsid w:val="00AD3DDC"/>
    <w:rsid w:val="00AD4D2D"/>
    <w:rsid w:val="00AD72DB"/>
    <w:rsid w:val="00AF334C"/>
    <w:rsid w:val="00B136C6"/>
    <w:rsid w:val="00B200D2"/>
    <w:rsid w:val="00B2729D"/>
    <w:rsid w:val="00B504D4"/>
    <w:rsid w:val="00B674F7"/>
    <w:rsid w:val="00B703A5"/>
    <w:rsid w:val="00B810C7"/>
    <w:rsid w:val="00BA11F0"/>
    <w:rsid w:val="00BA12BE"/>
    <w:rsid w:val="00BA147D"/>
    <w:rsid w:val="00BB6E8F"/>
    <w:rsid w:val="00BC0CE6"/>
    <w:rsid w:val="00BC28D2"/>
    <w:rsid w:val="00BC3202"/>
    <w:rsid w:val="00BE1212"/>
    <w:rsid w:val="00C012CC"/>
    <w:rsid w:val="00C27FF0"/>
    <w:rsid w:val="00C3361F"/>
    <w:rsid w:val="00C42B4C"/>
    <w:rsid w:val="00C63539"/>
    <w:rsid w:val="00C64AF3"/>
    <w:rsid w:val="00C745A2"/>
    <w:rsid w:val="00C8510E"/>
    <w:rsid w:val="00C9150A"/>
    <w:rsid w:val="00C92008"/>
    <w:rsid w:val="00CA5EBC"/>
    <w:rsid w:val="00CA6417"/>
    <w:rsid w:val="00CB1815"/>
    <w:rsid w:val="00CB212C"/>
    <w:rsid w:val="00CB69D7"/>
    <w:rsid w:val="00CC4B8D"/>
    <w:rsid w:val="00CC71D8"/>
    <w:rsid w:val="00D12D9E"/>
    <w:rsid w:val="00D1752E"/>
    <w:rsid w:val="00D27213"/>
    <w:rsid w:val="00D30AC2"/>
    <w:rsid w:val="00D41964"/>
    <w:rsid w:val="00D65E8D"/>
    <w:rsid w:val="00D9100F"/>
    <w:rsid w:val="00D967A1"/>
    <w:rsid w:val="00DA4D8C"/>
    <w:rsid w:val="00DB516F"/>
    <w:rsid w:val="00DE34A7"/>
    <w:rsid w:val="00E306E2"/>
    <w:rsid w:val="00E326B1"/>
    <w:rsid w:val="00E372B6"/>
    <w:rsid w:val="00E63D74"/>
    <w:rsid w:val="00E70778"/>
    <w:rsid w:val="00E7508F"/>
    <w:rsid w:val="00E865DE"/>
    <w:rsid w:val="00E956F2"/>
    <w:rsid w:val="00E97D9B"/>
    <w:rsid w:val="00EA3AF7"/>
    <w:rsid w:val="00EB5125"/>
    <w:rsid w:val="00EB62B4"/>
    <w:rsid w:val="00ED1E27"/>
    <w:rsid w:val="00EE0139"/>
    <w:rsid w:val="00EF3CF1"/>
    <w:rsid w:val="00EF6DCB"/>
    <w:rsid w:val="00F05BD9"/>
    <w:rsid w:val="00F161CC"/>
    <w:rsid w:val="00F16DAD"/>
    <w:rsid w:val="00F425AB"/>
    <w:rsid w:val="00F51AFD"/>
    <w:rsid w:val="00F561E3"/>
    <w:rsid w:val="00F87383"/>
    <w:rsid w:val="00FB0F11"/>
    <w:rsid w:val="00FB6B12"/>
    <w:rsid w:val="00FC657D"/>
    <w:rsid w:val="00FC6A6C"/>
    <w:rsid w:val="00FD1265"/>
    <w:rsid w:val="00FD3842"/>
    <w:rsid w:val="00FE50E7"/>
    <w:rsid w:val="00FF360E"/>
    <w:rsid w:val="00F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global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ДОХОДНОСТЬ!$O$137:$O$141</c:f>
              <c:strCache>
                <c:ptCount val="5"/>
                <c:pt idx="0">
                  <c:v>2020</c:v>
                </c:pt>
                <c:pt idx="1">
                  <c:v>2021</c:v>
                </c:pt>
                <c:pt idx="2">
                  <c:v>2022*</c:v>
                </c:pt>
                <c:pt idx="3">
                  <c:v>2023**</c:v>
                </c:pt>
                <c:pt idx="4">
                  <c:v>2024</c:v>
                </c:pt>
              </c:strCache>
            </c:strRef>
          </c:cat>
          <c:val>
            <c:numRef>
              <c:f>ДОХОДНОСТЬ!$P$137:$P$141</c:f>
              <c:numCache>
                <c:formatCode>0.0%</c:formatCode>
                <c:ptCount val="5"/>
                <c:pt idx="0">
                  <c:v>0.31935244207752955</c:v>
                </c:pt>
                <c:pt idx="1">
                  <c:v>0.10431474243098204</c:v>
                </c:pt>
                <c:pt idx="2">
                  <c:v>0.11552239829281041</c:v>
                </c:pt>
                <c:pt idx="3">
                  <c:v>-0.55892952720785016</c:v>
                </c:pt>
                <c:pt idx="4">
                  <c:v>-0.10900412587978325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5F-4B71-B5BC-B8A8CCE409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0593E-61D4-48E7-8215-BBBAAC92A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131</cp:revision>
  <dcterms:created xsi:type="dcterms:W3CDTF">2023-03-22T14:49:00Z</dcterms:created>
  <dcterms:modified xsi:type="dcterms:W3CDTF">2025-01-16T11:47:00Z</dcterms:modified>
</cp:coreProperties>
</file>