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4FCCD9">
      <w:pPr>
        <w:spacing w:beforeLines="0" w:afterLines="0"/>
        <w:jc w:val="right"/>
        <w:rPr>
          <w:rFonts w:hint="default"/>
          <w:b/>
          <w:sz w:val="20"/>
          <w:szCs w:val="20"/>
        </w:rPr>
      </w:pPr>
      <w:bookmarkStart w:id="0" w:name="_GoBack"/>
      <w:bookmarkEnd w:id="0"/>
      <w:r>
        <w:rPr>
          <w:rFonts w:hint="default"/>
          <w:b/>
          <w:sz w:val="20"/>
          <w:szCs w:val="20"/>
        </w:rPr>
        <w:t xml:space="preserve"> Утверждено Приказом </w:t>
      </w:r>
    </w:p>
    <w:p w14:paraId="608A0E41">
      <w:pPr>
        <w:spacing w:beforeLines="0" w:afterLines="0"/>
        <w:jc w:val="right"/>
        <w:rPr>
          <w:rFonts w:hint="default"/>
          <w:b/>
          <w:sz w:val="20"/>
          <w:szCs w:val="20"/>
        </w:rPr>
      </w:pPr>
      <w:r>
        <w:rPr>
          <w:rFonts w:hint="default"/>
          <w:b/>
          <w:sz w:val="20"/>
          <w:szCs w:val="20"/>
        </w:rPr>
        <w:t xml:space="preserve">Генерального директора </w:t>
      </w:r>
    </w:p>
    <w:p w14:paraId="3BFCA7B6">
      <w:pPr>
        <w:spacing w:beforeLines="0" w:afterLines="0"/>
        <w:jc w:val="right"/>
        <w:rPr>
          <w:rFonts w:hint="default"/>
          <w:b/>
          <w:sz w:val="20"/>
          <w:szCs w:val="20"/>
        </w:rPr>
      </w:pPr>
      <w:r>
        <w:rPr>
          <w:rFonts w:hint="default"/>
          <w:b/>
          <w:sz w:val="20"/>
          <w:szCs w:val="20"/>
        </w:rPr>
        <w:t>№ 292/24 от 27 декабря 2024 г.</w:t>
      </w:r>
    </w:p>
    <w:p w14:paraId="018A5319">
      <w:pPr>
        <w:spacing w:beforeLines="0" w:afterLines="0"/>
        <w:jc w:val="right"/>
        <w:rPr>
          <w:rFonts w:hint="default"/>
          <w:b/>
          <w:sz w:val="20"/>
          <w:szCs w:val="20"/>
        </w:rPr>
      </w:pPr>
    </w:p>
    <w:p w14:paraId="0B5511C7">
      <w:pPr>
        <w:pStyle w:val="20"/>
        <w:spacing w:beforeLines="0" w:afterLines="0"/>
        <w:ind w:right="-1"/>
        <w:rPr>
          <w:rFonts w:hint="default"/>
          <w:b/>
          <w:sz w:val="20"/>
          <w:szCs w:val="20"/>
          <w:lang w:eastAsia="en-US"/>
        </w:rPr>
      </w:pPr>
      <w:r>
        <w:rPr>
          <w:rFonts w:hint="default"/>
          <w:b/>
          <w:sz w:val="20"/>
          <w:szCs w:val="20"/>
          <w:lang w:eastAsia="en-US"/>
        </w:rPr>
        <w:t>Изменения и дополнения № 1</w:t>
      </w:r>
    </w:p>
    <w:p w14:paraId="71913102">
      <w:pPr>
        <w:pStyle w:val="20"/>
        <w:spacing w:beforeLines="0" w:afterLines="0"/>
        <w:ind w:right="-1"/>
        <w:rPr>
          <w:rFonts w:hint="default"/>
          <w:b/>
          <w:sz w:val="20"/>
          <w:szCs w:val="20"/>
          <w:lang w:eastAsia="en-US"/>
        </w:rPr>
      </w:pPr>
      <w:r>
        <w:rPr>
          <w:rFonts w:hint="default"/>
          <w:b/>
          <w:sz w:val="20"/>
          <w:szCs w:val="20"/>
          <w:lang w:eastAsia="en-US"/>
        </w:rPr>
        <w:t>в правила доверительного управления</w:t>
      </w:r>
    </w:p>
    <w:p w14:paraId="587D4A12">
      <w:pPr>
        <w:spacing w:beforeLines="0" w:afterLines="0"/>
        <w:ind w:right="-162"/>
        <w:jc w:val="center"/>
        <w:rPr>
          <w:rFonts w:hint="default"/>
          <w:b/>
          <w:sz w:val="20"/>
          <w:szCs w:val="20"/>
          <w:lang w:eastAsia="en-US"/>
        </w:rPr>
      </w:pPr>
      <w:r>
        <w:rPr>
          <w:rFonts w:hint="default"/>
          <w:b/>
          <w:sz w:val="20"/>
          <w:szCs w:val="20"/>
          <w:lang w:eastAsia="en-US"/>
        </w:rPr>
        <w:t xml:space="preserve">Биржевого паевого инвестиционного фонда </w:t>
      </w:r>
    </w:p>
    <w:p w14:paraId="437D5D56">
      <w:pPr>
        <w:pStyle w:val="20"/>
        <w:spacing w:beforeLines="0" w:afterLines="0"/>
        <w:ind w:right="-1"/>
        <w:rPr>
          <w:rFonts w:hint="default"/>
          <w:b/>
          <w:sz w:val="20"/>
          <w:szCs w:val="20"/>
          <w:lang w:eastAsia="en-US"/>
        </w:rPr>
      </w:pPr>
      <w:r>
        <w:rPr>
          <w:rFonts w:hint="default"/>
          <w:b/>
          <w:sz w:val="20"/>
          <w:szCs w:val="20"/>
          <w:lang w:eastAsia="en-US"/>
        </w:rPr>
        <w:t xml:space="preserve">рыночных финансовых инструментов </w:t>
      </w:r>
    </w:p>
    <w:p w14:paraId="4EBEEAB9">
      <w:pPr>
        <w:spacing w:beforeLines="0" w:afterLines="0"/>
        <w:ind w:left="-142" w:right="-1"/>
        <w:jc w:val="center"/>
        <w:rPr>
          <w:rFonts w:hint="default"/>
          <w:b/>
          <w:sz w:val="20"/>
          <w:szCs w:val="20"/>
          <w:lang w:eastAsia="en-US"/>
        </w:rPr>
      </w:pPr>
      <w:r>
        <w:rPr>
          <w:rFonts w:hint="default"/>
          <w:b/>
          <w:sz w:val="20"/>
          <w:szCs w:val="20"/>
          <w:lang w:eastAsia="en-US"/>
        </w:rPr>
        <w:t>«Альфа-Капитал Антиинфляционный»</w:t>
      </w:r>
    </w:p>
    <w:p w14:paraId="7C747D28">
      <w:pPr>
        <w:spacing w:beforeLines="0" w:afterLines="0"/>
        <w:ind w:left="-142" w:right="-1"/>
        <w:jc w:val="center"/>
        <w:rPr>
          <w:rFonts w:hint="default"/>
          <w:b/>
          <w:sz w:val="20"/>
          <w:szCs w:val="20"/>
          <w:lang w:eastAsia="en-US"/>
        </w:rPr>
      </w:pPr>
    </w:p>
    <w:p w14:paraId="5941761E">
      <w:pPr>
        <w:spacing w:beforeLines="0" w:afterLines="0"/>
        <w:ind w:left="-142" w:right="-1"/>
        <w:jc w:val="center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(Правила зарегистрированы Банком России 26 сентября 2024, № 6527)</w:t>
      </w:r>
    </w:p>
    <w:p w14:paraId="6F91F3D9">
      <w:pPr>
        <w:spacing w:beforeLines="0" w:afterLines="0"/>
        <w:ind w:left="-142" w:right="-1"/>
        <w:jc w:val="center"/>
        <w:rPr>
          <w:rFonts w:hint="default"/>
          <w:sz w:val="20"/>
          <w:szCs w:val="20"/>
        </w:rPr>
      </w:pPr>
    </w:p>
    <w:tbl>
      <w:tblPr>
        <w:tblStyle w:val="8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103"/>
      </w:tblGrid>
      <w:tr w14:paraId="39B2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C97F3F">
            <w:pPr>
              <w:pStyle w:val="2"/>
              <w:spacing w:beforeLines="0" w:afterLines="0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>Прежняя редакция</w:t>
            </w:r>
          </w:p>
          <w:p w14:paraId="6E332B8E">
            <w:pPr>
              <w:spacing w:beforeLines="0" w:afterLines="0"/>
              <w:rPr>
                <w:rFonts w:hint="default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31483E">
            <w:pPr>
              <w:pStyle w:val="2"/>
              <w:spacing w:beforeLines="0" w:afterLines="0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>Новая редакция</w:t>
            </w:r>
          </w:p>
        </w:tc>
      </w:tr>
      <w:tr w14:paraId="6525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3" w:hRule="atLeast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705640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>1. Отсутствует.</w:t>
            </w:r>
          </w:p>
          <w:p w14:paraId="5AA8B85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8E7ECEE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936CB2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061047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CE3268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0B605E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595DBC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306942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64DB17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6EE5028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123EE0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21E22AA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8F5CF76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A8EF4A8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E28AEC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4781CA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131393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0D36FE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7C1D3E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F695FBE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D1C49B5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672C37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A1F300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EA4111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E918D8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C7F215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6FAEB96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9507C9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5BE6D8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5346EF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DB90FE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511603E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C007C1E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8C1AD8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6A758C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E141897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FCF576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FD5DCA5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259897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C0462B7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BC3299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728ED85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954069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08C469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895ACB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DBD43F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7F4B82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E31A3D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94E8D8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3B0160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79EDBA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2C1360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2875F9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DB2F6F7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88076B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96C1BC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09CB0AA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6577A9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5F6B7D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267C7B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8F1CDB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C488CD7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1E0727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20DAE7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13769B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6E3EFB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E0535A6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60BECA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7E89EC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8621D7F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025E3D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33AA6ED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0CF58C1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D354E1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75C221C4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02ABD26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41CFE7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364A2EC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2ECC60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326D0ABB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D256803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3455ED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2DADD80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9926EC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5FF57CC2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E2C7135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32FF7B9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B9ED766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1A4D0565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6599113A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 xml:space="preserve">2. Отсутствует. </w:t>
            </w:r>
          </w:p>
          <w:p w14:paraId="19100B2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2CEE38B1">
            <w:pPr>
              <w:widowControl w:val="0"/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</w:p>
          <w:p w14:paraId="4EC3EB44">
            <w:pPr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</w:p>
          <w:p w14:paraId="041B81BD">
            <w:pPr>
              <w:tabs>
                <w:tab w:val="left" w:pos="567"/>
              </w:tabs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00C4AFA0">
            <w:pPr>
              <w:tabs>
                <w:tab w:val="left" w:pos="567"/>
              </w:tabs>
              <w:spacing w:beforeLines="0" w:afterLines="0"/>
              <w:ind w:firstLine="567"/>
              <w:jc w:val="both"/>
              <w:rPr>
                <w:rFonts w:hint="default"/>
                <w:sz w:val="20"/>
                <w:szCs w:val="20"/>
                <w:lang w:eastAsia="en-US"/>
              </w:rPr>
            </w:pPr>
          </w:p>
          <w:p w14:paraId="408930ED">
            <w:pPr>
              <w:tabs>
                <w:tab w:val="left" w:pos="567"/>
              </w:tabs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</w:t>
            </w:r>
          </w:p>
          <w:p w14:paraId="0C0366A5">
            <w:pPr>
              <w:tabs>
                <w:tab w:val="left" w:pos="567"/>
              </w:tabs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12729D">
            <w:pPr>
              <w:autoSpaceDE w:val="0"/>
              <w:autoSpaceDN w:val="0"/>
              <w:adjustRightInd w:val="0"/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eastAsia="zh-CN"/>
              </w:rPr>
              <w:t xml:space="preserve">1. Дополнить п. 25 правил </w:t>
            </w:r>
            <w:r>
              <w:rPr>
                <w:rFonts w:hint="default"/>
                <w:b/>
                <w:sz w:val="20"/>
                <w:szCs w:val="20"/>
              </w:rPr>
              <w:t>доверительного управления фонда пп. 25.5. следующего содержания:</w:t>
            </w:r>
          </w:p>
          <w:p w14:paraId="66E3CCD1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</w:p>
          <w:p w14:paraId="3D86686B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«25.5. </w:t>
            </w:r>
            <w:r>
              <w:rPr>
                <w:rFonts w:hint="default"/>
                <w:sz w:val="22"/>
                <w:szCs w:val="22"/>
              </w:rPr>
              <w:t>Имущество, составляющее фонд, может быть инвестировано в ценные бумаги, предназначенные для квалифицированных инвесторов, определенные в нормативном акте Банка России на основании пункта 13 статьи 44 Федерального закона от 22 апреля 1996 года N 39-ФЗ «О рынке ценных бумаг» (далее - ценные бумаги, предназначенные для квалифицированных инвесторов).</w:t>
            </w:r>
          </w:p>
          <w:p w14:paraId="12780EC2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       25.5.1. Лицами, обязанными по акциям иностранных эмитентов, предназначенным для квалифицированных инвесторов, могут быть следующие лица:</w:t>
            </w:r>
          </w:p>
          <w:p w14:paraId="30D66894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>- EVRAZ plc, LEI 5493005B7DAN39RXLK23, зарегистрированное в Соединенном Королевстве Великобритании и Северной Ирландии;</w:t>
            </w:r>
          </w:p>
          <w:p w14:paraId="19A1BAEC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         25.5.2. Лицами, обязанными по депозитарным распискам, предназначенным для квалифицированных инвесторов, могут быть следующие лица:  </w:t>
            </w:r>
          </w:p>
          <w:p w14:paraId="46D19A65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>- The Bank of New York Mellon., LEI HPFHU0OQ28E4N0NFVK49, зарегистрированное в Соединенных Штатах Америки, в отношении ценных бумаг, удостоверяющих права на акции иностранного эмитента Ozon Holdings PLC, LEI 213800GXSI7E5V776B13, зарегистрированного в Республике Кипр;</w:t>
            </w:r>
          </w:p>
          <w:p w14:paraId="40410EFD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 xml:space="preserve"> - RCS Trust and Corporate Services Ltd,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ROS AGRO PLC, LEI 21380042L8XBX2MYNI64, зарегистрированного в Республике Кипр;</w:t>
            </w:r>
          </w:p>
          <w:p w14:paraId="3F5C6050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>- The Bank of New York Mellon., LEI HPFHU0OQ28E4N0NFVK49, зарегистрированное в Соединенных Штатах Америки, в отношении ценных бумаг, удостоверяющих права на акции иностранного эмитента X5 RETAIL GROUP N.V., LEI 213800J17UJJJDGUVF56, зарегистрированного в Нидерландах;</w:t>
            </w:r>
          </w:p>
          <w:p w14:paraId="1AF24AC9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 xml:space="preserve"> - RCS RCS Stock Transfer Inc, номер регистрации в Комиссии по ценным бумагам США (CIK) 0001428661, зарегистрированное в Соединенных Штатах Америки в отношении ценных бумаг, удостоверяющих права на акции иностранного эмитента Cian Private Limited Company, LEI 549300GFR1SDAPWD1E97, зарегистрированного в Республике Кипр;</w:t>
            </w:r>
          </w:p>
          <w:p w14:paraId="45591388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 xml:space="preserve"> - RCS RCS Issuer Services S.ar.l., номер государственной регистрации B137239, идентификационный номер налогоплательщика (TIN) 2008 2407 716, зарегистрированное в Люксембурге, в отношении ценных бумаг, удостоверяющих права на акции иностранного эмитента Etalon Group, LEI 213800U2O9SKHOYSDY32, зарегистрированного в Республике Кипр;</w:t>
            </w:r>
          </w:p>
          <w:p w14:paraId="22381B5F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 xml:space="preserve"> - RCS Trust and Corporate Services Ltd,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Fix Price Group, LEI 549300EXJV1RPGZNH608, зарегистрированного в Казахстане;</w:t>
            </w:r>
          </w:p>
          <w:p w14:paraId="4EA2E6BD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>- Citibank N.A., LEI E57ODZWZ7FF32TWEFA76, зарегистрированное в Соединенных Штатах Америки, в отношении ценных бумаг, удостоверяющих права на акции иностранного эмитента Globaltrans Investment, LEI 213800D6EVVEJJW3MD09, зарегистрированного в Абу-Даби;</w:t>
            </w:r>
          </w:p>
          <w:p w14:paraId="689129C4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 xml:space="preserve"> - RCS Trust and Corporate Services Ltd, номер государственной регистрации AFSA-A-LA-2024-0010, BIN 240440900406зарегистрированное в Казахстане, в отношении ценных бумаг, удостоверяющих права на акции иностранного эмитента O'KEY Group S.A., LEI 213800133YYU23T4L791, зарегистрированного в Люксембурге;</w:t>
            </w:r>
          </w:p>
          <w:p w14:paraId="04D0994F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ab/>
            </w:r>
            <w:r>
              <w:rPr>
                <w:rFonts w:hint="default"/>
                <w:sz w:val="20"/>
                <w:szCs w:val="20"/>
              </w:rPr>
              <w:t>- The Bank of New York Mellon., LEI HPFHU0OQ28E4N0NFVK49, зарегистрированное в Соединенных Штатах Америки, в отношении ценных бумаг, удостоверяющих права на акции иностранного эмитента QIWI PLC, LEI 253400VWDGA1977ZTQ68, зарегистрированного в Республике Кипр.».</w:t>
            </w:r>
          </w:p>
          <w:p w14:paraId="2856B698">
            <w:pPr>
              <w:spacing w:beforeLines="0" w:afterLines="0"/>
              <w:jc w:val="both"/>
              <w:rPr>
                <w:rFonts w:hint="default"/>
                <w:sz w:val="20"/>
                <w:szCs w:val="20"/>
              </w:rPr>
            </w:pPr>
          </w:p>
          <w:p w14:paraId="7A38F541">
            <w:pPr>
              <w:tabs>
                <w:tab w:val="left" w:pos="567"/>
              </w:tabs>
              <w:spacing w:beforeLines="0" w:afterLines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</w:rPr>
              <w:t xml:space="preserve">2. Дополнить п. 26 правил доверительного управления фонда, пп. 4) следующего содержания:  </w:t>
            </w:r>
          </w:p>
          <w:p w14:paraId="54D83059">
            <w:pPr>
              <w:pStyle w:val="36"/>
              <w:spacing w:beforeLines="0" w:afterLines="0"/>
              <w:ind w:firstLine="0"/>
              <w:jc w:val="both"/>
              <w:rPr>
                <w:rFonts w:hint="default"/>
                <w:b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«</w:t>
            </w:r>
            <w:r>
              <w:rPr>
                <w:rFonts w:hint="default" w:ascii="Times New Roman" w:cs="Times New Roman"/>
                <w:sz w:val="20"/>
                <w:szCs w:val="20"/>
              </w:rPr>
              <w:t>4) Оценочная стоимость ценных бумаг, предназначенных для квалифицированных инвесторов, не должна превышать 40 процентов стоимости активов фонда.».</w:t>
            </w:r>
          </w:p>
        </w:tc>
      </w:tr>
    </w:tbl>
    <w:p w14:paraId="409DF846">
      <w:pPr>
        <w:spacing w:beforeLines="0" w:afterLines="0"/>
        <w:ind w:firstLine="720"/>
        <w:rPr>
          <w:rFonts w:hint="default"/>
          <w:sz w:val="20"/>
          <w:szCs w:val="20"/>
        </w:rPr>
      </w:pPr>
    </w:p>
    <w:p w14:paraId="50B75C02">
      <w:pPr>
        <w:spacing w:beforeLines="0" w:afterLines="0"/>
        <w:ind w:firstLine="720"/>
        <w:rPr>
          <w:rFonts w:hint="default"/>
          <w:sz w:val="20"/>
          <w:szCs w:val="20"/>
        </w:rPr>
      </w:pPr>
    </w:p>
    <w:p w14:paraId="2EABC3E9">
      <w:pPr>
        <w:spacing w:beforeLines="0" w:afterLines="0"/>
        <w:ind w:firstLine="720"/>
        <w:rPr>
          <w:rFonts w:hint="default"/>
          <w:sz w:val="20"/>
          <w:szCs w:val="20"/>
        </w:rPr>
      </w:pPr>
    </w:p>
    <w:p w14:paraId="24E11552">
      <w:pPr>
        <w:spacing w:beforeLines="0" w:afterLines="0"/>
        <w:ind w:firstLine="720"/>
        <w:rPr>
          <w:rFonts w:hint="default"/>
          <w:sz w:val="20"/>
          <w:szCs w:val="20"/>
        </w:rPr>
      </w:pPr>
    </w:p>
    <w:p w14:paraId="75170EAD">
      <w:pPr>
        <w:spacing w:beforeLines="0" w:afterLines="0"/>
        <w:ind w:firstLine="426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 xml:space="preserve">          </w:t>
      </w:r>
      <w:r>
        <w:rPr>
          <w:rFonts w:hint="default"/>
          <w:b/>
          <w:sz w:val="20"/>
          <w:szCs w:val="20"/>
        </w:rPr>
        <w:t xml:space="preserve"> Генеральный директор</w:t>
      </w:r>
      <w:r>
        <w:rPr>
          <w:rFonts w:hint="default"/>
          <w:b/>
          <w:sz w:val="20"/>
          <w:szCs w:val="20"/>
        </w:rPr>
        <w:tab/>
      </w:r>
      <w:r>
        <w:rPr>
          <w:rFonts w:hint="default"/>
          <w:b/>
          <w:sz w:val="20"/>
          <w:szCs w:val="20"/>
        </w:rPr>
        <w:tab/>
      </w:r>
      <w:r>
        <w:rPr>
          <w:rFonts w:hint="default"/>
          <w:b/>
          <w:sz w:val="20"/>
          <w:szCs w:val="20"/>
        </w:rPr>
        <w:t>_______________________</w:t>
      </w:r>
      <w:r>
        <w:rPr>
          <w:rFonts w:hint="default"/>
          <w:b/>
          <w:sz w:val="20"/>
          <w:szCs w:val="20"/>
        </w:rPr>
        <w:tab/>
      </w:r>
      <w:r>
        <w:rPr>
          <w:rFonts w:hint="default"/>
          <w:b/>
          <w:sz w:val="20"/>
          <w:szCs w:val="20"/>
        </w:rPr>
        <w:t xml:space="preserve">   И.В. Кривошеева</w:t>
      </w:r>
    </w:p>
    <w:p w14:paraId="3D83AD4D">
      <w:pPr>
        <w:spacing w:beforeLines="0" w:afterLines="0"/>
        <w:rPr>
          <w:rFonts w:hint="default"/>
          <w:sz w:val="22"/>
          <w:szCs w:val="22"/>
        </w:rPr>
      </w:pPr>
    </w:p>
    <w:p w14:paraId="1359393E">
      <w:pPr>
        <w:spacing w:beforeLines="0" w:afterLines="0"/>
        <w:jc w:val="both"/>
        <w:rPr>
          <w:rFonts w:hint="default"/>
          <w:sz w:val="22"/>
          <w:szCs w:val="22"/>
        </w:rPr>
      </w:pPr>
    </w:p>
    <w:sectPr>
      <w:footerReference r:id="rId4" w:type="default"/>
      <w:pgSz w:w="11906" w:h="16838"/>
      <w:pgMar w:top="709" w:right="850" w:bottom="851" w:left="993" w:header="720" w:footer="594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1D527">
    <w:pPr>
      <w:pStyle w:val="25"/>
      <w:framePr w:wrap="auto" w:vAnchor="text" w:hAnchor="margin" w:xAlign="right" w:y="1"/>
      <w:spacing w:beforeLines="0" w:afterLines="0"/>
      <w:rPr>
        <w:rStyle w:val="11"/>
        <w:rFonts w:hint="default"/>
        <w:sz w:val="20"/>
        <w:szCs w:val="20"/>
      </w:rPr>
    </w:pPr>
    <w:r>
      <w:rPr>
        <w:rStyle w:val="11"/>
        <w:rFonts w:hint="default"/>
        <w:sz w:val="20"/>
        <w:szCs w:val="20"/>
      </w:rPr>
      <w:fldChar w:fldCharType="begin"/>
    </w:r>
    <w:r>
      <w:rPr>
        <w:rStyle w:val="11"/>
        <w:rFonts w:hint="default"/>
        <w:sz w:val="20"/>
        <w:szCs w:val="20"/>
      </w:rPr>
      <w:instrText xml:space="preserve">PAGE  </w:instrText>
    </w:r>
    <w:r>
      <w:rPr>
        <w:rStyle w:val="11"/>
        <w:rFonts w:hint="default"/>
        <w:sz w:val="20"/>
        <w:szCs w:val="20"/>
      </w:rPr>
      <w:fldChar w:fldCharType="separate"/>
    </w:r>
    <w:r>
      <w:rPr>
        <w:rStyle w:val="11"/>
        <w:rFonts w:hint="default"/>
        <w:sz w:val="20"/>
        <w:szCs w:val="20"/>
        <w:lang/>
      </w:rPr>
      <w:t>2</w:t>
    </w:r>
    <w:r>
      <w:rPr>
        <w:rStyle w:val="11"/>
        <w:rFonts w:hint="default"/>
        <w:sz w:val="20"/>
        <w:szCs w:val="20"/>
        <w:lang/>
      </w:rPr>
      <w:fldChar w:fldCharType="end"/>
    </w:r>
  </w:p>
  <w:p w14:paraId="220DB7A4">
    <w:pPr>
      <w:pStyle w:val="25"/>
      <w:spacing w:beforeLines="0" w:afterLines="0"/>
      <w:ind w:right="360"/>
      <w:rPr>
        <w:rFonts w:hint="defaul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multi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characterSpacingControl w:val="doNotCompress"/>
  <w:doNotValidateAgainstSchema/>
  <w:doNotDemarcateInvalidXml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084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 w:locked="1"/>
    <w:lsdException w:qFormat="1" w:uiPriority="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0" w:name="toc 1" w:locked="1"/>
    <w:lsdException w:qFormat="1" w:uiPriority="0" w:name="toc 2" w:locked="1"/>
    <w:lsdException w:qFormat="1" w:uiPriority="0" w:name="toc 3" w:locked="1"/>
    <w:lsdException w:qFormat="1" w:uiPriority="0" w:name="toc 4" w:locked="1"/>
    <w:lsdException w:qFormat="1" w:uiPriority="0" w:name="toc 5" w:locked="1"/>
    <w:lsdException w:qFormat="1" w:uiPriority="0" w:name="toc 6" w:locked="1"/>
    <w:lsdException w:qFormat="1" w:uiPriority="0" w:name="toc 7" w:locked="1"/>
    <w:lsdException w:qFormat="1" w:uiPriority="0" w:name="toc 8" w:locked="1"/>
    <w:lsdException w:qFormat="1" w:uiPriority="0" w:name="toc 9" w:locked="1"/>
    <w:lsdException w:unhideWhenUsed="0" w:uiPriority="99" w:semiHidden="0" w:name="Normal Indent"/>
    <w:lsdException w:unhideWhenUsed="0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iPriority="99" w:semiHidden="0" w:name="annotation reference"/>
    <w:lsdException w:unhideWhenUsed="0" w:uiPriority="99" w:semiHidden="0" w:name="line number"/>
    <w:lsdException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qFormat="1" w:uiPriority="99" w:name="List Number"/>
    <w:lsdException w:unhideWhenUsed="0" w:uiPriority="99" w:semiHidden="0" w:name="List 2"/>
    <w:lsdException w:unhideWhenUsed="0" w:uiPriority="99" w:semiHidden="0" w:name="List 3"/>
    <w:lsdException w:qFormat="1" w:uiPriority="99" w:name="List 4"/>
    <w:lsdException w:qFormat="1" w:uiPriority="99" w:name="List 5"/>
    <w:lsdException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99" w:semiHidden="0" w:name="Default Paragraph Font" w:locked="1"/>
    <w:lsdException w:uiPriority="99" w:semiHidden="0" w:name="Body Text"/>
    <w:lsdException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iPriority="99" w:semiHidden="0" w:name="Subtitle"/>
    <w:lsdException w:qFormat="1" w:uiPriority="99" w:name="Salutation"/>
    <w:lsdException w:qFormat="1" w:uiPriority="99" w:name="Date"/>
    <w:lsdException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iPriority="99" w:semiHidden="0" w:name="Body Text 2"/>
    <w:lsdException w:uiPriority="99" w:semiHidden="0" w:name="Body Text 3"/>
    <w:lsdException w:uiPriority="99" w:semiHidden="0" w:name="Body Text Indent 2"/>
    <w:lsdException w:uiPriority="99" w:semiHidden="0" w:name="Body Text Indent 3"/>
    <w:lsdException w:unhideWhenUsed="0" w:uiPriority="99" w:semiHidden="0" w:name="Block Text"/>
    <w:lsdException w:uiPriority="99" w:semiHidden="0" w:name="Hyperlink"/>
    <w:lsdException w:unhideWhenUsed="0" w:uiPriority="99" w:semiHidden="0" w:name="FollowedHyperlink"/>
    <w:lsdException w:qFormat="1" w:uiPriority="0" w:name="Strong" w:locked="1"/>
    <w:lsdException w:qFormat="1" w:uiPriority="0" w:name="Emphasis" w:locked="1"/>
    <w:lsdException w:uiPriority="99" w:semiHidden="0" w:name="Document Map"/>
    <w:lsdException w:uiPriority="99" w:semiHidden="0" w:name="Plain Text"/>
    <w:lsdException w:unhideWhenUsed="0" w:uiPriority="99" w:semiHidden="0" w:name="E-mail Signature"/>
    <w:lsdException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99" w:name="Table Grid" w:locked="1"/>
    <w:lsdException w:unhideWhenUsed="0" w:uiPriority="99" w:semiHidden="0" w:name="Table Theme"/>
    <w:lsdException w:qFormat="1" w:uiPriority="34" w:semiHidden="0" w:name="List Paragraph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48"/>
    <w:unhideWhenUsed/>
    <w:qFormat/>
    <w:uiPriority w:val="9"/>
    <w:pPr>
      <w:keepNext/>
      <w:spacing w:beforeLines="0" w:afterLines="0"/>
      <w:jc w:val="center"/>
      <w:outlineLvl w:val="0"/>
    </w:pPr>
    <w:rPr>
      <w:rFonts w:hint="default"/>
      <w:sz w:val="24"/>
      <w:szCs w:val="24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spacing w:beforeLines="0" w:afterLines="0"/>
      <w:outlineLvl w:val="1"/>
    </w:pPr>
    <w:rPr>
      <w:rFonts w:hint="default"/>
      <w:sz w:val="24"/>
      <w:szCs w:val="24"/>
    </w:rPr>
  </w:style>
  <w:style w:type="paragraph" w:styleId="4">
    <w:name w:val="heading 3"/>
    <w:basedOn w:val="1"/>
    <w:next w:val="1"/>
    <w:link w:val="50"/>
    <w:unhideWhenUsed/>
    <w:qFormat/>
    <w:locked/>
    <w:uiPriority w:val="9"/>
    <w:pPr>
      <w:keepNext/>
      <w:spacing w:before="240" w:beforeLines="0" w:after="60" w:afterLines="0"/>
      <w:outlineLvl w:val="2"/>
    </w:pPr>
    <w:rPr>
      <w:rFonts w:hint="eastAsia" w:ascii="Cambria" w:hAnsi="Cambria" w:eastAsia="Times New Roman"/>
      <w:b/>
      <w:sz w:val="26"/>
      <w:szCs w:val="26"/>
    </w:rPr>
  </w:style>
  <w:style w:type="paragraph" w:styleId="5">
    <w:name w:val="heading 4"/>
    <w:basedOn w:val="1"/>
    <w:next w:val="1"/>
    <w:link w:val="51"/>
    <w:unhideWhenUsed/>
    <w:qFormat/>
    <w:uiPriority w:val="9"/>
    <w:pPr>
      <w:keepNext/>
      <w:spacing w:before="240" w:beforeLines="0" w:after="60" w:afterLines="0"/>
      <w:outlineLvl w:val="3"/>
    </w:pPr>
    <w:rPr>
      <w:rFonts w:hint="default"/>
      <w:b/>
      <w:sz w:val="28"/>
      <w:szCs w:val="28"/>
    </w:rPr>
  </w:style>
  <w:style w:type="character" w:default="1" w:styleId="6">
    <w:name w:val="Default Paragraph Font"/>
    <w:link w:val="7"/>
    <w:unhideWhenUsed/>
    <w:locked/>
    <w:uiPriority w:val="99"/>
    <w:rPr>
      <w:rFonts w:hint="default"/>
      <w:sz w:val="24"/>
      <w:szCs w:val="24"/>
    </w:rPr>
  </w:style>
  <w:style w:type="table" w:default="1" w:styleId="8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"/>
    <w:basedOn w:val="1"/>
    <w:link w:val="6"/>
    <w:unhideWhenUsed/>
    <w:uiPriority w:val="99"/>
    <w:pPr>
      <w:spacing w:beforeLines="0" w:after="160" w:afterLines="0" w:line="240" w:lineRule="exact"/>
    </w:pPr>
    <w:rPr>
      <w:rFonts w:hint="default" w:ascii="Verdana" w:cs="Verdana"/>
      <w:sz w:val="20"/>
      <w:szCs w:val="20"/>
      <w:lang w:val="en-US" w:eastAsia="en-US"/>
    </w:rPr>
  </w:style>
  <w:style w:type="character" w:styleId="9">
    <w:name w:val="annotation reference"/>
    <w:basedOn w:val="6"/>
    <w:unhideWhenUsed/>
    <w:uiPriority w:val="99"/>
    <w:rPr>
      <w:rFonts w:hint="default" w:cs="Times New Roman"/>
      <w:sz w:val="16"/>
      <w:szCs w:val="24"/>
    </w:rPr>
  </w:style>
  <w:style w:type="character" w:styleId="10">
    <w:name w:val="Hyperlink"/>
    <w:basedOn w:val="6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1">
    <w:name w:val="page number"/>
    <w:basedOn w:val="6"/>
    <w:unhideWhenUsed/>
    <w:uiPriority w:val="99"/>
    <w:rPr>
      <w:rFonts w:hint="default" w:cs="Times New Roman"/>
      <w:sz w:val="24"/>
      <w:szCs w:val="24"/>
    </w:rPr>
  </w:style>
  <w:style w:type="paragraph" w:styleId="12">
    <w:name w:val="Balloon Text"/>
    <w:basedOn w:val="1"/>
    <w:link w:val="52"/>
    <w:unhideWhenUsed/>
    <w:uiPriority w:val="99"/>
    <w:pPr>
      <w:spacing w:beforeLines="0" w:afterLines="0"/>
    </w:pPr>
    <w:rPr>
      <w:rFonts w:hint="default" w:ascii="Tahoma" w:cs="Tahoma"/>
      <w:sz w:val="16"/>
      <w:szCs w:val="16"/>
    </w:rPr>
  </w:style>
  <w:style w:type="paragraph" w:styleId="13">
    <w:name w:val="Body Text 2"/>
    <w:basedOn w:val="1"/>
    <w:link w:val="56"/>
    <w:unhideWhenUsed/>
    <w:uiPriority w:val="99"/>
    <w:pPr>
      <w:spacing w:beforeLines="0" w:afterLines="0"/>
      <w:jc w:val="both"/>
    </w:pPr>
    <w:rPr>
      <w:rFonts w:hint="default" w:ascii="Arial" w:cs="Arial"/>
      <w:sz w:val="20"/>
      <w:szCs w:val="20"/>
    </w:rPr>
  </w:style>
  <w:style w:type="paragraph" w:styleId="14">
    <w:name w:val="Plain Text"/>
    <w:basedOn w:val="1"/>
    <w:link w:val="60"/>
    <w:unhideWhenUsed/>
    <w:uiPriority w:val="99"/>
    <w:pPr>
      <w:spacing w:beforeLines="0" w:afterLines="0"/>
    </w:pPr>
    <w:rPr>
      <w:rFonts w:hint="default" w:ascii="Courier New" w:cs="Courier New"/>
      <w:sz w:val="20"/>
      <w:szCs w:val="20"/>
    </w:rPr>
  </w:style>
  <w:style w:type="paragraph" w:styleId="15">
    <w:name w:val="Body Text Indent 3"/>
    <w:basedOn w:val="1"/>
    <w:link w:val="58"/>
    <w:unhideWhenUsed/>
    <w:uiPriority w:val="99"/>
    <w:pPr>
      <w:spacing w:beforeLines="0" w:afterLines="0"/>
      <w:ind w:left="360"/>
      <w:jc w:val="both"/>
    </w:pPr>
    <w:rPr>
      <w:rFonts w:hint="default" w:ascii="Arial" w:cs="Arial"/>
      <w:sz w:val="20"/>
      <w:szCs w:val="20"/>
    </w:rPr>
  </w:style>
  <w:style w:type="paragraph" w:styleId="16">
    <w:name w:val="annotation text"/>
    <w:basedOn w:val="1"/>
    <w:link w:val="66"/>
    <w:unhideWhenUsed/>
    <w:uiPriority w:val="99"/>
    <w:pPr>
      <w:spacing w:beforeLines="0" w:afterLines="0"/>
    </w:pPr>
    <w:rPr>
      <w:rFonts w:hint="default"/>
      <w:sz w:val="20"/>
      <w:szCs w:val="20"/>
    </w:rPr>
  </w:style>
  <w:style w:type="paragraph" w:styleId="17">
    <w:name w:val="annotation subject"/>
    <w:basedOn w:val="16"/>
    <w:next w:val="16"/>
    <w:link w:val="68"/>
    <w:unhideWhenUsed/>
    <w:uiPriority w:val="99"/>
    <w:pPr>
      <w:spacing w:beforeLines="0" w:afterLines="0"/>
    </w:pPr>
    <w:rPr>
      <w:rFonts w:hint="default"/>
      <w:b/>
      <w:sz w:val="20"/>
      <w:szCs w:val="20"/>
    </w:rPr>
  </w:style>
  <w:style w:type="paragraph" w:styleId="18">
    <w:name w:val="Document Map"/>
    <w:basedOn w:val="1"/>
    <w:link w:val="71"/>
    <w:unhideWhenUsed/>
    <w:uiPriority w:val="99"/>
    <w:pPr>
      <w:shd w:val="clear" w:color="auto" w:fill="000080"/>
      <w:spacing w:beforeLines="0" w:afterLines="0"/>
    </w:pPr>
    <w:rPr>
      <w:rFonts w:hint="default" w:ascii="Tahoma" w:cs="Tahoma"/>
      <w:sz w:val="20"/>
      <w:szCs w:val="20"/>
      <w:lang w:eastAsia="en-US"/>
    </w:rPr>
  </w:style>
  <w:style w:type="paragraph" w:styleId="19">
    <w:name w:val="header"/>
    <w:basedOn w:val="1"/>
    <w:link w:val="6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0"/>
      <w:szCs w:val="20"/>
    </w:rPr>
  </w:style>
  <w:style w:type="paragraph" w:styleId="20">
    <w:name w:val="Body Text"/>
    <w:basedOn w:val="1"/>
    <w:link w:val="53"/>
    <w:unhideWhenUsed/>
    <w:uiPriority w:val="99"/>
    <w:pPr>
      <w:spacing w:beforeLines="0" w:afterLines="0"/>
      <w:jc w:val="center"/>
    </w:pPr>
    <w:rPr>
      <w:rFonts w:hint="default"/>
      <w:sz w:val="24"/>
      <w:szCs w:val="24"/>
    </w:rPr>
  </w:style>
  <w:style w:type="paragraph" w:styleId="21">
    <w:name w:val="Body Text First Indent"/>
    <w:basedOn w:val="20"/>
    <w:link w:val="69"/>
    <w:unhideWhenUsed/>
    <w:uiPriority w:val="99"/>
    <w:pPr>
      <w:spacing w:beforeLines="0" w:after="120" w:afterLines="0"/>
      <w:ind w:firstLine="210"/>
      <w:jc w:val="left"/>
    </w:pPr>
    <w:rPr>
      <w:rFonts w:hint="default"/>
      <w:sz w:val="20"/>
      <w:szCs w:val="20"/>
    </w:rPr>
  </w:style>
  <w:style w:type="paragraph" w:styleId="22">
    <w:name w:val="Body Text Indent"/>
    <w:basedOn w:val="1"/>
    <w:link w:val="70"/>
    <w:unhideWhenUsed/>
    <w:uiPriority w:val="99"/>
    <w:pPr>
      <w:spacing w:beforeLines="0" w:after="120" w:afterLines="0" w:line="360" w:lineRule="atLeast"/>
      <w:ind w:left="283"/>
      <w:jc w:val="both"/>
    </w:pPr>
    <w:rPr>
      <w:rFonts w:hint="default" w:ascii="Times New Roman CYR" w:cs="Times New Roman CYR"/>
      <w:sz w:val="28"/>
      <w:szCs w:val="20"/>
    </w:rPr>
  </w:style>
  <w:style w:type="paragraph" w:styleId="23">
    <w:name w:val="List Bullet 2"/>
    <w:basedOn w:val="1"/>
    <w:unhideWhenUsed/>
    <w:uiPriority w:val="99"/>
    <w:pPr>
      <w:numPr>
        <w:ilvl w:val="0"/>
        <w:numId w:val="1"/>
      </w:numPr>
      <w:tabs>
        <w:tab w:val="left" w:pos="720"/>
        <w:tab w:val="left" w:pos="2160"/>
        <w:tab w:val="clear" w:pos="643"/>
      </w:tabs>
      <w:spacing w:beforeLines="0" w:afterLines="0"/>
      <w:ind w:left="1260" w:hanging="360"/>
    </w:pPr>
    <w:rPr>
      <w:rFonts w:hint="default"/>
      <w:sz w:val="24"/>
      <w:szCs w:val="24"/>
    </w:rPr>
  </w:style>
  <w:style w:type="paragraph" w:styleId="24">
    <w:name w:val="Title"/>
    <w:basedOn w:val="1"/>
    <w:link w:val="54"/>
    <w:unhideWhenUsed/>
    <w:qFormat/>
    <w:uiPriority w:val="99"/>
    <w:pPr>
      <w:spacing w:before="240" w:beforeLines="0" w:after="60" w:afterLines="0"/>
      <w:jc w:val="center"/>
      <w:outlineLvl w:val="0"/>
    </w:pPr>
    <w:rPr>
      <w:rFonts w:hint="default" w:ascii="Arial" w:cs="Arial"/>
      <w:b/>
      <w:kern w:val="28"/>
      <w:sz w:val="32"/>
      <w:szCs w:val="32"/>
    </w:rPr>
  </w:style>
  <w:style w:type="paragraph" w:styleId="25">
    <w:name w:val="footer"/>
    <w:basedOn w:val="1"/>
    <w:link w:val="59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0"/>
      <w:szCs w:val="20"/>
    </w:rPr>
  </w:style>
  <w:style w:type="paragraph" w:styleId="26">
    <w:name w:val="Normal (Web)"/>
    <w:basedOn w:val="1"/>
    <w:unhideWhenUsed/>
    <w:uiPriority w:val="99"/>
    <w:pPr>
      <w:spacing w:before="45" w:beforeLines="0" w:after="45" w:afterLines="0"/>
    </w:pPr>
    <w:rPr>
      <w:rFonts w:hint="default" w:ascii="Arial" w:cs="Arial"/>
      <w:sz w:val="16"/>
      <w:szCs w:val="16"/>
      <w:lang w:val="en-US" w:eastAsia="en-US"/>
    </w:rPr>
  </w:style>
  <w:style w:type="paragraph" w:styleId="27">
    <w:name w:val="Body Text 3"/>
    <w:basedOn w:val="1"/>
    <w:link w:val="63"/>
    <w:unhideWhenUsed/>
    <w:uiPriority w:val="99"/>
    <w:pPr>
      <w:spacing w:beforeLines="0" w:after="120" w:afterLines="0"/>
    </w:pPr>
    <w:rPr>
      <w:rFonts w:hint="default"/>
      <w:sz w:val="16"/>
      <w:szCs w:val="16"/>
    </w:rPr>
  </w:style>
  <w:style w:type="paragraph" w:styleId="28">
    <w:name w:val="Body Text Indent 2"/>
    <w:basedOn w:val="1"/>
    <w:link w:val="57"/>
    <w:unhideWhenUsed/>
    <w:uiPriority w:val="99"/>
    <w:pPr>
      <w:spacing w:beforeLines="0" w:afterLines="0"/>
      <w:ind w:firstLine="485"/>
      <w:jc w:val="both"/>
    </w:pPr>
    <w:rPr>
      <w:rFonts w:hint="default"/>
      <w:color w:val="000000"/>
      <w:sz w:val="24"/>
      <w:szCs w:val="24"/>
    </w:rPr>
  </w:style>
  <w:style w:type="paragraph" w:styleId="29">
    <w:name w:val="Subtitle"/>
    <w:basedOn w:val="1"/>
    <w:link w:val="55"/>
    <w:unhideWhenUsed/>
    <w:qFormat/>
    <w:uiPriority w:val="99"/>
    <w:pPr>
      <w:spacing w:beforeLines="0" w:after="60" w:afterLines="0"/>
      <w:jc w:val="center"/>
      <w:outlineLvl w:val="1"/>
    </w:pPr>
    <w:rPr>
      <w:rFonts w:hint="default" w:ascii="Arial" w:cs="Arial"/>
      <w:sz w:val="24"/>
      <w:szCs w:val="24"/>
    </w:rPr>
  </w:style>
  <w:style w:type="paragraph" w:styleId="30">
    <w:name w:val="HTML Preformatted"/>
    <w:basedOn w:val="1"/>
    <w:link w:val="6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beforeLines="0" w:afterLines="0"/>
    </w:pPr>
    <w:rPr>
      <w:rFonts w:hint="default"/>
      <w:color w:val="000000"/>
      <w:sz w:val="18"/>
      <w:szCs w:val="18"/>
    </w:rPr>
  </w:style>
  <w:style w:type="paragraph" w:customStyle="1" w:styleId="31">
    <w:name w:val="ConsNormal"/>
    <w:unhideWhenUsed/>
    <w:uiPriority w:val="99"/>
    <w:pPr>
      <w:widowControl w:val="0"/>
      <w:spacing w:beforeLines="0" w:afterLines="0"/>
      <w:ind w:firstLine="720"/>
    </w:pPr>
    <w:rPr>
      <w:rFonts w:hint="default" w:ascii="Arial" w:cs="Arial"/>
      <w:sz w:val="20"/>
      <w:szCs w:val="20"/>
      <w:lang w:val="ru-RU" w:eastAsia="ru-RU" w:bidi="ar-SA"/>
    </w:rPr>
  </w:style>
  <w:style w:type="paragraph" w:customStyle="1" w:styleId="32">
    <w:name w:val="ConsNonformat"/>
    <w:unhideWhenUsed/>
    <w:uiPriority w:val="99"/>
    <w:pPr>
      <w:widowControl w:val="0"/>
      <w:spacing w:beforeLines="0" w:afterLines="0"/>
    </w:pPr>
    <w:rPr>
      <w:rFonts w:hint="default" w:ascii="Courier New" w:cs="Courier New"/>
      <w:sz w:val="20"/>
      <w:szCs w:val="20"/>
      <w:lang w:val="ru-RU" w:eastAsia="ru-RU" w:bidi="ar-SA"/>
    </w:rPr>
  </w:style>
  <w:style w:type="paragraph" w:customStyle="1" w:styleId="33">
    <w:name w:val="Обычный (Web)"/>
    <w:basedOn w:val="1"/>
    <w:unhideWhenUsed/>
    <w:uiPriority w:val="99"/>
    <w:pPr>
      <w:spacing w:before="100" w:beforeLines="0" w:after="100" w:afterLines="0"/>
    </w:pPr>
    <w:rPr>
      <w:rFonts w:hint="default" w:ascii="Verdana" w:cs="Verdana"/>
      <w:color w:val="000000"/>
      <w:sz w:val="21"/>
      <w:szCs w:val="21"/>
    </w:rPr>
  </w:style>
  <w:style w:type="paragraph" w:customStyle="1" w:styleId="34">
    <w:name w:val="Body Num"/>
    <w:basedOn w:val="1"/>
    <w:unhideWhenUsed/>
    <w:uiPriority w:val="99"/>
    <w:pPr>
      <w:spacing w:beforeLines="0" w:after="120" w:afterLines="0"/>
      <w:jc w:val="both"/>
    </w:pPr>
    <w:rPr>
      <w:rFonts w:hint="default"/>
      <w:sz w:val="24"/>
      <w:szCs w:val="24"/>
    </w:rPr>
  </w:style>
  <w:style w:type="paragraph" w:customStyle="1" w:styleId="35">
    <w:name w:val="Body Bul"/>
    <w:basedOn w:val="1"/>
    <w:unhideWhenUsed/>
    <w:uiPriority w:val="99"/>
    <w:pPr>
      <w:tabs>
        <w:tab w:val="left" w:pos="360"/>
      </w:tabs>
      <w:spacing w:beforeLines="0" w:after="120" w:afterLines="0"/>
      <w:ind w:left="360" w:hanging="360"/>
      <w:jc w:val="both"/>
    </w:pPr>
    <w:rPr>
      <w:rFonts w:hint="default"/>
      <w:sz w:val="24"/>
      <w:szCs w:val="24"/>
      <w:lang w:eastAsia="en-US"/>
    </w:rPr>
  </w:style>
  <w:style w:type="paragraph" w:customStyle="1" w:styleId="36">
    <w:name w:val="ConsPlusNormal"/>
    <w:unhideWhenUsed/>
    <w:uiPriority w:val="0"/>
    <w:pPr>
      <w:widowControl w:val="0"/>
      <w:autoSpaceDE w:val="0"/>
      <w:autoSpaceDN w:val="0"/>
      <w:adjustRightInd w:val="0"/>
      <w:spacing w:beforeLines="0" w:afterLines="0"/>
      <w:ind w:firstLine="720"/>
    </w:pPr>
    <w:rPr>
      <w:rFonts w:hint="default" w:ascii="Arial" w:cs="Arial"/>
      <w:sz w:val="20"/>
      <w:szCs w:val="20"/>
      <w:lang w:val="ru-RU" w:eastAsia="ru-RU" w:bidi="ar-SA"/>
    </w:rPr>
  </w:style>
  <w:style w:type="paragraph" w:customStyle="1" w:styleId="37">
    <w:name w:val="field_data"/>
    <w:basedOn w:val="1"/>
    <w:unhideWhenUsed/>
    <w:uiPriority w:val="0"/>
    <w:pPr>
      <w:spacing w:before="45" w:beforeLines="0" w:after="45" w:afterLines="0"/>
    </w:pPr>
    <w:rPr>
      <w:rFonts w:hint="default" w:ascii="Arial" w:cs="Arial"/>
      <w:sz w:val="16"/>
      <w:szCs w:val="16"/>
      <w:lang w:val="en-US" w:eastAsia="en-US"/>
    </w:rPr>
  </w:style>
  <w:style w:type="paragraph" w:customStyle="1" w:styleId="38">
    <w:name w:val="Стиль"/>
    <w:basedOn w:val="1"/>
    <w:unhideWhenUsed/>
    <w:uiPriority w:val="0"/>
    <w:pPr>
      <w:spacing w:beforeLines="0" w:after="160" w:afterLines="0" w:line="240" w:lineRule="exact"/>
    </w:pPr>
    <w:rPr>
      <w:rFonts w:hint="default" w:ascii="Verdana" w:cs="Verdana"/>
      <w:sz w:val="20"/>
      <w:szCs w:val="20"/>
      <w:lang w:val="en-US" w:eastAsia="en-US"/>
    </w:rPr>
  </w:style>
  <w:style w:type="paragraph" w:customStyle="1" w:styleId="39">
    <w:name w:val="field_comment"/>
    <w:basedOn w:val="1"/>
    <w:unhideWhenUsed/>
    <w:uiPriority w:val="0"/>
    <w:pPr>
      <w:spacing w:before="45" w:beforeLines="0" w:after="45" w:afterLines="0"/>
    </w:pPr>
    <w:rPr>
      <w:rFonts w:hint="default" w:ascii="Arial" w:cs="Arial"/>
      <w:sz w:val="9"/>
      <w:szCs w:val="9"/>
      <w:lang w:val="en-US" w:eastAsia="en-US"/>
    </w:rPr>
  </w:style>
  <w:style w:type="paragraph" w:customStyle="1" w:styleId="40">
    <w:name w:val="field_name"/>
    <w:basedOn w:val="1"/>
    <w:unhideWhenUsed/>
    <w:uiPriority w:val="0"/>
    <w:pPr>
      <w:spacing w:before="45" w:beforeLines="0" w:after="45" w:afterLines="0"/>
      <w:jc w:val="right"/>
    </w:pPr>
    <w:rPr>
      <w:rFonts w:hint="default" w:ascii="Arial" w:cs="Arial"/>
      <w:b/>
      <w:sz w:val="16"/>
      <w:szCs w:val="16"/>
      <w:lang w:val="en-US" w:eastAsia="en-US"/>
    </w:rPr>
  </w:style>
  <w:style w:type="paragraph" w:customStyle="1" w:styleId="41">
    <w:name w:val="sign_field"/>
    <w:basedOn w:val="1"/>
    <w:unhideWhenUsed/>
    <w:uiPriority w:val="0"/>
    <w:pPr>
      <w:pBdr>
        <w:bottom w:val="single" w:color="000000" w:sz="8" w:space="0"/>
      </w:pBdr>
      <w:spacing w:before="375" w:beforeLines="0" w:after="150" w:afterLines="0"/>
      <w:textAlignment w:val="top"/>
    </w:pPr>
    <w:rPr>
      <w:rFonts w:hint="default" w:ascii="Arial" w:cs="Arial"/>
      <w:sz w:val="16"/>
      <w:szCs w:val="16"/>
      <w:lang w:val="en-US" w:eastAsia="en-US"/>
    </w:rPr>
  </w:style>
  <w:style w:type="paragraph" w:customStyle="1" w:styleId="42">
    <w:name w:val="stamp_field"/>
    <w:basedOn w:val="1"/>
    <w:unhideWhenUsed/>
    <w:uiPriority w:val="0"/>
    <w:pPr>
      <w:spacing w:beforeLines="0" w:after="150" w:afterLines="0"/>
      <w:ind w:left="6120"/>
      <w:jc w:val="center"/>
      <w:textAlignment w:val="top"/>
    </w:pPr>
    <w:rPr>
      <w:rFonts w:hint="default" w:ascii="Arial" w:cs="Arial"/>
      <w:sz w:val="20"/>
      <w:szCs w:val="20"/>
      <w:lang w:val="en-US" w:eastAsia="en-US"/>
    </w:rPr>
  </w:style>
  <w:style w:type="paragraph" w:customStyle="1" w:styleId="43">
    <w:name w:val="footnote"/>
    <w:basedOn w:val="1"/>
    <w:unhideWhenUsed/>
    <w:uiPriority w:val="0"/>
    <w:pPr>
      <w:spacing w:beforeLines="0" w:after="105" w:afterLines="0"/>
      <w:ind w:left="367"/>
    </w:pPr>
    <w:rPr>
      <w:rFonts w:hint="default" w:ascii="Arial" w:cs="Arial"/>
      <w:sz w:val="9"/>
      <w:szCs w:val="9"/>
      <w:lang w:val="en-US" w:eastAsia="en-US"/>
    </w:rPr>
  </w:style>
  <w:style w:type="paragraph" w:customStyle="1" w:styleId="44">
    <w:name w:val="ConsTitle"/>
    <w:unhideWhenUsed/>
    <w:uiPriority w:val="99"/>
    <w:pPr>
      <w:widowControl w:val="0"/>
      <w:autoSpaceDE w:val="0"/>
      <w:autoSpaceDN w:val="0"/>
      <w:adjustRightInd w:val="0"/>
      <w:spacing w:beforeLines="0" w:afterLines="0"/>
      <w:ind w:right="19772"/>
    </w:pPr>
    <w:rPr>
      <w:rFonts w:hint="default" w:ascii="Arial" w:cs="Arial"/>
      <w:b/>
      <w:sz w:val="20"/>
      <w:szCs w:val="20"/>
      <w:lang w:val="ru-RU" w:eastAsia="ru-RU" w:bidi="ar-SA"/>
    </w:rPr>
  </w:style>
  <w:style w:type="paragraph" w:customStyle="1" w:styleId="45">
    <w:name w:val="Revision"/>
    <w:hidden/>
    <w:unhideWhenUsed/>
    <w:uiPriority w:val="99"/>
    <w:pPr>
      <w:spacing w:beforeLines="0" w:afterLines="0"/>
    </w:pPr>
    <w:rPr>
      <w:rFonts w:hint="default" w:cs="Times New Roman"/>
      <w:sz w:val="24"/>
      <w:szCs w:val="24"/>
      <w:lang w:val="ru-RU" w:eastAsia="en-US" w:bidi="ar-SA"/>
    </w:rPr>
  </w:style>
  <w:style w:type="paragraph" w:styleId="46">
    <w:name w:val="List Paragraph"/>
    <w:basedOn w:val="1"/>
    <w:unhideWhenUsed/>
    <w:qFormat/>
    <w:uiPriority w:val="34"/>
    <w:pPr>
      <w:spacing w:beforeLines="0" w:afterLines="0"/>
      <w:ind w:left="720"/>
    </w:pPr>
    <w:rPr>
      <w:rFonts w:hint="default" w:ascii="Calibri" w:cs="Calibri"/>
      <w:sz w:val="22"/>
      <w:szCs w:val="22"/>
    </w:rPr>
  </w:style>
  <w:style w:type="paragraph" w:customStyle="1" w:styleId="47">
    <w:name w:val="Default"/>
    <w:unhideWhenUsed/>
    <w:uiPriority w:val="0"/>
    <w:pPr>
      <w:autoSpaceDE w:val="0"/>
      <w:autoSpaceDN w:val="0"/>
      <w:adjustRightInd w:val="0"/>
      <w:spacing w:beforeLines="0" w:afterLines="0"/>
    </w:pPr>
    <w:rPr>
      <w:rFonts w:hint="default" w:ascii="Arial" w:cs="Arial"/>
      <w:color w:val="000000"/>
      <w:sz w:val="24"/>
      <w:szCs w:val="24"/>
      <w:lang w:val="ru-RU" w:eastAsia="ru-RU" w:bidi="ar-SA"/>
    </w:rPr>
  </w:style>
  <w:style w:type="character" w:customStyle="1" w:styleId="48">
    <w:name w:val="Заголовок 1 Знак"/>
    <w:basedOn w:val="6"/>
    <w:link w:val="2"/>
    <w:unhideWhenUsed/>
    <w:locked/>
    <w:uiPriority w:val="9"/>
    <w:rPr>
      <w:rFonts w:hint="default" w:ascii="Cambria" w:cs="Cambria"/>
      <w:b/>
      <w:kern w:val="32"/>
      <w:sz w:val="32"/>
      <w:szCs w:val="32"/>
    </w:rPr>
  </w:style>
  <w:style w:type="character" w:customStyle="1" w:styleId="49">
    <w:name w:val="Заголовок 2 Знак"/>
    <w:basedOn w:val="6"/>
    <w:link w:val="3"/>
    <w:unhideWhenUsed/>
    <w:locked/>
    <w:uiPriority w:val="9"/>
    <w:rPr>
      <w:rFonts w:hint="default" w:ascii="Cambria" w:cs="Cambria"/>
      <w:b/>
      <w:i/>
      <w:sz w:val="28"/>
      <w:szCs w:val="28"/>
    </w:rPr>
  </w:style>
  <w:style w:type="character" w:customStyle="1" w:styleId="50">
    <w:name w:val="Заголовок 3 Знак"/>
    <w:basedOn w:val="6"/>
    <w:link w:val="4"/>
    <w:unhideWhenUsed/>
    <w:locked/>
    <w:uiPriority w:val="9"/>
    <w:rPr>
      <w:rFonts w:hint="eastAsia" w:ascii="Cambria" w:hAnsi="Cambria" w:eastAsia="Times New Roman" w:cs="Times New Roman"/>
      <w:b/>
      <w:sz w:val="26"/>
      <w:szCs w:val="26"/>
    </w:rPr>
  </w:style>
  <w:style w:type="character" w:customStyle="1" w:styleId="51">
    <w:name w:val="Заголовок 4 Знак"/>
    <w:basedOn w:val="6"/>
    <w:link w:val="5"/>
    <w:unhideWhenUsed/>
    <w:locked/>
    <w:uiPriority w:val="9"/>
    <w:rPr>
      <w:rFonts w:hint="default" w:ascii="Calibri" w:cs="Calibri"/>
      <w:b/>
      <w:sz w:val="28"/>
      <w:szCs w:val="28"/>
    </w:rPr>
  </w:style>
  <w:style w:type="character" w:customStyle="1" w:styleId="52">
    <w:name w:val="Текст выноски Знак"/>
    <w:basedOn w:val="6"/>
    <w:link w:val="12"/>
    <w:unhideWhenUsed/>
    <w:locked/>
    <w:uiPriority w:val="99"/>
    <w:rPr>
      <w:rFonts w:hint="default" w:ascii="Tahoma" w:cs="Tahoma"/>
      <w:sz w:val="16"/>
      <w:szCs w:val="16"/>
    </w:rPr>
  </w:style>
  <w:style w:type="character" w:customStyle="1" w:styleId="53">
    <w:name w:val="Основной текст Знак"/>
    <w:basedOn w:val="6"/>
    <w:link w:val="20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54">
    <w:name w:val="Заголовок Знак"/>
    <w:basedOn w:val="6"/>
    <w:link w:val="24"/>
    <w:unhideWhenUsed/>
    <w:locked/>
    <w:uiPriority w:val="99"/>
    <w:rPr>
      <w:rFonts w:hint="default" w:ascii="Cambria" w:cs="Cambria"/>
      <w:b/>
      <w:kern w:val="28"/>
      <w:sz w:val="32"/>
      <w:szCs w:val="32"/>
    </w:rPr>
  </w:style>
  <w:style w:type="character" w:customStyle="1" w:styleId="55">
    <w:name w:val="Подзаголовок Знак"/>
    <w:basedOn w:val="6"/>
    <w:link w:val="29"/>
    <w:unhideWhenUsed/>
    <w:locked/>
    <w:uiPriority w:val="99"/>
    <w:rPr>
      <w:rFonts w:hint="default" w:ascii="Cambria" w:cs="Cambria"/>
      <w:sz w:val="24"/>
      <w:szCs w:val="24"/>
    </w:rPr>
  </w:style>
  <w:style w:type="character" w:customStyle="1" w:styleId="56">
    <w:name w:val="Основной текст 2 Знак"/>
    <w:basedOn w:val="6"/>
    <w:link w:val="13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57">
    <w:name w:val="Основной текст с отступом 2 Знак"/>
    <w:basedOn w:val="6"/>
    <w:link w:val="28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58">
    <w:name w:val="Основной текст с отступом 3 Знак"/>
    <w:basedOn w:val="6"/>
    <w:link w:val="15"/>
    <w:unhideWhenUsed/>
    <w:locked/>
    <w:uiPriority w:val="99"/>
    <w:rPr>
      <w:rFonts w:hint="default" w:cs="Times New Roman"/>
      <w:sz w:val="16"/>
      <w:szCs w:val="16"/>
    </w:rPr>
  </w:style>
  <w:style w:type="character" w:customStyle="1" w:styleId="59">
    <w:name w:val="Нижний колонтитул Знак"/>
    <w:basedOn w:val="6"/>
    <w:link w:val="25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60">
    <w:name w:val="Текст Знак"/>
    <w:basedOn w:val="6"/>
    <w:link w:val="14"/>
    <w:unhideWhenUsed/>
    <w:locked/>
    <w:uiPriority w:val="99"/>
    <w:rPr>
      <w:rFonts w:hint="default" w:ascii="Courier New" w:cs="Courier New"/>
      <w:sz w:val="20"/>
      <w:szCs w:val="20"/>
    </w:rPr>
  </w:style>
  <w:style w:type="character" w:customStyle="1" w:styleId="61">
    <w:name w:val="Верхний колонтитул Знак"/>
    <w:basedOn w:val="6"/>
    <w:link w:val="19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62">
    <w:name w:val="Стандартный HTML Знак"/>
    <w:basedOn w:val="6"/>
    <w:link w:val="30"/>
    <w:unhideWhenUsed/>
    <w:locked/>
    <w:uiPriority w:val="99"/>
    <w:rPr>
      <w:rFonts w:hint="default" w:ascii="Courier New" w:cs="Courier New"/>
      <w:sz w:val="20"/>
      <w:szCs w:val="20"/>
    </w:rPr>
  </w:style>
  <w:style w:type="character" w:customStyle="1" w:styleId="63">
    <w:name w:val="Основной текст 3 Знак"/>
    <w:basedOn w:val="6"/>
    <w:link w:val="27"/>
    <w:unhideWhenUsed/>
    <w:locked/>
    <w:uiPriority w:val="99"/>
    <w:rPr>
      <w:rFonts w:hint="default" w:cs="Times New Roman"/>
      <w:sz w:val="16"/>
      <w:szCs w:val="16"/>
    </w:rPr>
  </w:style>
  <w:style w:type="character" w:customStyle="1" w:styleId="64">
    <w:name w:val="Пишущая машинка HTML1"/>
    <w:basedOn w:val="6"/>
    <w:unhideWhenUsed/>
    <w:uiPriority w:val="99"/>
    <w:rPr>
      <w:rFonts w:hint="eastAsia" w:ascii="Arial Unicode MS" w:eastAsia="Times New Roman" w:cs="Arial Unicode MS"/>
      <w:sz w:val="20"/>
      <w:szCs w:val="20"/>
    </w:rPr>
  </w:style>
  <w:style w:type="character" w:customStyle="1" w:styleId="65">
    <w:name w:val="Основной шрифт"/>
    <w:unhideWhenUsed/>
    <w:uiPriority w:val="0"/>
    <w:rPr>
      <w:rFonts w:hint="default"/>
      <w:sz w:val="24"/>
      <w:szCs w:val="24"/>
    </w:rPr>
  </w:style>
  <w:style w:type="character" w:customStyle="1" w:styleId="66">
    <w:name w:val="Текст примечания Знак"/>
    <w:basedOn w:val="6"/>
    <w:link w:val="16"/>
    <w:unhideWhenUsed/>
    <w:locked/>
    <w:uiPriority w:val="99"/>
    <w:rPr>
      <w:rFonts w:hint="default" w:cs="Times New Roman"/>
      <w:sz w:val="20"/>
      <w:szCs w:val="20"/>
    </w:rPr>
  </w:style>
  <w:style w:type="character" w:customStyle="1" w:styleId="67">
    <w:name w:val="field_comment1"/>
    <w:basedOn w:val="6"/>
    <w:unhideWhenUsed/>
    <w:uiPriority w:val="0"/>
    <w:rPr>
      <w:rFonts w:hint="default" w:cs="Times New Roman"/>
      <w:sz w:val="9"/>
      <w:szCs w:val="9"/>
    </w:rPr>
  </w:style>
  <w:style w:type="character" w:customStyle="1" w:styleId="68">
    <w:name w:val="Тема примечания Знак"/>
    <w:basedOn w:val="66"/>
    <w:link w:val="17"/>
    <w:unhideWhenUsed/>
    <w:locked/>
    <w:uiPriority w:val="99"/>
    <w:rPr>
      <w:rFonts w:hint="default"/>
      <w:b/>
      <w:sz w:val="20"/>
      <w:szCs w:val="20"/>
    </w:rPr>
  </w:style>
  <w:style w:type="character" w:customStyle="1" w:styleId="69">
    <w:name w:val="Красная строка Знак"/>
    <w:basedOn w:val="53"/>
    <w:link w:val="21"/>
    <w:unhideWhenUsed/>
    <w:locked/>
    <w:uiPriority w:val="99"/>
    <w:rPr>
      <w:rFonts w:hint="default"/>
      <w:sz w:val="20"/>
      <w:szCs w:val="20"/>
    </w:rPr>
  </w:style>
  <w:style w:type="character" w:customStyle="1" w:styleId="70">
    <w:name w:val="Основной текст с отступом Знак"/>
    <w:basedOn w:val="6"/>
    <w:link w:val="22"/>
    <w:unhideWhenUsed/>
    <w:locked/>
    <w:uiPriority w:val="99"/>
    <w:rPr>
      <w:rFonts w:hint="default" w:ascii="Times New Roman CYR" w:cs="Times New Roman CYR"/>
      <w:sz w:val="20"/>
      <w:szCs w:val="20"/>
    </w:rPr>
  </w:style>
  <w:style w:type="character" w:customStyle="1" w:styleId="71">
    <w:name w:val="Схема документа Знак"/>
    <w:basedOn w:val="6"/>
    <w:link w:val="18"/>
    <w:unhideWhenUsed/>
    <w:locked/>
    <w:uiPriority w:val="99"/>
    <w:rPr>
      <w:rFonts w:hint="default" w:ascii="Tahoma" w:cs="Tahoma"/>
      <w:sz w:val="20"/>
      <w:szCs w:val="20"/>
      <w:shd w:val="clear" w:color="auto" w:fill="000080"/>
      <w:lang w:eastAsia="en-US"/>
    </w:rPr>
  </w:style>
  <w:style w:type="character" w:customStyle="1" w:styleId="72">
    <w:name w:val="blk"/>
    <w:unhideWhenUsed/>
    <w:uiPriority w:val="0"/>
    <w:rPr>
      <w:rFonts w:hint="default"/>
      <w:sz w:val="24"/>
      <w:szCs w:val="24"/>
    </w:rPr>
  </w:style>
  <w:style w:type="character" w:customStyle="1" w:styleId="73">
    <w:name w:val="r"/>
    <w:unhideWhenUsed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2025-01-24T10:28:53Z</dcterms:created>
  <dc:creator>O.Rodchenkova</dc:creator>
  <cp:lastModifiedBy>Олеся Родченкова</cp:lastModifiedBy>
  <dcterms:modified xsi:type="dcterms:W3CDTF">2025-01-24T10:32:16Z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1FF4F0D87F624595A5BCE2F457E2C825_13</vt:lpwstr>
  </property>
</Properties>
</file>