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2C5AC72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B53760">
        <w:rPr>
          <w:rFonts w:cstheme="minorHAnsi"/>
          <w:b/>
        </w:rPr>
        <w:t>ШЕСТ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17BA87F"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855AD4">
        <w:rPr>
          <w:rFonts w:cstheme="minorHAnsi"/>
        </w:rPr>
        <w:t>31</w:t>
      </w:r>
      <w:r w:rsidR="00986649" w:rsidRPr="0021055B">
        <w:rPr>
          <w:rFonts w:cstheme="minorHAnsi"/>
        </w:rPr>
        <w:t>.</w:t>
      </w:r>
      <w:r w:rsidR="00855AD4">
        <w:rPr>
          <w:rFonts w:cstheme="minorHAnsi"/>
        </w:rPr>
        <w:t>01</w:t>
      </w:r>
      <w:r w:rsidR="00986649" w:rsidRPr="0021055B">
        <w:rPr>
          <w:rFonts w:cstheme="minorHAnsi"/>
        </w:rPr>
        <w:t>.202</w:t>
      </w:r>
      <w:r w:rsidR="00855AD4">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488E00E"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B53760">
        <w:rPr>
          <w:rFonts w:cstheme="minorHAnsi"/>
          <w:b/>
        </w:rPr>
        <w:t>ШЕСТ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6705B6EE" w:rsidR="00E4575A" w:rsidRPr="00C50091" w:rsidRDefault="00E4575A" w:rsidP="00B53760">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B53760" w:rsidRPr="00B53760">
        <w:rPr>
          <w:rFonts w:cstheme="minorHAnsi"/>
        </w:rPr>
        <w:t>https://www.alfacapital.ru/disclosure/rules/pifs/zpifn_act16/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6665A1EC" w:rsidR="00C75DF9" w:rsidRPr="005F4F24" w:rsidRDefault="00C75DF9" w:rsidP="00E4575A">
      <w:pPr>
        <w:pStyle w:val="a3"/>
        <w:numPr>
          <w:ilvl w:val="0"/>
          <w:numId w:val="2"/>
        </w:numPr>
        <w:spacing w:line="276" w:lineRule="auto"/>
        <w:rPr>
          <w:rFonts w:cstheme="minorHAnsi"/>
        </w:rPr>
      </w:pPr>
      <w:r w:rsidRPr="005F4F24">
        <w:t xml:space="preserve">Активы </w:t>
      </w:r>
      <w:r w:rsidR="00E66B06" w:rsidRPr="005F4F24">
        <w:t>Ф</w:t>
      </w:r>
      <w:r w:rsidRPr="005F4F24">
        <w:t xml:space="preserve">онда инвестированы в </w:t>
      </w:r>
      <w:r w:rsidR="00CF4CD4">
        <w:t>7</w:t>
      </w:r>
      <w:r w:rsidRPr="005F4F24">
        <w:t xml:space="preserve"> объект</w:t>
      </w:r>
      <w:r w:rsidR="00FD0AAC">
        <w:t>ов</w:t>
      </w:r>
      <w:r w:rsidRPr="005F4F24">
        <w:t>.</w:t>
      </w:r>
      <w:r w:rsidR="00AF0868" w:rsidRPr="005F4F24">
        <w:t xml:space="preserve"> </w:t>
      </w:r>
    </w:p>
    <w:p w14:paraId="749CF609" w14:textId="457EAF09" w:rsidR="005953EA" w:rsidRPr="005F4F24" w:rsidRDefault="005953EA" w:rsidP="00E4575A">
      <w:pPr>
        <w:pStyle w:val="a3"/>
        <w:numPr>
          <w:ilvl w:val="0"/>
          <w:numId w:val="2"/>
        </w:numPr>
        <w:spacing w:line="276" w:lineRule="auto"/>
        <w:rPr>
          <w:rFonts w:cstheme="minorHAnsi"/>
        </w:rPr>
      </w:pPr>
      <w:r w:rsidRPr="005F4F24">
        <w:rPr>
          <w:rFonts w:cstheme="minorHAnsi"/>
        </w:rPr>
        <w:t xml:space="preserve">Активы </w:t>
      </w:r>
      <w:r w:rsidR="00C75DF9" w:rsidRPr="005F4F24">
        <w:rPr>
          <w:rFonts w:cstheme="minorHAnsi"/>
        </w:rPr>
        <w:t>Ф</w:t>
      </w:r>
      <w:r w:rsidR="00E66B06" w:rsidRPr="005F4F24">
        <w:rPr>
          <w:rFonts w:cstheme="minorHAnsi"/>
        </w:rPr>
        <w:t xml:space="preserve">онда </w:t>
      </w:r>
      <w:r w:rsidR="00C75DF9" w:rsidRPr="005F4F24">
        <w:rPr>
          <w:rFonts w:cstheme="minorHAnsi"/>
        </w:rPr>
        <w:t xml:space="preserve">инвестированы в следующие </w:t>
      </w:r>
      <w:r w:rsidR="00FD0AAC">
        <w:rPr>
          <w:rFonts w:cstheme="minorHAnsi"/>
        </w:rPr>
        <w:t>5</w:t>
      </w:r>
      <w:r w:rsidR="00C75DF9" w:rsidRPr="005F4F24">
        <w:rPr>
          <w:rFonts w:cstheme="minorHAnsi"/>
        </w:rPr>
        <w:t xml:space="preserve"> </w:t>
      </w:r>
      <w:r w:rsidRPr="005F4F24">
        <w:rPr>
          <w:rFonts w:cstheme="minorHAnsi"/>
        </w:rPr>
        <w:t>объект</w:t>
      </w:r>
      <w:r w:rsidR="00FD0AAC">
        <w:rPr>
          <w:rFonts w:cstheme="minorHAnsi"/>
        </w:rPr>
        <w:t>ов</w:t>
      </w:r>
      <w:r w:rsidR="00C75DF9" w:rsidRPr="005F4F24">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5F4F24" w:rsidRPr="005F4F24" w14:paraId="702241D5" w14:textId="77777777" w:rsidTr="007E1692">
        <w:tc>
          <w:tcPr>
            <w:tcW w:w="6516" w:type="dxa"/>
          </w:tcPr>
          <w:p w14:paraId="4497A856" w14:textId="77777777" w:rsidR="002E02FF" w:rsidRPr="005F4F24" w:rsidRDefault="002E02FF" w:rsidP="002E02FF">
            <w:pPr>
              <w:spacing w:line="276" w:lineRule="auto"/>
              <w:jc w:val="center"/>
              <w:rPr>
                <w:rFonts w:cstheme="minorHAnsi"/>
              </w:rPr>
            </w:pPr>
            <w:r w:rsidRPr="005F4F24">
              <w:rPr>
                <w:rFonts w:cstheme="minorHAnsi"/>
              </w:rPr>
              <w:t>Наименование объекта инвестирования</w:t>
            </w:r>
          </w:p>
        </w:tc>
        <w:tc>
          <w:tcPr>
            <w:tcW w:w="2829" w:type="dxa"/>
          </w:tcPr>
          <w:p w14:paraId="0921C8D5" w14:textId="77777777" w:rsidR="002E02FF" w:rsidRPr="005F4F24" w:rsidRDefault="002E02FF" w:rsidP="002E02FF">
            <w:pPr>
              <w:spacing w:line="276" w:lineRule="auto"/>
              <w:jc w:val="center"/>
              <w:rPr>
                <w:rFonts w:cstheme="minorHAnsi"/>
              </w:rPr>
            </w:pPr>
            <w:r w:rsidRPr="005F4F24">
              <w:rPr>
                <w:rFonts w:cstheme="minorHAnsi"/>
              </w:rPr>
              <w:t>Доля от активов,%</w:t>
            </w:r>
          </w:p>
        </w:tc>
      </w:tr>
      <w:tr w:rsidR="00540642" w:rsidRPr="005F4F24" w14:paraId="3FEEFA2A" w14:textId="77777777" w:rsidTr="007E1692">
        <w:tc>
          <w:tcPr>
            <w:tcW w:w="6516" w:type="dxa"/>
          </w:tcPr>
          <w:p w14:paraId="29FA5790" w14:textId="4E8B776B" w:rsidR="00540642" w:rsidRDefault="00540642" w:rsidP="00AA1555">
            <w:pPr>
              <w:rPr>
                <w:rFonts w:cstheme="minorHAnsi"/>
              </w:rPr>
            </w:pPr>
            <w:r w:rsidRPr="00540642">
              <w:rPr>
                <w:rFonts w:cstheme="minorHAnsi"/>
              </w:rPr>
              <w:t>Государственные ценные бумаги Российской Федерации</w:t>
            </w:r>
            <w:r>
              <w:rPr>
                <w:rFonts w:cstheme="minorHAnsi"/>
              </w:rPr>
              <w:t xml:space="preserve"> </w:t>
            </w:r>
            <w:r w:rsidRPr="00540642">
              <w:rPr>
                <w:rFonts w:cstheme="minorHAnsi"/>
              </w:rPr>
              <w:t>RU000A102BV4</w:t>
            </w:r>
          </w:p>
        </w:tc>
        <w:tc>
          <w:tcPr>
            <w:tcW w:w="2829" w:type="dxa"/>
          </w:tcPr>
          <w:p w14:paraId="03FDF00E" w14:textId="08BE98DA" w:rsidR="00540642" w:rsidRPr="00DF6251" w:rsidRDefault="00CF4CD4" w:rsidP="00CF4CD4">
            <w:pPr>
              <w:jc w:val="center"/>
              <w:rPr>
                <w:rFonts w:cstheme="minorHAnsi"/>
                <w:lang w:val="en-US"/>
              </w:rPr>
            </w:pPr>
            <w:r>
              <w:rPr>
                <w:rFonts w:cstheme="minorHAnsi"/>
              </w:rPr>
              <w:t>40</w:t>
            </w:r>
            <w:r w:rsidR="00540642">
              <w:rPr>
                <w:rFonts w:cstheme="minorHAnsi"/>
              </w:rPr>
              <w:t>,</w:t>
            </w:r>
            <w:r>
              <w:rPr>
                <w:rFonts w:cstheme="minorHAnsi"/>
              </w:rPr>
              <w:t>22</w:t>
            </w:r>
          </w:p>
        </w:tc>
      </w:tr>
      <w:tr w:rsidR="00FD0AAC" w:rsidRPr="005F4F24" w14:paraId="751F8A50" w14:textId="77777777" w:rsidTr="00FD0AAC">
        <w:tc>
          <w:tcPr>
            <w:tcW w:w="6516" w:type="dxa"/>
          </w:tcPr>
          <w:p w14:paraId="5B901F78" w14:textId="19F8EAB4" w:rsidR="00FD0AAC" w:rsidRPr="005F4F24" w:rsidRDefault="00FD0AAC" w:rsidP="00FC3CBE">
            <w:pPr>
              <w:rPr>
                <w:rFonts w:cstheme="minorHAnsi"/>
              </w:rPr>
            </w:pPr>
            <w:r>
              <w:rPr>
                <w:rFonts w:cstheme="minorHAnsi"/>
              </w:rPr>
              <w:t xml:space="preserve">Нежилое помещение, кадастровый номер </w:t>
            </w:r>
            <w:r w:rsidRPr="00FD0AAC">
              <w:rPr>
                <w:rFonts w:cstheme="minorHAnsi"/>
              </w:rPr>
              <w:t>77:01:0003051:4246</w:t>
            </w:r>
            <w:r>
              <w:rPr>
                <w:rFonts w:cstheme="minorHAnsi"/>
              </w:rPr>
              <w:t xml:space="preserve">, находящееся по адресу: </w:t>
            </w:r>
            <w:r w:rsidRPr="00FD0AAC">
              <w:rPr>
                <w:rFonts w:cstheme="minorHAnsi"/>
              </w:rPr>
              <w:t xml:space="preserve">Российская Федерация, г. Москва, пер. </w:t>
            </w:r>
            <w:proofErr w:type="spellStart"/>
            <w:r w:rsidRPr="00FD0AAC">
              <w:rPr>
                <w:rFonts w:cstheme="minorHAnsi"/>
              </w:rPr>
              <w:t>Протопоповский</w:t>
            </w:r>
            <w:proofErr w:type="spellEnd"/>
            <w:r w:rsidRPr="00FD0AAC">
              <w:rPr>
                <w:rFonts w:cstheme="minorHAnsi"/>
              </w:rPr>
              <w:t>, д. 19, стр. 10</w:t>
            </w:r>
          </w:p>
        </w:tc>
        <w:tc>
          <w:tcPr>
            <w:tcW w:w="2829" w:type="dxa"/>
          </w:tcPr>
          <w:p w14:paraId="43141968" w14:textId="3702421F" w:rsidR="00FD0AAC" w:rsidRPr="00777AEC" w:rsidRDefault="00ED6379" w:rsidP="00CF4CD4">
            <w:pPr>
              <w:spacing w:line="276" w:lineRule="auto"/>
              <w:jc w:val="center"/>
              <w:rPr>
                <w:rFonts w:cstheme="minorHAnsi"/>
              </w:rPr>
            </w:pPr>
            <w:r>
              <w:rPr>
                <w:rFonts w:cstheme="minorHAnsi"/>
              </w:rPr>
              <w:t>2</w:t>
            </w:r>
            <w:r w:rsidR="00C8172E">
              <w:rPr>
                <w:rFonts w:cstheme="minorHAnsi"/>
              </w:rPr>
              <w:t>5</w:t>
            </w:r>
            <w:r w:rsidR="00FD0AAC" w:rsidRPr="005F4F24">
              <w:rPr>
                <w:rFonts w:cstheme="minorHAnsi"/>
              </w:rPr>
              <w:t>,</w:t>
            </w:r>
            <w:r w:rsidR="00CF4CD4">
              <w:rPr>
                <w:rFonts w:cstheme="minorHAnsi"/>
              </w:rPr>
              <w:t>06</w:t>
            </w:r>
          </w:p>
        </w:tc>
      </w:tr>
      <w:tr w:rsidR="00FD0AAC" w:rsidRPr="005F4F24" w14:paraId="2B29DFCF" w14:textId="77777777" w:rsidTr="00FD0AAC">
        <w:tc>
          <w:tcPr>
            <w:tcW w:w="6516" w:type="dxa"/>
          </w:tcPr>
          <w:p w14:paraId="553A1805" w14:textId="184475A0" w:rsidR="00FD0AAC" w:rsidRDefault="00FD0AAC" w:rsidP="00FD0AAC">
            <w:pPr>
              <w:rPr>
                <w:rFonts w:cstheme="minorHAnsi"/>
              </w:rPr>
            </w:pPr>
            <w:r>
              <w:rPr>
                <w:rFonts w:cstheme="minorHAnsi"/>
              </w:rPr>
              <w:lastRenderedPageBreak/>
              <w:t xml:space="preserve">Нежилое помещение, кадастровый номер </w:t>
            </w:r>
            <w:r w:rsidRPr="00FD0AAC">
              <w:rPr>
                <w:rFonts w:cstheme="minorHAnsi"/>
              </w:rPr>
              <w:t>77:01:0003051:424</w:t>
            </w:r>
            <w:r>
              <w:rPr>
                <w:rFonts w:cstheme="minorHAnsi"/>
              </w:rPr>
              <w:t xml:space="preserve">5, находящееся по адресу: </w:t>
            </w:r>
            <w:r w:rsidRPr="00FD0AAC">
              <w:rPr>
                <w:rFonts w:cstheme="minorHAnsi"/>
              </w:rPr>
              <w:t xml:space="preserve">Российская Федерация, г. Москва, пер. </w:t>
            </w:r>
            <w:proofErr w:type="spellStart"/>
            <w:r w:rsidRPr="00FD0AAC">
              <w:rPr>
                <w:rFonts w:cstheme="minorHAnsi"/>
              </w:rPr>
              <w:t>Протопоповский</w:t>
            </w:r>
            <w:proofErr w:type="spellEnd"/>
            <w:r w:rsidRPr="00FD0AAC">
              <w:rPr>
                <w:rFonts w:cstheme="minorHAnsi"/>
              </w:rPr>
              <w:t>, д. 19, стр. 10</w:t>
            </w:r>
          </w:p>
        </w:tc>
        <w:tc>
          <w:tcPr>
            <w:tcW w:w="2829" w:type="dxa"/>
          </w:tcPr>
          <w:p w14:paraId="30B8588D" w14:textId="4C372965" w:rsidR="00FD0AAC" w:rsidRPr="00777AEC" w:rsidRDefault="00FD0AAC" w:rsidP="00CF4CD4">
            <w:pPr>
              <w:spacing w:line="276" w:lineRule="auto"/>
              <w:jc w:val="center"/>
              <w:rPr>
                <w:rFonts w:cstheme="minorHAnsi"/>
              </w:rPr>
            </w:pPr>
            <w:r>
              <w:rPr>
                <w:rFonts w:cstheme="minorHAnsi"/>
              </w:rPr>
              <w:t>1</w:t>
            </w:r>
            <w:r w:rsidR="00777AEC">
              <w:rPr>
                <w:rFonts w:cstheme="minorHAnsi"/>
              </w:rPr>
              <w:t>8</w:t>
            </w:r>
            <w:r>
              <w:rPr>
                <w:rFonts w:cstheme="minorHAnsi"/>
              </w:rPr>
              <w:t>,</w:t>
            </w:r>
            <w:r w:rsidR="00CF4CD4">
              <w:rPr>
                <w:rFonts w:cstheme="minorHAnsi"/>
              </w:rPr>
              <w:t>19</w:t>
            </w:r>
          </w:p>
        </w:tc>
      </w:tr>
      <w:tr w:rsidR="00FD0AAC" w:rsidRPr="005F4F24" w14:paraId="0D185156" w14:textId="77777777" w:rsidTr="00FD0AAC">
        <w:tc>
          <w:tcPr>
            <w:tcW w:w="6516" w:type="dxa"/>
          </w:tcPr>
          <w:p w14:paraId="560A0F9B" w14:textId="3F1A808F" w:rsidR="00FD0AAC" w:rsidRPr="005F4F24" w:rsidRDefault="00FD0AAC" w:rsidP="00FD0AAC">
            <w:pPr>
              <w:rPr>
                <w:rFonts w:cstheme="minorHAnsi"/>
              </w:rPr>
            </w:pPr>
            <w:r>
              <w:rPr>
                <w:rFonts w:cstheme="minorHAnsi"/>
              </w:rPr>
              <w:t xml:space="preserve">Нежилое помещение, кадастровый номер </w:t>
            </w:r>
            <w:r w:rsidRPr="00FD0AAC">
              <w:rPr>
                <w:rFonts w:cstheme="minorHAnsi"/>
              </w:rPr>
              <w:t>77:01:0003051:424</w:t>
            </w:r>
            <w:r>
              <w:rPr>
                <w:rFonts w:cstheme="minorHAnsi"/>
              </w:rPr>
              <w:t xml:space="preserve">4, находящееся по адресу: </w:t>
            </w:r>
            <w:r w:rsidRPr="00FD0AAC">
              <w:rPr>
                <w:rFonts w:cstheme="minorHAnsi"/>
              </w:rPr>
              <w:t xml:space="preserve">Российская Федерация, г. Москва, пер. </w:t>
            </w:r>
            <w:proofErr w:type="spellStart"/>
            <w:r w:rsidRPr="00FD0AAC">
              <w:rPr>
                <w:rFonts w:cstheme="minorHAnsi"/>
              </w:rPr>
              <w:t>Протопоповский</w:t>
            </w:r>
            <w:proofErr w:type="spellEnd"/>
            <w:r w:rsidRPr="00FD0AAC">
              <w:rPr>
                <w:rFonts w:cstheme="minorHAnsi"/>
              </w:rPr>
              <w:t>, д. 19, стр. 10</w:t>
            </w:r>
          </w:p>
        </w:tc>
        <w:tc>
          <w:tcPr>
            <w:tcW w:w="2829" w:type="dxa"/>
          </w:tcPr>
          <w:p w14:paraId="5B05808D" w14:textId="4589B615" w:rsidR="00FD0AAC" w:rsidRPr="00777AEC" w:rsidRDefault="00ED6379" w:rsidP="00FD0AAC">
            <w:pPr>
              <w:jc w:val="center"/>
              <w:rPr>
                <w:rFonts w:cstheme="minorHAnsi"/>
              </w:rPr>
            </w:pPr>
            <w:r>
              <w:rPr>
                <w:rFonts w:cstheme="minorHAnsi"/>
              </w:rPr>
              <w:t>1</w:t>
            </w:r>
            <w:r w:rsidR="00777AEC">
              <w:rPr>
                <w:rFonts w:cstheme="minorHAnsi"/>
              </w:rPr>
              <w:t>3</w:t>
            </w:r>
            <w:r w:rsidR="00FD0AAC" w:rsidRPr="005F4F24">
              <w:rPr>
                <w:rFonts w:cstheme="minorHAnsi"/>
              </w:rPr>
              <w:t>,</w:t>
            </w:r>
            <w:r w:rsidR="00777AEC">
              <w:rPr>
                <w:rFonts w:cstheme="minorHAnsi"/>
              </w:rPr>
              <w:t>2</w:t>
            </w:r>
            <w:r w:rsidR="00CF4CD4">
              <w:rPr>
                <w:rFonts w:cstheme="minorHAnsi"/>
              </w:rPr>
              <w:t>0</w:t>
            </w:r>
          </w:p>
          <w:p w14:paraId="7D2199DB" w14:textId="77777777" w:rsidR="00FD0AAC" w:rsidRPr="005F4F24" w:rsidRDefault="00FD0AAC" w:rsidP="00FD0AAC">
            <w:pPr>
              <w:spacing w:line="276" w:lineRule="auto"/>
              <w:jc w:val="center"/>
              <w:rPr>
                <w:rFonts w:cstheme="minorHAnsi"/>
              </w:rPr>
            </w:pPr>
          </w:p>
        </w:tc>
      </w:tr>
      <w:tr w:rsidR="00FD0AAC" w:rsidRPr="005F4F24" w14:paraId="3DAD654F" w14:textId="77777777" w:rsidTr="00FD0AAC">
        <w:tc>
          <w:tcPr>
            <w:tcW w:w="6516" w:type="dxa"/>
          </w:tcPr>
          <w:p w14:paraId="78F4FD92" w14:textId="70433661" w:rsidR="00FD0AAC" w:rsidRPr="005F4F24" w:rsidRDefault="00CF4CD4" w:rsidP="00FD0AAC">
            <w:pPr>
              <w:rPr>
                <w:rFonts w:cstheme="minorHAnsi"/>
              </w:rPr>
            </w:pPr>
            <w:r>
              <w:rPr>
                <w:rFonts w:cstheme="minorHAnsi"/>
              </w:rPr>
              <w:t>Дебиторская задолженность</w:t>
            </w:r>
          </w:p>
        </w:tc>
        <w:tc>
          <w:tcPr>
            <w:tcW w:w="2829" w:type="dxa"/>
          </w:tcPr>
          <w:p w14:paraId="69B0C61E" w14:textId="2B84A9CA" w:rsidR="00FD0AAC" w:rsidRPr="00777AEC" w:rsidRDefault="00E87907" w:rsidP="00CF4CD4">
            <w:pPr>
              <w:jc w:val="center"/>
              <w:rPr>
                <w:rFonts w:cstheme="minorHAnsi"/>
              </w:rPr>
            </w:pPr>
            <w:r>
              <w:rPr>
                <w:rFonts w:cstheme="minorHAnsi"/>
              </w:rPr>
              <w:t>1</w:t>
            </w:r>
            <w:r w:rsidR="00FD0AAC" w:rsidRPr="005F4F24">
              <w:rPr>
                <w:rFonts w:cstheme="minorHAnsi"/>
              </w:rPr>
              <w:t>,</w:t>
            </w:r>
            <w:r w:rsidR="00CF4CD4">
              <w:rPr>
                <w:rFonts w:cstheme="minorHAnsi"/>
              </w:rPr>
              <w:t>30</w:t>
            </w:r>
          </w:p>
        </w:tc>
      </w:tr>
    </w:tbl>
    <w:p w14:paraId="2C293687" w14:textId="1F8ACF3A"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256119" w14:paraId="20B905A8" w14:textId="77777777" w:rsidTr="00E66B06">
        <w:trPr>
          <w:trHeight w:val="656"/>
        </w:trPr>
        <w:tc>
          <w:tcPr>
            <w:tcW w:w="3137" w:type="dxa"/>
          </w:tcPr>
          <w:p w14:paraId="40DA8B7E" w14:textId="77777777" w:rsidR="004D02F5" w:rsidRPr="00256119" w:rsidRDefault="004D02F5" w:rsidP="007E4067">
            <w:pPr>
              <w:spacing w:line="276" w:lineRule="auto"/>
              <w:jc w:val="center"/>
              <w:rPr>
                <w:rFonts w:cstheme="minorHAnsi"/>
              </w:rPr>
            </w:pPr>
            <w:r w:rsidRPr="00256119">
              <w:rPr>
                <w:rFonts w:cstheme="minorHAnsi"/>
              </w:rPr>
              <w:t>Вид риска</w:t>
            </w:r>
          </w:p>
        </w:tc>
        <w:tc>
          <w:tcPr>
            <w:tcW w:w="3089" w:type="dxa"/>
          </w:tcPr>
          <w:p w14:paraId="1B262F4D" w14:textId="77777777" w:rsidR="004D02F5" w:rsidRPr="00256119" w:rsidRDefault="004D02F5" w:rsidP="00986649">
            <w:pPr>
              <w:spacing w:line="276" w:lineRule="auto"/>
              <w:rPr>
                <w:rFonts w:cstheme="minorHAnsi"/>
              </w:rPr>
            </w:pPr>
            <w:r w:rsidRPr="00256119">
              <w:rPr>
                <w:rFonts w:cstheme="minorHAnsi"/>
              </w:rPr>
              <w:t>Вероятность реализации риска</w:t>
            </w:r>
          </w:p>
        </w:tc>
        <w:tc>
          <w:tcPr>
            <w:tcW w:w="3119" w:type="dxa"/>
          </w:tcPr>
          <w:p w14:paraId="22F15E3D" w14:textId="77777777" w:rsidR="004D02F5" w:rsidRPr="00256119" w:rsidRDefault="004D02F5" w:rsidP="007E4067">
            <w:pPr>
              <w:spacing w:line="276" w:lineRule="auto"/>
              <w:jc w:val="center"/>
              <w:rPr>
                <w:rFonts w:cstheme="minorHAnsi"/>
              </w:rPr>
            </w:pPr>
            <w:r w:rsidRPr="00256119">
              <w:rPr>
                <w:rFonts w:cstheme="minorHAnsi"/>
              </w:rPr>
              <w:t>Объем потерь при реализации риска</w:t>
            </w:r>
          </w:p>
        </w:tc>
      </w:tr>
      <w:tr w:rsidR="004D02F5" w:rsidRPr="00256119" w14:paraId="5881FA41" w14:textId="77777777" w:rsidTr="00E66B06">
        <w:trPr>
          <w:trHeight w:val="328"/>
        </w:trPr>
        <w:tc>
          <w:tcPr>
            <w:tcW w:w="3137" w:type="dxa"/>
          </w:tcPr>
          <w:p w14:paraId="751ABA0C" w14:textId="77777777" w:rsidR="004D02F5" w:rsidRPr="00256119" w:rsidRDefault="00C75DF9" w:rsidP="00986649">
            <w:pPr>
              <w:spacing w:line="276" w:lineRule="auto"/>
              <w:rPr>
                <w:rFonts w:cstheme="minorHAnsi"/>
              </w:rPr>
            </w:pPr>
            <w:r w:rsidRPr="00256119">
              <w:rPr>
                <w:rFonts w:cstheme="minorHAnsi"/>
                <w:lang w:eastAsia="ru-RU"/>
              </w:rPr>
              <w:t>Стратегический риск</w:t>
            </w:r>
          </w:p>
        </w:tc>
        <w:tc>
          <w:tcPr>
            <w:tcW w:w="3089" w:type="dxa"/>
          </w:tcPr>
          <w:p w14:paraId="1D604B28" w14:textId="77777777" w:rsidR="004D02F5" w:rsidRPr="00256119" w:rsidRDefault="007E4067" w:rsidP="00986649">
            <w:pPr>
              <w:spacing w:line="276" w:lineRule="auto"/>
              <w:rPr>
                <w:rFonts w:cstheme="minorHAnsi"/>
              </w:rPr>
            </w:pPr>
            <w:r w:rsidRPr="00256119">
              <w:rPr>
                <w:rFonts w:cstheme="minorHAnsi"/>
              </w:rPr>
              <w:t>низкая</w:t>
            </w:r>
          </w:p>
        </w:tc>
        <w:tc>
          <w:tcPr>
            <w:tcW w:w="3119" w:type="dxa"/>
          </w:tcPr>
          <w:p w14:paraId="12300D7C" w14:textId="77777777" w:rsidR="004D02F5" w:rsidRPr="00256119" w:rsidRDefault="003B455E" w:rsidP="00986649">
            <w:pPr>
              <w:spacing w:line="276" w:lineRule="auto"/>
              <w:rPr>
                <w:rFonts w:cstheme="minorHAnsi"/>
              </w:rPr>
            </w:pPr>
            <w:r w:rsidRPr="00256119">
              <w:rPr>
                <w:rFonts w:cstheme="minorHAnsi"/>
              </w:rPr>
              <w:t>Значительный</w:t>
            </w:r>
          </w:p>
        </w:tc>
      </w:tr>
      <w:tr w:rsidR="004D02F5" w:rsidRPr="00256119" w14:paraId="31E2DC4E" w14:textId="77777777" w:rsidTr="00E66B06">
        <w:trPr>
          <w:trHeight w:val="338"/>
        </w:trPr>
        <w:tc>
          <w:tcPr>
            <w:tcW w:w="3137" w:type="dxa"/>
          </w:tcPr>
          <w:p w14:paraId="0D6A6FE6" w14:textId="77777777" w:rsidR="004D02F5" w:rsidRPr="00256119" w:rsidRDefault="00C75DF9" w:rsidP="00986649">
            <w:pPr>
              <w:spacing w:line="276" w:lineRule="auto"/>
              <w:rPr>
                <w:rFonts w:cstheme="minorHAnsi"/>
              </w:rPr>
            </w:pPr>
            <w:r w:rsidRPr="00256119">
              <w:rPr>
                <w:rFonts w:cstheme="minorHAnsi"/>
              </w:rPr>
              <w:t>Системный риск</w:t>
            </w:r>
          </w:p>
        </w:tc>
        <w:tc>
          <w:tcPr>
            <w:tcW w:w="3089" w:type="dxa"/>
          </w:tcPr>
          <w:p w14:paraId="47538DB1" w14:textId="77777777" w:rsidR="004D02F5" w:rsidRPr="00256119" w:rsidRDefault="007E4067" w:rsidP="007E4067">
            <w:pPr>
              <w:spacing w:line="276" w:lineRule="auto"/>
              <w:rPr>
                <w:rFonts w:cstheme="minorHAnsi"/>
              </w:rPr>
            </w:pPr>
            <w:r w:rsidRPr="00256119">
              <w:rPr>
                <w:rFonts w:cstheme="minorHAnsi"/>
              </w:rPr>
              <w:t>низкая</w:t>
            </w:r>
          </w:p>
        </w:tc>
        <w:tc>
          <w:tcPr>
            <w:tcW w:w="3119" w:type="dxa"/>
          </w:tcPr>
          <w:p w14:paraId="6B6F8F8C" w14:textId="77777777" w:rsidR="004D02F5" w:rsidRPr="00256119" w:rsidRDefault="007E4067" w:rsidP="00986649">
            <w:pPr>
              <w:spacing w:line="276" w:lineRule="auto"/>
              <w:rPr>
                <w:rFonts w:cstheme="minorHAnsi"/>
              </w:rPr>
            </w:pPr>
            <w:r w:rsidRPr="00256119">
              <w:rPr>
                <w:rFonts w:cstheme="minorHAnsi"/>
              </w:rPr>
              <w:t>Значительный</w:t>
            </w:r>
          </w:p>
        </w:tc>
      </w:tr>
      <w:tr w:rsidR="004D02F5" w:rsidRPr="00256119" w14:paraId="561257B6" w14:textId="77777777" w:rsidTr="00E66B06">
        <w:trPr>
          <w:trHeight w:val="328"/>
        </w:trPr>
        <w:tc>
          <w:tcPr>
            <w:tcW w:w="3137" w:type="dxa"/>
          </w:tcPr>
          <w:p w14:paraId="672A6C48" w14:textId="77777777" w:rsidR="004D02F5" w:rsidRPr="00256119" w:rsidRDefault="00C75DF9" w:rsidP="00986649">
            <w:pPr>
              <w:spacing w:line="276" w:lineRule="auto"/>
              <w:rPr>
                <w:rFonts w:cstheme="minorHAnsi"/>
              </w:rPr>
            </w:pPr>
            <w:r w:rsidRPr="00256119">
              <w:rPr>
                <w:rFonts w:cstheme="minorHAnsi"/>
                <w:lang w:eastAsia="ru-RU"/>
              </w:rPr>
              <w:t>Операционный риск</w:t>
            </w:r>
          </w:p>
        </w:tc>
        <w:tc>
          <w:tcPr>
            <w:tcW w:w="3089" w:type="dxa"/>
          </w:tcPr>
          <w:p w14:paraId="6188FF17" w14:textId="77777777" w:rsidR="004D02F5" w:rsidRPr="00256119" w:rsidRDefault="003B455E" w:rsidP="007E4067">
            <w:pPr>
              <w:spacing w:line="276" w:lineRule="auto"/>
              <w:rPr>
                <w:rFonts w:cstheme="minorHAnsi"/>
              </w:rPr>
            </w:pPr>
            <w:r w:rsidRPr="00256119">
              <w:rPr>
                <w:rFonts w:cstheme="minorHAnsi"/>
              </w:rPr>
              <w:t>Средний</w:t>
            </w:r>
          </w:p>
        </w:tc>
        <w:tc>
          <w:tcPr>
            <w:tcW w:w="3119" w:type="dxa"/>
          </w:tcPr>
          <w:p w14:paraId="5FAEF5A3" w14:textId="77777777" w:rsidR="004D02F5" w:rsidRPr="00256119" w:rsidRDefault="003B455E" w:rsidP="00986649">
            <w:pPr>
              <w:spacing w:line="276" w:lineRule="auto"/>
              <w:rPr>
                <w:rFonts w:cstheme="minorHAnsi"/>
              </w:rPr>
            </w:pPr>
            <w:r w:rsidRPr="00256119">
              <w:rPr>
                <w:rFonts w:cstheme="minorHAnsi"/>
              </w:rPr>
              <w:t>Средний</w:t>
            </w:r>
          </w:p>
        </w:tc>
      </w:tr>
      <w:tr w:rsidR="004D02F5" w:rsidRPr="00256119" w14:paraId="024E9854" w14:textId="77777777" w:rsidTr="00E66B06">
        <w:trPr>
          <w:trHeight w:val="328"/>
        </w:trPr>
        <w:tc>
          <w:tcPr>
            <w:tcW w:w="3137" w:type="dxa"/>
          </w:tcPr>
          <w:p w14:paraId="18BBD7BB" w14:textId="77777777" w:rsidR="004D02F5" w:rsidRPr="00256119" w:rsidRDefault="00C75DF9" w:rsidP="00986649">
            <w:pPr>
              <w:spacing w:line="276" w:lineRule="auto"/>
              <w:rPr>
                <w:rFonts w:cstheme="minorHAnsi"/>
              </w:rPr>
            </w:pPr>
            <w:r w:rsidRPr="00256119">
              <w:rPr>
                <w:rFonts w:cstheme="minorHAnsi"/>
              </w:rPr>
              <w:t>Правовой риск</w:t>
            </w:r>
          </w:p>
        </w:tc>
        <w:tc>
          <w:tcPr>
            <w:tcW w:w="3089" w:type="dxa"/>
          </w:tcPr>
          <w:p w14:paraId="794FE903" w14:textId="77777777" w:rsidR="004D02F5" w:rsidRPr="00256119" w:rsidRDefault="00E66B06" w:rsidP="007E4067">
            <w:pPr>
              <w:spacing w:line="276" w:lineRule="auto"/>
              <w:rPr>
                <w:rFonts w:cstheme="minorHAnsi"/>
              </w:rPr>
            </w:pPr>
            <w:r w:rsidRPr="00256119">
              <w:rPr>
                <w:rFonts w:cstheme="minorHAnsi"/>
              </w:rPr>
              <w:t>низкая</w:t>
            </w:r>
          </w:p>
        </w:tc>
        <w:tc>
          <w:tcPr>
            <w:tcW w:w="3119" w:type="dxa"/>
          </w:tcPr>
          <w:p w14:paraId="09AB0E41" w14:textId="77777777" w:rsidR="004D02F5" w:rsidRPr="00256119" w:rsidRDefault="007E4067" w:rsidP="00986649">
            <w:pPr>
              <w:spacing w:line="276" w:lineRule="auto"/>
              <w:rPr>
                <w:rFonts w:cstheme="minorHAnsi"/>
              </w:rPr>
            </w:pPr>
            <w:r w:rsidRPr="00256119">
              <w:rPr>
                <w:rFonts w:cstheme="minorHAnsi"/>
              </w:rPr>
              <w:t>Средний</w:t>
            </w:r>
          </w:p>
        </w:tc>
      </w:tr>
      <w:tr w:rsidR="004D02F5" w:rsidRPr="00256119" w14:paraId="291ED0B8" w14:textId="77777777" w:rsidTr="00E66B06">
        <w:trPr>
          <w:trHeight w:val="328"/>
        </w:trPr>
        <w:tc>
          <w:tcPr>
            <w:tcW w:w="3137" w:type="dxa"/>
          </w:tcPr>
          <w:p w14:paraId="1C367149" w14:textId="77777777" w:rsidR="004D02F5" w:rsidRPr="00256119" w:rsidRDefault="00C75DF9" w:rsidP="00986649">
            <w:pPr>
              <w:spacing w:line="276" w:lineRule="auto"/>
              <w:rPr>
                <w:rFonts w:cstheme="minorHAnsi"/>
              </w:rPr>
            </w:pPr>
            <w:r w:rsidRPr="00256119">
              <w:rPr>
                <w:rFonts w:cstheme="minorHAnsi"/>
              </w:rPr>
              <w:t>Регуляторный риск</w:t>
            </w:r>
          </w:p>
        </w:tc>
        <w:tc>
          <w:tcPr>
            <w:tcW w:w="3089" w:type="dxa"/>
          </w:tcPr>
          <w:p w14:paraId="6FA4BBC9" w14:textId="77777777" w:rsidR="004D02F5" w:rsidRPr="00256119" w:rsidRDefault="007E4067" w:rsidP="007E4067">
            <w:pPr>
              <w:spacing w:line="276" w:lineRule="auto"/>
              <w:rPr>
                <w:rFonts w:cstheme="minorHAnsi"/>
              </w:rPr>
            </w:pPr>
            <w:r w:rsidRPr="00256119">
              <w:rPr>
                <w:rFonts w:cstheme="minorHAnsi"/>
              </w:rPr>
              <w:t>низкая</w:t>
            </w:r>
          </w:p>
        </w:tc>
        <w:tc>
          <w:tcPr>
            <w:tcW w:w="3119" w:type="dxa"/>
          </w:tcPr>
          <w:p w14:paraId="1DC4FCB1" w14:textId="77777777" w:rsidR="004D02F5" w:rsidRPr="00256119" w:rsidRDefault="007E4067" w:rsidP="00986649">
            <w:pPr>
              <w:spacing w:line="276" w:lineRule="auto"/>
              <w:rPr>
                <w:rFonts w:cstheme="minorHAnsi"/>
              </w:rPr>
            </w:pPr>
            <w:r w:rsidRPr="00256119">
              <w:rPr>
                <w:rFonts w:cstheme="minorHAnsi"/>
              </w:rPr>
              <w:t>Средний</w:t>
            </w:r>
          </w:p>
        </w:tc>
      </w:tr>
      <w:tr w:rsidR="00E66B06" w:rsidRPr="00256119" w14:paraId="2021AB0A" w14:textId="77777777" w:rsidTr="00E66B06">
        <w:trPr>
          <w:trHeight w:val="328"/>
        </w:trPr>
        <w:tc>
          <w:tcPr>
            <w:tcW w:w="3137" w:type="dxa"/>
          </w:tcPr>
          <w:p w14:paraId="1E39E216" w14:textId="77777777" w:rsidR="00E66B06" w:rsidRPr="00256119" w:rsidRDefault="00E66B06" w:rsidP="00E66B06">
            <w:pPr>
              <w:spacing w:line="276" w:lineRule="auto"/>
              <w:rPr>
                <w:rFonts w:cstheme="minorHAnsi"/>
              </w:rPr>
            </w:pPr>
            <w:r w:rsidRPr="00256119">
              <w:rPr>
                <w:rFonts w:cstheme="minorHAnsi"/>
              </w:rPr>
              <w:t>Рыночный/ценовой риск</w:t>
            </w:r>
          </w:p>
        </w:tc>
        <w:tc>
          <w:tcPr>
            <w:tcW w:w="3089" w:type="dxa"/>
          </w:tcPr>
          <w:p w14:paraId="2DA32528" w14:textId="77777777" w:rsidR="00E66B06" w:rsidRPr="00256119" w:rsidRDefault="00E66B06" w:rsidP="00E66B06">
            <w:pPr>
              <w:spacing w:line="276" w:lineRule="auto"/>
              <w:rPr>
                <w:rFonts w:cstheme="minorHAnsi"/>
              </w:rPr>
            </w:pPr>
            <w:r w:rsidRPr="00256119">
              <w:rPr>
                <w:rFonts w:cstheme="minorHAnsi"/>
              </w:rPr>
              <w:t>Средний</w:t>
            </w:r>
          </w:p>
        </w:tc>
        <w:tc>
          <w:tcPr>
            <w:tcW w:w="3119" w:type="dxa"/>
          </w:tcPr>
          <w:p w14:paraId="66D54E17" w14:textId="77777777" w:rsidR="00E66B06" w:rsidRPr="00256119" w:rsidRDefault="003B455E" w:rsidP="00E66B06">
            <w:pPr>
              <w:spacing w:line="276" w:lineRule="auto"/>
              <w:rPr>
                <w:rFonts w:cstheme="minorHAnsi"/>
              </w:rPr>
            </w:pPr>
            <w:r w:rsidRPr="00256119">
              <w:rPr>
                <w:rFonts w:cstheme="minorHAnsi"/>
              </w:rPr>
              <w:t>Средний</w:t>
            </w:r>
          </w:p>
        </w:tc>
      </w:tr>
      <w:tr w:rsidR="00E66B06" w:rsidRPr="00256119" w14:paraId="016F1D10" w14:textId="77777777" w:rsidTr="00E66B06">
        <w:trPr>
          <w:trHeight w:val="328"/>
        </w:trPr>
        <w:tc>
          <w:tcPr>
            <w:tcW w:w="3137" w:type="dxa"/>
          </w:tcPr>
          <w:p w14:paraId="46AB5A93" w14:textId="77777777" w:rsidR="00E66B06" w:rsidRPr="00256119" w:rsidRDefault="00E66B06" w:rsidP="00E66B06">
            <w:pPr>
              <w:spacing w:line="276" w:lineRule="auto"/>
              <w:rPr>
                <w:rFonts w:cstheme="minorHAnsi"/>
              </w:rPr>
            </w:pPr>
            <w:r w:rsidRPr="00256119">
              <w:rPr>
                <w:rFonts w:cstheme="minorHAnsi"/>
              </w:rPr>
              <w:t>Валютный риск</w:t>
            </w:r>
          </w:p>
        </w:tc>
        <w:tc>
          <w:tcPr>
            <w:tcW w:w="3089" w:type="dxa"/>
          </w:tcPr>
          <w:p w14:paraId="36BE9F3B" w14:textId="77777777" w:rsidR="00E66B06" w:rsidRPr="00256119" w:rsidRDefault="00E66B06" w:rsidP="00E66B06">
            <w:pPr>
              <w:spacing w:line="276" w:lineRule="auto"/>
              <w:rPr>
                <w:rFonts w:cstheme="minorHAnsi"/>
              </w:rPr>
            </w:pPr>
            <w:r w:rsidRPr="00256119">
              <w:rPr>
                <w:rFonts w:cstheme="minorHAnsi"/>
              </w:rPr>
              <w:t>низкая</w:t>
            </w:r>
          </w:p>
        </w:tc>
        <w:tc>
          <w:tcPr>
            <w:tcW w:w="3119" w:type="dxa"/>
          </w:tcPr>
          <w:p w14:paraId="49EF6E81" w14:textId="77777777" w:rsidR="00E66B06" w:rsidRPr="00256119" w:rsidRDefault="003B455E" w:rsidP="003B455E">
            <w:pPr>
              <w:spacing w:line="276" w:lineRule="auto"/>
              <w:rPr>
                <w:rFonts w:cstheme="minorHAnsi"/>
              </w:rPr>
            </w:pPr>
            <w:r w:rsidRPr="00256119">
              <w:rPr>
                <w:rFonts w:cstheme="minorHAnsi"/>
              </w:rPr>
              <w:t xml:space="preserve">Незначительный </w:t>
            </w:r>
          </w:p>
        </w:tc>
      </w:tr>
      <w:tr w:rsidR="00E66B06" w:rsidRPr="00256119" w14:paraId="31F91E33" w14:textId="77777777" w:rsidTr="00E66B06">
        <w:trPr>
          <w:trHeight w:val="328"/>
        </w:trPr>
        <w:tc>
          <w:tcPr>
            <w:tcW w:w="3137" w:type="dxa"/>
          </w:tcPr>
          <w:p w14:paraId="1EBAAC42" w14:textId="77777777" w:rsidR="00E66B06" w:rsidRPr="00256119" w:rsidRDefault="00E66B06" w:rsidP="00E66B06">
            <w:pPr>
              <w:spacing w:line="276" w:lineRule="auto"/>
              <w:rPr>
                <w:rFonts w:cstheme="minorHAnsi"/>
              </w:rPr>
            </w:pPr>
            <w:r w:rsidRPr="00256119">
              <w:rPr>
                <w:rFonts w:cstheme="minorHAnsi"/>
              </w:rPr>
              <w:t>Процентный риск</w:t>
            </w:r>
          </w:p>
        </w:tc>
        <w:tc>
          <w:tcPr>
            <w:tcW w:w="3089" w:type="dxa"/>
          </w:tcPr>
          <w:p w14:paraId="7A6F115A" w14:textId="77777777" w:rsidR="00E66B06" w:rsidRPr="00256119" w:rsidRDefault="00E66B06" w:rsidP="00E66B06">
            <w:pPr>
              <w:spacing w:line="276" w:lineRule="auto"/>
              <w:rPr>
                <w:rFonts w:cstheme="minorHAnsi"/>
              </w:rPr>
            </w:pPr>
            <w:r w:rsidRPr="00256119">
              <w:rPr>
                <w:rFonts w:cstheme="minorHAnsi"/>
              </w:rPr>
              <w:t>низкая</w:t>
            </w:r>
          </w:p>
        </w:tc>
        <w:tc>
          <w:tcPr>
            <w:tcW w:w="3119" w:type="dxa"/>
          </w:tcPr>
          <w:p w14:paraId="11F9A9F0" w14:textId="77777777" w:rsidR="00E66B06" w:rsidRPr="00256119" w:rsidRDefault="003B455E" w:rsidP="00E66B06">
            <w:pPr>
              <w:spacing w:line="276" w:lineRule="auto"/>
              <w:rPr>
                <w:rFonts w:cstheme="minorHAnsi"/>
              </w:rPr>
            </w:pPr>
            <w:r w:rsidRPr="00256119">
              <w:rPr>
                <w:rFonts w:cstheme="minorHAnsi"/>
              </w:rPr>
              <w:t>Средний</w:t>
            </w:r>
          </w:p>
        </w:tc>
      </w:tr>
      <w:tr w:rsidR="00E66B06" w:rsidRPr="00256119" w14:paraId="621AB412" w14:textId="77777777" w:rsidTr="00E66B06">
        <w:trPr>
          <w:trHeight w:val="328"/>
        </w:trPr>
        <w:tc>
          <w:tcPr>
            <w:tcW w:w="3137" w:type="dxa"/>
          </w:tcPr>
          <w:p w14:paraId="3D086557" w14:textId="77777777" w:rsidR="00E66B06" w:rsidRPr="00256119" w:rsidRDefault="00E66B06" w:rsidP="00E66B06">
            <w:pPr>
              <w:spacing w:line="276" w:lineRule="auto"/>
              <w:rPr>
                <w:rFonts w:cstheme="minorHAnsi"/>
              </w:rPr>
            </w:pPr>
            <w:r w:rsidRPr="00256119">
              <w:rPr>
                <w:rFonts w:cstheme="minorHAnsi"/>
              </w:rPr>
              <w:t>Риск ликвидности</w:t>
            </w:r>
          </w:p>
        </w:tc>
        <w:tc>
          <w:tcPr>
            <w:tcW w:w="3089" w:type="dxa"/>
          </w:tcPr>
          <w:p w14:paraId="06249A25" w14:textId="77777777" w:rsidR="00E66B06" w:rsidRPr="00256119" w:rsidRDefault="003B455E" w:rsidP="00E66B06">
            <w:pPr>
              <w:spacing w:line="276" w:lineRule="auto"/>
              <w:rPr>
                <w:rFonts w:cstheme="minorHAnsi"/>
              </w:rPr>
            </w:pPr>
            <w:r w:rsidRPr="00256119">
              <w:rPr>
                <w:rFonts w:cstheme="minorHAnsi"/>
              </w:rPr>
              <w:t>Средний</w:t>
            </w:r>
          </w:p>
        </w:tc>
        <w:tc>
          <w:tcPr>
            <w:tcW w:w="3119" w:type="dxa"/>
          </w:tcPr>
          <w:p w14:paraId="453A2142" w14:textId="77777777" w:rsidR="00E66B06" w:rsidRPr="00256119" w:rsidRDefault="003B455E" w:rsidP="00E66B06">
            <w:pPr>
              <w:spacing w:line="276" w:lineRule="auto"/>
              <w:rPr>
                <w:rFonts w:cstheme="minorHAnsi"/>
              </w:rPr>
            </w:pPr>
            <w:r w:rsidRPr="00256119">
              <w:rPr>
                <w:rFonts w:cstheme="minorHAnsi"/>
              </w:rPr>
              <w:t>Значительный</w:t>
            </w:r>
          </w:p>
        </w:tc>
      </w:tr>
      <w:tr w:rsidR="00E66B06" w:rsidRPr="00256119" w14:paraId="7F65331D" w14:textId="77777777" w:rsidTr="00E66B06">
        <w:trPr>
          <w:trHeight w:val="328"/>
        </w:trPr>
        <w:tc>
          <w:tcPr>
            <w:tcW w:w="3137" w:type="dxa"/>
          </w:tcPr>
          <w:p w14:paraId="357B013D" w14:textId="77777777" w:rsidR="00E66B06" w:rsidRPr="00256119" w:rsidRDefault="00E66B06" w:rsidP="00E66B06">
            <w:pPr>
              <w:spacing w:line="276" w:lineRule="auto"/>
              <w:rPr>
                <w:rFonts w:cstheme="minorHAnsi"/>
              </w:rPr>
            </w:pPr>
            <w:r w:rsidRPr="00256119">
              <w:rPr>
                <w:rFonts w:cstheme="minorHAnsi"/>
              </w:rPr>
              <w:t>Кредитный риск</w:t>
            </w:r>
          </w:p>
        </w:tc>
        <w:tc>
          <w:tcPr>
            <w:tcW w:w="3089" w:type="dxa"/>
          </w:tcPr>
          <w:p w14:paraId="4AEB4DD0" w14:textId="77777777" w:rsidR="00E66B06" w:rsidRPr="00256119" w:rsidRDefault="003B455E" w:rsidP="00E66B06">
            <w:pPr>
              <w:spacing w:line="276" w:lineRule="auto"/>
              <w:rPr>
                <w:rFonts w:cstheme="minorHAnsi"/>
              </w:rPr>
            </w:pPr>
            <w:r w:rsidRPr="00256119">
              <w:rPr>
                <w:rFonts w:cstheme="minorHAnsi"/>
              </w:rPr>
              <w:t>Средний</w:t>
            </w:r>
          </w:p>
        </w:tc>
        <w:tc>
          <w:tcPr>
            <w:tcW w:w="3119" w:type="dxa"/>
          </w:tcPr>
          <w:p w14:paraId="4014F76F" w14:textId="77777777" w:rsidR="00E66B06" w:rsidRPr="00256119" w:rsidRDefault="003B455E" w:rsidP="00E66B06">
            <w:pPr>
              <w:spacing w:line="276" w:lineRule="auto"/>
              <w:rPr>
                <w:rFonts w:cstheme="minorHAnsi"/>
              </w:rPr>
            </w:pPr>
            <w:r w:rsidRPr="00256119">
              <w:rPr>
                <w:rFonts w:cstheme="minorHAnsi"/>
              </w:rPr>
              <w:t>Средний</w:t>
            </w:r>
          </w:p>
        </w:tc>
      </w:tr>
      <w:tr w:rsidR="00C75DF9" w:rsidRPr="00256119" w14:paraId="5F7AD00F" w14:textId="77777777" w:rsidTr="00E66B06">
        <w:trPr>
          <w:trHeight w:val="328"/>
        </w:trPr>
        <w:tc>
          <w:tcPr>
            <w:tcW w:w="3137" w:type="dxa"/>
          </w:tcPr>
          <w:p w14:paraId="6866DEE9" w14:textId="77777777" w:rsidR="00C75DF9" w:rsidRPr="00256119" w:rsidRDefault="00E66B06" w:rsidP="00986649">
            <w:pPr>
              <w:spacing w:line="276" w:lineRule="auto"/>
              <w:rPr>
                <w:rFonts w:cstheme="minorHAnsi"/>
              </w:rPr>
            </w:pPr>
            <w:r w:rsidRPr="00256119">
              <w:rPr>
                <w:rFonts w:cstheme="minorHAnsi"/>
              </w:rPr>
              <w:t>Риск дефолта</w:t>
            </w:r>
          </w:p>
        </w:tc>
        <w:tc>
          <w:tcPr>
            <w:tcW w:w="3089" w:type="dxa"/>
          </w:tcPr>
          <w:p w14:paraId="4D8288C1" w14:textId="77777777" w:rsidR="00C75DF9" w:rsidRPr="00256119" w:rsidRDefault="003B455E" w:rsidP="007E4067">
            <w:pPr>
              <w:spacing w:line="276" w:lineRule="auto"/>
              <w:rPr>
                <w:rFonts w:cstheme="minorHAnsi"/>
              </w:rPr>
            </w:pPr>
            <w:r w:rsidRPr="00256119">
              <w:rPr>
                <w:rFonts w:cstheme="minorHAnsi"/>
              </w:rPr>
              <w:t>низкая</w:t>
            </w:r>
          </w:p>
        </w:tc>
        <w:tc>
          <w:tcPr>
            <w:tcW w:w="3119" w:type="dxa"/>
          </w:tcPr>
          <w:p w14:paraId="23C53479" w14:textId="77777777" w:rsidR="00C75DF9" w:rsidRPr="00256119" w:rsidRDefault="003B455E" w:rsidP="00986649">
            <w:pPr>
              <w:spacing w:line="276" w:lineRule="auto"/>
              <w:rPr>
                <w:rFonts w:cstheme="minorHAnsi"/>
              </w:rPr>
            </w:pPr>
            <w:r w:rsidRPr="00256119">
              <w:rPr>
                <w:rFonts w:cstheme="minorHAnsi"/>
              </w:rPr>
              <w:t>Значительный</w:t>
            </w:r>
          </w:p>
        </w:tc>
      </w:tr>
      <w:tr w:rsidR="00E66B06" w:rsidRPr="00256119" w14:paraId="133F6CC2" w14:textId="77777777" w:rsidTr="00E66B06">
        <w:trPr>
          <w:trHeight w:val="328"/>
        </w:trPr>
        <w:tc>
          <w:tcPr>
            <w:tcW w:w="3137" w:type="dxa"/>
          </w:tcPr>
          <w:p w14:paraId="058CC1F2" w14:textId="77777777" w:rsidR="00E66B06" w:rsidRPr="00256119" w:rsidRDefault="00E66B06" w:rsidP="00986649">
            <w:pPr>
              <w:spacing w:line="276" w:lineRule="auto"/>
              <w:rPr>
                <w:rFonts w:cstheme="minorHAnsi"/>
              </w:rPr>
            </w:pPr>
            <w:r w:rsidRPr="00256119">
              <w:rPr>
                <w:rFonts w:cstheme="minorHAnsi"/>
              </w:rPr>
              <w:t>Риск контрагента</w:t>
            </w:r>
          </w:p>
        </w:tc>
        <w:tc>
          <w:tcPr>
            <w:tcW w:w="3089" w:type="dxa"/>
          </w:tcPr>
          <w:p w14:paraId="03F90303" w14:textId="77777777" w:rsidR="00E66B06" w:rsidRPr="00256119" w:rsidRDefault="00E66B06" w:rsidP="007E4067">
            <w:pPr>
              <w:spacing w:line="276" w:lineRule="auto"/>
              <w:rPr>
                <w:rFonts w:cstheme="minorHAnsi"/>
              </w:rPr>
            </w:pPr>
            <w:r w:rsidRPr="00256119">
              <w:rPr>
                <w:rFonts w:cstheme="minorHAnsi"/>
              </w:rPr>
              <w:t>Средний</w:t>
            </w:r>
          </w:p>
        </w:tc>
        <w:tc>
          <w:tcPr>
            <w:tcW w:w="3119" w:type="dxa"/>
          </w:tcPr>
          <w:p w14:paraId="02F53002" w14:textId="77777777" w:rsidR="00E66B06" w:rsidRPr="00256119" w:rsidRDefault="003B455E" w:rsidP="00986649">
            <w:pPr>
              <w:spacing w:line="276" w:lineRule="auto"/>
              <w:rPr>
                <w:rFonts w:cstheme="minorHAnsi"/>
              </w:rPr>
            </w:pPr>
            <w:r w:rsidRPr="0025611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4BAE">
        <w:rPr>
          <w:rFonts w:cstheme="minorHAnsi"/>
          <w:b/>
        </w:rPr>
        <w:t>Раздел 5</w:t>
      </w:r>
      <w:r w:rsidRPr="00434BAE">
        <w:rPr>
          <w:rFonts w:cstheme="minorHAnsi"/>
        </w:rPr>
        <w:t xml:space="preserve">. </w:t>
      </w:r>
      <w:r w:rsidR="0099110E" w:rsidRPr="00434BA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5"/>
        <w:gridCol w:w="1841"/>
      </w:tblGrid>
      <w:tr w:rsidR="004F6824" w:rsidRPr="00C50091" w14:paraId="326BA5FF" w14:textId="77777777" w:rsidTr="00480357">
        <w:tc>
          <w:tcPr>
            <w:tcW w:w="4365" w:type="dxa"/>
            <w:vAlign w:val="bottom"/>
          </w:tcPr>
          <w:p w14:paraId="1CAB1B97" w14:textId="663D2585" w:rsidR="004F6824" w:rsidRPr="00CF295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CF2950">
              <w:rPr>
                <w:rFonts w:asciiTheme="minorHAnsi" w:hAnsiTheme="minorHAnsi" w:cstheme="minorHAnsi"/>
                <w:lang w:val="en-US"/>
              </w:rPr>
              <w:t xml:space="preserve"> *</w:t>
            </w:r>
          </w:p>
        </w:tc>
        <w:tc>
          <w:tcPr>
            <w:tcW w:w="4706" w:type="dxa"/>
            <w:gridSpan w:val="3"/>
          </w:tcPr>
          <w:p w14:paraId="6B4E359D" w14:textId="77777777" w:rsidR="004F6824" w:rsidRPr="00235396" w:rsidRDefault="004F6824" w:rsidP="00526694">
            <w:pPr>
              <w:pStyle w:val="ConsPlusNormal"/>
              <w:ind w:left="283"/>
              <w:jc w:val="both"/>
              <w:rPr>
                <w:rFonts w:asciiTheme="minorHAnsi" w:hAnsiTheme="minorHAnsi" w:cstheme="minorHAnsi"/>
              </w:rPr>
            </w:pPr>
            <w:r w:rsidRPr="00235396">
              <w:rPr>
                <w:rFonts w:asciiTheme="minorHAnsi" w:hAnsiTheme="minorHAnsi" w:cstheme="minorHAnsi"/>
              </w:rPr>
              <w:t>Доходность за период, %</w:t>
            </w:r>
          </w:p>
        </w:tc>
      </w:tr>
      <w:tr w:rsidR="00480357" w:rsidRPr="00C50091" w14:paraId="277DA56E" w14:textId="77777777" w:rsidTr="00B87E5D">
        <w:tblPrEx>
          <w:tblCellMar>
            <w:left w:w="108" w:type="dxa"/>
            <w:right w:w="108" w:type="dxa"/>
          </w:tblCellMar>
        </w:tblPrEx>
        <w:trPr>
          <w:trHeight w:val="1020"/>
        </w:trPr>
        <w:tc>
          <w:tcPr>
            <w:tcW w:w="4365" w:type="dxa"/>
            <w:vMerge w:val="restart"/>
            <w:vAlign w:val="center"/>
          </w:tcPr>
          <w:p w14:paraId="66CBF915" w14:textId="63228DA3" w:rsidR="00480357" w:rsidRPr="003B455E" w:rsidRDefault="00B87E5D" w:rsidP="00526694">
            <w:pPr>
              <w:pStyle w:val="ConsPlusNormal"/>
              <w:jc w:val="center"/>
              <w:rPr>
                <w:rFonts w:asciiTheme="minorHAnsi" w:hAnsiTheme="minorHAnsi" w:cstheme="minorHAnsi"/>
              </w:rPr>
            </w:pPr>
            <w:r>
              <w:rPr>
                <w:noProof/>
              </w:rPr>
              <w:drawing>
                <wp:inline distT="0" distB="0" distL="0" distR="0" wp14:anchorId="3FA087D9" wp14:editId="240BF83D">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480357" w:rsidRPr="00235396" w:rsidRDefault="00480357" w:rsidP="00526694">
            <w:pPr>
              <w:pStyle w:val="ConsPlusNormal"/>
              <w:jc w:val="center"/>
              <w:rPr>
                <w:rFonts w:asciiTheme="minorHAnsi" w:hAnsiTheme="minorHAnsi" w:cstheme="minorHAnsi"/>
              </w:rPr>
            </w:pPr>
            <w:r w:rsidRPr="00235396">
              <w:rPr>
                <w:rFonts w:asciiTheme="minorHAnsi" w:hAnsiTheme="minorHAnsi" w:cstheme="minorHAnsi"/>
              </w:rPr>
              <w:t>Период</w:t>
            </w:r>
          </w:p>
        </w:tc>
        <w:tc>
          <w:tcPr>
            <w:tcW w:w="1485" w:type="dxa"/>
          </w:tcPr>
          <w:p w14:paraId="665073E8" w14:textId="77777777" w:rsidR="00480357" w:rsidRPr="00235396" w:rsidRDefault="00480357" w:rsidP="00526694">
            <w:pPr>
              <w:pStyle w:val="ConsPlusNormal"/>
              <w:jc w:val="center"/>
              <w:rPr>
                <w:rFonts w:asciiTheme="minorHAnsi" w:hAnsiTheme="minorHAnsi" w:cstheme="minorHAnsi"/>
              </w:rPr>
            </w:pPr>
            <w:r w:rsidRPr="00235396">
              <w:rPr>
                <w:rFonts w:asciiTheme="minorHAnsi" w:hAnsiTheme="minorHAnsi" w:cstheme="minorHAnsi"/>
              </w:rPr>
              <w:t>Доходность инвестиций</w:t>
            </w:r>
          </w:p>
        </w:tc>
        <w:tc>
          <w:tcPr>
            <w:tcW w:w="1841" w:type="dxa"/>
          </w:tcPr>
          <w:p w14:paraId="07A91175" w14:textId="77777777" w:rsidR="00480357" w:rsidRPr="00235396" w:rsidRDefault="00480357" w:rsidP="00526694">
            <w:pPr>
              <w:pStyle w:val="ConsPlusNormal"/>
              <w:jc w:val="center"/>
              <w:rPr>
                <w:rFonts w:asciiTheme="minorHAnsi" w:hAnsiTheme="minorHAnsi" w:cstheme="minorHAnsi"/>
              </w:rPr>
            </w:pPr>
            <w:r w:rsidRPr="00235396">
              <w:rPr>
                <w:rFonts w:asciiTheme="minorHAnsi" w:hAnsiTheme="minorHAnsi" w:cstheme="minorHAnsi"/>
              </w:rPr>
              <w:t>Отклонение доходности от</w:t>
            </w:r>
          </w:p>
          <w:p w14:paraId="23C46906" w14:textId="77777777" w:rsidR="00CB0CA9" w:rsidRDefault="00480357" w:rsidP="00CB0CA9">
            <w:pPr>
              <w:pStyle w:val="ConsPlusNormal"/>
              <w:ind w:left="283"/>
              <w:rPr>
                <w:rFonts w:asciiTheme="minorHAnsi" w:hAnsiTheme="minorHAnsi" w:cstheme="minorHAnsi"/>
              </w:rPr>
            </w:pPr>
            <w:r w:rsidRPr="00235396">
              <w:rPr>
                <w:rFonts w:asciiTheme="minorHAnsi" w:hAnsiTheme="minorHAnsi" w:cstheme="minorHAnsi"/>
              </w:rPr>
              <w:t>инфляции</w:t>
            </w:r>
            <w:r w:rsidR="00CB0CA9">
              <w:rPr>
                <w:rFonts w:asciiTheme="minorHAnsi" w:hAnsiTheme="minorHAnsi" w:cstheme="minorHAnsi"/>
              </w:rPr>
              <w:t>*</w:t>
            </w:r>
          </w:p>
          <w:p w14:paraId="377B7C46" w14:textId="6F6CC98D" w:rsidR="00480357" w:rsidRPr="00235396" w:rsidRDefault="00CB0CA9" w:rsidP="005C0493">
            <w:pPr>
              <w:pStyle w:val="ConsPlusNormal"/>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272D79" w:rsidRPr="00EB78B5">
              <w:rPr>
                <w:rFonts w:asciiTheme="minorHAnsi" w:hAnsiTheme="minorHAnsi" w:cstheme="minorHAnsi"/>
                <w:sz w:val="12"/>
                <w:szCs w:val="12"/>
              </w:rPr>
              <w:t xml:space="preserve">за </w:t>
            </w:r>
            <w:r w:rsidR="005C0493">
              <w:rPr>
                <w:rFonts w:cstheme="minorHAnsi"/>
                <w:sz w:val="12"/>
                <w:szCs w:val="12"/>
              </w:rPr>
              <w:t>декабрь</w:t>
            </w:r>
            <w:r w:rsidR="00874027" w:rsidRPr="00EB78B5">
              <w:rPr>
                <w:rFonts w:asciiTheme="minorHAnsi" w:hAnsiTheme="minorHAnsi" w:cstheme="minorHAnsi"/>
                <w:sz w:val="12"/>
                <w:szCs w:val="12"/>
              </w:rPr>
              <w:t xml:space="preserve"> </w:t>
            </w:r>
            <w:r w:rsidR="00272D79" w:rsidRPr="00EB78B5">
              <w:rPr>
                <w:rFonts w:asciiTheme="minorHAnsi" w:hAnsiTheme="minorHAnsi" w:cstheme="minorHAnsi"/>
                <w:sz w:val="12"/>
                <w:szCs w:val="12"/>
              </w:rPr>
              <w:t>202</w:t>
            </w:r>
            <w:r w:rsidR="00272D79">
              <w:rPr>
                <w:rFonts w:asciiTheme="minorHAnsi" w:hAnsiTheme="minorHAnsi" w:cstheme="minorHAnsi"/>
                <w:sz w:val="12"/>
                <w:szCs w:val="12"/>
              </w:rPr>
              <w:t>4</w:t>
            </w:r>
            <w:r w:rsidRPr="00EB78B5">
              <w:rPr>
                <w:rFonts w:asciiTheme="minorHAnsi" w:hAnsiTheme="minorHAnsi" w:cstheme="minorHAnsi"/>
                <w:sz w:val="12"/>
                <w:szCs w:val="12"/>
              </w:rPr>
              <w:t>)</w:t>
            </w:r>
          </w:p>
        </w:tc>
      </w:tr>
      <w:tr w:rsidR="007226A9" w:rsidRPr="00C50091" w14:paraId="163F6D42" w14:textId="77777777" w:rsidTr="00744A9F">
        <w:tc>
          <w:tcPr>
            <w:tcW w:w="4365" w:type="dxa"/>
            <w:vMerge/>
          </w:tcPr>
          <w:p w14:paraId="439EA073" w14:textId="77777777" w:rsidR="007226A9" w:rsidRPr="003B455E" w:rsidRDefault="007226A9" w:rsidP="007226A9">
            <w:pPr>
              <w:rPr>
                <w:rFonts w:cstheme="minorHAnsi"/>
              </w:rPr>
            </w:pPr>
            <w:bookmarkStart w:id="0" w:name="_GoBack" w:colFirst="3" w:colLast="3"/>
          </w:p>
        </w:tc>
        <w:tc>
          <w:tcPr>
            <w:tcW w:w="1380" w:type="dxa"/>
            <w:vAlign w:val="bottom"/>
          </w:tcPr>
          <w:p w14:paraId="377E34DE" w14:textId="77777777" w:rsidR="007226A9" w:rsidRPr="00235396" w:rsidRDefault="007226A9" w:rsidP="007226A9">
            <w:pPr>
              <w:pStyle w:val="ConsPlusNormal"/>
              <w:ind w:left="283"/>
              <w:rPr>
                <w:rFonts w:asciiTheme="minorHAnsi" w:hAnsiTheme="minorHAnsi" w:cstheme="minorHAnsi"/>
              </w:rPr>
            </w:pPr>
            <w:r w:rsidRPr="00235396">
              <w:rPr>
                <w:rFonts w:asciiTheme="minorHAnsi" w:hAnsiTheme="minorHAnsi" w:cstheme="minorHAnsi"/>
              </w:rPr>
              <w:t>1 месяц</w:t>
            </w:r>
          </w:p>
        </w:tc>
        <w:tc>
          <w:tcPr>
            <w:tcW w:w="1485" w:type="dxa"/>
            <w:vAlign w:val="bottom"/>
          </w:tcPr>
          <w:p w14:paraId="7FBF015C" w14:textId="44539717" w:rsidR="007226A9" w:rsidRPr="00235396" w:rsidRDefault="007226A9" w:rsidP="007226A9">
            <w:pPr>
              <w:pStyle w:val="ConsPlusNormal"/>
              <w:rPr>
                <w:rFonts w:asciiTheme="minorHAnsi" w:hAnsiTheme="minorHAnsi" w:cstheme="minorHAnsi"/>
              </w:rPr>
            </w:pPr>
            <w:r>
              <w:rPr>
                <w:rFonts w:ascii="Arial Narrow" w:hAnsi="Arial Narrow"/>
                <w:color w:val="000000"/>
                <w:sz w:val="20"/>
              </w:rPr>
              <w:t>1,87%</w:t>
            </w:r>
          </w:p>
        </w:tc>
        <w:tc>
          <w:tcPr>
            <w:tcW w:w="1841" w:type="dxa"/>
            <w:vAlign w:val="bottom"/>
          </w:tcPr>
          <w:p w14:paraId="7DC695BB" w14:textId="62ADE944" w:rsidR="007226A9" w:rsidRPr="00235396" w:rsidRDefault="007226A9" w:rsidP="007226A9">
            <w:pPr>
              <w:pStyle w:val="ConsPlusNormal"/>
              <w:jc w:val="center"/>
              <w:rPr>
                <w:rFonts w:asciiTheme="minorHAnsi" w:hAnsiTheme="minorHAnsi" w:cstheme="minorHAnsi"/>
              </w:rPr>
            </w:pPr>
            <w:r>
              <w:rPr>
                <w:rFonts w:ascii="Arial Narrow" w:hAnsi="Arial Narrow"/>
                <w:color w:val="000000"/>
                <w:sz w:val="20"/>
              </w:rPr>
              <w:t>0,55%</w:t>
            </w:r>
          </w:p>
        </w:tc>
      </w:tr>
      <w:tr w:rsidR="007226A9" w:rsidRPr="00C50091" w14:paraId="734DB2DE" w14:textId="77777777" w:rsidTr="00744A9F">
        <w:tc>
          <w:tcPr>
            <w:tcW w:w="4365" w:type="dxa"/>
            <w:vMerge/>
          </w:tcPr>
          <w:p w14:paraId="1A4F3314" w14:textId="77777777" w:rsidR="007226A9" w:rsidRPr="003B455E" w:rsidRDefault="007226A9" w:rsidP="007226A9">
            <w:pPr>
              <w:rPr>
                <w:rFonts w:cstheme="minorHAnsi"/>
              </w:rPr>
            </w:pPr>
          </w:p>
        </w:tc>
        <w:tc>
          <w:tcPr>
            <w:tcW w:w="1380" w:type="dxa"/>
            <w:vAlign w:val="bottom"/>
          </w:tcPr>
          <w:p w14:paraId="6B673F49" w14:textId="77777777" w:rsidR="007226A9" w:rsidRPr="00235396" w:rsidRDefault="007226A9" w:rsidP="007226A9">
            <w:pPr>
              <w:pStyle w:val="ConsPlusNormal"/>
              <w:ind w:left="283"/>
              <w:rPr>
                <w:rFonts w:asciiTheme="minorHAnsi" w:hAnsiTheme="minorHAnsi" w:cstheme="minorHAnsi"/>
              </w:rPr>
            </w:pPr>
            <w:r w:rsidRPr="00235396">
              <w:rPr>
                <w:rFonts w:asciiTheme="minorHAnsi" w:hAnsiTheme="minorHAnsi" w:cstheme="minorHAnsi"/>
              </w:rPr>
              <w:t>3 месяца</w:t>
            </w:r>
          </w:p>
        </w:tc>
        <w:tc>
          <w:tcPr>
            <w:tcW w:w="1485" w:type="dxa"/>
            <w:vAlign w:val="bottom"/>
          </w:tcPr>
          <w:p w14:paraId="72F3B61F" w14:textId="5FE60086" w:rsidR="007226A9" w:rsidRPr="00235396" w:rsidRDefault="007226A9" w:rsidP="007226A9">
            <w:pPr>
              <w:pStyle w:val="ConsPlusNormal"/>
              <w:rPr>
                <w:rFonts w:asciiTheme="minorHAnsi" w:hAnsiTheme="minorHAnsi" w:cstheme="minorHAnsi"/>
              </w:rPr>
            </w:pPr>
            <w:r>
              <w:rPr>
                <w:rFonts w:ascii="Arial Narrow" w:hAnsi="Arial Narrow"/>
                <w:color w:val="000000"/>
                <w:sz w:val="20"/>
              </w:rPr>
              <w:t>5,93%</w:t>
            </w:r>
          </w:p>
        </w:tc>
        <w:tc>
          <w:tcPr>
            <w:tcW w:w="1841" w:type="dxa"/>
            <w:vAlign w:val="bottom"/>
          </w:tcPr>
          <w:p w14:paraId="07F6FB65" w14:textId="147BF9F2" w:rsidR="007226A9" w:rsidRPr="00235396" w:rsidRDefault="007226A9" w:rsidP="007226A9">
            <w:pPr>
              <w:pStyle w:val="ConsPlusNormal"/>
              <w:jc w:val="center"/>
              <w:rPr>
                <w:rFonts w:asciiTheme="minorHAnsi" w:hAnsiTheme="minorHAnsi" w:cstheme="minorHAnsi"/>
              </w:rPr>
            </w:pPr>
            <w:r>
              <w:rPr>
                <w:rFonts w:ascii="Arial Narrow" w:hAnsi="Arial Narrow"/>
                <w:color w:val="000000"/>
                <w:sz w:val="20"/>
              </w:rPr>
              <w:t>2,39%</w:t>
            </w:r>
          </w:p>
        </w:tc>
      </w:tr>
      <w:tr w:rsidR="007226A9" w:rsidRPr="00C50091" w14:paraId="2D189623" w14:textId="77777777" w:rsidTr="00BB2197">
        <w:tc>
          <w:tcPr>
            <w:tcW w:w="4365" w:type="dxa"/>
            <w:vMerge/>
          </w:tcPr>
          <w:p w14:paraId="06D3E770" w14:textId="77777777" w:rsidR="007226A9" w:rsidRPr="003B455E" w:rsidRDefault="007226A9" w:rsidP="007226A9">
            <w:pPr>
              <w:rPr>
                <w:rFonts w:cstheme="minorHAnsi"/>
              </w:rPr>
            </w:pPr>
          </w:p>
        </w:tc>
        <w:tc>
          <w:tcPr>
            <w:tcW w:w="1380" w:type="dxa"/>
            <w:vAlign w:val="bottom"/>
          </w:tcPr>
          <w:p w14:paraId="0A625FAD" w14:textId="77777777" w:rsidR="007226A9" w:rsidRPr="00235396" w:rsidRDefault="007226A9" w:rsidP="007226A9">
            <w:pPr>
              <w:pStyle w:val="ConsPlusNormal"/>
              <w:ind w:left="283"/>
              <w:rPr>
                <w:rFonts w:asciiTheme="minorHAnsi" w:hAnsiTheme="minorHAnsi" w:cstheme="minorHAnsi"/>
              </w:rPr>
            </w:pPr>
            <w:r w:rsidRPr="00235396">
              <w:rPr>
                <w:rFonts w:asciiTheme="minorHAnsi" w:hAnsiTheme="minorHAnsi" w:cstheme="minorHAnsi"/>
              </w:rPr>
              <w:t>6 месяцев</w:t>
            </w:r>
          </w:p>
        </w:tc>
        <w:tc>
          <w:tcPr>
            <w:tcW w:w="1485" w:type="dxa"/>
            <w:vAlign w:val="bottom"/>
          </w:tcPr>
          <w:p w14:paraId="7AFD14DC" w14:textId="771D46A7" w:rsidR="007226A9" w:rsidRPr="00235396" w:rsidRDefault="007226A9" w:rsidP="007226A9">
            <w:pPr>
              <w:pStyle w:val="ConsPlusNormal"/>
              <w:rPr>
                <w:rFonts w:asciiTheme="minorHAnsi" w:hAnsiTheme="minorHAnsi" w:cstheme="minorHAnsi"/>
              </w:rPr>
            </w:pPr>
            <w:r>
              <w:rPr>
                <w:rFonts w:ascii="Arial Narrow" w:hAnsi="Arial Narrow"/>
                <w:color w:val="000000"/>
                <w:sz w:val="20"/>
              </w:rPr>
              <w:t>8,83%</w:t>
            </w:r>
          </w:p>
        </w:tc>
        <w:tc>
          <w:tcPr>
            <w:tcW w:w="1841" w:type="dxa"/>
            <w:vAlign w:val="bottom"/>
          </w:tcPr>
          <w:p w14:paraId="2080BB39" w14:textId="275E601A" w:rsidR="007226A9" w:rsidRPr="00235396" w:rsidRDefault="007226A9" w:rsidP="007226A9">
            <w:pPr>
              <w:pStyle w:val="ConsPlusNormal"/>
              <w:jc w:val="center"/>
              <w:rPr>
                <w:rFonts w:asciiTheme="minorHAnsi" w:hAnsiTheme="minorHAnsi" w:cstheme="minorHAnsi"/>
              </w:rPr>
            </w:pPr>
            <w:r>
              <w:rPr>
                <w:rFonts w:ascii="Arial Narrow" w:hAnsi="Arial Narrow"/>
                <w:color w:val="000000"/>
                <w:sz w:val="20"/>
              </w:rPr>
              <w:t>3,39%</w:t>
            </w:r>
          </w:p>
        </w:tc>
      </w:tr>
      <w:tr w:rsidR="007226A9" w:rsidRPr="00C50091" w14:paraId="00022598" w14:textId="77777777" w:rsidTr="00AD3066">
        <w:tc>
          <w:tcPr>
            <w:tcW w:w="4365" w:type="dxa"/>
            <w:vMerge/>
          </w:tcPr>
          <w:p w14:paraId="23447C1B" w14:textId="77777777" w:rsidR="007226A9" w:rsidRPr="003B455E" w:rsidRDefault="007226A9" w:rsidP="007226A9">
            <w:pPr>
              <w:rPr>
                <w:rFonts w:cstheme="minorHAnsi"/>
              </w:rPr>
            </w:pPr>
          </w:p>
        </w:tc>
        <w:tc>
          <w:tcPr>
            <w:tcW w:w="1380" w:type="dxa"/>
            <w:vAlign w:val="bottom"/>
          </w:tcPr>
          <w:p w14:paraId="1559E4EA" w14:textId="77777777" w:rsidR="007226A9" w:rsidRPr="00235396" w:rsidRDefault="007226A9" w:rsidP="007226A9">
            <w:pPr>
              <w:pStyle w:val="ConsPlusNormal"/>
              <w:ind w:left="283"/>
              <w:rPr>
                <w:rFonts w:asciiTheme="minorHAnsi" w:hAnsiTheme="minorHAnsi" w:cstheme="minorHAnsi"/>
              </w:rPr>
            </w:pPr>
            <w:r w:rsidRPr="00235396">
              <w:rPr>
                <w:rFonts w:asciiTheme="minorHAnsi" w:hAnsiTheme="minorHAnsi" w:cstheme="minorHAnsi"/>
              </w:rPr>
              <w:t>1 год</w:t>
            </w:r>
          </w:p>
        </w:tc>
        <w:tc>
          <w:tcPr>
            <w:tcW w:w="1485" w:type="dxa"/>
            <w:vAlign w:val="bottom"/>
          </w:tcPr>
          <w:p w14:paraId="34AF94F7" w14:textId="77A9767B" w:rsidR="007226A9" w:rsidRPr="00235396" w:rsidRDefault="007226A9" w:rsidP="007226A9">
            <w:pPr>
              <w:pStyle w:val="ConsPlusNormal"/>
              <w:rPr>
                <w:rFonts w:asciiTheme="minorHAnsi" w:hAnsiTheme="minorHAnsi" w:cstheme="minorHAnsi"/>
              </w:rPr>
            </w:pPr>
            <w:r>
              <w:rPr>
                <w:rFonts w:ascii="Arial Narrow" w:hAnsi="Arial Narrow"/>
                <w:color w:val="000000"/>
                <w:sz w:val="20"/>
              </w:rPr>
              <w:t>15,19%</w:t>
            </w:r>
          </w:p>
        </w:tc>
        <w:tc>
          <w:tcPr>
            <w:tcW w:w="1841" w:type="dxa"/>
            <w:vAlign w:val="bottom"/>
          </w:tcPr>
          <w:p w14:paraId="48DD615F" w14:textId="1DD4BAFE" w:rsidR="007226A9" w:rsidRPr="00235396" w:rsidRDefault="007226A9" w:rsidP="007226A9">
            <w:pPr>
              <w:pStyle w:val="ConsPlusNormal"/>
              <w:jc w:val="center"/>
              <w:rPr>
                <w:rFonts w:asciiTheme="minorHAnsi" w:hAnsiTheme="minorHAnsi" w:cstheme="minorHAnsi"/>
              </w:rPr>
            </w:pPr>
            <w:r>
              <w:rPr>
                <w:rFonts w:ascii="Arial Narrow" w:hAnsi="Arial Narrow"/>
                <w:color w:val="000000"/>
                <w:sz w:val="20"/>
              </w:rPr>
              <w:t>5,67%</w:t>
            </w:r>
          </w:p>
        </w:tc>
      </w:tr>
      <w:tr w:rsidR="007226A9" w:rsidRPr="00C50091" w14:paraId="61586E32" w14:textId="77777777" w:rsidTr="00735049">
        <w:tc>
          <w:tcPr>
            <w:tcW w:w="4365" w:type="dxa"/>
            <w:vMerge/>
          </w:tcPr>
          <w:p w14:paraId="6D68E732" w14:textId="77777777" w:rsidR="007226A9" w:rsidRPr="003B455E" w:rsidRDefault="007226A9" w:rsidP="007226A9">
            <w:pPr>
              <w:rPr>
                <w:rFonts w:cstheme="minorHAnsi"/>
              </w:rPr>
            </w:pPr>
          </w:p>
        </w:tc>
        <w:tc>
          <w:tcPr>
            <w:tcW w:w="1380" w:type="dxa"/>
            <w:vAlign w:val="bottom"/>
          </w:tcPr>
          <w:p w14:paraId="6C7A6518" w14:textId="77777777" w:rsidR="007226A9" w:rsidRPr="00235396" w:rsidRDefault="007226A9" w:rsidP="007226A9">
            <w:pPr>
              <w:pStyle w:val="ConsPlusNormal"/>
              <w:ind w:left="283"/>
              <w:rPr>
                <w:rFonts w:asciiTheme="minorHAnsi" w:hAnsiTheme="minorHAnsi" w:cstheme="minorHAnsi"/>
              </w:rPr>
            </w:pPr>
            <w:r w:rsidRPr="00235396">
              <w:rPr>
                <w:rFonts w:asciiTheme="minorHAnsi" w:hAnsiTheme="minorHAnsi" w:cstheme="minorHAnsi"/>
              </w:rPr>
              <w:t>3 года</w:t>
            </w:r>
          </w:p>
        </w:tc>
        <w:tc>
          <w:tcPr>
            <w:tcW w:w="1485" w:type="dxa"/>
            <w:vAlign w:val="bottom"/>
          </w:tcPr>
          <w:p w14:paraId="2E854221" w14:textId="3B5883EF" w:rsidR="007226A9" w:rsidRPr="00235396" w:rsidRDefault="007226A9" w:rsidP="007226A9">
            <w:pPr>
              <w:pStyle w:val="ConsPlusNormal"/>
              <w:rPr>
                <w:rFonts w:asciiTheme="minorHAnsi" w:hAnsiTheme="minorHAnsi" w:cstheme="minorHAnsi"/>
              </w:rPr>
            </w:pPr>
            <w:r>
              <w:rPr>
                <w:rFonts w:ascii="Arial Narrow" w:hAnsi="Arial Narrow"/>
                <w:color w:val="000000"/>
                <w:sz w:val="20"/>
              </w:rPr>
              <w:t>71,72%</w:t>
            </w:r>
          </w:p>
        </w:tc>
        <w:tc>
          <w:tcPr>
            <w:tcW w:w="1841" w:type="dxa"/>
            <w:vAlign w:val="bottom"/>
          </w:tcPr>
          <w:p w14:paraId="3A8AAE6A" w14:textId="48C70BAD" w:rsidR="007226A9" w:rsidRPr="00235396" w:rsidRDefault="007226A9" w:rsidP="007226A9">
            <w:pPr>
              <w:pStyle w:val="ConsPlusNormal"/>
              <w:jc w:val="center"/>
              <w:rPr>
                <w:rFonts w:asciiTheme="minorHAnsi" w:hAnsiTheme="minorHAnsi" w:cstheme="minorHAnsi"/>
              </w:rPr>
            </w:pPr>
            <w:r>
              <w:rPr>
                <w:rFonts w:ascii="Arial Narrow" w:hAnsi="Arial Narrow"/>
                <w:color w:val="000000"/>
                <w:sz w:val="20"/>
              </w:rPr>
              <w:t>40,06%</w:t>
            </w:r>
          </w:p>
        </w:tc>
      </w:tr>
      <w:bookmarkEnd w:id="0"/>
      <w:tr w:rsidR="00211DCD" w:rsidRPr="00C50091" w14:paraId="23E49679" w14:textId="77777777" w:rsidTr="00735049">
        <w:tc>
          <w:tcPr>
            <w:tcW w:w="4365" w:type="dxa"/>
          </w:tcPr>
          <w:p w14:paraId="18885D97" w14:textId="77777777" w:rsidR="00211DCD" w:rsidRPr="003B455E" w:rsidRDefault="00211DCD" w:rsidP="00211DCD">
            <w:pPr>
              <w:pStyle w:val="ConsPlusNormal"/>
              <w:rPr>
                <w:rFonts w:asciiTheme="minorHAnsi" w:hAnsiTheme="minorHAnsi" w:cstheme="minorHAnsi"/>
              </w:rPr>
            </w:pPr>
          </w:p>
        </w:tc>
        <w:tc>
          <w:tcPr>
            <w:tcW w:w="1380" w:type="dxa"/>
            <w:vAlign w:val="bottom"/>
          </w:tcPr>
          <w:p w14:paraId="427B3323" w14:textId="77777777" w:rsidR="00211DCD" w:rsidRPr="00235396" w:rsidRDefault="00211DCD" w:rsidP="00211DCD">
            <w:pPr>
              <w:pStyle w:val="ConsPlusNormal"/>
              <w:ind w:left="283"/>
              <w:rPr>
                <w:rFonts w:asciiTheme="minorHAnsi" w:hAnsiTheme="minorHAnsi" w:cstheme="minorHAnsi"/>
              </w:rPr>
            </w:pPr>
            <w:r w:rsidRPr="00235396">
              <w:rPr>
                <w:rFonts w:asciiTheme="minorHAnsi" w:hAnsiTheme="minorHAnsi" w:cstheme="minorHAnsi"/>
              </w:rPr>
              <w:t>5 лет</w:t>
            </w:r>
          </w:p>
        </w:tc>
        <w:tc>
          <w:tcPr>
            <w:tcW w:w="1485" w:type="dxa"/>
            <w:vAlign w:val="bottom"/>
          </w:tcPr>
          <w:p w14:paraId="0B6591EC" w14:textId="0B5F9798" w:rsidR="00211DCD" w:rsidRPr="00235396" w:rsidRDefault="00211DCD" w:rsidP="00211DCD">
            <w:pPr>
              <w:pStyle w:val="ConsPlusNormal"/>
              <w:rPr>
                <w:rFonts w:asciiTheme="minorHAnsi" w:hAnsiTheme="minorHAnsi" w:cstheme="minorHAnsi"/>
              </w:rPr>
            </w:pPr>
            <w:r w:rsidRPr="00235396">
              <w:rPr>
                <w:color w:val="000000"/>
                <w:szCs w:val="22"/>
              </w:rPr>
              <w:t>-</w:t>
            </w:r>
          </w:p>
        </w:tc>
        <w:tc>
          <w:tcPr>
            <w:tcW w:w="1841" w:type="dxa"/>
            <w:vAlign w:val="bottom"/>
          </w:tcPr>
          <w:p w14:paraId="3A4D6144" w14:textId="28B2306C" w:rsidR="00211DCD" w:rsidRPr="00235396" w:rsidRDefault="00211DCD" w:rsidP="00211DCD">
            <w:pPr>
              <w:pStyle w:val="ConsPlusNormal"/>
              <w:jc w:val="center"/>
              <w:rPr>
                <w:rFonts w:asciiTheme="minorHAnsi" w:hAnsiTheme="minorHAnsi" w:cstheme="minorHAnsi"/>
              </w:rPr>
            </w:pPr>
            <w:r w:rsidRPr="00235396">
              <w:rPr>
                <w:color w:val="000000"/>
                <w:szCs w:val="22"/>
              </w:rPr>
              <w:t>-</w:t>
            </w:r>
          </w:p>
        </w:tc>
      </w:tr>
    </w:tbl>
    <w:p w14:paraId="52D555ED" w14:textId="1BBD4FFD" w:rsidR="00CF2950" w:rsidRPr="00C50091" w:rsidRDefault="00CF2950" w:rsidP="00CF2950">
      <w:pPr>
        <w:spacing w:line="276" w:lineRule="auto"/>
        <w:rPr>
          <w:rFonts w:cstheme="minorHAnsi"/>
        </w:rPr>
      </w:pPr>
      <w:r w:rsidRPr="001A3404">
        <w:rPr>
          <w:rFonts w:cstheme="minorHAnsi"/>
        </w:rPr>
        <w:t xml:space="preserve">*Недостаточно данных для расчета доходности и построения диаграммы </w:t>
      </w:r>
      <w:r w:rsidR="003A3425">
        <w:rPr>
          <w:rFonts w:cstheme="minorHAnsi"/>
        </w:rPr>
        <w:t>за</w:t>
      </w:r>
      <w:r>
        <w:rPr>
          <w:rFonts w:cstheme="minorHAnsi"/>
        </w:rPr>
        <w:t xml:space="preserve"> 2020</w:t>
      </w:r>
      <w:r w:rsidR="00163AE9">
        <w:rPr>
          <w:rFonts w:cstheme="minorHAnsi"/>
        </w:rPr>
        <w:t xml:space="preserve"> </w:t>
      </w:r>
      <w:r w:rsidRPr="001A3404">
        <w:rPr>
          <w:rFonts w:cstheme="minorHAnsi"/>
        </w:rPr>
        <w:t>календарны</w:t>
      </w:r>
      <w:r w:rsidR="00B87E5D">
        <w:rPr>
          <w:rFonts w:cstheme="minorHAnsi"/>
        </w:rPr>
        <w:t>й</w:t>
      </w:r>
      <w:r w:rsidRPr="001A3404">
        <w:rPr>
          <w:rFonts w:cstheme="minorHAnsi"/>
        </w:rPr>
        <w:t xml:space="preserve"> год, так как ПИФ сформирован </w:t>
      </w:r>
      <w:r>
        <w:rPr>
          <w:rFonts w:cstheme="minorHAnsi"/>
        </w:rPr>
        <w:t>24</w:t>
      </w:r>
      <w:r w:rsidRPr="005E6C88">
        <w:rPr>
          <w:rFonts w:cstheme="minorHAnsi"/>
        </w:rPr>
        <w:t>.</w:t>
      </w:r>
      <w:r>
        <w:rPr>
          <w:rFonts w:cstheme="minorHAnsi"/>
        </w:rPr>
        <w:t>05</w:t>
      </w:r>
      <w:r w:rsidRPr="005E6C88">
        <w:rPr>
          <w:rFonts w:cstheme="minorHAnsi"/>
        </w:rPr>
        <w:t>.20</w:t>
      </w:r>
      <w:r>
        <w:rPr>
          <w:rFonts w:cstheme="minorHAnsi"/>
        </w:rPr>
        <w:t xml:space="preserve">21 </w:t>
      </w:r>
      <w:r w:rsidRPr="001A3404">
        <w:rPr>
          <w:rFonts w:cstheme="minorHAnsi"/>
        </w:rPr>
        <w:t>г.</w:t>
      </w:r>
    </w:p>
    <w:p w14:paraId="136D627F" w14:textId="77777777" w:rsidR="004F6824" w:rsidRPr="00C50091" w:rsidRDefault="004F6824" w:rsidP="00986649">
      <w:pPr>
        <w:spacing w:line="276" w:lineRule="auto"/>
        <w:rPr>
          <w:rFonts w:cstheme="minorHAnsi"/>
        </w:rPr>
      </w:pPr>
    </w:p>
    <w:p w14:paraId="66686100" w14:textId="108B4FA8" w:rsidR="007A0DCF" w:rsidRPr="00C50091" w:rsidRDefault="007E4067" w:rsidP="00CF4CD4">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CF4CD4" w:rsidRPr="00CF4CD4">
        <w:rPr>
          <w:rFonts w:cstheme="minorHAnsi"/>
        </w:rPr>
        <w:t>357 771,41</w:t>
      </w:r>
      <w:r w:rsidR="00CF4CD4">
        <w:rPr>
          <w:rFonts w:cstheme="minorHAnsi"/>
        </w:rPr>
        <w:t xml:space="preserve"> </w:t>
      </w:r>
      <w:r w:rsidRPr="00C50091">
        <w:rPr>
          <w:rFonts w:cstheme="minorHAnsi"/>
        </w:rPr>
        <w:t>рублей.</w:t>
      </w:r>
    </w:p>
    <w:p w14:paraId="2FE68D87" w14:textId="44DCE78F" w:rsidR="007A0DCF" w:rsidRPr="00C50091" w:rsidRDefault="007A0DCF" w:rsidP="00CF4CD4">
      <w:pPr>
        <w:pStyle w:val="a3"/>
        <w:numPr>
          <w:ilvl w:val="0"/>
          <w:numId w:val="3"/>
        </w:numPr>
        <w:spacing w:line="276" w:lineRule="auto"/>
        <w:rPr>
          <w:rFonts w:cstheme="minorHAnsi"/>
        </w:rPr>
      </w:pPr>
      <w:r w:rsidRPr="00C50091">
        <w:rPr>
          <w:rFonts w:cstheme="minorHAnsi"/>
        </w:rPr>
        <w:lastRenderedPageBreak/>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CF4CD4" w:rsidRPr="00CF4CD4">
        <w:rPr>
          <w:rFonts w:cstheme="minorHAnsi"/>
        </w:rPr>
        <w:t>1</w:t>
      </w:r>
      <w:r w:rsidR="00CF4CD4">
        <w:rPr>
          <w:rFonts w:cstheme="minorHAnsi"/>
        </w:rPr>
        <w:t> </w:t>
      </w:r>
      <w:r w:rsidR="00CF4CD4" w:rsidRPr="00CF4CD4">
        <w:rPr>
          <w:rFonts w:cstheme="minorHAnsi"/>
        </w:rPr>
        <w:t>032</w:t>
      </w:r>
      <w:r w:rsidR="00CF4CD4">
        <w:rPr>
          <w:rFonts w:cstheme="minorHAnsi"/>
        </w:rPr>
        <w:t> </w:t>
      </w:r>
      <w:r w:rsidR="00CF4CD4" w:rsidRPr="00CF4CD4">
        <w:rPr>
          <w:rFonts w:cstheme="minorHAnsi"/>
        </w:rPr>
        <w:t>886</w:t>
      </w:r>
      <w:r w:rsidR="00CF4CD4">
        <w:rPr>
          <w:rFonts w:cstheme="minorHAnsi"/>
        </w:rPr>
        <w:t xml:space="preserve"> </w:t>
      </w:r>
      <w:r w:rsidR="00CF4CD4" w:rsidRPr="00CF4CD4">
        <w:rPr>
          <w:rFonts w:cstheme="minorHAnsi"/>
        </w:rPr>
        <w:t>055,48</w:t>
      </w:r>
      <w:r w:rsidR="00CF4CD4">
        <w:rPr>
          <w:rFonts w:cstheme="minorHAnsi"/>
        </w:rPr>
        <w:t xml:space="preserve"> </w:t>
      </w:r>
      <w:r w:rsidRPr="00C50091">
        <w:rPr>
          <w:rFonts w:cstheme="minorHAnsi"/>
        </w:rPr>
        <w:t>рублей.</w:t>
      </w:r>
    </w:p>
    <w:p w14:paraId="5293701B" w14:textId="77777777" w:rsidR="002E3259" w:rsidRPr="002E3259" w:rsidRDefault="002E3259" w:rsidP="002E3259">
      <w:pPr>
        <w:pStyle w:val="a3"/>
        <w:numPr>
          <w:ilvl w:val="0"/>
          <w:numId w:val="3"/>
        </w:numPr>
        <w:spacing w:line="276" w:lineRule="auto"/>
        <w:rPr>
          <w:rFonts w:cstheme="minorHAnsi"/>
        </w:rPr>
      </w:pPr>
      <w:r w:rsidRPr="002E3259">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E3259">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7D40A335" w14:textId="77777777" w:rsidR="002E3259" w:rsidRPr="002E3259" w:rsidRDefault="002E3259" w:rsidP="002E3259">
      <w:pPr>
        <w:pStyle w:val="a3"/>
        <w:spacing w:line="276" w:lineRule="auto"/>
        <w:rPr>
          <w:rFonts w:cstheme="minorHAnsi"/>
        </w:rPr>
      </w:pPr>
      <w:r w:rsidRPr="002E3259">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33C21B92" w14:textId="77777777" w:rsidR="002E3259" w:rsidRPr="002E3259" w:rsidRDefault="002E3259" w:rsidP="002E3259">
      <w:pPr>
        <w:pStyle w:val="a3"/>
        <w:spacing w:line="276" w:lineRule="auto"/>
        <w:rPr>
          <w:rFonts w:cstheme="minorHAnsi"/>
        </w:rPr>
      </w:pPr>
      <w:r w:rsidRPr="002E3259">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E3259">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38A8787F" w14:textId="77777777" w:rsidR="002E3259" w:rsidRPr="002E3259" w:rsidRDefault="002E3259" w:rsidP="002E3259">
      <w:pPr>
        <w:pStyle w:val="a3"/>
        <w:spacing w:line="276" w:lineRule="auto"/>
        <w:rPr>
          <w:rFonts w:cstheme="minorHAnsi"/>
        </w:rPr>
      </w:pPr>
      <w:r w:rsidRPr="002E325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2236C6A" w:rsidR="0099110E" w:rsidRPr="00AA1555" w:rsidRDefault="002E3259" w:rsidP="002E3259">
      <w:pPr>
        <w:pStyle w:val="a3"/>
        <w:spacing w:line="276" w:lineRule="auto"/>
        <w:rPr>
          <w:rFonts w:cstheme="minorHAnsi"/>
        </w:rPr>
      </w:pPr>
      <w:r w:rsidRPr="002E325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041A9824"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DD7074">
              <w:rPr>
                <w:rFonts w:asciiTheme="minorHAnsi" w:hAnsiTheme="minorHAnsi" w:cstheme="minorHAnsi"/>
              </w:rPr>
              <w:t>1</w:t>
            </w:r>
            <w:r w:rsidR="008209B0">
              <w:rPr>
                <w:rFonts w:asciiTheme="minorHAnsi" w:hAnsiTheme="minorHAnsi" w:cstheme="minorHAnsi"/>
              </w:rPr>
              <w:t>0,</w:t>
            </w:r>
            <w:r w:rsidR="00DD7074">
              <w:rPr>
                <w:rFonts w:asciiTheme="minorHAnsi" w:hAnsiTheme="minorHAnsi" w:cstheme="minorHAnsi"/>
              </w:rPr>
              <w:t>00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256119" w:rsidRDefault="00A34267" w:rsidP="005E2EAC">
      <w:pPr>
        <w:pStyle w:val="a3"/>
        <w:numPr>
          <w:ilvl w:val="0"/>
          <w:numId w:val="4"/>
        </w:numPr>
        <w:spacing w:line="276" w:lineRule="auto"/>
        <w:jc w:val="both"/>
        <w:rPr>
          <w:rFonts w:cstheme="minorHAnsi"/>
        </w:rPr>
      </w:pPr>
      <w:r w:rsidRPr="0025611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256119">
        <w:rPr>
          <w:rFonts w:cstheme="minorHAnsi"/>
        </w:rPr>
        <w:t>не предусмотрена</w:t>
      </w:r>
      <w:r w:rsidR="00F8635C" w:rsidRPr="00256119">
        <w:rPr>
          <w:rFonts w:cstheme="minorHAnsi"/>
        </w:rPr>
        <w:t>.</w:t>
      </w:r>
    </w:p>
    <w:p w14:paraId="7408CF32" w14:textId="16B4E223"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209B0">
        <w:rPr>
          <w:rFonts w:cstheme="minorHAnsi"/>
        </w:rPr>
        <w:t>4321</w:t>
      </w:r>
      <w:r w:rsidRPr="00C50091">
        <w:rPr>
          <w:rFonts w:cstheme="minorHAnsi"/>
        </w:rPr>
        <w:t xml:space="preserve"> зарегистрированы Банком России </w:t>
      </w:r>
      <w:r w:rsidR="0053050D">
        <w:rPr>
          <w:rFonts w:cstheme="minorHAnsi"/>
        </w:rPr>
        <w:t>1</w:t>
      </w:r>
      <w:r w:rsidR="008209B0">
        <w:rPr>
          <w:rFonts w:cstheme="minorHAnsi"/>
        </w:rPr>
        <w:t>8</w:t>
      </w:r>
      <w:r w:rsidRPr="00C50091">
        <w:rPr>
          <w:rFonts w:cstheme="minorHAnsi"/>
        </w:rPr>
        <w:t>.</w:t>
      </w:r>
      <w:r w:rsidR="008209B0">
        <w:rPr>
          <w:rFonts w:cstheme="minorHAnsi"/>
        </w:rPr>
        <w:t>03</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3C97BC9" w:rsidR="00876ABD" w:rsidRPr="00C50091" w:rsidRDefault="005E2EAC" w:rsidP="00876ABD">
      <w:pPr>
        <w:pStyle w:val="a3"/>
        <w:numPr>
          <w:ilvl w:val="0"/>
          <w:numId w:val="4"/>
        </w:numPr>
        <w:spacing w:line="276" w:lineRule="auto"/>
        <w:rPr>
          <w:rFonts w:cstheme="minorHAnsi"/>
        </w:rPr>
      </w:pPr>
      <w:r>
        <w:rPr>
          <w:rFonts w:cstheme="minorHAnsi"/>
        </w:rPr>
        <w:lastRenderedPageBreak/>
        <w:t>Ф</w:t>
      </w:r>
      <w:r w:rsidR="00876ABD" w:rsidRPr="00C50091">
        <w:rPr>
          <w:rFonts w:cstheme="minorHAnsi"/>
        </w:rPr>
        <w:t xml:space="preserve">онд сформирован </w:t>
      </w:r>
      <w:r w:rsidR="008209B0">
        <w:rPr>
          <w:rFonts w:cstheme="minorHAnsi"/>
        </w:rPr>
        <w:t>24</w:t>
      </w:r>
      <w:r w:rsidR="00876ABD" w:rsidRPr="00C50091">
        <w:rPr>
          <w:rFonts w:cstheme="minorHAnsi"/>
          <w:lang w:val="en-US"/>
        </w:rPr>
        <w:t>.</w:t>
      </w:r>
      <w:r w:rsidR="008209B0">
        <w:rPr>
          <w:rFonts w:cstheme="minorHAnsi"/>
        </w:rPr>
        <w:t>05</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6FF5"/>
    <w:rsid w:val="000757A3"/>
    <w:rsid w:val="00082A82"/>
    <w:rsid w:val="00094A5A"/>
    <w:rsid w:val="000C2A9D"/>
    <w:rsid w:val="000C5675"/>
    <w:rsid w:val="00102B2B"/>
    <w:rsid w:val="00107513"/>
    <w:rsid w:val="00111318"/>
    <w:rsid w:val="00121F87"/>
    <w:rsid w:val="00163AE9"/>
    <w:rsid w:val="001659F3"/>
    <w:rsid w:val="001743E3"/>
    <w:rsid w:val="001858EA"/>
    <w:rsid w:val="001B0266"/>
    <w:rsid w:val="001B612B"/>
    <w:rsid w:val="001E0BFB"/>
    <w:rsid w:val="001F3FB3"/>
    <w:rsid w:val="0021055B"/>
    <w:rsid w:val="00211DCD"/>
    <w:rsid w:val="00220CAA"/>
    <w:rsid w:val="00235396"/>
    <w:rsid w:val="00246951"/>
    <w:rsid w:val="00250632"/>
    <w:rsid w:val="00256119"/>
    <w:rsid w:val="00272D79"/>
    <w:rsid w:val="00290FEE"/>
    <w:rsid w:val="00293946"/>
    <w:rsid w:val="002E02FF"/>
    <w:rsid w:val="002E3259"/>
    <w:rsid w:val="00324920"/>
    <w:rsid w:val="00333F9D"/>
    <w:rsid w:val="003704F5"/>
    <w:rsid w:val="00374E3A"/>
    <w:rsid w:val="00397A28"/>
    <w:rsid w:val="003A3425"/>
    <w:rsid w:val="003B455E"/>
    <w:rsid w:val="003C5E87"/>
    <w:rsid w:val="003D66EC"/>
    <w:rsid w:val="003E687D"/>
    <w:rsid w:val="003F6D2F"/>
    <w:rsid w:val="00400DB3"/>
    <w:rsid w:val="00431512"/>
    <w:rsid w:val="00434BAE"/>
    <w:rsid w:val="00435A1A"/>
    <w:rsid w:val="004447A7"/>
    <w:rsid w:val="00456693"/>
    <w:rsid w:val="00480357"/>
    <w:rsid w:val="00496734"/>
    <w:rsid w:val="004C5035"/>
    <w:rsid w:val="004D02F5"/>
    <w:rsid w:val="004F6824"/>
    <w:rsid w:val="0050645E"/>
    <w:rsid w:val="005209A2"/>
    <w:rsid w:val="0053050D"/>
    <w:rsid w:val="00540642"/>
    <w:rsid w:val="00584830"/>
    <w:rsid w:val="005907D9"/>
    <w:rsid w:val="005953EA"/>
    <w:rsid w:val="005C0493"/>
    <w:rsid w:val="005E2EAC"/>
    <w:rsid w:val="005E6C88"/>
    <w:rsid w:val="005F4F24"/>
    <w:rsid w:val="006138D7"/>
    <w:rsid w:val="00662E92"/>
    <w:rsid w:val="00684A02"/>
    <w:rsid w:val="006961D3"/>
    <w:rsid w:val="006E1017"/>
    <w:rsid w:val="00701135"/>
    <w:rsid w:val="00712382"/>
    <w:rsid w:val="00715F87"/>
    <w:rsid w:val="00721337"/>
    <w:rsid w:val="007226A9"/>
    <w:rsid w:val="00733E1A"/>
    <w:rsid w:val="007444F5"/>
    <w:rsid w:val="00777AEC"/>
    <w:rsid w:val="007A0DCF"/>
    <w:rsid w:val="007A4225"/>
    <w:rsid w:val="007D4264"/>
    <w:rsid w:val="007E1692"/>
    <w:rsid w:val="007E4067"/>
    <w:rsid w:val="0081312B"/>
    <w:rsid w:val="00813496"/>
    <w:rsid w:val="008209B0"/>
    <w:rsid w:val="00833247"/>
    <w:rsid w:val="00855AD4"/>
    <w:rsid w:val="00874027"/>
    <w:rsid w:val="00876ABD"/>
    <w:rsid w:val="008836DF"/>
    <w:rsid w:val="008943D0"/>
    <w:rsid w:val="008C4EB3"/>
    <w:rsid w:val="008C69EC"/>
    <w:rsid w:val="008E17F1"/>
    <w:rsid w:val="008E61AB"/>
    <w:rsid w:val="00912E77"/>
    <w:rsid w:val="00927CF8"/>
    <w:rsid w:val="00955DEA"/>
    <w:rsid w:val="0095725E"/>
    <w:rsid w:val="00986649"/>
    <w:rsid w:val="0099110E"/>
    <w:rsid w:val="009D20F1"/>
    <w:rsid w:val="009D5F29"/>
    <w:rsid w:val="009F0A7D"/>
    <w:rsid w:val="00A0621B"/>
    <w:rsid w:val="00A23BDE"/>
    <w:rsid w:val="00A34267"/>
    <w:rsid w:val="00A53165"/>
    <w:rsid w:val="00AA1555"/>
    <w:rsid w:val="00AA2F5E"/>
    <w:rsid w:val="00AD1EA5"/>
    <w:rsid w:val="00AD2AFD"/>
    <w:rsid w:val="00AF0868"/>
    <w:rsid w:val="00B129EF"/>
    <w:rsid w:val="00B53760"/>
    <w:rsid w:val="00B54044"/>
    <w:rsid w:val="00B83893"/>
    <w:rsid w:val="00B87E5D"/>
    <w:rsid w:val="00BC460E"/>
    <w:rsid w:val="00BD0F12"/>
    <w:rsid w:val="00BF362F"/>
    <w:rsid w:val="00C346EA"/>
    <w:rsid w:val="00C45B63"/>
    <w:rsid w:val="00C50091"/>
    <w:rsid w:val="00C52652"/>
    <w:rsid w:val="00C75DF9"/>
    <w:rsid w:val="00C8172E"/>
    <w:rsid w:val="00CB0CA9"/>
    <w:rsid w:val="00CB5894"/>
    <w:rsid w:val="00CD1712"/>
    <w:rsid w:val="00CF2950"/>
    <w:rsid w:val="00CF44EB"/>
    <w:rsid w:val="00CF4CD4"/>
    <w:rsid w:val="00CF6251"/>
    <w:rsid w:val="00D37ECC"/>
    <w:rsid w:val="00D47A6C"/>
    <w:rsid w:val="00D87E10"/>
    <w:rsid w:val="00DA0098"/>
    <w:rsid w:val="00DA7058"/>
    <w:rsid w:val="00DC4D4D"/>
    <w:rsid w:val="00DD5572"/>
    <w:rsid w:val="00DD7074"/>
    <w:rsid w:val="00DD7E63"/>
    <w:rsid w:val="00DF6251"/>
    <w:rsid w:val="00E300C7"/>
    <w:rsid w:val="00E365EB"/>
    <w:rsid w:val="00E4575A"/>
    <w:rsid w:val="00E621EF"/>
    <w:rsid w:val="00E66B06"/>
    <w:rsid w:val="00E87907"/>
    <w:rsid w:val="00E91B3A"/>
    <w:rsid w:val="00EA2870"/>
    <w:rsid w:val="00ED6379"/>
    <w:rsid w:val="00F13C1B"/>
    <w:rsid w:val="00F5333E"/>
    <w:rsid w:val="00F571C3"/>
    <w:rsid w:val="00F67672"/>
    <w:rsid w:val="00F7468D"/>
    <w:rsid w:val="00F74BAF"/>
    <w:rsid w:val="00F76C0F"/>
    <w:rsid w:val="00F77682"/>
    <w:rsid w:val="00F8635C"/>
    <w:rsid w:val="00F90093"/>
    <w:rsid w:val="00F94224"/>
    <w:rsid w:val="00FB2610"/>
    <w:rsid w:val="00FC3B80"/>
    <w:rsid w:val="00FD0AAC"/>
    <w:rsid w:val="00FF0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10865499">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392-42B7-99E4-7FE2150700F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0.1511496273939168</c:v>
                </c:pt>
                <c:pt idx="1">
                  <c:v>0.49568112000689696</c:v>
                </c:pt>
                <c:pt idx="2">
                  <c:v>6.656222255332965E-2</c:v>
                </c:pt>
                <c:pt idx="3">
                  <c:v>4.9112037801455821E-3</c:v>
                </c:pt>
              </c:numCache>
            </c:numRef>
          </c:val>
          <c:extLst>
            <c:ext xmlns:c16="http://schemas.microsoft.com/office/drawing/2014/chart" uri="{C3380CC4-5D6E-409C-BE32-E72D297353CC}">
              <c16:uniqueId val="{00000001-B392-42B7-99E4-7FE2150700F1}"/>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A1F6C-C1B8-4AAB-8350-757C376B0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4</Pages>
  <Words>1239</Words>
  <Characters>7068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101</cp:revision>
  <cp:lastPrinted>2021-09-07T11:44:00Z</cp:lastPrinted>
  <dcterms:created xsi:type="dcterms:W3CDTF">2021-10-07T10:24:00Z</dcterms:created>
  <dcterms:modified xsi:type="dcterms:W3CDTF">2025-02-10T13:10:00Z</dcterms:modified>
</cp:coreProperties>
</file>