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F40F1">
              <w:rPr>
                <w:b/>
              </w:rPr>
              <w:t>31.01.2025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A312CE" w:rsidP="00A312CE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>
              <w:rPr>
                <w:b/>
              </w:rPr>
              <w:t>Ликвидные</w:t>
            </w:r>
            <w:r w:rsidR="00344251" w:rsidRPr="00344251">
              <w:rPr>
                <w:b/>
              </w:rPr>
              <w:t xml:space="preserve">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1B67EA">
                      <w:rPr>
                        <w:rStyle w:val="a4"/>
                        <w:sz w:val="20"/>
                        <w:szCs w:val="20"/>
                      </w:rPr>
                      <w:t>https://www.alfacapital.ru/disclosure/pifs/opifa_akliq/pif-rules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Инвестиционная цель фонда - получение дохода от роста стоимости акций крупных российских и мировых компаний на основе детального анализа перспектив развития бизнеса отдельных компаний и рынка капитала. Основное направление инвестирования - акции «голубых фишек» российского рынка.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544305">
              <w:t>70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310F3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3310F3" w:rsidRDefault="003310F3" w:rsidP="003310F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"Т-Технологии"</w:t>
                  </w:r>
                </w:p>
              </w:tc>
              <w:tc>
                <w:tcPr>
                  <w:tcW w:w="882" w:type="pct"/>
                  <w:vAlign w:val="center"/>
                </w:tcPr>
                <w:p w:rsidR="003310F3" w:rsidRDefault="003310F3" w:rsidP="003310F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3310F3" w:rsidRDefault="003310F3" w:rsidP="003310F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9,51</w:t>
                  </w:r>
                </w:p>
              </w:tc>
            </w:tr>
            <w:tr w:rsidR="003310F3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3310F3" w:rsidRDefault="003310F3" w:rsidP="003310F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3310F3" w:rsidRDefault="003310F3" w:rsidP="003310F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3310F3" w:rsidRDefault="003310F3" w:rsidP="003310F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9,37</w:t>
                  </w:r>
                </w:p>
              </w:tc>
            </w:tr>
            <w:tr w:rsidR="003310F3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3310F3" w:rsidRDefault="003310F3" w:rsidP="003310F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3310F3" w:rsidRDefault="003310F3" w:rsidP="003310F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3310F3" w:rsidRDefault="003310F3" w:rsidP="003310F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9,36</w:t>
                  </w:r>
                </w:p>
              </w:tc>
            </w:tr>
            <w:tr w:rsidR="003310F3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3310F3" w:rsidRDefault="003310F3" w:rsidP="003310F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882" w:type="pct"/>
                  <w:vAlign w:val="center"/>
                </w:tcPr>
                <w:p w:rsidR="003310F3" w:rsidRDefault="003310F3" w:rsidP="003310F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RU000A108X38</w:t>
                  </w:r>
                </w:p>
              </w:tc>
              <w:tc>
                <w:tcPr>
                  <w:tcW w:w="1105" w:type="pct"/>
                  <w:vAlign w:val="center"/>
                </w:tcPr>
                <w:p w:rsidR="003310F3" w:rsidRDefault="003310F3" w:rsidP="003310F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9,30</w:t>
                  </w:r>
                </w:p>
              </w:tc>
            </w:tr>
            <w:tr w:rsidR="003310F3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3310F3" w:rsidRDefault="003310F3" w:rsidP="003310F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3310F3" w:rsidRDefault="003310F3" w:rsidP="003310F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3310F3" w:rsidRDefault="003310F3" w:rsidP="003310F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AE1EA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AE1EAD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122B9DB" wp14:editId="5FEAA951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5F39EF" w:rsidRDefault="00F06C82" w:rsidP="00AE1EAD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B3193A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B3193A" w:rsidRPr="00B3193A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6F43E3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6F43E3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6F43E3" w:rsidRPr="006F43E3">
                    <w:rPr>
                      <w:b/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</w:tr>
            <w:tr w:rsidR="00F1694F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1694F" w:rsidRPr="00250C76" w:rsidRDefault="00F1694F" w:rsidP="00F1694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1694F" w:rsidRPr="00FC6A6C" w:rsidRDefault="00F1694F" w:rsidP="00F1694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F1694F" w:rsidRDefault="00F1694F" w:rsidP="00F1694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7,5%</w:t>
                  </w:r>
                </w:p>
              </w:tc>
              <w:tc>
                <w:tcPr>
                  <w:tcW w:w="840" w:type="pct"/>
                  <w:vAlign w:val="center"/>
                </w:tcPr>
                <w:p w:rsidR="00F1694F" w:rsidRDefault="00F1694F" w:rsidP="00F1694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6,1%</w:t>
                  </w:r>
                </w:p>
              </w:tc>
              <w:tc>
                <w:tcPr>
                  <w:tcW w:w="828" w:type="pct"/>
                  <w:vAlign w:val="center"/>
                </w:tcPr>
                <w:p w:rsidR="00F1694F" w:rsidRDefault="00F1694F" w:rsidP="00F1694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</w:tr>
            <w:tr w:rsidR="00F1694F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1694F" w:rsidRPr="00250C76" w:rsidRDefault="00F1694F" w:rsidP="00F1694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1694F" w:rsidRPr="00FC6A6C" w:rsidRDefault="00F1694F" w:rsidP="00F1694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F1694F" w:rsidRDefault="00F1694F" w:rsidP="00F1694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15,6%</w:t>
                  </w:r>
                </w:p>
              </w:tc>
              <w:tc>
                <w:tcPr>
                  <w:tcW w:w="840" w:type="pct"/>
                  <w:vAlign w:val="center"/>
                </w:tcPr>
                <w:p w:rsidR="00F1694F" w:rsidRDefault="00F1694F" w:rsidP="00F1694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12,0%</w:t>
                  </w:r>
                </w:p>
              </w:tc>
              <w:tc>
                <w:tcPr>
                  <w:tcW w:w="828" w:type="pct"/>
                  <w:vAlign w:val="center"/>
                </w:tcPr>
                <w:p w:rsidR="00F1694F" w:rsidRDefault="00F1694F" w:rsidP="00F1694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</w:tr>
            <w:tr w:rsidR="00F1694F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1694F" w:rsidRPr="00250C76" w:rsidRDefault="00F1694F" w:rsidP="00F1694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1694F" w:rsidRPr="00FC6A6C" w:rsidRDefault="00F1694F" w:rsidP="00F1694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F1694F" w:rsidRDefault="00F1694F" w:rsidP="00F1694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  <w:tc>
                <w:tcPr>
                  <w:tcW w:w="840" w:type="pct"/>
                  <w:vAlign w:val="center"/>
                </w:tcPr>
                <w:p w:rsidR="00F1694F" w:rsidRDefault="00F1694F" w:rsidP="00F1694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-1,6%</w:t>
                  </w:r>
                </w:p>
              </w:tc>
              <w:tc>
                <w:tcPr>
                  <w:tcW w:w="828" w:type="pct"/>
                  <w:vAlign w:val="center"/>
                </w:tcPr>
                <w:p w:rsidR="00F1694F" w:rsidRDefault="00F1694F" w:rsidP="00F1694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3,7%</w:t>
                  </w:r>
                </w:p>
              </w:tc>
            </w:tr>
            <w:tr w:rsidR="00F1694F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1694F" w:rsidRPr="00250C76" w:rsidRDefault="00F1694F" w:rsidP="00F1694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1694F" w:rsidRPr="00FC6A6C" w:rsidRDefault="00F1694F" w:rsidP="00F1694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F1694F" w:rsidRDefault="00F1694F" w:rsidP="00F1694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3,5%</w:t>
                  </w:r>
                </w:p>
              </w:tc>
              <w:tc>
                <w:tcPr>
                  <w:tcW w:w="840" w:type="pct"/>
                  <w:vAlign w:val="center"/>
                </w:tcPr>
                <w:p w:rsidR="00F1694F" w:rsidRDefault="00F1694F" w:rsidP="00F1694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-6,0%</w:t>
                  </w:r>
                </w:p>
              </w:tc>
              <w:tc>
                <w:tcPr>
                  <w:tcW w:w="828" w:type="pct"/>
                  <w:vAlign w:val="center"/>
                </w:tcPr>
                <w:p w:rsidR="00F1694F" w:rsidRDefault="00F1694F" w:rsidP="00F1694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11,8%</w:t>
                  </w:r>
                </w:p>
              </w:tc>
            </w:tr>
            <w:tr w:rsidR="00F1694F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1694F" w:rsidRPr="00250C76" w:rsidRDefault="00F1694F" w:rsidP="00F1694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1694F" w:rsidRPr="00FC6A6C" w:rsidRDefault="00F1694F" w:rsidP="00F1694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F1694F" w:rsidRDefault="00F1694F" w:rsidP="00F1694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9,4%</w:t>
                  </w:r>
                </w:p>
              </w:tc>
              <w:tc>
                <w:tcPr>
                  <w:tcW w:w="840" w:type="pct"/>
                  <w:vAlign w:val="center"/>
                </w:tcPr>
                <w:p w:rsidR="00F1694F" w:rsidRDefault="00F1694F" w:rsidP="00F1694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-22,2%</w:t>
                  </w:r>
                </w:p>
              </w:tc>
              <w:tc>
                <w:tcPr>
                  <w:tcW w:w="828" w:type="pct"/>
                  <w:vAlign w:val="center"/>
                </w:tcPr>
                <w:p w:rsidR="00F1694F" w:rsidRDefault="00F1694F" w:rsidP="00F1694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F1694F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1694F" w:rsidRPr="00250C76" w:rsidRDefault="00F1694F" w:rsidP="00F1694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1694F" w:rsidRPr="00FC6A6C" w:rsidRDefault="00F1694F" w:rsidP="00F1694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1694F" w:rsidRDefault="00F1694F" w:rsidP="00F1694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32,7%</w:t>
                  </w:r>
                </w:p>
              </w:tc>
              <w:tc>
                <w:tcPr>
                  <w:tcW w:w="840" w:type="pct"/>
                  <w:vAlign w:val="center"/>
                </w:tcPr>
                <w:p w:rsidR="00F1694F" w:rsidRDefault="00F1694F" w:rsidP="00F1694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-17,1%</w:t>
                  </w:r>
                </w:p>
              </w:tc>
              <w:tc>
                <w:tcPr>
                  <w:tcW w:w="828" w:type="pct"/>
                  <w:vAlign w:val="center"/>
                </w:tcPr>
                <w:p w:rsidR="00F1694F" w:rsidRDefault="00F1694F" w:rsidP="00F1694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p w:rsidR="001A7B28" w:rsidRDefault="00A312CE" w:rsidP="00A312CE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F139F5">
              <w:rPr>
                <w:b/>
              </w:rPr>
              <w:t>8 603,47</w:t>
            </w:r>
            <w:r w:rsidRPr="00A312CE">
              <w:rPr>
                <w:b/>
              </w:rPr>
              <w:t xml:space="preserve"> руб</w:t>
            </w:r>
            <w:r w:rsidR="001A7B28" w:rsidRPr="00A312C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A312C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2358DE">
              <w:rPr>
                <w:b/>
              </w:rPr>
              <w:t>32 850 888 470,39</w:t>
            </w:r>
            <w:r w:rsidR="00A312CE" w:rsidRPr="00A312CE">
              <w:rPr>
                <w:b/>
              </w:rPr>
              <w:t>0 руб.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B73B32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E40826" w:rsidP="00B73B3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B73B32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>
                          <w:rPr>
                            <w:b/>
                          </w:rPr>
                          <w:t xml:space="preserve">с учетом </w:t>
                        </w:r>
                        <w:r w:rsidR="001A7B28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6B1AEA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A312CE" w:rsidRDefault="00A312CE" w:rsidP="002B24E2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2B24E2" w:rsidRPr="002B24E2">
              <w:t>Открытого паевого инвестиционного фонда рыночных финансовых инструментов «Альфа-Капитал Облигации Плюс», 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8D4774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0387-78483850</w:t>
            </w:r>
            <w:r>
              <w:br/>
              <w:t>от 18.08.2005 г.</w:t>
            </w:r>
          </w:p>
          <w:p w:rsidR="00063091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30.11.2005 г</w:t>
            </w:r>
            <w:r w:rsidR="00063091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5F39EF" w:rsidRDefault="00063091" w:rsidP="004A2F9B">
            <w:pPr>
              <w:pStyle w:val="1"/>
              <w:numPr>
                <w:ilvl w:val="0"/>
                <w:numId w:val="0"/>
              </w:numPr>
              <w:ind w:left="360"/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5F39EF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5F39EF" w:rsidTr="005F39EF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F43E3" w:rsidRDefault="006F43E3" w:rsidP="006F43E3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FD0DCE">
                          <w:rPr>
                            <w:color w:val="FF000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Индекс Мосбиржи (</w:t>
                        </w:r>
                        <w:r>
                          <w:rPr>
                            <w:sz w:val="14"/>
                            <w:lang w:val="en-US"/>
                          </w:rPr>
                          <w:t>IMOEX</w:t>
                        </w:r>
                        <w:r w:rsidRPr="00FD0DCE">
                          <w:rPr>
                            <w:sz w:val="14"/>
                          </w:rPr>
                          <w:t>)</w:t>
                        </w:r>
                        <w:r>
                          <w:rPr>
                            <w:sz w:val="14"/>
                          </w:rPr>
                          <w:t>.</w:t>
                        </w:r>
                      </w:p>
                      <w:p w:rsidR="004A2F9B" w:rsidRPr="006F43E3" w:rsidRDefault="006F43E3" w:rsidP="00AE1EAD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F929D2">
                          <w:rPr>
                            <w:color w:val="FF0000"/>
                            <w:sz w:val="14"/>
                          </w:rPr>
                          <w:t xml:space="preserve">* </w:t>
                        </w:r>
                        <w:r>
                          <w:rPr>
                            <w:sz w:val="14"/>
                          </w:rPr>
                          <w:t xml:space="preserve">Данные не указываются по причине введения бенчмарка </w:t>
                        </w:r>
                        <w:r w:rsidRPr="00FD0DCE">
                          <w:rPr>
                            <w:sz w:val="14"/>
                          </w:rPr>
                          <w:t xml:space="preserve">(индекса/индикатора) и оценки результативности в соответствии с ним </w:t>
                        </w:r>
                        <w:r>
                          <w:rPr>
                            <w:sz w:val="14"/>
                          </w:rPr>
                          <w:t xml:space="preserve">с </w:t>
                        </w:r>
                        <w:r w:rsidR="00AE1EAD">
                          <w:rPr>
                            <w:sz w:val="14"/>
                          </w:rPr>
                          <w:t>21.11.2022.</w:t>
                        </w:r>
                      </w:p>
                    </w:tc>
                  </w:tr>
                </w:tbl>
                <w:p w:rsidR="005F39EF" w:rsidRDefault="005F39EF" w:rsidP="005F39EF"/>
                <w:p w:rsidR="005F39EF" w:rsidRPr="00FC657D" w:rsidRDefault="005F39EF" w:rsidP="005F39EF"/>
              </w:tc>
            </w:tr>
          </w:tbl>
          <w:p w:rsidR="005F39EF" w:rsidRPr="00250C76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6B1AEA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AD" w:rsidRDefault="00197EAD" w:rsidP="00566956">
      <w:r>
        <w:separator/>
      </w:r>
    </w:p>
  </w:endnote>
  <w:endnote w:type="continuationSeparator" w:id="0">
    <w:p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AD" w:rsidRDefault="00197EAD" w:rsidP="00566956">
      <w:r>
        <w:separator/>
      </w:r>
    </w:p>
  </w:footnote>
  <w:footnote w:type="continuationSeparator" w:id="0">
    <w:p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7C40"/>
    <w:rsid w:val="00007CD5"/>
    <w:rsid w:val="00025E51"/>
    <w:rsid w:val="00031217"/>
    <w:rsid w:val="00034521"/>
    <w:rsid w:val="00050665"/>
    <w:rsid w:val="000511FC"/>
    <w:rsid w:val="00063091"/>
    <w:rsid w:val="00077960"/>
    <w:rsid w:val="00086A15"/>
    <w:rsid w:val="00090FB7"/>
    <w:rsid w:val="00092A57"/>
    <w:rsid w:val="00092C3D"/>
    <w:rsid w:val="000A06C1"/>
    <w:rsid w:val="000B027B"/>
    <w:rsid w:val="000C068C"/>
    <w:rsid w:val="000D54C7"/>
    <w:rsid w:val="000E2C0D"/>
    <w:rsid w:val="000E4602"/>
    <w:rsid w:val="000F40F1"/>
    <w:rsid w:val="00100D52"/>
    <w:rsid w:val="00114028"/>
    <w:rsid w:val="00122B90"/>
    <w:rsid w:val="00122ED4"/>
    <w:rsid w:val="001255A0"/>
    <w:rsid w:val="00126067"/>
    <w:rsid w:val="00167BB6"/>
    <w:rsid w:val="00172388"/>
    <w:rsid w:val="00183D6F"/>
    <w:rsid w:val="0019376B"/>
    <w:rsid w:val="00194779"/>
    <w:rsid w:val="00197EAD"/>
    <w:rsid w:val="001A3F7F"/>
    <w:rsid w:val="001A7B28"/>
    <w:rsid w:val="001B14E5"/>
    <w:rsid w:val="001B1A9F"/>
    <w:rsid w:val="001C2854"/>
    <w:rsid w:val="001D2E5A"/>
    <w:rsid w:val="001D2E61"/>
    <w:rsid w:val="001E5B78"/>
    <w:rsid w:val="001F3BBE"/>
    <w:rsid w:val="00210DC5"/>
    <w:rsid w:val="00226CB9"/>
    <w:rsid w:val="00230966"/>
    <w:rsid w:val="002358DE"/>
    <w:rsid w:val="00240F8E"/>
    <w:rsid w:val="00250C76"/>
    <w:rsid w:val="00253073"/>
    <w:rsid w:val="002639C3"/>
    <w:rsid w:val="00273277"/>
    <w:rsid w:val="00276D76"/>
    <w:rsid w:val="00277061"/>
    <w:rsid w:val="00282AC3"/>
    <w:rsid w:val="00283381"/>
    <w:rsid w:val="00283A03"/>
    <w:rsid w:val="002905A4"/>
    <w:rsid w:val="002A1D6B"/>
    <w:rsid w:val="002B24E2"/>
    <w:rsid w:val="002E4B61"/>
    <w:rsid w:val="002F5D59"/>
    <w:rsid w:val="00304A6A"/>
    <w:rsid w:val="003112A2"/>
    <w:rsid w:val="00314206"/>
    <w:rsid w:val="003147DE"/>
    <w:rsid w:val="00324C85"/>
    <w:rsid w:val="003310F3"/>
    <w:rsid w:val="00344251"/>
    <w:rsid w:val="00345DE5"/>
    <w:rsid w:val="00350CC8"/>
    <w:rsid w:val="003724CE"/>
    <w:rsid w:val="00377AA2"/>
    <w:rsid w:val="0038551F"/>
    <w:rsid w:val="00396F86"/>
    <w:rsid w:val="003A5DA2"/>
    <w:rsid w:val="003A701B"/>
    <w:rsid w:val="003C2906"/>
    <w:rsid w:val="003C6249"/>
    <w:rsid w:val="003E1D4F"/>
    <w:rsid w:val="004070AC"/>
    <w:rsid w:val="004074F3"/>
    <w:rsid w:val="00471887"/>
    <w:rsid w:val="0048692E"/>
    <w:rsid w:val="004A2F9B"/>
    <w:rsid w:val="004D5A44"/>
    <w:rsid w:val="004D6652"/>
    <w:rsid w:val="004E1F3D"/>
    <w:rsid w:val="004E4F54"/>
    <w:rsid w:val="00507FD8"/>
    <w:rsid w:val="0053060C"/>
    <w:rsid w:val="00544305"/>
    <w:rsid w:val="00545EC4"/>
    <w:rsid w:val="00561A55"/>
    <w:rsid w:val="00566956"/>
    <w:rsid w:val="00567BD5"/>
    <w:rsid w:val="005740DB"/>
    <w:rsid w:val="005765E0"/>
    <w:rsid w:val="00581D46"/>
    <w:rsid w:val="00584D0C"/>
    <w:rsid w:val="0059591B"/>
    <w:rsid w:val="00596E3B"/>
    <w:rsid w:val="005A3793"/>
    <w:rsid w:val="005C5485"/>
    <w:rsid w:val="005C7303"/>
    <w:rsid w:val="005F39EF"/>
    <w:rsid w:val="00600320"/>
    <w:rsid w:val="00605F31"/>
    <w:rsid w:val="00612330"/>
    <w:rsid w:val="00615639"/>
    <w:rsid w:val="00615912"/>
    <w:rsid w:val="006236A0"/>
    <w:rsid w:val="00623F97"/>
    <w:rsid w:val="00626CC0"/>
    <w:rsid w:val="00631387"/>
    <w:rsid w:val="00637D27"/>
    <w:rsid w:val="0064074A"/>
    <w:rsid w:val="0066047B"/>
    <w:rsid w:val="00663436"/>
    <w:rsid w:val="00684892"/>
    <w:rsid w:val="00697037"/>
    <w:rsid w:val="006A1DAF"/>
    <w:rsid w:val="006A52E9"/>
    <w:rsid w:val="006B1AEA"/>
    <w:rsid w:val="006B571D"/>
    <w:rsid w:val="006C2C32"/>
    <w:rsid w:val="006C4C61"/>
    <w:rsid w:val="006D2AEB"/>
    <w:rsid w:val="006D522D"/>
    <w:rsid w:val="006D60FE"/>
    <w:rsid w:val="006E7897"/>
    <w:rsid w:val="006F43E3"/>
    <w:rsid w:val="007041B8"/>
    <w:rsid w:val="00706E7A"/>
    <w:rsid w:val="00711CD8"/>
    <w:rsid w:val="00714E9F"/>
    <w:rsid w:val="00731F54"/>
    <w:rsid w:val="00732A5A"/>
    <w:rsid w:val="007428D0"/>
    <w:rsid w:val="007430AA"/>
    <w:rsid w:val="0074706E"/>
    <w:rsid w:val="00772E9D"/>
    <w:rsid w:val="007736BD"/>
    <w:rsid w:val="00782546"/>
    <w:rsid w:val="007839AF"/>
    <w:rsid w:val="00787466"/>
    <w:rsid w:val="007A0C69"/>
    <w:rsid w:val="007B10B8"/>
    <w:rsid w:val="007C1FC8"/>
    <w:rsid w:val="007C7810"/>
    <w:rsid w:val="007E127F"/>
    <w:rsid w:val="007E4980"/>
    <w:rsid w:val="007E65F9"/>
    <w:rsid w:val="00802D4A"/>
    <w:rsid w:val="008203B7"/>
    <w:rsid w:val="008224E8"/>
    <w:rsid w:val="00822A0A"/>
    <w:rsid w:val="00850B8A"/>
    <w:rsid w:val="008550A1"/>
    <w:rsid w:val="00856673"/>
    <w:rsid w:val="00870CAA"/>
    <w:rsid w:val="0087269B"/>
    <w:rsid w:val="008764D8"/>
    <w:rsid w:val="00877612"/>
    <w:rsid w:val="0088104A"/>
    <w:rsid w:val="008B7155"/>
    <w:rsid w:val="008C34C5"/>
    <w:rsid w:val="008C6C21"/>
    <w:rsid w:val="008D4774"/>
    <w:rsid w:val="008E289C"/>
    <w:rsid w:val="008E7213"/>
    <w:rsid w:val="008F4118"/>
    <w:rsid w:val="0090339C"/>
    <w:rsid w:val="00906EA9"/>
    <w:rsid w:val="00912219"/>
    <w:rsid w:val="009124FF"/>
    <w:rsid w:val="00922EE5"/>
    <w:rsid w:val="00923988"/>
    <w:rsid w:val="00933B57"/>
    <w:rsid w:val="0093768C"/>
    <w:rsid w:val="009822A8"/>
    <w:rsid w:val="009969FF"/>
    <w:rsid w:val="009A4929"/>
    <w:rsid w:val="009A7073"/>
    <w:rsid w:val="009B1525"/>
    <w:rsid w:val="009C4836"/>
    <w:rsid w:val="009C4ADB"/>
    <w:rsid w:val="009F28EB"/>
    <w:rsid w:val="009F44B3"/>
    <w:rsid w:val="00A003E1"/>
    <w:rsid w:val="00A0773D"/>
    <w:rsid w:val="00A15A5B"/>
    <w:rsid w:val="00A312CE"/>
    <w:rsid w:val="00A318E0"/>
    <w:rsid w:val="00A41760"/>
    <w:rsid w:val="00A729D0"/>
    <w:rsid w:val="00A94503"/>
    <w:rsid w:val="00AA764D"/>
    <w:rsid w:val="00AA7E8D"/>
    <w:rsid w:val="00AD0BBC"/>
    <w:rsid w:val="00AD72DB"/>
    <w:rsid w:val="00AE1EAD"/>
    <w:rsid w:val="00AF334C"/>
    <w:rsid w:val="00B03EE0"/>
    <w:rsid w:val="00B04462"/>
    <w:rsid w:val="00B10891"/>
    <w:rsid w:val="00B136C6"/>
    <w:rsid w:val="00B200D2"/>
    <w:rsid w:val="00B3193A"/>
    <w:rsid w:val="00B504D4"/>
    <w:rsid w:val="00B62042"/>
    <w:rsid w:val="00B66389"/>
    <w:rsid w:val="00B703A5"/>
    <w:rsid w:val="00B73B32"/>
    <w:rsid w:val="00B743D2"/>
    <w:rsid w:val="00B74BDF"/>
    <w:rsid w:val="00BA12BE"/>
    <w:rsid w:val="00BB15CF"/>
    <w:rsid w:val="00BB24BA"/>
    <w:rsid w:val="00BB7BFA"/>
    <w:rsid w:val="00BC0CE6"/>
    <w:rsid w:val="00BD02C1"/>
    <w:rsid w:val="00BE079A"/>
    <w:rsid w:val="00BE4CF3"/>
    <w:rsid w:val="00BF2229"/>
    <w:rsid w:val="00C1655A"/>
    <w:rsid w:val="00C278C8"/>
    <w:rsid w:val="00C30D27"/>
    <w:rsid w:val="00C745A2"/>
    <w:rsid w:val="00C8510E"/>
    <w:rsid w:val="00C9150A"/>
    <w:rsid w:val="00C92008"/>
    <w:rsid w:val="00CA5EBC"/>
    <w:rsid w:val="00CA7FB1"/>
    <w:rsid w:val="00CB1815"/>
    <w:rsid w:val="00CC37A6"/>
    <w:rsid w:val="00CC71D8"/>
    <w:rsid w:val="00CF2BDE"/>
    <w:rsid w:val="00D02B66"/>
    <w:rsid w:val="00D11D50"/>
    <w:rsid w:val="00D121F1"/>
    <w:rsid w:val="00D12D9E"/>
    <w:rsid w:val="00D1319F"/>
    <w:rsid w:val="00D20BA8"/>
    <w:rsid w:val="00D229A7"/>
    <w:rsid w:val="00D367CD"/>
    <w:rsid w:val="00D41343"/>
    <w:rsid w:val="00D60D7A"/>
    <w:rsid w:val="00D65E8D"/>
    <w:rsid w:val="00D90DF1"/>
    <w:rsid w:val="00D967A1"/>
    <w:rsid w:val="00DA4D8C"/>
    <w:rsid w:val="00DC7C57"/>
    <w:rsid w:val="00DD215F"/>
    <w:rsid w:val="00DE34A7"/>
    <w:rsid w:val="00E27F73"/>
    <w:rsid w:val="00E40826"/>
    <w:rsid w:val="00E5501A"/>
    <w:rsid w:val="00E70778"/>
    <w:rsid w:val="00E7214C"/>
    <w:rsid w:val="00E74F61"/>
    <w:rsid w:val="00E7508F"/>
    <w:rsid w:val="00E9416F"/>
    <w:rsid w:val="00E956F2"/>
    <w:rsid w:val="00E95DB1"/>
    <w:rsid w:val="00E97AD0"/>
    <w:rsid w:val="00EA04FD"/>
    <w:rsid w:val="00EA3AF7"/>
    <w:rsid w:val="00EB5125"/>
    <w:rsid w:val="00EC0327"/>
    <w:rsid w:val="00EC51DD"/>
    <w:rsid w:val="00EC6F5F"/>
    <w:rsid w:val="00EF3CF1"/>
    <w:rsid w:val="00F06C82"/>
    <w:rsid w:val="00F139F5"/>
    <w:rsid w:val="00F1694F"/>
    <w:rsid w:val="00F32BFC"/>
    <w:rsid w:val="00F35A38"/>
    <w:rsid w:val="00F427D3"/>
    <w:rsid w:val="00F561E3"/>
    <w:rsid w:val="00F6667A"/>
    <w:rsid w:val="00F762A1"/>
    <w:rsid w:val="00F825E8"/>
    <w:rsid w:val="00F849E3"/>
    <w:rsid w:val="00F934C2"/>
    <w:rsid w:val="00F94448"/>
    <w:rsid w:val="00FB0F11"/>
    <w:rsid w:val="00FB6B12"/>
    <w:rsid w:val="00FC657D"/>
    <w:rsid w:val="00FC6A6C"/>
    <w:rsid w:val="00FD3842"/>
    <w:rsid w:val="00FD7511"/>
    <w:rsid w:val="00FE31B7"/>
    <w:rsid w:val="00FE50E7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587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liq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ДОХОДНОСТЬ!$O$389:$O$393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ДОХОДНОСТЬ!$P$389:$P$393</c:f>
              <c:numCache>
                <c:formatCode>0.0%</c:formatCode>
                <c:ptCount val="5"/>
                <c:pt idx="0">
                  <c:v>0.11509705417580607</c:v>
                </c:pt>
                <c:pt idx="1">
                  <c:v>0.21603107792748011</c:v>
                </c:pt>
                <c:pt idx="2">
                  <c:v>-0.42396546346146935</c:v>
                </c:pt>
                <c:pt idx="3">
                  <c:v>0.59229981057517911</c:v>
                </c:pt>
                <c:pt idx="4">
                  <c:v>1.2204773186414108E-2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3D-46E1-A064-115EFE0B64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06E4E-33E4-4575-9B35-C7E9F11F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173</cp:revision>
  <dcterms:created xsi:type="dcterms:W3CDTF">2023-03-22T15:37:00Z</dcterms:created>
  <dcterms:modified xsi:type="dcterms:W3CDTF">2025-02-07T14:44:00Z</dcterms:modified>
</cp:coreProperties>
</file>