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9CC65" w14:textId="77777777" w:rsidR="00F46575" w:rsidRPr="008632E8" w:rsidRDefault="00E41872" w:rsidP="00CE3A90">
      <w:pPr>
        <w:pStyle w:val="Default"/>
        <w:tabs>
          <w:tab w:val="left" w:pos="142"/>
          <w:tab w:val="left" w:pos="709"/>
        </w:tabs>
        <w:jc w:val="right"/>
        <w:rPr>
          <w:bCs/>
          <w:color w:val="auto"/>
          <w:sz w:val="20"/>
          <w:szCs w:val="20"/>
        </w:rPr>
      </w:pPr>
      <w:r w:rsidRPr="008632E8">
        <w:rPr>
          <w:bCs/>
          <w:color w:val="auto"/>
          <w:sz w:val="20"/>
          <w:szCs w:val="20"/>
        </w:rPr>
        <w:t xml:space="preserve">Утвержден </w:t>
      </w:r>
    </w:p>
    <w:p w14:paraId="24F3050D" w14:textId="77777777" w:rsidR="00F46575" w:rsidRPr="008632E8" w:rsidRDefault="005E5E7E" w:rsidP="00CE3A90">
      <w:pPr>
        <w:pStyle w:val="Default"/>
        <w:tabs>
          <w:tab w:val="left" w:pos="142"/>
          <w:tab w:val="left" w:pos="709"/>
        </w:tabs>
        <w:jc w:val="right"/>
        <w:rPr>
          <w:bCs/>
          <w:color w:val="auto"/>
          <w:sz w:val="20"/>
          <w:szCs w:val="20"/>
        </w:rPr>
      </w:pPr>
      <w:r w:rsidRPr="008632E8">
        <w:rPr>
          <w:bCs/>
          <w:color w:val="auto"/>
          <w:sz w:val="20"/>
          <w:szCs w:val="20"/>
        </w:rPr>
        <w:t xml:space="preserve">Приказом </w:t>
      </w:r>
      <w:r w:rsidR="00F46575" w:rsidRPr="008632E8">
        <w:rPr>
          <w:bCs/>
          <w:color w:val="auto"/>
          <w:sz w:val="20"/>
          <w:szCs w:val="20"/>
        </w:rPr>
        <w:t xml:space="preserve">Генерального директора </w:t>
      </w:r>
    </w:p>
    <w:p w14:paraId="1A15982B" w14:textId="2CFABDCD" w:rsidR="000E1E20" w:rsidRPr="008632E8" w:rsidRDefault="001D25CB" w:rsidP="000E1E20">
      <w:pPr>
        <w:pStyle w:val="Default"/>
        <w:jc w:val="right"/>
        <w:rPr>
          <w:bCs/>
          <w:color w:val="auto"/>
          <w:sz w:val="20"/>
          <w:szCs w:val="20"/>
        </w:rPr>
      </w:pPr>
      <w:r w:rsidRPr="008632E8">
        <w:rPr>
          <w:bCs/>
          <w:color w:val="auto"/>
          <w:sz w:val="20"/>
          <w:szCs w:val="20"/>
        </w:rPr>
        <w:t>ООО УК «Альфа-Капитал»</w:t>
      </w:r>
      <w:r w:rsidR="00C05E52">
        <w:rPr>
          <w:bCs/>
          <w:color w:val="auto"/>
          <w:sz w:val="20"/>
          <w:szCs w:val="20"/>
        </w:rPr>
        <w:t xml:space="preserve"> 331</w:t>
      </w:r>
      <w:r w:rsidR="000E1E20" w:rsidRPr="008632E8">
        <w:rPr>
          <w:bCs/>
          <w:color w:val="auto"/>
          <w:sz w:val="20"/>
          <w:szCs w:val="20"/>
        </w:rPr>
        <w:t xml:space="preserve">/21 от </w:t>
      </w:r>
      <w:r w:rsidR="00C453BF" w:rsidRPr="002846CB">
        <w:rPr>
          <w:bCs/>
          <w:color w:val="auto"/>
          <w:sz w:val="20"/>
          <w:szCs w:val="20"/>
        </w:rPr>
        <w:t>03</w:t>
      </w:r>
      <w:r w:rsidR="00CA15F1">
        <w:rPr>
          <w:bCs/>
          <w:color w:val="auto"/>
          <w:sz w:val="20"/>
          <w:szCs w:val="20"/>
        </w:rPr>
        <w:t>.</w:t>
      </w:r>
      <w:r w:rsidR="003B739E">
        <w:rPr>
          <w:bCs/>
          <w:color w:val="auto"/>
          <w:sz w:val="20"/>
          <w:szCs w:val="20"/>
        </w:rPr>
        <w:t>1</w:t>
      </w:r>
      <w:r w:rsidR="00C453BF" w:rsidRPr="002846CB">
        <w:rPr>
          <w:bCs/>
          <w:color w:val="auto"/>
          <w:sz w:val="20"/>
          <w:szCs w:val="20"/>
        </w:rPr>
        <w:t>2</w:t>
      </w:r>
      <w:r w:rsidR="00CA15F1">
        <w:rPr>
          <w:bCs/>
          <w:color w:val="auto"/>
          <w:sz w:val="20"/>
          <w:szCs w:val="20"/>
        </w:rPr>
        <w:t>.</w:t>
      </w:r>
      <w:r w:rsidR="000E1E20" w:rsidRPr="008632E8">
        <w:rPr>
          <w:bCs/>
          <w:color w:val="auto"/>
          <w:sz w:val="20"/>
          <w:szCs w:val="20"/>
        </w:rPr>
        <w:t>2021 г.</w:t>
      </w:r>
    </w:p>
    <w:p w14:paraId="497B784C" w14:textId="77777777" w:rsidR="000E1E20" w:rsidRPr="008632E8" w:rsidRDefault="000E1E20" w:rsidP="000E1E20">
      <w:pPr>
        <w:pStyle w:val="Default"/>
        <w:jc w:val="center"/>
        <w:rPr>
          <w:b/>
          <w:bCs/>
          <w:color w:val="auto"/>
          <w:sz w:val="20"/>
          <w:szCs w:val="20"/>
        </w:rPr>
      </w:pPr>
    </w:p>
    <w:p w14:paraId="20C2CAD0" w14:textId="77777777" w:rsidR="00E41872" w:rsidRPr="008632E8" w:rsidRDefault="00E41872" w:rsidP="00CE3A90">
      <w:pPr>
        <w:pStyle w:val="Default"/>
        <w:tabs>
          <w:tab w:val="left" w:pos="142"/>
          <w:tab w:val="left" w:pos="709"/>
        </w:tabs>
        <w:jc w:val="center"/>
        <w:rPr>
          <w:color w:val="auto"/>
          <w:sz w:val="20"/>
          <w:szCs w:val="20"/>
        </w:rPr>
      </w:pPr>
      <w:r w:rsidRPr="008632E8">
        <w:rPr>
          <w:b/>
          <w:bCs/>
          <w:color w:val="auto"/>
          <w:sz w:val="20"/>
          <w:szCs w:val="20"/>
        </w:rPr>
        <w:t>ДОГОВОР</w:t>
      </w:r>
    </w:p>
    <w:p w14:paraId="6BEB40D0" w14:textId="77777777" w:rsidR="00E41872" w:rsidRPr="008632E8" w:rsidRDefault="00E41872" w:rsidP="00CE3A90">
      <w:pPr>
        <w:pStyle w:val="Default"/>
        <w:tabs>
          <w:tab w:val="left" w:pos="142"/>
          <w:tab w:val="left" w:pos="709"/>
        </w:tabs>
        <w:jc w:val="center"/>
        <w:rPr>
          <w:b/>
          <w:bCs/>
          <w:color w:val="auto"/>
          <w:sz w:val="20"/>
          <w:szCs w:val="20"/>
        </w:rPr>
      </w:pPr>
      <w:r w:rsidRPr="008632E8">
        <w:rPr>
          <w:b/>
          <w:bCs/>
          <w:color w:val="auto"/>
          <w:sz w:val="20"/>
          <w:szCs w:val="20"/>
        </w:rPr>
        <w:t>доверительного управления ценными</w:t>
      </w:r>
      <w:r w:rsidR="00863D6D" w:rsidRPr="008632E8">
        <w:rPr>
          <w:b/>
          <w:bCs/>
          <w:color w:val="auto"/>
          <w:sz w:val="20"/>
          <w:szCs w:val="20"/>
        </w:rPr>
        <w:t xml:space="preserve"> </w:t>
      </w:r>
      <w:r w:rsidRPr="008632E8">
        <w:rPr>
          <w:b/>
          <w:bCs/>
          <w:color w:val="auto"/>
          <w:sz w:val="20"/>
          <w:szCs w:val="20"/>
        </w:rPr>
        <w:t xml:space="preserve">бумагами </w:t>
      </w:r>
    </w:p>
    <w:p w14:paraId="3B224EB1" w14:textId="77777777" w:rsidR="00747C39" w:rsidRPr="008632E8" w:rsidRDefault="00747C39" w:rsidP="00CE3A90">
      <w:pPr>
        <w:pStyle w:val="Default"/>
        <w:tabs>
          <w:tab w:val="left" w:pos="142"/>
          <w:tab w:val="left" w:pos="709"/>
        </w:tabs>
        <w:jc w:val="center"/>
        <w:rPr>
          <w:color w:val="auto"/>
          <w:sz w:val="20"/>
          <w:szCs w:val="20"/>
        </w:rPr>
      </w:pPr>
      <w:r w:rsidRPr="008632E8">
        <w:rPr>
          <w:b/>
          <w:bCs/>
          <w:color w:val="auto"/>
          <w:sz w:val="20"/>
          <w:szCs w:val="20"/>
        </w:rPr>
        <w:t xml:space="preserve">на ведение </w:t>
      </w:r>
      <w:r w:rsidR="001F619D" w:rsidRPr="008632E8">
        <w:rPr>
          <w:b/>
          <w:bCs/>
          <w:color w:val="auto"/>
          <w:sz w:val="20"/>
          <w:szCs w:val="20"/>
        </w:rPr>
        <w:t xml:space="preserve">индивидуального </w:t>
      </w:r>
      <w:r w:rsidRPr="008632E8">
        <w:rPr>
          <w:b/>
          <w:bCs/>
          <w:color w:val="auto"/>
          <w:sz w:val="20"/>
          <w:szCs w:val="20"/>
        </w:rPr>
        <w:t>инвестиционного счета</w:t>
      </w:r>
    </w:p>
    <w:p w14:paraId="2E31C221" w14:textId="77777777" w:rsidR="00E41872" w:rsidRPr="008632E8" w:rsidRDefault="00E41872" w:rsidP="00CE3A90">
      <w:pPr>
        <w:pStyle w:val="Default"/>
        <w:tabs>
          <w:tab w:val="left" w:pos="142"/>
          <w:tab w:val="left" w:pos="709"/>
        </w:tabs>
        <w:jc w:val="center"/>
        <w:rPr>
          <w:b/>
          <w:bCs/>
          <w:color w:val="auto"/>
          <w:sz w:val="20"/>
          <w:szCs w:val="20"/>
        </w:rPr>
      </w:pPr>
      <w:r w:rsidRPr="008632E8">
        <w:rPr>
          <w:b/>
          <w:bCs/>
          <w:color w:val="auto"/>
          <w:sz w:val="20"/>
          <w:szCs w:val="20"/>
        </w:rPr>
        <w:t>(стандартн</w:t>
      </w:r>
      <w:r w:rsidR="0098542E" w:rsidRPr="008632E8">
        <w:rPr>
          <w:b/>
          <w:bCs/>
          <w:color w:val="auto"/>
          <w:sz w:val="20"/>
          <w:szCs w:val="20"/>
        </w:rPr>
        <w:t>ая форма договора присоединения</w:t>
      </w:r>
      <w:r w:rsidR="00766F6D" w:rsidRPr="008632E8">
        <w:rPr>
          <w:b/>
          <w:bCs/>
          <w:color w:val="auto"/>
          <w:sz w:val="20"/>
          <w:szCs w:val="20"/>
        </w:rPr>
        <w:t>)</w:t>
      </w:r>
    </w:p>
    <w:p w14:paraId="45F1400F" w14:textId="2A5025CF" w:rsidR="009C6A1D" w:rsidRPr="008632E8" w:rsidRDefault="009C6A1D" w:rsidP="00CE3A90">
      <w:pPr>
        <w:pStyle w:val="Default"/>
        <w:tabs>
          <w:tab w:val="left" w:pos="142"/>
          <w:tab w:val="left" w:pos="709"/>
        </w:tabs>
        <w:jc w:val="center"/>
        <w:rPr>
          <w:b/>
          <w:bCs/>
          <w:color w:val="auto"/>
          <w:sz w:val="20"/>
          <w:szCs w:val="20"/>
        </w:rPr>
      </w:pPr>
      <w:r w:rsidRPr="008632E8">
        <w:rPr>
          <w:b/>
          <w:bCs/>
          <w:color w:val="auto"/>
          <w:sz w:val="20"/>
          <w:szCs w:val="20"/>
        </w:rPr>
        <w:t>Редакция №</w:t>
      </w:r>
      <w:r w:rsidR="009F5237" w:rsidRPr="008632E8">
        <w:rPr>
          <w:b/>
          <w:bCs/>
          <w:color w:val="auto"/>
          <w:sz w:val="20"/>
          <w:szCs w:val="20"/>
        </w:rPr>
        <w:t xml:space="preserve"> </w:t>
      </w:r>
      <w:r w:rsidR="00C60DA8" w:rsidRPr="008632E8">
        <w:rPr>
          <w:b/>
          <w:bCs/>
          <w:color w:val="auto"/>
          <w:sz w:val="20"/>
          <w:szCs w:val="20"/>
        </w:rPr>
        <w:t>3</w:t>
      </w:r>
      <w:r w:rsidR="00C453BF" w:rsidRPr="002846CB">
        <w:rPr>
          <w:b/>
          <w:bCs/>
          <w:color w:val="auto"/>
          <w:sz w:val="20"/>
          <w:szCs w:val="20"/>
        </w:rPr>
        <w:t>9</w:t>
      </w:r>
    </w:p>
    <w:p w14:paraId="533351A5" w14:textId="7A5C7810" w:rsidR="00E1695C" w:rsidRPr="008632E8" w:rsidRDefault="00766F6D" w:rsidP="00CE3A90">
      <w:pPr>
        <w:pStyle w:val="Default"/>
        <w:tabs>
          <w:tab w:val="left" w:pos="142"/>
          <w:tab w:val="left" w:pos="709"/>
        </w:tabs>
        <w:jc w:val="center"/>
        <w:rPr>
          <w:b/>
          <w:bCs/>
          <w:color w:val="auto"/>
          <w:sz w:val="20"/>
          <w:szCs w:val="20"/>
        </w:rPr>
      </w:pPr>
      <w:r w:rsidRPr="008632E8">
        <w:rPr>
          <w:b/>
          <w:bCs/>
          <w:color w:val="auto"/>
          <w:sz w:val="20"/>
          <w:szCs w:val="20"/>
        </w:rPr>
        <w:t>(д</w:t>
      </w:r>
      <w:r w:rsidR="0098542E" w:rsidRPr="008632E8">
        <w:rPr>
          <w:b/>
          <w:bCs/>
          <w:color w:val="auto"/>
          <w:sz w:val="20"/>
          <w:szCs w:val="20"/>
        </w:rPr>
        <w:t>ействуе</w:t>
      </w:r>
      <w:r w:rsidR="00832C72" w:rsidRPr="008632E8">
        <w:rPr>
          <w:b/>
          <w:bCs/>
          <w:color w:val="auto"/>
          <w:sz w:val="20"/>
          <w:szCs w:val="20"/>
        </w:rPr>
        <w:t>т</w:t>
      </w:r>
      <w:r w:rsidR="001C7783" w:rsidRPr="008632E8">
        <w:rPr>
          <w:b/>
          <w:bCs/>
          <w:color w:val="auto"/>
          <w:sz w:val="20"/>
          <w:szCs w:val="20"/>
        </w:rPr>
        <w:t xml:space="preserve"> </w:t>
      </w:r>
      <w:r w:rsidR="00832C72" w:rsidRPr="008632E8">
        <w:rPr>
          <w:b/>
          <w:bCs/>
          <w:color w:val="auto"/>
          <w:sz w:val="20"/>
          <w:szCs w:val="20"/>
        </w:rPr>
        <w:t>с</w:t>
      </w:r>
      <w:r w:rsidR="00B7051C" w:rsidRPr="008632E8">
        <w:rPr>
          <w:b/>
          <w:bCs/>
          <w:color w:val="auto"/>
          <w:sz w:val="20"/>
          <w:szCs w:val="20"/>
        </w:rPr>
        <w:t xml:space="preserve"> </w:t>
      </w:r>
      <w:r w:rsidR="00C453BF" w:rsidRPr="002846CB">
        <w:rPr>
          <w:b/>
          <w:bCs/>
          <w:color w:val="auto"/>
          <w:sz w:val="20"/>
          <w:szCs w:val="20"/>
        </w:rPr>
        <w:t>08</w:t>
      </w:r>
      <w:r w:rsidR="00DA2421">
        <w:rPr>
          <w:b/>
          <w:bCs/>
          <w:color w:val="auto"/>
          <w:sz w:val="20"/>
          <w:szCs w:val="20"/>
        </w:rPr>
        <w:t xml:space="preserve"> </w:t>
      </w:r>
      <w:r w:rsidR="00C453BF">
        <w:rPr>
          <w:b/>
          <w:bCs/>
          <w:color w:val="auto"/>
          <w:sz w:val="20"/>
          <w:szCs w:val="20"/>
        </w:rPr>
        <w:t>дека</w:t>
      </w:r>
      <w:r w:rsidR="00DA2421">
        <w:rPr>
          <w:b/>
          <w:bCs/>
          <w:color w:val="auto"/>
          <w:sz w:val="20"/>
          <w:szCs w:val="20"/>
        </w:rPr>
        <w:t xml:space="preserve">бря </w:t>
      </w:r>
      <w:r w:rsidR="009F5237" w:rsidRPr="008632E8">
        <w:rPr>
          <w:b/>
          <w:bCs/>
          <w:color w:val="auto"/>
          <w:sz w:val="20"/>
          <w:szCs w:val="20"/>
        </w:rPr>
        <w:t xml:space="preserve">2021 </w:t>
      </w:r>
      <w:r w:rsidR="002472F7" w:rsidRPr="008632E8">
        <w:rPr>
          <w:b/>
          <w:bCs/>
          <w:color w:val="auto"/>
          <w:sz w:val="20"/>
          <w:szCs w:val="20"/>
        </w:rPr>
        <w:t>года</w:t>
      </w:r>
      <w:r w:rsidRPr="008632E8">
        <w:rPr>
          <w:b/>
          <w:bCs/>
          <w:color w:val="auto"/>
          <w:sz w:val="20"/>
          <w:szCs w:val="20"/>
        </w:rPr>
        <w:t>)</w:t>
      </w:r>
    </w:p>
    <w:p w14:paraId="72D00ABE" w14:textId="77777777" w:rsidR="001D244F" w:rsidRPr="008632E8" w:rsidRDefault="001D244F" w:rsidP="001A3C4E">
      <w:pPr>
        <w:pStyle w:val="Default"/>
        <w:tabs>
          <w:tab w:val="left" w:pos="142"/>
          <w:tab w:val="left" w:pos="709"/>
        </w:tabs>
        <w:jc w:val="center"/>
        <w:rPr>
          <w:color w:val="auto"/>
          <w:sz w:val="20"/>
          <w:szCs w:val="20"/>
        </w:rPr>
      </w:pPr>
    </w:p>
    <w:p w14:paraId="32391921" w14:textId="77777777" w:rsidR="00E41872" w:rsidRPr="008632E8" w:rsidRDefault="004B1D79" w:rsidP="009C4AE8">
      <w:pPr>
        <w:pStyle w:val="Default"/>
        <w:tabs>
          <w:tab w:val="left" w:pos="142"/>
          <w:tab w:val="left" w:pos="709"/>
        </w:tabs>
        <w:ind w:left="142"/>
        <w:rPr>
          <w:color w:val="auto"/>
          <w:sz w:val="20"/>
          <w:szCs w:val="20"/>
        </w:rPr>
      </w:pPr>
      <w:r w:rsidRPr="008632E8">
        <w:rPr>
          <w:color w:val="auto"/>
          <w:sz w:val="20"/>
          <w:szCs w:val="20"/>
        </w:rPr>
        <w:t xml:space="preserve">г. </w:t>
      </w:r>
      <w:r w:rsidR="00E41872" w:rsidRPr="008632E8">
        <w:rPr>
          <w:color w:val="auto"/>
          <w:sz w:val="20"/>
          <w:szCs w:val="20"/>
        </w:rPr>
        <w:t xml:space="preserve">Москва                            </w:t>
      </w:r>
      <w:r w:rsidRPr="008632E8">
        <w:rPr>
          <w:color w:val="auto"/>
          <w:sz w:val="20"/>
          <w:szCs w:val="20"/>
        </w:rPr>
        <w:t xml:space="preserve">                   </w:t>
      </w:r>
      <w:r w:rsidR="00B6763D" w:rsidRPr="008632E8">
        <w:rPr>
          <w:color w:val="auto"/>
          <w:sz w:val="20"/>
          <w:szCs w:val="20"/>
        </w:rPr>
        <w:t xml:space="preserve">         </w:t>
      </w:r>
      <w:r w:rsidR="00A348C0" w:rsidRPr="008632E8">
        <w:rPr>
          <w:color w:val="auto"/>
          <w:sz w:val="20"/>
          <w:szCs w:val="20"/>
        </w:rPr>
        <w:t xml:space="preserve">         </w:t>
      </w:r>
      <w:r w:rsidR="00E41872" w:rsidRPr="008632E8">
        <w:rPr>
          <w:color w:val="auto"/>
          <w:sz w:val="20"/>
          <w:szCs w:val="20"/>
        </w:rPr>
        <w:t xml:space="preserve">                                             </w:t>
      </w:r>
      <w:r w:rsidR="00A348C0" w:rsidRPr="008632E8">
        <w:rPr>
          <w:color w:val="auto"/>
          <w:sz w:val="20"/>
          <w:szCs w:val="20"/>
        </w:rPr>
        <w:t xml:space="preserve">               «_</w:t>
      </w:r>
      <w:r w:rsidR="00905CD9" w:rsidRPr="008632E8">
        <w:rPr>
          <w:color w:val="auto"/>
          <w:sz w:val="20"/>
          <w:szCs w:val="20"/>
        </w:rPr>
        <w:t>_</w:t>
      </w:r>
      <w:r w:rsidR="00A348C0" w:rsidRPr="008632E8">
        <w:rPr>
          <w:color w:val="auto"/>
          <w:sz w:val="20"/>
          <w:szCs w:val="20"/>
        </w:rPr>
        <w:t>_» ______ 2</w:t>
      </w:r>
      <w:r w:rsidR="00BA289D">
        <w:rPr>
          <w:color w:val="auto"/>
          <w:sz w:val="20"/>
          <w:szCs w:val="20"/>
        </w:rPr>
        <w:t>1</w:t>
      </w:r>
      <w:r w:rsidR="00E41872" w:rsidRPr="008632E8">
        <w:rPr>
          <w:color w:val="auto"/>
          <w:sz w:val="20"/>
          <w:szCs w:val="20"/>
        </w:rPr>
        <w:t xml:space="preserve">__ г. </w:t>
      </w:r>
    </w:p>
    <w:p w14:paraId="5385D570"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8632E8">
        <w:rPr>
          <w:color w:val="auto"/>
          <w:sz w:val="20"/>
          <w:szCs w:val="20"/>
        </w:rPr>
        <w:t xml:space="preserve">Настоящий Договор доверительного управления ценными бумагами </w:t>
      </w:r>
      <w:r w:rsidR="00747C39" w:rsidRPr="008632E8">
        <w:rPr>
          <w:color w:val="auto"/>
          <w:sz w:val="20"/>
          <w:szCs w:val="20"/>
        </w:rPr>
        <w:t>на ведение и</w:t>
      </w:r>
      <w:r w:rsidR="001F619D" w:rsidRPr="008632E8">
        <w:rPr>
          <w:color w:val="auto"/>
          <w:sz w:val="20"/>
          <w:szCs w:val="20"/>
        </w:rPr>
        <w:t>ндивидуального и</w:t>
      </w:r>
      <w:r w:rsidR="00747C39" w:rsidRPr="008632E8">
        <w:rPr>
          <w:color w:val="auto"/>
          <w:sz w:val="20"/>
          <w:szCs w:val="20"/>
        </w:rPr>
        <w:t xml:space="preserve">нвестиционного счета </w:t>
      </w:r>
      <w:r w:rsidRPr="008632E8">
        <w:rPr>
          <w:color w:val="auto"/>
          <w:sz w:val="20"/>
          <w:szCs w:val="20"/>
        </w:rPr>
        <w:t xml:space="preserve">(далее – Договор) заключен между физическим лицом </w:t>
      </w:r>
      <w:r w:rsidR="00A34B40" w:rsidRPr="008632E8">
        <w:rPr>
          <w:color w:val="auto"/>
          <w:sz w:val="20"/>
          <w:szCs w:val="20"/>
        </w:rPr>
        <w:t>(далее</w:t>
      </w:r>
      <w:r w:rsidR="00A34B40" w:rsidRPr="000D675F">
        <w:rPr>
          <w:color w:val="auto"/>
          <w:sz w:val="20"/>
          <w:szCs w:val="20"/>
        </w:rPr>
        <w:t xml:space="preserve"> – Учредитель управления) </w:t>
      </w:r>
      <w:r w:rsidRPr="000D675F">
        <w:rPr>
          <w:color w:val="auto"/>
          <w:sz w:val="20"/>
          <w:szCs w:val="20"/>
        </w:rPr>
        <w:t xml:space="preserve">и Обществом с ограниченной ответственностью «Управляющая компания «Альфа-Капитал» (далее – Управляющий), которое осуществляет деятельность на основании лицензии профессионального участника рынка ценных бумаг на осуществление деятельности по управлению ценными бумагами № 077-08158-001000, выданной Федеральной службой по финансовым рынкам 30 ноября 2004 г., определяет основания, условия и порядок, на которых Управляющий оказывает услуги по доверительному управлению, а также регулирует отношения между Учредителем управления и Управляющим (далее – «Стороны»), возникающие при исполнении Договора. </w:t>
      </w:r>
    </w:p>
    <w:p w14:paraId="505A0A58" w14:textId="77777777" w:rsidR="001F619D" w:rsidRPr="000D675F" w:rsidRDefault="001F619D"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Настоящий Договор заключается в целях открытия и ведения </w:t>
      </w:r>
      <w:r w:rsidR="00A34B40" w:rsidRPr="000D675F">
        <w:rPr>
          <w:color w:val="auto"/>
          <w:sz w:val="20"/>
          <w:szCs w:val="20"/>
        </w:rPr>
        <w:t>И</w:t>
      </w:r>
      <w:r w:rsidRPr="000D675F">
        <w:rPr>
          <w:color w:val="auto"/>
          <w:sz w:val="20"/>
          <w:szCs w:val="20"/>
        </w:rPr>
        <w:t>ндивидуального инвестиционного счета. Под Индивидуальным инвестиционным счетом Стороны понимают счет внутреннего учета, предназначенный для обособленного учета денежных средств, ценных бумаг Учредителя управления – физического лица, обязательств по договорам, заключенным за счет Учредителя управления, и который открывается и ведется в соответствии с Федеральным законом от 22.04.1996 №39-ФЗ «О рынке ценных бумаг».</w:t>
      </w:r>
    </w:p>
    <w:p w14:paraId="294BB7F3"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Учредитель управления в соответствии со ст. 428 Гражданского Кодекса РФ присоединяется к Договору и обязуется выполнять все предусмотренные им условия. </w:t>
      </w:r>
    </w:p>
    <w:p w14:paraId="58DCA0EB"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Договор не является публичной офертой в смысле статьи 426 Гражданского кодекса. Управляющий вправе отказаться от заключения Договора без объяснения причин такого отказа. </w:t>
      </w:r>
    </w:p>
    <w:p w14:paraId="231647B1" w14:textId="77777777" w:rsidR="00E41872" w:rsidRPr="000D675F" w:rsidRDefault="00233E12" w:rsidP="009C4AE8">
      <w:pPr>
        <w:pStyle w:val="Default"/>
        <w:numPr>
          <w:ilvl w:val="0"/>
          <w:numId w:val="2"/>
        </w:numPr>
        <w:tabs>
          <w:tab w:val="left" w:pos="142"/>
          <w:tab w:val="left" w:pos="709"/>
        </w:tabs>
        <w:spacing w:after="120"/>
        <w:ind w:left="142" w:firstLine="0"/>
        <w:jc w:val="both"/>
        <w:rPr>
          <w:color w:val="auto"/>
          <w:sz w:val="20"/>
          <w:szCs w:val="20"/>
        </w:rPr>
      </w:pPr>
      <w:r>
        <w:rPr>
          <w:color w:val="auto"/>
          <w:sz w:val="20"/>
          <w:szCs w:val="20"/>
        </w:rPr>
        <w:t>Д</w:t>
      </w:r>
      <w:r w:rsidR="00E41872" w:rsidRPr="000D675F">
        <w:rPr>
          <w:color w:val="auto"/>
          <w:sz w:val="20"/>
          <w:szCs w:val="20"/>
        </w:rPr>
        <w:t xml:space="preserve">оговор является стандартной формой договора присоединения, утвержденной Управляющим. Приложения к Договору являются его неотъемлемой частью. </w:t>
      </w:r>
    </w:p>
    <w:p w14:paraId="28C90F7E"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Договор носит открытый характер и раскрывается без ограничений по запросам любых заинтересованных лиц. </w:t>
      </w:r>
    </w:p>
    <w:p w14:paraId="44642579"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Заключение Договора между Управляющим и Учредителем управления осуществляется в порядке, установленном Регламентом доверительного управления ценными бумагами Общества с ограниченной ответственностью «Управляющая компания «Альфа-Капитал»» (далее – Регламент), являющимся Приложением № 1 и неотъемлемой частью Договора, путем полного и безоговорочного присоединения Учредителя управления к Договору (акцепта Договора) в соответствии со ст. 428 Гражданского кодекса Российской Федерации. </w:t>
      </w:r>
    </w:p>
    <w:p w14:paraId="50FE5E7C" w14:textId="77777777" w:rsidR="00E41872" w:rsidRPr="000D675F" w:rsidRDefault="00E41872" w:rsidP="009F5237">
      <w:pPr>
        <w:pStyle w:val="Default"/>
        <w:tabs>
          <w:tab w:val="left" w:pos="709"/>
        </w:tabs>
        <w:spacing w:after="120"/>
        <w:ind w:left="142"/>
        <w:jc w:val="both"/>
        <w:rPr>
          <w:color w:val="auto"/>
          <w:sz w:val="20"/>
          <w:szCs w:val="20"/>
        </w:rPr>
      </w:pPr>
      <w:r w:rsidRPr="000D675F">
        <w:rPr>
          <w:color w:val="auto"/>
          <w:sz w:val="20"/>
          <w:szCs w:val="20"/>
        </w:rPr>
        <w:t>Для присоединения к Договору (акцепта Договора) Учредитель управления предоставляет Управляющему/Уполномоченному агенту Управляющего Заявление о присоединении к Договору</w:t>
      </w:r>
      <w:r w:rsidR="008A6FFD" w:rsidRPr="008A6FFD">
        <w:rPr>
          <w:color w:val="auto"/>
          <w:sz w:val="20"/>
          <w:szCs w:val="20"/>
        </w:rPr>
        <w:t xml:space="preserve"> в порядке, предусмотренном Регламентом. </w:t>
      </w:r>
    </w:p>
    <w:p w14:paraId="497B987B" w14:textId="77777777" w:rsidR="009E742B"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Управляющий заключает с Учредителем управления Договор, при </w:t>
      </w:r>
      <w:r w:rsidR="009E742B" w:rsidRPr="000D675F">
        <w:rPr>
          <w:color w:val="auto"/>
          <w:sz w:val="20"/>
          <w:szCs w:val="20"/>
        </w:rPr>
        <w:t xml:space="preserve">соблюдении следующих </w:t>
      </w:r>
      <w:r w:rsidRPr="000D675F">
        <w:rPr>
          <w:color w:val="auto"/>
          <w:sz w:val="20"/>
          <w:szCs w:val="20"/>
        </w:rPr>
        <w:t>услови</w:t>
      </w:r>
      <w:r w:rsidR="001739AF" w:rsidRPr="000D675F">
        <w:rPr>
          <w:color w:val="auto"/>
          <w:sz w:val="20"/>
          <w:szCs w:val="20"/>
        </w:rPr>
        <w:t>й</w:t>
      </w:r>
      <w:r w:rsidR="009E742B" w:rsidRPr="000D675F">
        <w:rPr>
          <w:color w:val="auto"/>
          <w:sz w:val="20"/>
          <w:szCs w:val="20"/>
        </w:rPr>
        <w:t>:</w:t>
      </w:r>
    </w:p>
    <w:p w14:paraId="259593EE" w14:textId="77777777" w:rsidR="009E742B" w:rsidRPr="000D675F" w:rsidRDefault="009E742B" w:rsidP="009C4AE8">
      <w:pPr>
        <w:pStyle w:val="Default"/>
        <w:numPr>
          <w:ilvl w:val="1"/>
          <w:numId w:val="2"/>
        </w:numPr>
        <w:tabs>
          <w:tab w:val="left" w:pos="142"/>
          <w:tab w:val="left" w:pos="709"/>
          <w:tab w:val="left" w:pos="851"/>
        </w:tabs>
        <w:spacing w:after="120"/>
        <w:ind w:left="142" w:firstLine="0"/>
        <w:jc w:val="both"/>
        <w:rPr>
          <w:color w:val="auto"/>
          <w:sz w:val="20"/>
          <w:szCs w:val="20"/>
        </w:rPr>
      </w:pPr>
      <w:r w:rsidRPr="000D675F">
        <w:rPr>
          <w:color w:val="auto"/>
          <w:sz w:val="20"/>
          <w:szCs w:val="20"/>
        </w:rPr>
        <w:t>Учредитель управления заявил в письменной форме, что у него отсутствует договор с другим профессиональным участником рынка ценных бумаг на ведение индивидуального инвестиционного счета или что такой договор будет прекращен не позднее одного месяца.</w:t>
      </w:r>
      <w:r w:rsidR="000F795F" w:rsidRPr="000D675F">
        <w:rPr>
          <w:color w:val="auto"/>
          <w:sz w:val="20"/>
          <w:szCs w:val="20"/>
        </w:rPr>
        <w:t xml:space="preserve"> Указанная информация подтверждается в Заявл</w:t>
      </w:r>
      <w:r w:rsidR="00CE3A90" w:rsidRPr="000D675F">
        <w:rPr>
          <w:color w:val="auto"/>
          <w:sz w:val="20"/>
          <w:szCs w:val="20"/>
        </w:rPr>
        <w:t>ении о присоединении к Договору;</w:t>
      </w:r>
    </w:p>
    <w:p w14:paraId="7658E4DA" w14:textId="77777777" w:rsidR="00E41872" w:rsidRPr="000D675F" w:rsidRDefault="00E41872" w:rsidP="009C4AE8">
      <w:pPr>
        <w:pStyle w:val="Default"/>
        <w:numPr>
          <w:ilvl w:val="1"/>
          <w:numId w:val="2"/>
        </w:numPr>
        <w:tabs>
          <w:tab w:val="left" w:pos="142"/>
          <w:tab w:val="left" w:pos="709"/>
          <w:tab w:val="left" w:pos="851"/>
        </w:tabs>
        <w:spacing w:after="120"/>
        <w:ind w:left="142" w:firstLine="0"/>
        <w:jc w:val="both"/>
        <w:rPr>
          <w:color w:val="auto"/>
          <w:sz w:val="20"/>
          <w:szCs w:val="20"/>
        </w:rPr>
      </w:pPr>
      <w:r w:rsidRPr="000D675F">
        <w:rPr>
          <w:color w:val="auto"/>
          <w:sz w:val="20"/>
          <w:szCs w:val="20"/>
        </w:rPr>
        <w:t xml:space="preserve"> в Заявлении о присоединении содержится вся необходимая информация об Учредителе управления, его волеизъявление в отношении всех существенных условий Договора и предоставлен полный комплект надлежаще оформленных документов, в соответствии с требованиями Договора. </w:t>
      </w:r>
    </w:p>
    <w:p w14:paraId="4B5085C4"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Учредитель управления передает Управляющему денежные средства, предназначенные для инвестирования в ценные бумаги</w:t>
      </w:r>
      <w:r w:rsidR="00E52E72" w:rsidRPr="000D675F">
        <w:rPr>
          <w:color w:val="auto"/>
          <w:sz w:val="20"/>
          <w:szCs w:val="20"/>
        </w:rPr>
        <w:t xml:space="preserve"> (за исключением случаев передачи имущества Управляющему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r w:rsidRPr="000D675F">
        <w:rPr>
          <w:color w:val="auto"/>
          <w:sz w:val="20"/>
          <w:szCs w:val="20"/>
        </w:rPr>
        <w:t xml:space="preserve">, в доверительное управление, а Управляющий обязуется за вознаграждение осуществлять управление этими денежными средствами, а также денежными средствами и ценными бумагами, получаемыми в процессе управления, от своего имени и в интересах Учредителя управления в течение срока действия Договора. </w:t>
      </w:r>
    </w:p>
    <w:p w14:paraId="6B2892BB"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Управляющий осуществляет доверительное управление переданным ему и принадлежащим Учредителю управления имуществом, в соответствии с Договором </w:t>
      </w:r>
      <w:r w:rsidR="008A6FFD">
        <w:rPr>
          <w:color w:val="auto"/>
          <w:sz w:val="20"/>
          <w:szCs w:val="20"/>
        </w:rPr>
        <w:t xml:space="preserve">в рамках стандартной инвестиционной </w:t>
      </w:r>
      <w:r w:rsidR="008A6FFD">
        <w:rPr>
          <w:color w:val="auto"/>
          <w:sz w:val="20"/>
          <w:szCs w:val="20"/>
        </w:rPr>
        <w:lastRenderedPageBreak/>
        <w:t>стратегии, определяющей условия доверительного управления имуществом Учредителя управления (далее – Стандартная инвестиционная стратегия)</w:t>
      </w:r>
      <w:r w:rsidRPr="000D675F">
        <w:rPr>
          <w:color w:val="auto"/>
          <w:sz w:val="20"/>
          <w:szCs w:val="20"/>
        </w:rPr>
        <w:t xml:space="preserve">. </w:t>
      </w:r>
    </w:p>
    <w:p w14:paraId="0E920AAB" w14:textId="77777777" w:rsidR="008A6FFD" w:rsidRDefault="00E41872" w:rsidP="00BA58FF">
      <w:pPr>
        <w:pStyle w:val="Default"/>
        <w:numPr>
          <w:ilvl w:val="0"/>
          <w:numId w:val="2"/>
        </w:numPr>
        <w:tabs>
          <w:tab w:val="left" w:pos="142"/>
          <w:tab w:val="left" w:pos="709"/>
        </w:tabs>
        <w:spacing w:after="120"/>
        <w:ind w:left="142" w:firstLine="0"/>
        <w:contextualSpacing/>
        <w:jc w:val="both"/>
        <w:rPr>
          <w:color w:val="auto"/>
          <w:sz w:val="20"/>
          <w:szCs w:val="20"/>
        </w:rPr>
      </w:pPr>
      <w:r w:rsidRPr="00C92D07">
        <w:rPr>
          <w:color w:val="auto"/>
          <w:sz w:val="20"/>
          <w:szCs w:val="20"/>
        </w:rPr>
        <w:t>Порядок взаимоотношений Сторон, их права и обязанности устанавливаются</w:t>
      </w:r>
      <w:r w:rsidR="008A6FFD" w:rsidRPr="00C92D07">
        <w:rPr>
          <w:color w:val="auto"/>
          <w:sz w:val="20"/>
          <w:szCs w:val="20"/>
        </w:rPr>
        <w:t xml:space="preserve"> </w:t>
      </w:r>
      <w:r w:rsidRPr="0009543E">
        <w:rPr>
          <w:color w:val="auto"/>
          <w:sz w:val="20"/>
          <w:szCs w:val="20"/>
        </w:rPr>
        <w:t>Договором</w:t>
      </w:r>
      <w:r w:rsidR="008A6FFD" w:rsidRPr="0009543E">
        <w:rPr>
          <w:color w:val="auto"/>
          <w:sz w:val="20"/>
          <w:szCs w:val="20"/>
        </w:rPr>
        <w:t xml:space="preserve"> и приложениями к нему</w:t>
      </w:r>
      <w:r w:rsidRPr="0009543E">
        <w:rPr>
          <w:color w:val="auto"/>
          <w:sz w:val="20"/>
          <w:szCs w:val="20"/>
        </w:rPr>
        <w:t xml:space="preserve">. </w:t>
      </w:r>
    </w:p>
    <w:p w14:paraId="13B009FB" w14:textId="77777777" w:rsidR="00E41872" w:rsidRPr="00C92D07" w:rsidRDefault="00E41872" w:rsidP="009F5237">
      <w:pPr>
        <w:pStyle w:val="Default"/>
        <w:numPr>
          <w:ilvl w:val="0"/>
          <w:numId w:val="2"/>
        </w:numPr>
        <w:tabs>
          <w:tab w:val="left" w:pos="142"/>
          <w:tab w:val="left" w:pos="709"/>
        </w:tabs>
        <w:spacing w:after="120"/>
        <w:ind w:left="142" w:firstLine="0"/>
        <w:contextualSpacing/>
        <w:jc w:val="both"/>
        <w:rPr>
          <w:color w:val="auto"/>
          <w:sz w:val="20"/>
          <w:szCs w:val="20"/>
        </w:rPr>
      </w:pPr>
      <w:r w:rsidRPr="00C92D07">
        <w:rPr>
          <w:color w:val="auto"/>
          <w:sz w:val="20"/>
          <w:szCs w:val="20"/>
        </w:rPr>
        <w:t>Во всем остальном, что не предусмотрено Договором</w:t>
      </w:r>
      <w:r w:rsidR="00C92D07">
        <w:rPr>
          <w:color w:val="auto"/>
          <w:sz w:val="20"/>
          <w:szCs w:val="20"/>
        </w:rPr>
        <w:t xml:space="preserve"> и приложениями к нему</w:t>
      </w:r>
      <w:r w:rsidRPr="00C92D07">
        <w:rPr>
          <w:color w:val="auto"/>
          <w:sz w:val="20"/>
          <w:szCs w:val="20"/>
        </w:rPr>
        <w:t xml:space="preserve">, Стороны будут руководствоваться действующим законодательством Российской Федерации и иными нормативными правовыми актами, регулирующими правоотношения, вытекающие из Договора. </w:t>
      </w:r>
    </w:p>
    <w:p w14:paraId="637B9D13" w14:textId="77777777" w:rsidR="001739AF" w:rsidRPr="000D675F" w:rsidRDefault="001739AF"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Настоящий Договор </w:t>
      </w:r>
      <w:r w:rsidR="00082D71" w:rsidRPr="000D675F">
        <w:rPr>
          <w:color w:val="auto"/>
          <w:sz w:val="20"/>
          <w:szCs w:val="20"/>
        </w:rPr>
        <w:t>может быть заключен</w:t>
      </w:r>
      <w:r w:rsidRPr="000D675F">
        <w:rPr>
          <w:color w:val="auto"/>
          <w:sz w:val="20"/>
          <w:szCs w:val="20"/>
        </w:rPr>
        <w:t xml:space="preserve"> только с совершеннолетними физическими лицами</w:t>
      </w:r>
      <w:r w:rsidR="00C54DFE" w:rsidRPr="000D675F">
        <w:rPr>
          <w:color w:val="auto"/>
          <w:sz w:val="20"/>
          <w:szCs w:val="20"/>
        </w:rPr>
        <w:t xml:space="preserve"> – </w:t>
      </w:r>
      <w:r w:rsidR="002E5D28" w:rsidRPr="000D675F">
        <w:rPr>
          <w:color w:val="auto"/>
          <w:sz w:val="20"/>
          <w:szCs w:val="20"/>
        </w:rPr>
        <w:t xml:space="preserve">  налоговыми </w:t>
      </w:r>
      <w:r w:rsidR="00077C9C" w:rsidRPr="000D675F">
        <w:rPr>
          <w:color w:val="auto"/>
          <w:sz w:val="20"/>
          <w:szCs w:val="20"/>
        </w:rPr>
        <w:t>резидентами</w:t>
      </w:r>
      <w:r w:rsidR="002C66A6" w:rsidRPr="000D675F">
        <w:rPr>
          <w:color w:val="auto"/>
          <w:sz w:val="20"/>
          <w:szCs w:val="20"/>
        </w:rPr>
        <w:t xml:space="preserve"> </w:t>
      </w:r>
      <w:r w:rsidR="00C54DFE" w:rsidRPr="000D675F">
        <w:rPr>
          <w:color w:val="auto"/>
          <w:sz w:val="20"/>
          <w:szCs w:val="20"/>
        </w:rPr>
        <w:t>Российской Федерации</w:t>
      </w:r>
      <w:r w:rsidRPr="000D675F">
        <w:rPr>
          <w:color w:val="auto"/>
          <w:sz w:val="20"/>
          <w:szCs w:val="20"/>
        </w:rPr>
        <w:t xml:space="preserve">, заключающими Договор по собственной воле и от собственного лица. </w:t>
      </w:r>
    </w:p>
    <w:p w14:paraId="1845D944"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Стороны исходят из того, что подписание Заявления о присоединении стало возможно потому, что Учредитель управления внимательно прочитал Договори выразил своё полное и безоговорочное согласие со всеми его пунктами, включая Приложения к Договору. </w:t>
      </w:r>
    </w:p>
    <w:p w14:paraId="4AACC6BE" w14:textId="77777777" w:rsidR="00634685" w:rsidRPr="000D675F" w:rsidRDefault="00C92D07" w:rsidP="00AC1AB9">
      <w:pPr>
        <w:pStyle w:val="Default"/>
        <w:tabs>
          <w:tab w:val="left" w:pos="142"/>
          <w:tab w:val="left" w:pos="709"/>
        </w:tabs>
        <w:spacing w:after="120"/>
        <w:ind w:left="142"/>
        <w:contextualSpacing/>
        <w:jc w:val="both"/>
        <w:rPr>
          <w:color w:val="auto"/>
          <w:sz w:val="20"/>
          <w:szCs w:val="20"/>
        </w:rPr>
      </w:pPr>
      <w:r>
        <w:rPr>
          <w:color w:val="auto"/>
          <w:sz w:val="20"/>
          <w:szCs w:val="20"/>
        </w:rPr>
        <w:t xml:space="preserve">Подписывая </w:t>
      </w:r>
      <w:r w:rsidR="00634685" w:rsidRPr="000D675F">
        <w:rPr>
          <w:color w:val="auto"/>
          <w:sz w:val="20"/>
          <w:szCs w:val="20"/>
        </w:rPr>
        <w:t>Заявлени</w:t>
      </w:r>
      <w:r>
        <w:rPr>
          <w:color w:val="auto"/>
          <w:sz w:val="20"/>
          <w:szCs w:val="20"/>
        </w:rPr>
        <w:t>е</w:t>
      </w:r>
      <w:r w:rsidR="00634685" w:rsidRPr="000D675F">
        <w:rPr>
          <w:color w:val="auto"/>
          <w:sz w:val="20"/>
          <w:szCs w:val="20"/>
        </w:rPr>
        <w:t xml:space="preserve"> о присоединении Учредитель управления </w:t>
      </w:r>
      <w:r>
        <w:rPr>
          <w:color w:val="auto"/>
          <w:sz w:val="20"/>
          <w:szCs w:val="20"/>
        </w:rPr>
        <w:t>в том числе, но не ограничиваясь:</w:t>
      </w:r>
      <w:r w:rsidRPr="000D675F">
        <w:rPr>
          <w:color w:val="auto"/>
          <w:sz w:val="20"/>
          <w:szCs w:val="20"/>
        </w:rPr>
        <w:t xml:space="preserve"> </w:t>
      </w:r>
      <w:r w:rsidR="00634685" w:rsidRPr="000D675F">
        <w:rPr>
          <w:color w:val="auto"/>
          <w:sz w:val="20"/>
          <w:szCs w:val="20"/>
        </w:rPr>
        <w:t xml:space="preserve">подтверждает достоверность представленных данных, подтверждает факт ознакомления с Уведомлением о рисках, указанным в Приложении № 2 к Договору и являющимся неотъемлемой частью Договора, осознает и принимает на себя риски, изложенные в Уведомлении о рисках, а также подтверждает факт согласия с инвестиционным профилем </w:t>
      </w:r>
      <w:r w:rsidR="00F02E8E">
        <w:rPr>
          <w:color w:val="auto"/>
          <w:sz w:val="20"/>
          <w:szCs w:val="20"/>
        </w:rPr>
        <w:t>С</w:t>
      </w:r>
      <w:r w:rsidR="00634685" w:rsidRPr="000D675F">
        <w:rPr>
          <w:color w:val="auto"/>
          <w:sz w:val="20"/>
          <w:szCs w:val="20"/>
        </w:rPr>
        <w:t>тандартной инвестиционной стратегии</w:t>
      </w:r>
      <w:r w:rsidR="007A0C1D" w:rsidRPr="000D675F">
        <w:rPr>
          <w:color w:val="auto"/>
          <w:sz w:val="20"/>
          <w:szCs w:val="20"/>
        </w:rPr>
        <w:t>.</w:t>
      </w:r>
    </w:p>
    <w:p w14:paraId="615133F9" w14:textId="77777777" w:rsidR="0009543E" w:rsidRPr="00356BBB" w:rsidRDefault="00E41872" w:rsidP="009F5237">
      <w:pPr>
        <w:numPr>
          <w:ilvl w:val="0"/>
          <w:numId w:val="2"/>
        </w:numPr>
        <w:tabs>
          <w:tab w:val="left" w:pos="142"/>
          <w:tab w:val="left" w:pos="709"/>
        </w:tabs>
        <w:spacing w:after="120"/>
        <w:ind w:left="142" w:firstLine="0"/>
        <w:contextualSpacing/>
        <w:jc w:val="both"/>
        <w:rPr>
          <w:sz w:val="20"/>
        </w:rPr>
      </w:pPr>
      <w:r w:rsidRPr="00356BBB">
        <w:rPr>
          <w:sz w:val="20"/>
        </w:rPr>
        <w:t xml:space="preserve">Все споры, вытекающие из Договора, в том числе споры Учредителя управления и Управляющего, связанные с отчетом о деятельности Управляющего по управлению ценными бумагами, будут решаться путем переговоров. В случае </w:t>
      </w:r>
      <w:proofErr w:type="spellStart"/>
      <w:r w:rsidRPr="00356BBB">
        <w:rPr>
          <w:sz w:val="20"/>
        </w:rPr>
        <w:t>недостижения</w:t>
      </w:r>
      <w:proofErr w:type="spellEnd"/>
      <w:r w:rsidRPr="00356BBB">
        <w:rPr>
          <w:sz w:val="20"/>
        </w:rPr>
        <w:t xml:space="preserve"> Сторонами согласия в отношении возникшего спора </w:t>
      </w:r>
      <w:r w:rsidR="00C92D07" w:rsidRPr="00754D5F">
        <w:rPr>
          <w:sz w:val="20"/>
          <w:szCs w:val="20"/>
        </w:rPr>
        <w:t xml:space="preserve"> </w:t>
      </w:r>
      <w:r w:rsidRPr="00356BBB">
        <w:rPr>
          <w:sz w:val="20"/>
        </w:rPr>
        <w:t xml:space="preserve"> его разрешение производится</w:t>
      </w:r>
      <w:r w:rsidR="0009543E" w:rsidRPr="00356BBB">
        <w:rPr>
          <w:sz w:val="20"/>
        </w:rPr>
        <w:t xml:space="preserve"> в </w:t>
      </w:r>
      <w:r w:rsidR="0009543E" w:rsidRPr="002C2FA6">
        <w:rPr>
          <w:sz w:val="20"/>
          <w:szCs w:val="20"/>
        </w:rPr>
        <w:t xml:space="preserve">судебном </w:t>
      </w:r>
      <w:r w:rsidR="0009543E" w:rsidRPr="00356BBB">
        <w:rPr>
          <w:sz w:val="20"/>
        </w:rPr>
        <w:t>порядке</w:t>
      </w:r>
      <w:r w:rsidR="0009543E" w:rsidRPr="002C2FA6">
        <w:rPr>
          <w:sz w:val="20"/>
          <w:szCs w:val="20"/>
        </w:rPr>
        <w:t xml:space="preserve"> в соответствии с законодательством Российской Федерации по месту нахождения Управляющего, указанному в п. 15 Договора. </w:t>
      </w:r>
    </w:p>
    <w:p w14:paraId="0343C634" w14:textId="77777777" w:rsidR="00E41872" w:rsidRPr="00356BBB" w:rsidRDefault="00E41872" w:rsidP="009F5237">
      <w:pPr>
        <w:numPr>
          <w:ilvl w:val="0"/>
          <w:numId w:val="2"/>
        </w:numPr>
        <w:tabs>
          <w:tab w:val="left" w:pos="142"/>
          <w:tab w:val="left" w:pos="709"/>
        </w:tabs>
        <w:spacing w:after="120"/>
        <w:ind w:left="142" w:firstLine="0"/>
        <w:contextualSpacing/>
        <w:jc w:val="both"/>
        <w:rPr>
          <w:sz w:val="20"/>
        </w:rPr>
      </w:pPr>
      <w:r w:rsidRPr="00356BBB">
        <w:rPr>
          <w:sz w:val="20"/>
        </w:rPr>
        <w:t xml:space="preserve">Присоединяясь к настоящему Договору, Учредитель управления дает согласие Управляющему на обработку своих персональных данных. </w:t>
      </w:r>
    </w:p>
    <w:p w14:paraId="5A177E33" w14:textId="77777777" w:rsidR="00E41872" w:rsidRPr="000D675F" w:rsidRDefault="00E41872" w:rsidP="009C4AE8">
      <w:pPr>
        <w:pStyle w:val="Default"/>
        <w:numPr>
          <w:ilvl w:val="0"/>
          <w:numId w:val="2"/>
        </w:numPr>
        <w:tabs>
          <w:tab w:val="left" w:pos="142"/>
          <w:tab w:val="left" w:pos="709"/>
        </w:tabs>
        <w:spacing w:after="120"/>
        <w:ind w:left="142" w:firstLine="0"/>
        <w:jc w:val="both"/>
        <w:rPr>
          <w:b/>
          <w:color w:val="auto"/>
          <w:sz w:val="20"/>
          <w:szCs w:val="20"/>
        </w:rPr>
      </w:pPr>
      <w:r w:rsidRPr="000D675F">
        <w:rPr>
          <w:b/>
          <w:color w:val="auto"/>
          <w:sz w:val="20"/>
          <w:szCs w:val="20"/>
        </w:rPr>
        <w:t xml:space="preserve">Приложения к Договору: </w:t>
      </w:r>
    </w:p>
    <w:p w14:paraId="5251450B"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 xml:space="preserve">Приложение № 1 – Регламент доверительного управления ценными бумагами; </w:t>
      </w:r>
    </w:p>
    <w:p w14:paraId="12D291AA"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E341F4" w:rsidRPr="000D675F">
        <w:rPr>
          <w:color w:val="auto"/>
          <w:sz w:val="20"/>
          <w:szCs w:val="20"/>
        </w:rPr>
        <w:t xml:space="preserve"> </w:t>
      </w:r>
      <w:r w:rsidRPr="000D675F">
        <w:rPr>
          <w:color w:val="auto"/>
          <w:sz w:val="20"/>
          <w:szCs w:val="20"/>
        </w:rPr>
        <w:t xml:space="preserve">2 – Уведомление о рисках; </w:t>
      </w:r>
    </w:p>
    <w:p w14:paraId="332AD1FE"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E341F4" w:rsidRPr="000D675F">
        <w:rPr>
          <w:color w:val="auto"/>
          <w:sz w:val="20"/>
          <w:szCs w:val="20"/>
        </w:rPr>
        <w:t xml:space="preserve"> </w:t>
      </w:r>
      <w:r w:rsidRPr="000D675F">
        <w:rPr>
          <w:color w:val="auto"/>
          <w:sz w:val="20"/>
          <w:szCs w:val="20"/>
        </w:rPr>
        <w:t>3 – Согласие на обработку персональных данных</w:t>
      </w:r>
      <w:r w:rsidR="004F0809" w:rsidRPr="000D675F">
        <w:rPr>
          <w:color w:val="auto"/>
          <w:sz w:val="20"/>
          <w:szCs w:val="20"/>
        </w:rPr>
        <w:t>;</w:t>
      </w:r>
    </w:p>
    <w:p w14:paraId="0CC6CFB3"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 xml:space="preserve">Приложение № </w:t>
      </w:r>
      <w:r w:rsidR="002B7CC8" w:rsidRPr="000D675F">
        <w:rPr>
          <w:color w:val="auto"/>
          <w:sz w:val="20"/>
          <w:szCs w:val="20"/>
        </w:rPr>
        <w:t>4</w:t>
      </w:r>
      <w:r w:rsidRPr="000D675F">
        <w:rPr>
          <w:color w:val="auto"/>
          <w:sz w:val="20"/>
          <w:szCs w:val="20"/>
        </w:rPr>
        <w:t xml:space="preserve"> – Заявление о присоединении; </w:t>
      </w:r>
    </w:p>
    <w:p w14:paraId="421AB203" w14:textId="77777777" w:rsidR="00EE1B57" w:rsidRPr="000D675F" w:rsidRDefault="00EE1B57"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1A3C4E" w:rsidRPr="000D675F">
        <w:rPr>
          <w:color w:val="auto"/>
          <w:sz w:val="20"/>
          <w:szCs w:val="20"/>
        </w:rPr>
        <w:t xml:space="preserve"> </w:t>
      </w:r>
      <w:r w:rsidRPr="000D675F">
        <w:rPr>
          <w:color w:val="auto"/>
          <w:sz w:val="20"/>
          <w:szCs w:val="20"/>
        </w:rPr>
        <w:t>4а - Заявление на изменение сведений об Учредителе управления;</w:t>
      </w:r>
    </w:p>
    <w:p w14:paraId="152BE878" w14:textId="77777777" w:rsidR="009C4AE8" w:rsidRPr="000D675F" w:rsidRDefault="009C4AE8" w:rsidP="009C4AE8">
      <w:pPr>
        <w:pStyle w:val="Default"/>
        <w:tabs>
          <w:tab w:val="left" w:pos="142"/>
          <w:tab w:val="left" w:pos="709"/>
        </w:tabs>
        <w:ind w:left="142"/>
        <w:jc w:val="both"/>
        <w:rPr>
          <w:color w:val="auto"/>
          <w:sz w:val="20"/>
          <w:szCs w:val="20"/>
        </w:rPr>
      </w:pPr>
      <w:r w:rsidRPr="000D675F">
        <w:rPr>
          <w:color w:val="auto"/>
          <w:sz w:val="20"/>
          <w:szCs w:val="20"/>
        </w:rPr>
        <w:t>Приложение № 4б – Заявление о смене стандартной инвестиционной стратегии;</w:t>
      </w:r>
    </w:p>
    <w:p w14:paraId="50821318" w14:textId="77777777" w:rsidR="003471FE" w:rsidRDefault="003471FE" w:rsidP="004B677D">
      <w:pPr>
        <w:pStyle w:val="Default"/>
        <w:tabs>
          <w:tab w:val="left" w:pos="142"/>
          <w:tab w:val="left" w:pos="709"/>
        </w:tabs>
        <w:ind w:left="142"/>
        <w:jc w:val="both"/>
        <w:rPr>
          <w:color w:val="auto"/>
          <w:sz w:val="20"/>
          <w:szCs w:val="20"/>
        </w:rPr>
      </w:pPr>
      <w:r w:rsidRPr="000D675F">
        <w:rPr>
          <w:color w:val="auto"/>
          <w:sz w:val="20"/>
          <w:szCs w:val="20"/>
        </w:rPr>
        <w:t>Приложение № 5</w:t>
      </w:r>
      <w:r w:rsidR="00A749AC">
        <w:rPr>
          <w:color w:val="auto"/>
          <w:sz w:val="20"/>
          <w:szCs w:val="20"/>
        </w:rPr>
        <w:t>а</w:t>
      </w:r>
      <w:r w:rsidRPr="000D675F">
        <w:rPr>
          <w:color w:val="auto"/>
          <w:sz w:val="20"/>
          <w:szCs w:val="20"/>
        </w:rPr>
        <w:t xml:space="preserve"> – Инвестиционна</w:t>
      </w:r>
      <w:r w:rsidR="003C42D9" w:rsidRPr="000D675F">
        <w:rPr>
          <w:color w:val="auto"/>
          <w:sz w:val="20"/>
          <w:szCs w:val="20"/>
        </w:rPr>
        <w:t>я стратегия «</w:t>
      </w:r>
      <w:r w:rsidR="000B5AF4">
        <w:rPr>
          <w:color w:val="auto"/>
          <w:sz w:val="20"/>
          <w:szCs w:val="20"/>
        </w:rPr>
        <w:t>Альфа Сбалансированный</w:t>
      </w:r>
      <w:r w:rsidR="005052E0" w:rsidRPr="000D675F">
        <w:rPr>
          <w:color w:val="auto"/>
          <w:sz w:val="20"/>
          <w:szCs w:val="20"/>
        </w:rPr>
        <w:t>»</w:t>
      </w:r>
      <w:r w:rsidR="00D61EAB">
        <w:rPr>
          <w:color w:val="auto"/>
          <w:sz w:val="20"/>
          <w:szCs w:val="20"/>
        </w:rPr>
        <w:t>;</w:t>
      </w:r>
    </w:p>
    <w:p w14:paraId="29234ED8" w14:textId="77777777" w:rsidR="00D61EAB" w:rsidRDefault="00D61EAB" w:rsidP="009C4AE8">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б</w:t>
      </w:r>
      <w:r>
        <w:rPr>
          <w:color w:val="auto"/>
          <w:sz w:val="20"/>
          <w:szCs w:val="20"/>
        </w:rPr>
        <w:t xml:space="preserve"> - </w:t>
      </w:r>
      <w:r w:rsidRPr="000D675F">
        <w:rPr>
          <w:color w:val="auto"/>
          <w:sz w:val="20"/>
          <w:szCs w:val="20"/>
        </w:rPr>
        <w:t>Инвестиционная стратегия</w:t>
      </w:r>
      <w:r>
        <w:rPr>
          <w:color w:val="auto"/>
          <w:sz w:val="20"/>
          <w:szCs w:val="20"/>
        </w:rPr>
        <w:t xml:space="preserve"> «Альфа </w:t>
      </w:r>
      <w:r w:rsidR="000B5AF4">
        <w:rPr>
          <w:color w:val="auto"/>
          <w:sz w:val="20"/>
          <w:szCs w:val="20"/>
        </w:rPr>
        <w:t xml:space="preserve">Российские </w:t>
      </w:r>
      <w:r>
        <w:rPr>
          <w:color w:val="auto"/>
          <w:sz w:val="20"/>
          <w:szCs w:val="20"/>
        </w:rPr>
        <w:t>облигации»</w:t>
      </w:r>
      <w:r w:rsidR="00450790">
        <w:rPr>
          <w:color w:val="auto"/>
          <w:sz w:val="20"/>
          <w:szCs w:val="20"/>
        </w:rPr>
        <w:t>;</w:t>
      </w:r>
    </w:p>
    <w:p w14:paraId="4A94871D" w14:textId="77777777" w:rsidR="00450790" w:rsidRDefault="00450790" w:rsidP="009C4AE8">
      <w:pPr>
        <w:pStyle w:val="Default"/>
        <w:tabs>
          <w:tab w:val="left" w:pos="142"/>
          <w:tab w:val="left" w:pos="709"/>
        </w:tabs>
        <w:ind w:left="142"/>
        <w:jc w:val="both"/>
        <w:rPr>
          <w:color w:val="auto"/>
          <w:sz w:val="20"/>
          <w:szCs w:val="20"/>
        </w:rPr>
      </w:pPr>
      <w:r w:rsidRPr="008640EE">
        <w:rPr>
          <w:color w:val="auto"/>
          <w:sz w:val="20"/>
          <w:szCs w:val="20"/>
        </w:rPr>
        <w:t>Приложение № 5</w:t>
      </w:r>
      <w:r w:rsidR="00A749AC">
        <w:rPr>
          <w:color w:val="auto"/>
          <w:sz w:val="20"/>
          <w:szCs w:val="20"/>
        </w:rPr>
        <w:t>в</w:t>
      </w:r>
      <w:r w:rsidRPr="008A6FFD">
        <w:rPr>
          <w:color w:val="auto"/>
          <w:sz w:val="20"/>
          <w:szCs w:val="20"/>
        </w:rPr>
        <w:t xml:space="preserve"> - Инвестиционная стратегия «Альфа Мой капи</w:t>
      </w:r>
      <w:r w:rsidR="00902B87">
        <w:rPr>
          <w:color w:val="auto"/>
          <w:sz w:val="20"/>
          <w:szCs w:val="20"/>
        </w:rPr>
        <w:t>тал»;</w:t>
      </w:r>
    </w:p>
    <w:p w14:paraId="3F104AC9" w14:textId="77777777" w:rsidR="003A46E4" w:rsidRDefault="00902B87" w:rsidP="00902B87">
      <w:pPr>
        <w:pStyle w:val="Default"/>
        <w:tabs>
          <w:tab w:val="left" w:pos="142"/>
          <w:tab w:val="left" w:pos="709"/>
        </w:tabs>
        <w:ind w:left="142"/>
        <w:jc w:val="both"/>
        <w:rPr>
          <w:color w:val="auto"/>
          <w:sz w:val="20"/>
          <w:szCs w:val="20"/>
        </w:rPr>
      </w:pPr>
      <w:r w:rsidRPr="00555D08">
        <w:rPr>
          <w:color w:val="auto"/>
          <w:sz w:val="20"/>
          <w:szCs w:val="20"/>
        </w:rPr>
        <w:t>Приложение № 5</w:t>
      </w:r>
      <w:r w:rsidR="00A749AC">
        <w:rPr>
          <w:color w:val="auto"/>
          <w:sz w:val="20"/>
          <w:szCs w:val="20"/>
        </w:rPr>
        <w:t>г</w:t>
      </w:r>
      <w:r w:rsidRPr="00555D08">
        <w:rPr>
          <w:color w:val="auto"/>
          <w:sz w:val="20"/>
          <w:szCs w:val="20"/>
        </w:rPr>
        <w:t xml:space="preserve"> - Инвестиционная стратегия «</w:t>
      </w:r>
      <w:r w:rsidR="000E1E20" w:rsidRPr="00555D08">
        <w:rPr>
          <w:color w:val="auto"/>
          <w:sz w:val="20"/>
          <w:szCs w:val="20"/>
        </w:rPr>
        <w:t xml:space="preserve">Альфа </w:t>
      </w:r>
      <w:r w:rsidR="0040498D">
        <w:rPr>
          <w:color w:val="auto"/>
          <w:sz w:val="20"/>
          <w:szCs w:val="20"/>
        </w:rPr>
        <w:t>Р</w:t>
      </w:r>
      <w:r w:rsidR="000E1E20" w:rsidRPr="00555D08">
        <w:rPr>
          <w:color w:val="auto"/>
          <w:sz w:val="20"/>
          <w:szCs w:val="20"/>
        </w:rPr>
        <w:t>оссийские акции</w:t>
      </w:r>
      <w:r w:rsidRPr="00555D08">
        <w:rPr>
          <w:color w:val="auto"/>
          <w:sz w:val="20"/>
          <w:szCs w:val="20"/>
        </w:rPr>
        <w:t>»</w:t>
      </w:r>
      <w:r w:rsidR="003A46E4">
        <w:rPr>
          <w:color w:val="auto"/>
          <w:sz w:val="20"/>
          <w:szCs w:val="20"/>
        </w:rPr>
        <w:t>;</w:t>
      </w:r>
    </w:p>
    <w:p w14:paraId="6F11E665" w14:textId="77777777" w:rsidR="000B5AF4" w:rsidRDefault="000B5AF4" w:rsidP="00902B87">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д</w:t>
      </w:r>
      <w:r>
        <w:rPr>
          <w:color w:val="auto"/>
          <w:sz w:val="20"/>
          <w:szCs w:val="20"/>
        </w:rPr>
        <w:t xml:space="preserve"> - </w:t>
      </w:r>
      <w:r w:rsidRPr="00555D08">
        <w:rPr>
          <w:color w:val="auto"/>
          <w:sz w:val="20"/>
          <w:szCs w:val="20"/>
        </w:rPr>
        <w:t>Инвестиционная стратегия «Альфа</w:t>
      </w:r>
      <w:r>
        <w:rPr>
          <w:color w:val="auto"/>
          <w:sz w:val="20"/>
          <w:szCs w:val="20"/>
        </w:rPr>
        <w:t xml:space="preserve"> Оптимальный»;</w:t>
      </w:r>
    </w:p>
    <w:p w14:paraId="1CC0A7AE" w14:textId="77777777" w:rsidR="003D379F" w:rsidRDefault="003D379F" w:rsidP="00902B87">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е</w:t>
      </w:r>
      <w:r>
        <w:rPr>
          <w:color w:val="auto"/>
          <w:sz w:val="20"/>
          <w:szCs w:val="20"/>
        </w:rPr>
        <w:t xml:space="preserve"> – Инвестиционная стратегия «Альфа Медицина»;</w:t>
      </w:r>
    </w:p>
    <w:p w14:paraId="25ED82C6" w14:textId="77777777" w:rsidR="00914D32" w:rsidRDefault="00914D32" w:rsidP="00902B87">
      <w:pPr>
        <w:pStyle w:val="Default"/>
        <w:tabs>
          <w:tab w:val="left" w:pos="142"/>
          <w:tab w:val="left" w:pos="709"/>
        </w:tabs>
        <w:ind w:left="142"/>
        <w:jc w:val="both"/>
        <w:rPr>
          <w:color w:val="auto"/>
          <w:sz w:val="20"/>
          <w:szCs w:val="20"/>
        </w:rPr>
      </w:pPr>
      <w:r>
        <w:rPr>
          <w:color w:val="auto"/>
          <w:sz w:val="20"/>
          <w:szCs w:val="20"/>
        </w:rPr>
        <w:t>Приложение № 5ж – Инвестиционная стратегия «Альфа Космос»;</w:t>
      </w:r>
    </w:p>
    <w:p w14:paraId="23BEA120" w14:textId="77777777"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5з – Инвестиционная стратегия «Альфа Видеоигры»;</w:t>
      </w:r>
    </w:p>
    <w:p w14:paraId="63380F21" w14:textId="77777777"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5и – Инвестиционная стратегия «Альфа Еврооблигации»;</w:t>
      </w:r>
    </w:p>
    <w:p w14:paraId="78A96244" w14:textId="575C5A40"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5к – Инвестиционная стратегия «Альфа Премиум Акции»;</w:t>
      </w:r>
    </w:p>
    <w:p w14:paraId="4A5F0BAF" w14:textId="77777777" w:rsidR="003A46E4" w:rsidRPr="003A46E4" w:rsidRDefault="00742579" w:rsidP="003A46E4">
      <w:pPr>
        <w:pStyle w:val="Default"/>
        <w:tabs>
          <w:tab w:val="left" w:pos="142"/>
          <w:tab w:val="left" w:pos="709"/>
        </w:tabs>
        <w:ind w:left="142"/>
        <w:jc w:val="both"/>
        <w:rPr>
          <w:color w:val="auto"/>
          <w:sz w:val="20"/>
          <w:szCs w:val="20"/>
        </w:rPr>
      </w:pPr>
      <w:r>
        <w:rPr>
          <w:color w:val="auto"/>
          <w:sz w:val="20"/>
          <w:szCs w:val="20"/>
        </w:rPr>
        <w:t>Приложение № 6а</w:t>
      </w:r>
      <w:r w:rsidR="003A46E4" w:rsidRPr="00555D08">
        <w:rPr>
          <w:color w:val="auto"/>
          <w:sz w:val="20"/>
          <w:szCs w:val="20"/>
        </w:rPr>
        <w:t xml:space="preserve"> - Инвестиционная стратегия</w:t>
      </w:r>
      <w:r w:rsidR="003A46E4">
        <w:rPr>
          <w:color w:val="auto"/>
          <w:sz w:val="20"/>
          <w:szCs w:val="20"/>
        </w:rPr>
        <w:t xml:space="preserve"> «</w:t>
      </w:r>
      <w:r w:rsidR="003A46E4" w:rsidRPr="003A46E4">
        <w:rPr>
          <w:color w:val="auto"/>
          <w:sz w:val="20"/>
          <w:szCs w:val="20"/>
        </w:rPr>
        <w:t>Альфа Голубые фишки</w:t>
      </w:r>
      <w:r w:rsidR="003A46E4">
        <w:rPr>
          <w:color w:val="auto"/>
          <w:sz w:val="20"/>
          <w:szCs w:val="20"/>
        </w:rPr>
        <w:t>»</w:t>
      </w:r>
      <w:r w:rsidR="00150026">
        <w:rPr>
          <w:color w:val="auto"/>
          <w:sz w:val="20"/>
          <w:szCs w:val="20"/>
        </w:rPr>
        <w:t xml:space="preserve"> (для клиентов АО «Почта Банк»)</w:t>
      </w:r>
      <w:r w:rsidR="003A46E4">
        <w:rPr>
          <w:color w:val="auto"/>
          <w:sz w:val="20"/>
          <w:szCs w:val="20"/>
        </w:rPr>
        <w:t>;</w:t>
      </w:r>
      <w:r w:rsidR="003A46E4" w:rsidRPr="003A46E4">
        <w:rPr>
          <w:color w:val="auto"/>
          <w:sz w:val="20"/>
          <w:szCs w:val="20"/>
        </w:rPr>
        <w:t xml:space="preserve"> </w:t>
      </w:r>
    </w:p>
    <w:p w14:paraId="3B502585" w14:textId="77777777" w:rsidR="003A46E4" w:rsidRPr="003A46E4" w:rsidRDefault="00742579" w:rsidP="003A46E4">
      <w:pPr>
        <w:pStyle w:val="Default"/>
        <w:tabs>
          <w:tab w:val="left" w:pos="142"/>
          <w:tab w:val="left" w:pos="709"/>
        </w:tabs>
        <w:ind w:left="142"/>
        <w:jc w:val="both"/>
        <w:rPr>
          <w:color w:val="auto"/>
          <w:sz w:val="20"/>
          <w:szCs w:val="20"/>
        </w:rPr>
      </w:pPr>
      <w:r>
        <w:rPr>
          <w:color w:val="auto"/>
          <w:sz w:val="20"/>
          <w:szCs w:val="20"/>
        </w:rPr>
        <w:t>Приложение № 6б</w:t>
      </w:r>
      <w:r w:rsidR="003A46E4" w:rsidRPr="00555D08">
        <w:rPr>
          <w:color w:val="auto"/>
          <w:sz w:val="20"/>
          <w:szCs w:val="20"/>
        </w:rPr>
        <w:t xml:space="preserve"> - Инвестиционная стратегия</w:t>
      </w:r>
      <w:r w:rsidR="003A46E4">
        <w:rPr>
          <w:color w:val="auto"/>
          <w:sz w:val="20"/>
          <w:szCs w:val="20"/>
        </w:rPr>
        <w:t xml:space="preserve"> «</w:t>
      </w:r>
      <w:r w:rsidR="003A46E4" w:rsidRPr="003A46E4">
        <w:rPr>
          <w:color w:val="auto"/>
          <w:sz w:val="20"/>
          <w:szCs w:val="20"/>
        </w:rPr>
        <w:t>Альфа Недра России</w:t>
      </w:r>
      <w:r w:rsidR="003A46E4">
        <w:rPr>
          <w:color w:val="auto"/>
          <w:sz w:val="20"/>
          <w:szCs w:val="20"/>
        </w:rPr>
        <w:t>»</w:t>
      </w:r>
      <w:r w:rsidR="00150026">
        <w:rPr>
          <w:color w:val="auto"/>
          <w:sz w:val="20"/>
          <w:szCs w:val="20"/>
        </w:rPr>
        <w:t xml:space="preserve"> (для клиентов АО «Почта Банк»)</w:t>
      </w:r>
      <w:r w:rsidR="003A46E4">
        <w:rPr>
          <w:color w:val="auto"/>
          <w:sz w:val="20"/>
          <w:szCs w:val="20"/>
        </w:rPr>
        <w:t>;</w:t>
      </w:r>
    </w:p>
    <w:p w14:paraId="0CBC3D34" w14:textId="77777777" w:rsidR="003A46E4" w:rsidRPr="003A46E4" w:rsidRDefault="00742579" w:rsidP="003A46E4">
      <w:pPr>
        <w:pStyle w:val="Default"/>
        <w:tabs>
          <w:tab w:val="left" w:pos="142"/>
          <w:tab w:val="left" w:pos="709"/>
        </w:tabs>
        <w:ind w:left="142"/>
        <w:jc w:val="both"/>
        <w:rPr>
          <w:color w:val="auto"/>
          <w:sz w:val="20"/>
          <w:szCs w:val="20"/>
        </w:rPr>
      </w:pPr>
      <w:r>
        <w:rPr>
          <w:color w:val="auto"/>
          <w:sz w:val="20"/>
          <w:szCs w:val="20"/>
        </w:rPr>
        <w:t>Приложение № 6в</w:t>
      </w:r>
      <w:r w:rsidR="003A46E4" w:rsidRPr="00555D08">
        <w:rPr>
          <w:color w:val="auto"/>
          <w:sz w:val="20"/>
          <w:szCs w:val="20"/>
        </w:rPr>
        <w:t xml:space="preserve"> - Инвестиционная стратегия</w:t>
      </w:r>
      <w:r w:rsidR="003A46E4">
        <w:rPr>
          <w:color w:val="auto"/>
          <w:sz w:val="20"/>
          <w:szCs w:val="20"/>
        </w:rPr>
        <w:t xml:space="preserve"> «</w:t>
      </w:r>
      <w:r w:rsidR="003A46E4" w:rsidRPr="003A46E4">
        <w:rPr>
          <w:color w:val="auto"/>
          <w:sz w:val="20"/>
          <w:szCs w:val="20"/>
        </w:rPr>
        <w:t>Альфа Баланс</w:t>
      </w:r>
      <w:r w:rsidR="003A46E4">
        <w:rPr>
          <w:color w:val="auto"/>
          <w:sz w:val="20"/>
          <w:szCs w:val="20"/>
        </w:rPr>
        <w:t>»</w:t>
      </w:r>
      <w:r w:rsidR="00150026">
        <w:rPr>
          <w:color w:val="auto"/>
          <w:sz w:val="20"/>
          <w:szCs w:val="20"/>
        </w:rPr>
        <w:t xml:space="preserve"> (для клиентов АО «Почта Банк»)</w:t>
      </w:r>
      <w:r w:rsidR="003A46E4">
        <w:rPr>
          <w:color w:val="auto"/>
          <w:sz w:val="20"/>
          <w:szCs w:val="20"/>
        </w:rPr>
        <w:t>;</w:t>
      </w:r>
    </w:p>
    <w:p w14:paraId="2C84BE39" w14:textId="77777777" w:rsidR="00902B87" w:rsidRDefault="00742579" w:rsidP="003A46E4">
      <w:pPr>
        <w:pStyle w:val="Default"/>
        <w:tabs>
          <w:tab w:val="left" w:pos="142"/>
          <w:tab w:val="left" w:pos="709"/>
        </w:tabs>
        <w:ind w:left="142"/>
        <w:jc w:val="both"/>
        <w:rPr>
          <w:color w:val="auto"/>
          <w:sz w:val="20"/>
          <w:szCs w:val="20"/>
        </w:rPr>
      </w:pPr>
      <w:r>
        <w:rPr>
          <w:color w:val="auto"/>
          <w:sz w:val="20"/>
          <w:szCs w:val="20"/>
        </w:rPr>
        <w:t>Приложение № 6г</w:t>
      </w:r>
      <w:r w:rsidR="003A46E4" w:rsidRPr="00555D08">
        <w:rPr>
          <w:color w:val="auto"/>
          <w:sz w:val="20"/>
          <w:szCs w:val="20"/>
        </w:rPr>
        <w:t xml:space="preserve"> - Инвестиционная стратегия</w:t>
      </w:r>
      <w:r w:rsidR="003A46E4">
        <w:rPr>
          <w:color w:val="auto"/>
          <w:sz w:val="20"/>
          <w:szCs w:val="20"/>
        </w:rPr>
        <w:t xml:space="preserve"> «</w:t>
      </w:r>
      <w:r w:rsidR="003A46E4" w:rsidRPr="003A46E4">
        <w:rPr>
          <w:color w:val="auto"/>
          <w:sz w:val="20"/>
          <w:szCs w:val="20"/>
        </w:rPr>
        <w:t>Альфа Мировые лидеры IT</w:t>
      </w:r>
      <w:r>
        <w:rPr>
          <w:color w:val="auto"/>
          <w:sz w:val="20"/>
          <w:szCs w:val="20"/>
        </w:rPr>
        <w:t>»</w:t>
      </w:r>
      <w:r w:rsidR="00150026">
        <w:rPr>
          <w:color w:val="auto"/>
          <w:sz w:val="20"/>
          <w:szCs w:val="20"/>
        </w:rPr>
        <w:t xml:space="preserve"> (для клиентов АО «Почта Банк»)</w:t>
      </w:r>
      <w:r>
        <w:rPr>
          <w:color w:val="auto"/>
          <w:sz w:val="20"/>
          <w:szCs w:val="20"/>
        </w:rPr>
        <w:t>;</w:t>
      </w:r>
    </w:p>
    <w:p w14:paraId="7B824B5F" w14:textId="77777777" w:rsidR="00742579" w:rsidRDefault="00742579" w:rsidP="00742579">
      <w:pPr>
        <w:pStyle w:val="Default"/>
        <w:tabs>
          <w:tab w:val="left" w:pos="142"/>
          <w:tab w:val="left" w:pos="709"/>
        </w:tabs>
        <w:ind w:left="142"/>
        <w:jc w:val="both"/>
        <w:rPr>
          <w:color w:val="auto"/>
          <w:sz w:val="20"/>
          <w:szCs w:val="20"/>
        </w:rPr>
      </w:pPr>
      <w:r>
        <w:rPr>
          <w:color w:val="auto"/>
          <w:sz w:val="20"/>
          <w:szCs w:val="20"/>
        </w:rPr>
        <w:t xml:space="preserve">Приложение № 6д - </w:t>
      </w:r>
      <w:r w:rsidRPr="00742579">
        <w:rPr>
          <w:color w:val="auto"/>
          <w:sz w:val="20"/>
          <w:szCs w:val="20"/>
        </w:rPr>
        <w:t>Порядок диста</w:t>
      </w:r>
      <w:r>
        <w:rPr>
          <w:color w:val="auto"/>
          <w:sz w:val="20"/>
          <w:szCs w:val="20"/>
        </w:rPr>
        <w:t xml:space="preserve">нционного </w:t>
      </w:r>
      <w:r w:rsidR="00150026">
        <w:rPr>
          <w:color w:val="auto"/>
          <w:sz w:val="20"/>
          <w:szCs w:val="20"/>
        </w:rPr>
        <w:t>подписания</w:t>
      </w:r>
      <w:r>
        <w:rPr>
          <w:color w:val="auto"/>
          <w:sz w:val="20"/>
          <w:szCs w:val="20"/>
        </w:rPr>
        <w:t xml:space="preserve"> Договор</w:t>
      </w:r>
      <w:r w:rsidR="00150026">
        <w:rPr>
          <w:color w:val="auto"/>
          <w:sz w:val="20"/>
          <w:szCs w:val="20"/>
        </w:rPr>
        <w:t>а</w:t>
      </w:r>
      <w:r>
        <w:rPr>
          <w:color w:val="auto"/>
          <w:sz w:val="20"/>
          <w:szCs w:val="20"/>
        </w:rPr>
        <w:t xml:space="preserve"> </w:t>
      </w:r>
      <w:r w:rsidRPr="00742579">
        <w:rPr>
          <w:color w:val="auto"/>
          <w:sz w:val="20"/>
          <w:szCs w:val="20"/>
        </w:rPr>
        <w:t>для клиентов уполномоченного агента Управляющего АО «Почта Банк»</w:t>
      </w:r>
      <w:r w:rsidR="00150026">
        <w:rPr>
          <w:color w:val="auto"/>
          <w:sz w:val="20"/>
          <w:szCs w:val="20"/>
        </w:rPr>
        <w:t>;</w:t>
      </w:r>
    </w:p>
    <w:p w14:paraId="50928455" w14:textId="77777777" w:rsidR="00802DD4" w:rsidRPr="008A6FFD" w:rsidRDefault="00802DD4" w:rsidP="00150026">
      <w:pPr>
        <w:pStyle w:val="Default"/>
        <w:tabs>
          <w:tab w:val="left" w:pos="142"/>
          <w:tab w:val="left" w:pos="709"/>
        </w:tabs>
        <w:ind w:left="142"/>
        <w:jc w:val="both"/>
        <w:rPr>
          <w:color w:val="auto"/>
          <w:sz w:val="20"/>
          <w:szCs w:val="20"/>
        </w:rPr>
      </w:pPr>
      <w:r>
        <w:rPr>
          <w:color w:val="auto"/>
          <w:sz w:val="20"/>
          <w:szCs w:val="20"/>
        </w:rPr>
        <w:t>Приложение № 6е – Уведомление об обязательной информации</w:t>
      </w:r>
      <w:r w:rsidR="00150026">
        <w:rPr>
          <w:color w:val="auto"/>
          <w:sz w:val="20"/>
          <w:szCs w:val="20"/>
        </w:rPr>
        <w:t xml:space="preserve"> </w:t>
      </w:r>
      <w:r w:rsidR="00150026" w:rsidRPr="00150026">
        <w:rPr>
          <w:color w:val="auto"/>
          <w:sz w:val="20"/>
          <w:szCs w:val="20"/>
        </w:rPr>
        <w:t>профессионального участника рынка ценных бумаг</w:t>
      </w:r>
      <w:r>
        <w:rPr>
          <w:color w:val="auto"/>
          <w:sz w:val="20"/>
          <w:szCs w:val="20"/>
        </w:rPr>
        <w:t>.</w:t>
      </w:r>
    </w:p>
    <w:p w14:paraId="1FEB7E6F" w14:textId="77777777" w:rsidR="007F455E" w:rsidRPr="00AE1279" w:rsidRDefault="00D03D51" w:rsidP="00AE1279">
      <w:pPr>
        <w:pStyle w:val="Default"/>
        <w:tabs>
          <w:tab w:val="left" w:pos="142"/>
          <w:tab w:val="left" w:pos="709"/>
        </w:tabs>
        <w:ind w:left="142"/>
        <w:jc w:val="both"/>
        <w:rPr>
          <w:color w:val="auto"/>
          <w:sz w:val="20"/>
          <w:szCs w:val="20"/>
        </w:rPr>
      </w:pPr>
      <w:r w:rsidRPr="00AE1279">
        <w:rPr>
          <w:color w:val="auto"/>
          <w:sz w:val="20"/>
          <w:szCs w:val="20"/>
        </w:rPr>
        <w:t xml:space="preserve">Приложение </w:t>
      </w:r>
      <w:r w:rsidR="00E41872" w:rsidRPr="00AE1279">
        <w:rPr>
          <w:color w:val="auto"/>
          <w:sz w:val="20"/>
          <w:szCs w:val="20"/>
        </w:rPr>
        <w:t>№</w:t>
      </w:r>
      <w:r w:rsidR="00E341F4" w:rsidRPr="00AE1279">
        <w:rPr>
          <w:color w:val="auto"/>
          <w:sz w:val="20"/>
          <w:szCs w:val="20"/>
        </w:rPr>
        <w:t xml:space="preserve"> </w:t>
      </w:r>
      <w:r w:rsidR="00742579">
        <w:rPr>
          <w:color w:val="auto"/>
          <w:sz w:val="20"/>
          <w:szCs w:val="20"/>
        </w:rPr>
        <w:t>7</w:t>
      </w:r>
      <w:r w:rsidR="00E41872" w:rsidRPr="00AE1279">
        <w:rPr>
          <w:color w:val="auto"/>
          <w:sz w:val="20"/>
          <w:szCs w:val="20"/>
        </w:rPr>
        <w:t xml:space="preserve"> – Перечень документов, пре</w:t>
      </w:r>
      <w:r w:rsidR="00A34B40" w:rsidRPr="00AE1279">
        <w:rPr>
          <w:color w:val="auto"/>
          <w:sz w:val="20"/>
          <w:szCs w:val="20"/>
        </w:rPr>
        <w:t>д</w:t>
      </w:r>
      <w:r w:rsidR="00E41872" w:rsidRPr="00AE1279">
        <w:rPr>
          <w:color w:val="auto"/>
          <w:sz w:val="20"/>
          <w:szCs w:val="20"/>
        </w:rPr>
        <w:t>оставляемых Учредителем управления Управляющему перед заключением договора доверительного управления ценными бумагами</w:t>
      </w:r>
      <w:r w:rsidR="00634685" w:rsidRPr="00AE1279">
        <w:rPr>
          <w:color w:val="auto"/>
          <w:sz w:val="20"/>
          <w:szCs w:val="20"/>
        </w:rPr>
        <w:t xml:space="preserve"> на ведение индивидуального инвестиционного счета</w:t>
      </w:r>
      <w:r w:rsidR="00A34B40" w:rsidRPr="00AE1279">
        <w:rPr>
          <w:color w:val="auto"/>
          <w:sz w:val="20"/>
          <w:szCs w:val="20"/>
        </w:rPr>
        <w:t>.</w:t>
      </w:r>
    </w:p>
    <w:p w14:paraId="3D5A7946"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b/>
          <w:color w:val="auto"/>
          <w:sz w:val="18"/>
          <w:szCs w:val="18"/>
        </w:rPr>
      </w:pPr>
      <w:r w:rsidRPr="000D675F">
        <w:rPr>
          <w:b/>
          <w:bCs/>
          <w:color w:val="auto"/>
          <w:sz w:val="18"/>
          <w:szCs w:val="18"/>
        </w:rPr>
        <w:t>Реквизиты Управляющего</w:t>
      </w:r>
      <w:r w:rsidRPr="000D675F">
        <w:rPr>
          <w:b/>
          <w:color w:val="auto"/>
          <w:sz w:val="18"/>
          <w:szCs w:val="18"/>
        </w:rPr>
        <w:t xml:space="preserve">: </w:t>
      </w:r>
    </w:p>
    <w:p w14:paraId="52EB4FF0" w14:textId="77777777" w:rsidR="00E41872" w:rsidRPr="000D675F" w:rsidRDefault="00E41872" w:rsidP="003F5DAF">
      <w:pPr>
        <w:tabs>
          <w:tab w:val="left" w:pos="142"/>
          <w:tab w:val="left" w:pos="709"/>
        </w:tabs>
        <w:spacing w:after="120"/>
        <w:ind w:left="142"/>
        <w:contextualSpacing/>
        <w:jc w:val="both"/>
        <w:rPr>
          <w:b/>
          <w:bCs/>
          <w:sz w:val="18"/>
          <w:szCs w:val="18"/>
        </w:rPr>
      </w:pPr>
      <w:r w:rsidRPr="000D675F">
        <w:rPr>
          <w:b/>
          <w:bCs/>
          <w:sz w:val="18"/>
          <w:szCs w:val="18"/>
        </w:rPr>
        <w:t>Общество с ограниченной ответственностью «Управляющая компания «Альфа-Капитал»</w:t>
      </w:r>
    </w:p>
    <w:p w14:paraId="28669E67" w14:textId="77777777" w:rsidR="00E41872" w:rsidRPr="000D675F" w:rsidRDefault="00E41872" w:rsidP="00BD1B3F">
      <w:pPr>
        <w:tabs>
          <w:tab w:val="num" w:pos="-180"/>
          <w:tab w:val="left" w:pos="142"/>
          <w:tab w:val="left" w:pos="709"/>
        </w:tabs>
        <w:spacing w:after="120"/>
        <w:ind w:left="142"/>
        <w:contextualSpacing/>
        <w:jc w:val="both"/>
        <w:rPr>
          <w:spacing w:val="-1"/>
          <w:sz w:val="18"/>
          <w:szCs w:val="18"/>
        </w:rPr>
      </w:pPr>
      <w:r w:rsidRPr="000D675F">
        <w:rPr>
          <w:b/>
          <w:sz w:val="18"/>
          <w:szCs w:val="18"/>
        </w:rPr>
        <w:t>Место нахождения:</w:t>
      </w:r>
      <w:r w:rsidRPr="000D675F">
        <w:rPr>
          <w:sz w:val="18"/>
          <w:szCs w:val="18"/>
        </w:rPr>
        <w:t xml:space="preserve"> </w:t>
      </w:r>
      <w:r w:rsidRPr="000D675F">
        <w:rPr>
          <w:spacing w:val="-1"/>
          <w:sz w:val="18"/>
          <w:szCs w:val="18"/>
        </w:rPr>
        <w:t>Р</w:t>
      </w:r>
      <w:r w:rsidR="00A348C0" w:rsidRPr="000D675F">
        <w:rPr>
          <w:spacing w:val="-1"/>
          <w:sz w:val="18"/>
          <w:szCs w:val="18"/>
        </w:rPr>
        <w:t xml:space="preserve">оссийская Федерация, 123001, г. </w:t>
      </w:r>
      <w:r w:rsidRPr="000D675F">
        <w:rPr>
          <w:spacing w:val="-1"/>
          <w:sz w:val="18"/>
          <w:szCs w:val="18"/>
        </w:rPr>
        <w:t>Москв</w:t>
      </w:r>
      <w:r w:rsidR="00A348C0" w:rsidRPr="000D675F">
        <w:rPr>
          <w:spacing w:val="-1"/>
          <w:sz w:val="18"/>
          <w:szCs w:val="18"/>
        </w:rPr>
        <w:t>а, Садовая-Кудринская улица, д.32, стр.</w:t>
      </w:r>
      <w:r w:rsidRPr="000D675F">
        <w:rPr>
          <w:spacing w:val="-1"/>
          <w:sz w:val="18"/>
          <w:szCs w:val="18"/>
        </w:rPr>
        <w:t>1.</w:t>
      </w:r>
    </w:p>
    <w:p w14:paraId="03D7A4B2" w14:textId="77777777" w:rsidR="00E41872" w:rsidRPr="000D675F" w:rsidRDefault="00E41872" w:rsidP="00532A04">
      <w:pPr>
        <w:tabs>
          <w:tab w:val="num" w:pos="-180"/>
          <w:tab w:val="left" w:pos="142"/>
          <w:tab w:val="left" w:pos="709"/>
        </w:tabs>
        <w:spacing w:after="120"/>
        <w:ind w:left="142"/>
        <w:contextualSpacing/>
        <w:jc w:val="both"/>
        <w:rPr>
          <w:spacing w:val="-1"/>
          <w:sz w:val="18"/>
          <w:szCs w:val="18"/>
        </w:rPr>
      </w:pPr>
      <w:r w:rsidRPr="000D675F">
        <w:rPr>
          <w:b/>
          <w:sz w:val="18"/>
          <w:szCs w:val="18"/>
        </w:rPr>
        <w:t>Почтовый адрес:</w:t>
      </w:r>
      <w:r w:rsidRPr="000D675F">
        <w:rPr>
          <w:sz w:val="18"/>
          <w:szCs w:val="18"/>
        </w:rPr>
        <w:t xml:space="preserve"> </w:t>
      </w:r>
      <w:r w:rsidRPr="000D675F">
        <w:rPr>
          <w:spacing w:val="-1"/>
          <w:sz w:val="18"/>
          <w:szCs w:val="18"/>
        </w:rPr>
        <w:t>Российская Федерация, 123001, г. Москва, Садова</w:t>
      </w:r>
      <w:r w:rsidR="00A348C0" w:rsidRPr="000D675F">
        <w:rPr>
          <w:spacing w:val="-1"/>
          <w:sz w:val="18"/>
          <w:szCs w:val="18"/>
        </w:rPr>
        <w:t>я-Кудринская улица, д.32, стр.</w:t>
      </w:r>
      <w:r w:rsidRPr="000D675F">
        <w:rPr>
          <w:spacing w:val="-1"/>
          <w:sz w:val="18"/>
          <w:szCs w:val="18"/>
        </w:rPr>
        <w:t>1.</w:t>
      </w:r>
    </w:p>
    <w:p w14:paraId="02D5FAE3" w14:textId="77777777" w:rsidR="00E41872" w:rsidRPr="000D675F" w:rsidRDefault="00E41872" w:rsidP="00532A04">
      <w:pPr>
        <w:tabs>
          <w:tab w:val="left" w:pos="142"/>
          <w:tab w:val="left" w:pos="709"/>
        </w:tabs>
        <w:ind w:left="142" w:right="175"/>
        <w:contextualSpacing/>
        <w:rPr>
          <w:sz w:val="18"/>
          <w:szCs w:val="18"/>
        </w:rPr>
      </w:pPr>
      <w:r w:rsidRPr="000D675F">
        <w:rPr>
          <w:sz w:val="18"/>
          <w:szCs w:val="18"/>
        </w:rPr>
        <w:t>ИНН 7728142469 КПП 770301001</w:t>
      </w:r>
    </w:p>
    <w:p w14:paraId="66068F1C" w14:textId="77777777" w:rsidR="00A34B40" w:rsidRPr="000D675F" w:rsidRDefault="00E41872" w:rsidP="0035217A">
      <w:pPr>
        <w:tabs>
          <w:tab w:val="left" w:pos="142"/>
          <w:tab w:val="left" w:pos="709"/>
        </w:tabs>
        <w:ind w:left="142"/>
        <w:contextualSpacing/>
        <w:jc w:val="both"/>
        <w:rPr>
          <w:sz w:val="18"/>
          <w:szCs w:val="18"/>
        </w:rPr>
      </w:pPr>
      <w:r w:rsidRPr="000D675F">
        <w:rPr>
          <w:sz w:val="18"/>
          <w:szCs w:val="18"/>
        </w:rPr>
        <w:t xml:space="preserve">Р/с </w:t>
      </w:r>
      <w:r w:rsidR="00AF705D" w:rsidRPr="000D675F">
        <w:rPr>
          <w:sz w:val="18"/>
          <w:szCs w:val="18"/>
        </w:rPr>
        <w:t>4070 1810 9027 5000 0386</w:t>
      </w:r>
      <w:r w:rsidR="00A34B40" w:rsidRPr="000D675F">
        <w:rPr>
          <w:b/>
          <w:sz w:val="18"/>
          <w:szCs w:val="18"/>
        </w:rPr>
        <w:t>*</w:t>
      </w:r>
      <w:r w:rsidR="00AF705D" w:rsidRPr="000D675F">
        <w:rPr>
          <w:sz w:val="18"/>
          <w:szCs w:val="18"/>
        </w:rPr>
        <w:t xml:space="preserve"> </w:t>
      </w:r>
    </w:p>
    <w:p w14:paraId="24AD0B4E" w14:textId="77777777" w:rsidR="00E41872" w:rsidRPr="000D675F" w:rsidRDefault="00A41D87" w:rsidP="008540AF">
      <w:pPr>
        <w:tabs>
          <w:tab w:val="left" w:pos="142"/>
          <w:tab w:val="left" w:pos="709"/>
        </w:tabs>
        <w:ind w:left="142"/>
        <w:contextualSpacing/>
        <w:jc w:val="both"/>
        <w:rPr>
          <w:bCs/>
          <w:sz w:val="18"/>
          <w:szCs w:val="18"/>
        </w:rPr>
      </w:pPr>
      <w:r w:rsidRPr="000D675F">
        <w:rPr>
          <w:b/>
          <w:bCs/>
          <w:sz w:val="18"/>
          <w:szCs w:val="18"/>
          <w:vertAlign w:val="superscript"/>
        </w:rPr>
        <w:sym w:font="Symbol" w:char="F02A"/>
      </w:r>
      <w:r w:rsidRPr="000D675F">
        <w:rPr>
          <w:b/>
          <w:bCs/>
          <w:sz w:val="18"/>
          <w:szCs w:val="18"/>
        </w:rPr>
        <w:t>Указанный счет не является счетом для перечисления средств в доверительное управление</w:t>
      </w:r>
      <w:r w:rsidR="003E7B7D" w:rsidRPr="000D675F">
        <w:rPr>
          <w:b/>
          <w:bCs/>
          <w:sz w:val="18"/>
          <w:szCs w:val="18"/>
        </w:rPr>
        <w:t>.</w:t>
      </w:r>
    </w:p>
    <w:p w14:paraId="1D97698F"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в АО «Альфа-Банк» г. Москва</w:t>
      </w:r>
    </w:p>
    <w:p w14:paraId="54B94B98"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к/с 30101810200000000593</w:t>
      </w:r>
    </w:p>
    <w:p w14:paraId="6395EC58"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БИК 044525593</w:t>
      </w:r>
    </w:p>
    <w:p w14:paraId="0998DBEA"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Тел.: (495) 797 31 52/54</w:t>
      </w:r>
      <w:r w:rsidR="00BE4471" w:rsidRPr="000D675F">
        <w:rPr>
          <w:sz w:val="18"/>
          <w:szCs w:val="18"/>
        </w:rPr>
        <w:t xml:space="preserve">, </w:t>
      </w:r>
      <w:r w:rsidRPr="000D675F">
        <w:rPr>
          <w:sz w:val="18"/>
          <w:szCs w:val="18"/>
        </w:rPr>
        <w:t>Факс: (495) 797 31 51</w:t>
      </w:r>
    </w:p>
    <w:p w14:paraId="483961B8" w14:textId="77777777" w:rsidR="00E41872" w:rsidRPr="000D675F" w:rsidRDefault="00E41872" w:rsidP="00585509">
      <w:pPr>
        <w:pStyle w:val="Default"/>
        <w:tabs>
          <w:tab w:val="left" w:pos="142"/>
          <w:tab w:val="left" w:pos="709"/>
        </w:tabs>
        <w:ind w:left="142"/>
        <w:contextualSpacing/>
        <w:jc w:val="both"/>
        <w:rPr>
          <w:color w:val="auto"/>
          <w:sz w:val="18"/>
          <w:szCs w:val="18"/>
        </w:rPr>
      </w:pPr>
      <w:r w:rsidRPr="000D675F">
        <w:rPr>
          <w:color w:val="auto"/>
          <w:sz w:val="18"/>
          <w:szCs w:val="18"/>
        </w:rPr>
        <w:t xml:space="preserve">Адрес в интернете: </w:t>
      </w:r>
      <w:hyperlink r:id="rId8" w:history="1">
        <w:r w:rsidRPr="000D675F">
          <w:rPr>
            <w:rStyle w:val="af3"/>
            <w:color w:val="auto"/>
            <w:sz w:val="18"/>
            <w:szCs w:val="18"/>
          </w:rPr>
          <w:t>http://www.alfacapital.ru/</w:t>
        </w:r>
      </w:hyperlink>
    </w:p>
    <w:p w14:paraId="5C66B525" w14:textId="77777777" w:rsidR="00E41872" w:rsidRPr="000D675F" w:rsidRDefault="00E41872" w:rsidP="00585509">
      <w:pPr>
        <w:pStyle w:val="Default"/>
        <w:tabs>
          <w:tab w:val="left" w:pos="142"/>
          <w:tab w:val="left" w:pos="709"/>
        </w:tabs>
        <w:ind w:left="142"/>
        <w:contextualSpacing/>
        <w:jc w:val="both"/>
        <w:rPr>
          <w:color w:val="auto"/>
          <w:sz w:val="18"/>
          <w:szCs w:val="18"/>
        </w:rPr>
      </w:pPr>
      <w:r w:rsidRPr="000D675F">
        <w:rPr>
          <w:color w:val="auto"/>
          <w:sz w:val="18"/>
          <w:szCs w:val="18"/>
        </w:rPr>
        <w:t xml:space="preserve">Адрес электронной почты: </w:t>
      </w:r>
      <w:hyperlink r:id="rId9" w:history="1">
        <w:r w:rsidRPr="000D675F">
          <w:rPr>
            <w:rStyle w:val="af3"/>
            <w:color w:val="auto"/>
            <w:sz w:val="18"/>
            <w:szCs w:val="18"/>
          </w:rPr>
          <w:t>info@alfacapital.ru</w:t>
        </w:r>
      </w:hyperlink>
    </w:p>
    <w:p w14:paraId="6B403C75" w14:textId="77777777" w:rsidR="00086079" w:rsidRPr="000D675F" w:rsidRDefault="003A2B80" w:rsidP="00555D08">
      <w:pPr>
        <w:pStyle w:val="Default"/>
        <w:tabs>
          <w:tab w:val="left" w:pos="142"/>
          <w:tab w:val="left" w:pos="709"/>
        </w:tabs>
        <w:ind w:left="142"/>
        <w:contextualSpacing/>
        <w:jc w:val="right"/>
        <w:rPr>
          <w:bCs/>
          <w:iCs/>
          <w:sz w:val="18"/>
          <w:szCs w:val="18"/>
        </w:rPr>
      </w:pPr>
      <w:r w:rsidRPr="000D675F">
        <w:rPr>
          <w:color w:val="auto"/>
          <w:sz w:val="18"/>
          <w:szCs w:val="18"/>
        </w:rPr>
        <w:br w:type="page"/>
      </w:r>
      <w:r w:rsidR="00BE4471" w:rsidRPr="000D675F">
        <w:rPr>
          <w:b/>
          <w:bCs/>
          <w:iCs/>
          <w:sz w:val="20"/>
          <w:szCs w:val="20"/>
        </w:rPr>
        <w:lastRenderedPageBreak/>
        <w:tab/>
      </w:r>
      <w:r w:rsidR="00BE4471" w:rsidRPr="000D675F">
        <w:rPr>
          <w:b/>
          <w:bCs/>
          <w:iCs/>
          <w:sz w:val="20"/>
          <w:szCs w:val="20"/>
        </w:rPr>
        <w:tab/>
      </w:r>
      <w:r w:rsidR="00BE4471" w:rsidRPr="000D675F">
        <w:rPr>
          <w:b/>
          <w:bCs/>
          <w:iCs/>
          <w:sz w:val="20"/>
          <w:szCs w:val="20"/>
        </w:rPr>
        <w:tab/>
      </w:r>
      <w:r w:rsidR="00BE4471" w:rsidRPr="000D675F">
        <w:rPr>
          <w:b/>
          <w:bCs/>
          <w:iCs/>
          <w:sz w:val="20"/>
          <w:szCs w:val="20"/>
        </w:rPr>
        <w:tab/>
      </w:r>
      <w:r w:rsidR="00BE4471" w:rsidRPr="000D675F">
        <w:rPr>
          <w:b/>
          <w:bCs/>
          <w:iCs/>
          <w:sz w:val="20"/>
          <w:szCs w:val="20"/>
        </w:rPr>
        <w:tab/>
      </w:r>
      <w:r w:rsidR="00086079" w:rsidRPr="000D675F">
        <w:rPr>
          <w:bCs/>
          <w:iCs/>
          <w:sz w:val="18"/>
          <w:szCs w:val="18"/>
        </w:rPr>
        <w:t>Приложение №</w:t>
      </w:r>
      <w:r w:rsidR="004F0809" w:rsidRPr="000D675F">
        <w:rPr>
          <w:bCs/>
          <w:iCs/>
          <w:sz w:val="18"/>
          <w:szCs w:val="18"/>
        </w:rPr>
        <w:t xml:space="preserve"> </w:t>
      </w:r>
      <w:r w:rsidR="00086079" w:rsidRPr="000D675F">
        <w:rPr>
          <w:bCs/>
          <w:iCs/>
          <w:sz w:val="18"/>
          <w:szCs w:val="18"/>
        </w:rPr>
        <w:t>1</w:t>
      </w:r>
    </w:p>
    <w:p w14:paraId="1A5C438D" w14:textId="77777777" w:rsidR="00086079" w:rsidRPr="000D675F" w:rsidRDefault="00086079" w:rsidP="00CE3A90">
      <w:pPr>
        <w:tabs>
          <w:tab w:val="left" w:pos="142"/>
          <w:tab w:val="left" w:pos="709"/>
        </w:tabs>
        <w:autoSpaceDE w:val="0"/>
        <w:autoSpaceDN w:val="0"/>
        <w:adjustRightInd w:val="0"/>
        <w:jc w:val="right"/>
        <w:rPr>
          <w:bCs/>
          <w:sz w:val="18"/>
          <w:szCs w:val="18"/>
        </w:rPr>
      </w:pPr>
      <w:r w:rsidRPr="000D675F">
        <w:rPr>
          <w:bCs/>
          <w:sz w:val="18"/>
          <w:szCs w:val="18"/>
        </w:rPr>
        <w:t>к Договору</w:t>
      </w:r>
      <w:r w:rsidR="003A2B80" w:rsidRPr="000D675F">
        <w:rPr>
          <w:bCs/>
          <w:sz w:val="18"/>
          <w:szCs w:val="18"/>
        </w:rPr>
        <w:t xml:space="preserve"> </w:t>
      </w:r>
      <w:r w:rsidRPr="000D675F">
        <w:rPr>
          <w:bCs/>
          <w:sz w:val="18"/>
          <w:szCs w:val="18"/>
        </w:rPr>
        <w:t>доверительного управления ценными</w:t>
      </w:r>
      <w:r w:rsidR="00F22DED" w:rsidRPr="000D675F">
        <w:rPr>
          <w:rFonts w:cs="Times New Roman"/>
          <w:bCs/>
          <w:sz w:val="18"/>
          <w:szCs w:val="18"/>
        </w:rPr>
        <w:t xml:space="preserve"> </w:t>
      </w:r>
      <w:r w:rsidRPr="000D675F">
        <w:rPr>
          <w:rFonts w:cs="Times New Roman"/>
          <w:bCs/>
          <w:sz w:val="18"/>
          <w:szCs w:val="18"/>
        </w:rPr>
        <w:t>бумагами</w:t>
      </w:r>
    </w:p>
    <w:p w14:paraId="60983331" w14:textId="77777777" w:rsidR="00086079" w:rsidRPr="000D675F" w:rsidRDefault="00E305F3"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49F0B6C4" w14:textId="77777777" w:rsidR="00541633" w:rsidRPr="000D675F" w:rsidRDefault="00541633" w:rsidP="00CE3A90">
      <w:pPr>
        <w:pStyle w:val="Default"/>
        <w:tabs>
          <w:tab w:val="left" w:pos="142"/>
          <w:tab w:val="left" w:pos="709"/>
        </w:tabs>
        <w:jc w:val="right"/>
        <w:rPr>
          <w:bCs/>
          <w:color w:val="auto"/>
          <w:sz w:val="20"/>
          <w:szCs w:val="20"/>
        </w:rPr>
      </w:pPr>
    </w:p>
    <w:p w14:paraId="32A0607C" w14:textId="77777777" w:rsidR="00541633" w:rsidRPr="000D675F" w:rsidRDefault="00541633" w:rsidP="00CE3A90">
      <w:pPr>
        <w:pStyle w:val="Default"/>
        <w:tabs>
          <w:tab w:val="left" w:pos="142"/>
          <w:tab w:val="left" w:pos="709"/>
        </w:tabs>
        <w:jc w:val="center"/>
        <w:rPr>
          <w:b/>
          <w:bCs/>
          <w:color w:val="auto"/>
          <w:sz w:val="20"/>
          <w:szCs w:val="20"/>
        </w:rPr>
      </w:pPr>
    </w:p>
    <w:p w14:paraId="4DA2425F" w14:textId="77777777" w:rsidR="00541633" w:rsidRPr="000D675F" w:rsidRDefault="00541633" w:rsidP="00CE3A90">
      <w:pPr>
        <w:pStyle w:val="Default"/>
        <w:tabs>
          <w:tab w:val="left" w:pos="142"/>
          <w:tab w:val="left" w:pos="709"/>
        </w:tabs>
        <w:jc w:val="center"/>
        <w:rPr>
          <w:b/>
          <w:bCs/>
          <w:color w:val="auto"/>
          <w:sz w:val="20"/>
          <w:szCs w:val="20"/>
        </w:rPr>
      </w:pPr>
    </w:p>
    <w:p w14:paraId="64D921BB" w14:textId="77777777" w:rsidR="00541633" w:rsidRPr="000D675F" w:rsidRDefault="00541633" w:rsidP="00CE3A90">
      <w:pPr>
        <w:pStyle w:val="Default"/>
        <w:tabs>
          <w:tab w:val="left" w:pos="142"/>
          <w:tab w:val="left" w:pos="709"/>
        </w:tabs>
        <w:jc w:val="center"/>
        <w:rPr>
          <w:b/>
          <w:bCs/>
          <w:color w:val="auto"/>
          <w:sz w:val="20"/>
          <w:szCs w:val="20"/>
        </w:rPr>
      </w:pPr>
    </w:p>
    <w:p w14:paraId="78F0005C" w14:textId="77777777" w:rsidR="00541633" w:rsidRPr="000D675F" w:rsidRDefault="00541633" w:rsidP="00CE3A90">
      <w:pPr>
        <w:pStyle w:val="Default"/>
        <w:tabs>
          <w:tab w:val="left" w:pos="142"/>
          <w:tab w:val="left" w:pos="709"/>
        </w:tabs>
        <w:jc w:val="center"/>
        <w:rPr>
          <w:b/>
          <w:bCs/>
          <w:color w:val="auto"/>
          <w:sz w:val="20"/>
          <w:szCs w:val="20"/>
        </w:rPr>
      </w:pPr>
    </w:p>
    <w:p w14:paraId="2A4ACC2C" w14:textId="77777777" w:rsidR="00541633" w:rsidRPr="000D675F" w:rsidRDefault="00541633" w:rsidP="00CE3A90">
      <w:pPr>
        <w:pStyle w:val="Default"/>
        <w:tabs>
          <w:tab w:val="left" w:pos="142"/>
          <w:tab w:val="left" w:pos="709"/>
        </w:tabs>
        <w:jc w:val="center"/>
        <w:rPr>
          <w:b/>
          <w:bCs/>
          <w:color w:val="auto"/>
          <w:sz w:val="20"/>
          <w:szCs w:val="20"/>
        </w:rPr>
      </w:pPr>
    </w:p>
    <w:p w14:paraId="12878C7A" w14:textId="77777777" w:rsidR="00541633" w:rsidRPr="000D675F" w:rsidRDefault="00541633" w:rsidP="00CE3A90">
      <w:pPr>
        <w:pStyle w:val="Default"/>
        <w:tabs>
          <w:tab w:val="left" w:pos="142"/>
          <w:tab w:val="left" w:pos="709"/>
        </w:tabs>
        <w:jc w:val="center"/>
        <w:rPr>
          <w:b/>
          <w:bCs/>
          <w:color w:val="auto"/>
          <w:sz w:val="20"/>
          <w:szCs w:val="20"/>
        </w:rPr>
      </w:pPr>
    </w:p>
    <w:p w14:paraId="7524EBA6" w14:textId="77777777" w:rsidR="00541633" w:rsidRPr="000D675F" w:rsidRDefault="00541633" w:rsidP="00CE3A90">
      <w:pPr>
        <w:pStyle w:val="Default"/>
        <w:tabs>
          <w:tab w:val="left" w:pos="142"/>
          <w:tab w:val="left" w:pos="709"/>
        </w:tabs>
        <w:jc w:val="center"/>
        <w:rPr>
          <w:b/>
          <w:bCs/>
          <w:color w:val="auto"/>
          <w:sz w:val="20"/>
          <w:szCs w:val="20"/>
        </w:rPr>
      </w:pPr>
    </w:p>
    <w:p w14:paraId="24713C83" w14:textId="77777777" w:rsidR="00541633" w:rsidRPr="000D675F" w:rsidRDefault="00541633" w:rsidP="00CE3A90">
      <w:pPr>
        <w:pStyle w:val="Default"/>
        <w:tabs>
          <w:tab w:val="left" w:pos="142"/>
          <w:tab w:val="left" w:pos="709"/>
        </w:tabs>
        <w:jc w:val="center"/>
        <w:rPr>
          <w:b/>
          <w:bCs/>
          <w:color w:val="auto"/>
          <w:sz w:val="20"/>
          <w:szCs w:val="20"/>
        </w:rPr>
      </w:pPr>
    </w:p>
    <w:p w14:paraId="272B3526" w14:textId="77777777" w:rsidR="00541633" w:rsidRPr="000D675F" w:rsidRDefault="00541633" w:rsidP="00CE3A90">
      <w:pPr>
        <w:pStyle w:val="Default"/>
        <w:tabs>
          <w:tab w:val="left" w:pos="142"/>
          <w:tab w:val="left" w:pos="709"/>
        </w:tabs>
        <w:jc w:val="center"/>
        <w:rPr>
          <w:b/>
          <w:bCs/>
          <w:color w:val="auto"/>
          <w:sz w:val="20"/>
          <w:szCs w:val="20"/>
        </w:rPr>
      </w:pPr>
    </w:p>
    <w:p w14:paraId="3FA2B830" w14:textId="77777777" w:rsidR="00541633" w:rsidRPr="000D675F" w:rsidRDefault="00541633" w:rsidP="00CE3A90">
      <w:pPr>
        <w:pStyle w:val="Default"/>
        <w:tabs>
          <w:tab w:val="left" w:pos="142"/>
          <w:tab w:val="left" w:pos="709"/>
        </w:tabs>
        <w:rPr>
          <w:b/>
          <w:bCs/>
          <w:color w:val="auto"/>
          <w:sz w:val="20"/>
          <w:szCs w:val="20"/>
        </w:rPr>
      </w:pPr>
    </w:p>
    <w:p w14:paraId="6080EAEB" w14:textId="77777777" w:rsidR="00541633" w:rsidRPr="000D675F" w:rsidRDefault="00541633" w:rsidP="00CE3A90">
      <w:pPr>
        <w:pStyle w:val="Default"/>
        <w:tabs>
          <w:tab w:val="left" w:pos="142"/>
          <w:tab w:val="left" w:pos="709"/>
        </w:tabs>
        <w:jc w:val="center"/>
        <w:rPr>
          <w:b/>
          <w:bCs/>
          <w:color w:val="auto"/>
          <w:sz w:val="20"/>
          <w:szCs w:val="20"/>
        </w:rPr>
      </w:pPr>
    </w:p>
    <w:p w14:paraId="4CC11F46" w14:textId="77777777" w:rsidR="00541633" w:rsidRPr="000D675F" w:rsidRDefault="00541633" w:rsidP="00CE3A90">
      <w:pPr>
        <w:pStyle w:val="Default"/>
        <w:tabs>
          <w:tab w:val="left" w:pos="142"/>
          <w:tab w:val="left" w:pos="709"/>
        </w:tabs>
        <w:jc w:val="center"/>
        <w:rPr>
          <w:b/>
          <w:bCs/>
          <w:color w:val="auto"/>
          <w:sz w:val="20"/>
          <w:szCs w:val="20"/>
        </w:rPr>
      </w:pPr>
    </w:p>
    <w:p w14:paraId="27D99B78" w14:textId="77777777" w:rsidR="00541633" w:rsidRPr="000D675F" w:rsidRDefault="00541633" w:rsidP="00CE3A90">
      <w:pPr>
        <w:pStyle w:val="Default"/>
        <w:tabs>
          <w:tab w:val="left" w:pos="142"/>
          <w:tab w:val="left" w:pos="709"/>
        </w:tabs>
        <w:jc w:val="center"/>
        <w:rPr>
          <w:b/>
          <w:bCs/>
          <w:color w:val="auto"/>
          <w:sz w:val="20"/>
          <w:szCs w:val="20"/>
        </w:rPr>
      </w:pPr>
    </w:p>
    <w:p w14:paraId="622E18AB" w14:textId="77777777" w:rsidR="00541633" w:rsidRPr="000D675F" w:rsidRDefault="00541633" w:rsidP="00CE3A90">
      <w:pPr>
        <w:pStyle w:val="Default"/>
        <w:tabs>
          <w:tab w:val="left" w:pos="142"/>
          <w:tab w:val="left" w:pos="709"/>
        </w:tabs>
        <w:jc w:val="center"/>
        <w:rPr>
          <w:b/>
          <w:bCs/>
          <w:color w:val="auto"/>
          <w:sz w:val="20"/>
          <w:szCs w:val="20"/>
        </w:rPr>
      </w:pPr>
    </w:p>
    <w:p w14:paraId="1D753C4D"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РЕГЛАМЕНТ</w:t>
      </w:r>
    </w:p>
    <w:p w14:paraId="35972A31"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доверительного управления ценными</w:t>
      </w:r>
    </w:p>
    <w:p w14:paraId="033A79F0"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 xml:space="preserve">бумагами </w:t>
      </w:r>
    </w:p>
    <w:p w14:paraId="7564A162" w14:textId="77777777" w:rsidR="00541633" w:rsidRPr="000D675F" w:rsidRDefault="00541633" w:rsidP="00CE3A90">
      <w:pPr>
        <w:pStyle w:val="Default"/>
        <w:tabs>
          <w:tab w:val="left" w:pos="142"/>
          <w:tab w:val="left" w:pos="709"/>
        </w:tabs>
        <w:jc w:val="center"/>
        <w:rPr>
          <w:b/>
          <w:bCs/>
          <w:color w:val="auto"/>
          <w:sz w:val="20"/>
          <w:szCs w:val="20"/>
        </w:rPr>
      </w:pPr>
    </w:p>
    <w:p w14:paraId="30902B75" w14:textId="77777777" w:rsidR="009D3734" w:rsidRPr="000D675F" w:rsidRDefault="009D3734" w:rsidP="00CE3A90">
      <w:pPr>
        <w:tabs>
          <w:tab w:val="left" w:pos="142"/>
          <w:tab w:val="left" w:pos="709"/>
        </w:tabs>
        <w:rPr>
          <w:sz w:val="20"/>
          <w:szCs w:val="20"/>
        </w:rPr>
      </w:pPr>
    </w:p>
    <w:p w14:paraId="25E005D7" w14:textId="77777777" w:rsidR="00541633" w:rsidRPr="000D675F" w:rsidRDefault="00541633" w:rsidP="00CE3A90">
      <w:pPr>
        <w:tabs>
          <w:tab w:val="left" w:pos="142"/>
          <w:tab w:val="left" w:pos="709"/>
        </w:tabs>
        <w:rPr>
          <w:sz w:val="20"/>
          <w:szCs w:val="20"/>
        </w:rPr>
      </w:pPr>
    </w:p>
    <w:p w14:paraId="1E4CD6E2" w14:textId="77777777" w:rsidR="00541633" w:rsidRPr="000D675F" w:rsidRDefault="00541633" w:rsidP="00CE3A90">
      <w:pPr>
        <w:tabs>
          <w:tab w:val="left" w:pos="142"/>
          <w:tab w:val="left" w:pos="709"/>
        </w:tabs>
        <w:rPr>
          <w:sz w:val="20"/>
          <w:szCs w:val="20"/>
        </w:rPr>
      </w:pPr>
    </w:p>
    <w:p w14:paraId="04DC6469" w14:textId="77777777" w:rsidR="00541633" w:rsidRPr="000D675F" w:rsidRDefault="00541633" w:rsidP="00CE3A90">
      <w:pPr>
        <w:tabs>
          <w:tab w:val="left" w:pos="142"/>
          <w:tab w:val="left" w:pos="709"/>
        </w:tabs>
        <w:rPr>
          <w:sz w:val="20"/>
          <w:szCs w:val="20"/>
        </w:rPr>
      </w:pPr>
    </w:p>
    <w:p w14:paraId="1604CE7D" w14:textId="77777777" w:rsidR="00541633" w:rsidRPr="000D675F" w:rsidRDefault="00541633" w:rsidP="00CE3A90">
      <w:pPr>
        <w:tabs>
          <w:tab w:val="left" w:pos="142"/>
          <w:tab w:val="left" w:pos="709"/>
        </w:tabs>
        <w:rPr>
          <w:sz w:val="20"/>
          <w:szCs w:val="20"/>
        </w:rPr>
      </w:pPr>
    </w:p>
    <w:p w14:paraId="517249AE" w14:textId="77777777" w:rsidR="00541633" w:rsidRPr="000D675F" w:rsidRDefault="00541633" w:rsidP="00CE3A90">
      <w:pPr>
        <w:tabs>
          <w:tab w:val="left" w:pos="142"/>
          <w:tab w:val="left" w:pos="709"/>
        </w:tabs>
        <w:rPr>
          <w:sz w:val="20"/>
          <w:szCs w:val="20"/>
        </w:rPr>
      </w:pPr>
    </w:p>
    <w:p w14:paraId="288181DD" w14:textId="77777777" w:rsidR="00541633" w:rsidRPr="000D675F" w:rsidRDefault="00541633" w:rsidP="00CE3A90">
      <w:pPr>
        <w:tabs>
          <w:tab w:val="left" w:pos="142"/>
          <w:tab w:val="left" w:pos="709"/>
        </w:tabs>
        <w:rPr>
          <w:sz w:val="20"/>
          <w:szCs w:val="20"/>
        </w:rPr>
      </w:pPr>
    </w:p>
    <w:p w14:paraId="0B5FB31C" w14:textId="77777777" w:rsidR="00541633" w:rsidRPr="000D675F" w:rsidRDefault="00541633" w:rsidP="00CE3A90">
      <w:pPr>
        <w:tabs>
          <w:tab w:val="left" w:pos="142"/>
          <w:tab w:val="left" w:pos="709"/>
        </w:tabs>
        <w:rPr>
          <w:sz w:val="20"/>
          <w:szCs w:val="20"/>
        </w:rPr>
      </w:pPr>
    </w:p>
    <w:p w14:paraId="7166F902" w14:textId="77777777" w:rsidR="00541633" w:rsidRPr="000D675F" w:rsidRDefault="00541633" w:rsidP="00CE3A90">
      <w:pPr>
        <w:tabs>
          <w:tab w:val="left" w:pos="142"/>
          <w:tab w:val="left" w:pos="709"/>
        </w:tabs>
        <w:rPr>
          <w:sz w:val="20"/>
          <w:szCs w:val="20"/>
        </w:rPr>
      </w:pPr>
    </w:p>
    <w:p w14:paraId="166BB8A4" w14:textId="77777777" w:rsidR="00541633" w:rsidRPr="000D675F" w:rsidRDefault="00541633" w:rsidP="00CE3A90">
      <w:pPr>
        <w:tabs>
          <w:tab w:val="left" w:pos="142"/>
          <w:tab w:val="left" w:pos="709"/>
        </w:tabs>
        <w:rPr>
          <w:sz w:val="20"/>
          <w:szCs w:val="20"/>
        </w:rPr>
      </w:pPr>
    </w:p>
    <w:p w14:paraId="3D97293F" w14:textId="77777777" w:rsidR="00541633" w:rsidRPr="000D675F" w:rsidRDefault="00541633" w:rsidP="00CE3A90">
      <w:pPr>
        <w:tabs>
          <w:tab w:val="left" w:pos="142"/>
          <w:tab w:val="left" w:pos="709"/>
        </w:tabs>
        <w:rPr>
          <w:sz w:val="20"/>
          <w:szCs w:val="20"/>
        </w:rPr>
      </w:pPr>
    </w:p>
    <w:p w14:paraId="6B161C2B" w14:textId="77777777" w:rsidR="00541633" w:rsidRPr="000D675F" w:rsidRDefault="00541633" w:rsidP="00CE3A90">
      <w:pPr>
        <w:tabs>
          <w:tab w:val="left" w:pos="142"/>
          <w:tab w:val="left" w:pos="709"/>
        </w:tabs>
        <w:rPr>
          <w:sz w:val="20"/>
          <w:szCs w:val="20"/>
        </w:rPr>
      </w:pPr>
    </w:p>
    <w:p w14:paraId="4A4385FF" w14:textId="77777777" w:rsidR="00541633" w:rsidRPr="000D675F" w:rsidRDefault="00541633" w:rsidP="00CE3A90">
      <w:pPr>
        <w:tabs>
          <w:tab w:val="left" w:pos="142"/>
          <w:tab w:val="left" w:pos="709"/>
        </w:tabs>
        <w:rPr>
          <w:sz w:val="20"/>
          <w:szCs w:val="20"/>
        </w:rPr>
      </w:pPr>
    </w:p>
    <w:p w14:paraId="1B786287" w14:textId="77777777" w:rsidR="00541633" w:rsidRPr="000D675F" w:rsidRDefault="00541633" w:rsidP="00CE3A90">
      <w:pPr>
        <w:tabs>
          <w:tab w:val="left" w:pos="142"/>
          <w:tab w:val="left" w:pos="709"/>
        </w:tabs>
        <w:rPr>
          <w:sz w:val="20"/>
          <w:szCs w:val="20"/>
        </w:rPr>
      </w:pPr>
    </w:p>
    <w:p w14:paraId="7468952E" w14:textId="77777777" w:rsidR="00541633" w:rsidRPr="000D675F" w:rsidRDefault="00541633" w:rsidP="00CE3A90">
      <w:pPr>
        <w:tabs>
          <w:tab w:val="left" w:pos="142"/>
          <w:tab w:val="left" w:pos="709"/>
        </w:tabs>
        <w:rPr>
          <w:sz w:val="20"/>
          <w:szCs w:val="20"/>
        </w:rPr>
      </w:pPr>
    </w:p>
    <w:p w14:paraId="6B2FF221" w14:textId="77777777" w:rsidR="00541633" w:rsidRPr="000D675F" w:rsidRDefault="00541633" w:rsidP="00CE3A90">
      <w:pPr>
        <w:tabs>
          <w:tab w:val="left" w:pos="142"/>
          <w:tab w:val="left" w:pos="709"/>
        </w:tabs>
        <w:rPr>
          <w:sz w:val="20"/>
          <w:szCs w:val="20"/>
        </w:rPr>
      </w:pPr>
    </w:p>
    <w:p w14:paraId="2968D5E6" w14:textId="77777777" w:rsidR="00541633" w:rsidRPr="000D675F" w:rsidRDefault="00541633" w:rsidP="00CE3A90">
      <w:pPr>
        <w:tabs>
          <w:tab w:val="left" w:pos="142"/>
          <w:tab w:val="left" w:pos="709"/>
        </w:tabs>
        <w:rPr>
          <w:sz w:val="20"/>
          <w:szCs w:val="20"/>
        </w:rPr>
      </w:pPr>
    </w:p>
    <w:p w14:paraId="35E2A069" w14:textId="77777777" w:rsidR="00541633" w:rsidRPr="000D675F" w:rsidRDefault="00541633" w:rsidP="00CE3A90">
      <w:pPr>
        <w:tabs>
          <w:tab w:val="left" w:pos="142"/>
          <w:tab w:val="left" w:pos="709"/>
        </w:tabs>
        <w:rPr>
          <w:sz w:val="20"/>
          <w:szCs w:val="20"/>
        </w:rPr>
      </w:pPr>
    </w:p>
    <w:p w14:paraId="5230BD67" w14:textId="77777777" w:rsidR="00541633" w:rsidRPr="000D675F" w:rsidRDefault="00541633" w:rsidP="00CE3A90">
      <w:pPr>
        <w:tabs>
          <w:tab w:val="left" w:pos="142"/>
          <w:tab w:val="left" w:pos="709"/>
        </w:tabs>
        <w:rPr>
          <w:sz w:val="20"/>
          <w:szCs w:val="20"/>
        </w:rPr>
      </w:pPr>
    </w:p>
    <w:p w14:paraId="32DEE96B" w14:textId="77777777" w:rsidR="00541633" w:rsidRPr="000D675F" w:rsidRDefault="00541633" w:rsidP="00CE3A90">
      <w:pPr>
        <w:tabs>
          <w:tab w:val="left" w:pos="142"/>
          <w:tab w:val="left" w:pos="709"/>
        </w:tabs>
        <w:rPr>
          <w:sz w:val="20"/>
          <w:szCs w:val="20"/>
        </w:rPr>
      </w:pPr>
    </w:p>
    <w:p w14:paraId="2CAD6EE9" w14:textId="77777777" w:rsidR="00541633" w:rsidRPr="000D675F" w:rsidRDefault="00541633" w:rsidP="00CE3A90">
      <w:pPr>
        <w:tabs>
          <w:tab w:val="left" w:pos="142"/>
          <w:tab w:val="left" w:pos="709"/>
        </w:tabs>
        <w:rPr>
          <w:sz w:val="20"/>
          <w:szCs w:val="20"/>
        </w:rPr>
      </w:pPr>
    </w:p>
    <w:p w14:paraId="1484AD99" w14:textId="77777777" w:rsidR="00541633" w:rsidRPr="000D675F" w:rsidRDefault="00541633" w:rsidP="00CE3A90">
      <w:pPr>
        <w:tabs>
          <w:tab w:val="left" w:pos="142"/>
          <w:tab w:val="left" w:pos="709"/>
        </w:tabs>
        <w:rPr>
          <w:sz w:val="20"/>
          <w:szCs w:val="20"/>
        </w:rPr>
      </w:pPr>
    </w:p>
    <w:p w14:paraId="41048EF7" w14:textId="77777777" w:rsidR="00926540" w:rsidRPr="000D675F" w:rsidRDefault="00926540" w:rsidP="00CE3A90">
      <w:pPr>
        <w:tabs>
          <w:tab w:val="left" w:pos="142"/>
          <w:tab w:val="left" w:pos="709"/>
        </w:tabs>
        <w:rPr>
          <w:sz w:val="20"/>
          <w:szCs w:val="20"/>
        </w:rPr>
      </w:pPr>
    </w:p>
    <w:p w14:paraId="66ED5F09" w14:textId="77777777" w:rsidR="00926540" w:rsidRPr="000D675F" w:rsidRDefault="00926540" w:rsidP="00CE3A90">
      <w:pPr>
        <w:tabs>
          <w:tab w:val="left" w:pos="142"/>
          <w:tab w:val="left" w:pos="709"/>
        </w:tabs>
        <w:rPr>
          <w:sz w:val="20"/>
          <w:szCs w:val="20"/>
        </w:rPr>
      </w:pPr>
    </w:p>
    <w:p w14:paraId="3B63DD26" w14:textId="77777777" w:rsidR="00926540" w:rsidRPr="000D675F" w:rsidRDefault="00926540" w:rsidP="00CE3A90">
      <w:pPr>
        <w:tabs>
          <w:tab w:val="left" w:pos="142"/>
          <w:tab w:val="left" w:pos="709"/>
        </w:tabs>
        <w:rPr>
          <w:sz w:val="20"/>
          <w:szCs w:val="20"/>
        </w:rPr>
      </w:pPr>
    </w:p>
    <w:p w14:paraId="0127BE78" w14:textId="77777777" w:rsidR="00926540" w:rsidRPr="000D675F" w:rsidRDefault="00926540" w:rsidP="00CE3A90">
      <w:pPr>
        <w:tabs>
          <w:tab w:val="left" w:pos="142"/>
          <w:tab w:val="left" w:pos="709"/>
        </w:tabs>
        <w:rPr>
          <w:sz w:val="20"/>
          <w:szCs w:val="20"/>
        </w:rPr>
      </w:pPr>
    </w:p>
    <w:p w14:paraId="6CC2B5E4" w14:textId="77777777" w:rsidR="00926540" w:rsidRPr="000D675F" w:rsidRDefault="00926540" w:rsidP="00CE3A90">
      <w:pPr>
        <w:tabs>
          <w:tab w:val="left" w:pos="142"/>
          <w:tab w:val="left" w:pos="709"/>
        </w:tabs>
        <w:rPr>
          <w:sz w:val="20"/>
          <w:szCs w:val="20"/>
        </w:rPr>
      </w:pPr>
    </w:p>
    <w:p w14:paraId="04C8E3CB" w14:textId="77777777" w:rsidR="00926540" w:rsidRPr="000D675F" w:rsidRDefault="00926540" w:rsidP="00CE3A90">
      <w:pPr>
        <w:tabs>
          <w:tab w:val="left" w:pos="142"/>
          <w:tab w:val="left" w:pos="709"/>
        </w:tabs>
        <w:rPr>
          <w:sz w:val="20"/>
          <w:szCs w:val="20"/>
        </w:rPr>
      </w:pPr>
    </w:p>
    <w:p w14:paraId="29D79A6B" w14:textId="77777777" w:rsidR="00926540" w:rsidRPr="000D675F" w:rsidRDefault="00926540" w:rsidP="00CE3A90">
      <w:pPr>
        <w:tabs>
          <w:tab w:val="left" w:pos="142"/>
          <w:tab w:val="left" w:pos="709"/>
        </w:tabs>
        <w:rPr>
          <w:sz w:val="20"/>
          <w:szCs w:val="20"/>
        </w:rPr>
      </w:pPr>
    </w:p>
    <w:p w14:paraId="4F4BD323" w14:textId="77777777" w:rsidR="00926540" w:rsidRPr="000D675F" w:rsidRDefault="00926540" w:rsidP="00CE3A90">
      <w:pPr>
        <w:tabs>
          <w:tab w:val="left" w:pos="142"/>
          <w:tab w:val="left" w:pos="709"/>
        </w:tabs>
        <w:rPr>
          <w:sz w:val="20"/>
          <w:szCs w:val="20"/>
        </w:rPr>
      </w:pPr>
    </w:p>
    <w:p w14:paraId="2AEFBE82" w14:textId="77777777" w:rsidR="00926540" w:rsidRPr="000D675F" w:rsidRDefault="00926540" w:rsidP="00CE3A90">
      <w:pPr>
        <w:tabs>
          <w:tab w:val="left" w:pos="142"/>
          <w:tab w:val="left" w:pos="709"/>
        </w:tabs>
        <w:rPr>
          <w:sz w:val="20"/>
          <w:szCs w:val="20"/>
        </w:rPr>
      </w:pPr>
    </w:p>
    <w:p w14:paraId="4A6C3E11" w14:textId="77777777" w:rsidR="00926540" w:rsidRPr="000D675F" w:rsidRDefault="00926540" w:rsidP="00CE3A90">
      <w:pPr>
        <w:tabs>
          <w:tab w:val="left" w:pos="142"/>
          <w:tab w:val="left" w:pos="709"/>
        </w:tabs>
        <w:rPr>
          <w:sz w:val="20"/>
          <w:szCs w:val="20"/>
        </w:rPr>
      </w:pPr>
    </w:p>
    <w:p w14:paraId="3595FEE6" w14:textId="77777777" w:rsidR="003A2B80" w:rsidRPr="000D675F" w:rsidRDefault="003A2B80" w:rsidP="00CE3A90">
      <w:pPr>
        <w:tabs>
          <w:tab w:val="left" w:pos="142"/>
          <w:tab w:val="left" w:pos="709"/>
        </w:tabs>
        <w:rPr>
          <w:sz w:val="20"/>
          <w:szCs w:val="20"/>
        </w:rPr>
      </w:pPr>
    </w:p>
    <w:p w14:paraId="56608689" w14:textId="77777777" w:rsidR="003A2B80" w:rsidRPr="000D675F" w:rsidRDefault="003A2B80" w:rsidP="00CE3A90">
      <w:pPr>
        <w:tabs>
          <w:tab w:val="left" w:pos="142"/>
          <w:tab w:val="left" w:pos="709"/>
        </w:tabs>
        <w:rPr>
          <w:sz w:val="20"/>
          <w:szCs w:val="20"/>
        </w:rPr>
      </w:pPr>
    </w:p>
    <w:p w14:paraId="50160C76" w14:textId="77777777" w:rsidR="003A2B80" w:rsidRPr="000D675F" w:rsidRDefault="003A2B80" w:rsidP="00CE3A90">
      <w:pPr>
        <w:tabs>
          <w:tab w:val="left" w:pos="142"/>
          <w:tab w:val="left" w:pos="709"/>
        </w:tabs>
        <w:rPr>
          <w:sz w:val="20"/>
          <w:szCs w:val="20"/>
        </w:rPr>
      </w:pPr>
    </w:p>
    <w:p w14:paraId="78E8EAC6" w14:textId="77777777" w:rsidR="00926540" w:rsidRPr="000D675F" w:rsidRDefault="00926540" w:rsidP="00CE3A90">
      <w:pPr>
        <w:tabs>
          <w:tab w:val="left" w:pos="142"/>
          <w:tab w:val="left" w:pos="709"/>
        </w:tabs>
        <w:rPr>
          <w:sz w:val="20"/>
          <w:szCs w:val="20"/>
        </w:rPr>
      </w:pPr>
    </w:p>
    <w:p w14:paraId="1A839AF4" w14:textId="77777777" w:rsidR="00926540" w:rsidRPr="000D675F" w:rsidRDefault="00926540" w:rsidP="00CE3A90">
      <w:pPr>
        <w:tabs>
          <w:tab w:val="left" w:pos="142"/>
          <w:tab w:val="left" w:pos="709"/>
        </w:tabs>
        <w:rPr>
          <w:sz w:val="20"/>
          <w:szCs w:val="20"/>
        </w:rPr>
      </w:pPr>
    </w:p>
    <w:p w14:paraId="45DC4135" w14:textId="77777777" w:rsidR="00541633" w:rsidRDefault="0024426C" w:rsidP="00CE3A90">
      <w:pPr>
        <w:tabs>
          <w:tab w:val="left" w:pos="142"/>
          <w:tab w:val="left" w:pos="709"/>
        </w:tabs>
        <w:jc w:val="center"/>
        <w:rPr>
          <w:sz w:val="20"/>
          <w:szCs w:val="20"/>
        </w:rPr>
      </w:pPr>
      <w:r w:rsidRPr="000D675F">
        <w:rPr>
          <w:sz w:val="20"/>
          <w:szCs w:val="20"/>
        </w:rPr>
        <w:t xml:space="preserve">Москва, </w:t>
      </w:r>
      <w:r w:rsidR="0085313B" w:rsidRPr="000D675F">
        <w:rPr>
          <w:sz w:val="20"/>
          <w:szCs w:val="20"/>
        </w:rPr>
        <w:t>202</w:t>
      </w:r>
      <w:r w:rsidR="00384B38">
        <w:rPr>
          <w:sz w:val="20"/>
          <w:szCs w:val="20"/>
        </w:rPr>
        <w:t>1</w:t>
      </w:r>
    </w:p>
    <w:p w14:paraId="2DBE5B6E" w14:textId="77777777" w:rsidR="009F5237" w:rsidRDefault="009F5237" w:rsidP="00CE3A90">
      <w:pPr>
        <w:tabs>
          <w:tab w:val="left" w:pos="142"/>
          <w:tab w:val="left" w:pos="709"/>
        </w:tabs>
        <w:jc w:val="center"/>
        <w:rPr>
          <w:sz w:val="20"/>
          <w:szCs w:val="20"/>
        </w:rPr>
      </w:pPr>
    </w:p>
    <w:p w14:paraId="7AC6683E" w14:textId="77777777" w:rsidR="009F5237" w:rsidRDefault="009F5237" w:rsidP="00CE3A90">
      <w:pPr>
        <w:tabs>
          <w:tab w:val="left" w:pos="142"/>
          <w:tab w:val="left" w:pos="709"/>
        </w:tabs>
        <w:jc w:val="center"/>
        <w:rPr>
          <w:sz w:val="20"/>
          <w:szCs w:val="20"/>
        </w:rPr>
      </w:pPr>
    </w:p>
    <w:p w14:paraId="289A1832" w14:textId="77777777" w:rsidR="003D379F" w:rsidRDefault="003D379F" w:rsidP="00CE3A90">
      <w:pPr>
        <w:tabs>
          <w:tab w:val="left" w:pos="142"/>
          <w:tab w:val="left" w:pos="709"/>
        </w:tabs>
        <w:jc w:val="center"/>
        <w:rPr>
          <w:sz w:val="20"/>
          <w:szCs w:val="20"/>
        </w:rPr>
      </w:pPr>
    </w:p>
    <w:p w14:paraId="3A9F11CD" w14:textId="77777777" w:rsidR="003D379F" w:rsidRDefault="003D379F" w:rsidP="00CE3A90">
      <w:pPr>
        <w:tabs>
          <w:tab w:val="left" w:pos="142"/>
          <w:tab w:val="left" w:pos="709"/>
        </w:tabs>
        <w:jc w:val="center"/>
        <w:rPr>
          <w:sz w:val="20"/>
          <w:szCs w:val="20"/>
        </w:rPr>
      </w:pPr>
    </w:p>
    <w:p w14:paraId="037AC4EF" w14:textId="77777777" w:rsidR="003D379F" w:rsidRDefault="003D379F" w:rsidP="00CE3A90">
      <w:pPr>
        <w:tabs>
          <w:tab w:val="left" w:pos="142"/>
          <w:tab w:val="left" w:pos="709"/>
        </w:tabs>
        <w:jc w:val="center"/>
        <w:rPr>
          <w:sz w:val="20"/>
          <w:szCs w:val="20"/>
        </w:rPr>
      </w:pPr>
    </w:p>
    <w:p w14:paraId="17E1C80A" w14:textId="77777777" w:rsidR="009F5237" w:rsidRDefault="009F5237" w:rsidP="00CE3A90">
      <w:pPr>
        <w:tabs>
          <w:tab w:val="left" w:pos="142"/>
          <w:tab w:val="left" w:pos="709"/>
        </w:tabs>
        <w:jc w:val="center"/>
        <w:rPr>
          <w:sz w:val="20"/>
          <w:szCs w:val="20"/>
        </w:rPr>
      </w:pPr>
    </w:p>
    <w:p w14:paraId="4BC3D87C" w14:textId="77777777" w:rsidR="009F5237" w:rsidRPr="000D675F" w:rsidRDefault="009F5237" w:rsidP="00CE3A90">
      <w:pPr>
        <w:tabs>
          <w:tab w:val="left" w:pos="142"/>
          <w:tab w:val="left" w:pos="709"/>
        </w:tabs>
        <w:jc w:val="center"/>
        <w:rPr>
          <w:sz w:val="20"/>
          <w:szCs w:val="20"/>
        </w:rPr>
      </w:pPr>
    </w:p>
    <w:p w14:paraId="3354F75F" w14:textId="77777777" w:rsidR="001D244F" w:rsidRPr="000D675F" w:rsidRDefault="001D244F" w:rsidP="00CE3A90">
      <w:pPr>
        <w:tabs>
          <w:tab w:val="left" w:pos="142"/>
          <w:tab w:val="left" w:pos="709"/>
        </w:tabs>
        <w:autoSpaceDE w:val="0"/>
        <w:autoSpaceDN w:val="0"/>
        <w:adjustRightInd w:val="0"/>
        <w:ind w:firstLine="708"/>
        <w:jc w:val="both"/>
        <w:rPr>
          <w:b/>
          <w:sz w:val="20"/>
          <w:szCs w:val="20"/>
        </w:rPr>
      </w:pPr>
    </w:p>
    <w:p w14:paraId="5DA2C7AF" w14:textId="77777777" w:rsidR="00541633" w:rsidRPr="000D675F" w:rsidRDefault="00384B38" w:rsidP="003964AE">
      <w:pPr>
        <w:tabs>
          <w:tab w:val="left" w:pos="142"/>
          <w:tab w:val="left" w:pos="709"/>
        </w:tabs>
        <w:autoSpaceDE w:val="0"/>
        <w:autoSpaceDN w:val="0"/>
        <w:adjustRightInd w:val="0"/>
        <w:spacing w:after="120"/>
        <w:jc w:val="both"/>
        <w:rPr>
          <w:b/>
          <w:sz w:val="20"/>
          <w:szCs w:val="20"/>
        </w:rPr>
      </w:pPr>
      <w:r>
        <w:rPr>
          <w:b/>
          <w:sz w:val="20"/>
          <w:szCs w:val="20"/>
        </w:rPr>
        <w:t xml:space="preserve">1. </w:t>
      </w:r>
      <w:r w:rsidR="00541633" w:rsidRPr="000D675F">
        <w:rPr>
          <w:b/>
          <w:sz w:val="20"/>
          <w:szCs w:val="20"/>
        </w:rPr>
        <w:t>Общие положения</w:t>
      </w:r>
    </w:p>
    <w:p w14:paraId="48D36C0D"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1.1.</w:t>
      </w:r>
      <w:r>
        <w:rPr>
          <w:color w:val="auto"/>
          <w:sz w:val="20"/>
          <w:szCs w:val="20"/>
        </w:rPr>
        <w:tab/>
      </w:r>
      <w:r w:rsidR="00804A24" w:rsidRPr="000D675F">
        <w:rPr>
          <w:color w:val="auto"/>
          <w:sz w:val="20"/>
          <w:szCs w:val="20"/>
        </w:rPr>
        <w:t>Настоящий Регламент является неотъемлемой частью Договор</w:t>
      </w:r>
      <w:r w:rsidR="004F07F3" w:rsidRPr="000D675F">
        <w:rPr>
          <w:color w:val="auto"/>
          <w:sz w:val="20"/>
          <w:szCs w:val="20"/>
        </w:rPr>
        <w:t>а</w:t>
      </w:r>
      <w:r w:rsidR="00804A24" w:rsidRPr="000D675F">
        <w:rPr>
          <w:color w:val="auto"/>
          <w:sz w:val="20"/>
          <w:szCs w:val="20"/>
        </w:rPr>
        <w:t xml:space="preserve"> доверительного управления ценными бумагами </w:t>
      </w:r>
      <w:r w:rsidR="00DC6BEE" w:rsidRPr="000D675F">
        <w:rPr>
          <w:color w:val="auto"/>
          <w:sz w:val="20"/>
          <w:szCs w:val="20"/>
        </w:rPr>
        <w:t xml:space="preserve">на ведение индивидуального инвестиционного счета </w:t>
      </w:r>
      <w:r w:rsidR="00804A24" w:rsidRPr="000D675F">
        <w:rPr>
          <w:color w:val="auto"/>
          <w:sz w:val="20"/>
          <w:szCs w:val="20"/>
        </w:rPr>
        <w:t xml:space="preserve">(далее – Договор), определяет основания, условия и порядок, на которых </w:t>
      </w:r>
      <w:r w:rsidR="00926540" w:rsidRPr="000D675F">
        <w:rPr>
          <w:color w:val="auto"/>
          <w:sz w:val="20"/>
          <w:szCs w:val="20"/>
        </w:rPr>
        <w:t>У</w:t>
      </w:r>
      <w:r w:rsidR="00804A24" w:rsidRPr="000D675F">
        <w:rPr>
          <w:color w:val="auto"/>
          <w:sz w:val="20"/>
          <w:szCs w:val="20"/>
        </w:rPr>
        <w:t xml:space="preserve">правляющий </w:t>
      </w:r>
      <w:r w:rsidR="00926540" w:rsidRPr="000D675F">
        <w:rPr>
          <w:color w:val="auto"/>
          <w:sz w:val="20"/>
          <w:szCs w:val="20"/>
        </w:rPr>
        <w:t xml:space="preserve">осуществляет </w:t>
      </w:r>
      <w:r w:rsidR="00804A24" w:rsidRPr="000D675F">
        <w:rPr>
          <w:color w:val="auto"/>
          <w:sz w:val="20"/>
          <w:szCs w:val="20"/>
        </w:rPr>
        <w:t>управлени</w:t>
      </w:r>
      <w:r w:rsidR="00926540" w:rsidRPr="000D675F">
        <w:rPr>
          <w:color w:val="auto"/>
          <w:sz w:val="20"/>
          <w:szCs w:val="20"/>
        </w:rPr>
        <w:t>е имуществом,</w:t>
      </w:r>
      <w:r w:rsidR="00804A24" w:rsidRPr="000D675F">
        <w:rPr>
          <w:color w:val="auto"/>
          <w:sz w:val="20"/>
          <w:szCs w:val="20"/>
        </w:rPr>
        <w:t xml:space="preserve"> а также регулирует отношения между Учредителем управления и </w:t>
      </w:r>
      <w:r w:rsidR="00926540" w:rsidRPr="000D675F">
        <w:rPr>
          <w:color w:val="auto"/>
          <w:sz w:val="20"/>
          <w:szCs w:val="20"/>
        </w:rPr>
        <w:t>У</w:t>
      </w:r>
      <w:r w:rsidR="00804A24" w:rsidRPr="000D675F">
        <w:rPr>
          <w:color w:val="auto"/>
          <w:sz w:val="20"/>
          <w:szCs w:val="20"/>
        </w:rPr>
        <w:t xml:space="preserve">правляющим (далее – «Стороны»), возникающие при исполнении Договора. </w:t>
      </w:r>
    </w:p>
    <w:p w14:paraId="71E502A4"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1.2.</w:t>
      </w:r>
      <w:r>
        <w:rPr>
          <w:color w:val="auto"/>
          <w:sz w:val="20"/>
          <w:szCs w:val="20"/>
        </w:rPr>
        <w:tab/>
      </w:r>
      <w:r w:rsidR="00804A24" w:rsidRPr="000D675F">
        <w:rPr>
          <w:color w:val="auto"/>
          <w:sz w:val="20"/>
          <w:szCs w:val="20"/>
        </w:rPr>
        <w:t>В соответствии с п.1 ст.450 Гражданского кодекса Российской Федерации</w:t>
      </w:r>
      <w:r w:rsidR="00926540" w:rsidRPr="000D675F">
        <w:rPr>
          <w:color w:val="auto"/>
          <w:sz w:val="20"/>
          <w:szCs w:val="20"/>
        </w:rPr>
        <w:t>,</w:t>
      </w:r>
      <w:r w:rsidR="00804A24" w:rsidRPr="000D675F">
        <w:rPr>
          <w:color w:val="auto"/>
          <w:sz w:val="20"/>
          <w:szCs w:val="20"/>
        </w:rPr>
        <w:t xml:space="preserve"> Стороны договорились, что </w:t>
      </w:r>
      <w:r w:rsidR="00926540" w:rsidRPr="000D675F">
        <w:rPr>
          <w:color w:val="auto"/>
          <w:sz w:val="20"/>
          <w:szCs w:val="20"/>
        </w:rPr>
        <w:t>У</w:t>
      </w:r>
      <w:r w:rsidR="00804A24" w:rsidRPr="000D675F">
        <w:rPr>
          <w:color w:val="auto"/>
          <w:sz w:val="20"/>
          <w:szCs w:val="20"/>
        </w:rPr>
        <w:t xml:space="preserve">правляющий имеет право вносить изменения </w:t>
      </w:r>
      <w:r w:rsidR="00926540" w:rsidRPr="000D675F">
        <w:rPr>
          <w:color w:val="auto"/>
          <w:sz w:val="20"/>
          <w:szCs w:val="20"/>
        </w:rPr>
        <w:t xml:space="preserve">и дополнения </w:t>
      </w:r>
      <w:r w:rsidR="00804A24" w:rsidRPr="000D675F">
        <w:rPr>
          <w:color w:val="auto"/>
          <w:sz w:val="20"/>
          <w:szCs w:val="20"/>
        </w:rPr>
        <w:t xml:space="preserve">в Регламент или другие Приложения к Договору. Изменения, внесенные </w:t>
      </w:r>
      <w:r w:rsidR="00926540" w:rsidRPr="000D675F">
        <w:rPr>
          <w:color w:val="auto"/>
          <w:sz w:val="20"/>
          <w:szCs w:val="20"/>
        </w:rPr>
        <w:t>У</w:t>
      </w:r>
      <w:r w:rsidR="00804A24" w:rsidRPr="000D675F">
        <w:rPr>
          <w:color w:val="auto"/>
          <w:sz w:val="20"/>
          <w:szCs w:val="20"/>
        </w:rPr>
        <w:t xml:space="preserve">правляющим, становятся обязательными для Сторон на </w:t>
      </w:r>
      <w:r w:rsidR="00E45F81" w:rsidRPr="000D675F">
        <w:rPr>
          <w:color w:val="auto"/>
          <w:sz w:val="20"/>
          <w:szCs w:val="20"/>
        </w:rPr>
        <w:t>3</w:t>
      </w:r>
      <w:r w:rsidR="00804A24" w:rsidRPr="000D675F">
        <w:rPr>
          <w:color w:val="auto"/>
          <w:sz w:val="20"/>
          <w:szCs w:val="20"/>
        </w:rPr>
        <w:t xml:space="preserve"> (</w:t>
      </w:r>
      <w:r w:rsidR="00E45F81" w:rsidRPr="000D675F">
        <w:rPr>
          <w:color w:val="auto"/>
          <w:sz w:val="20"/>
          <w:szCs w:val="20"/>
        </w:rPr>
        <w:t>Третий</w:t>
      </w:r>
      <w:r w:rsidR="00804A24" w:rsidRPr="000D675F">
        <w:rPr>
          <w:color w:val="auto"/>
          <w:sz w:val="20"/>
          <w:szCs w:val="20"/>
        </w:rPr>
        <w:t xml:space="preserve">) рабочий день с даты размещения </w:t>
      </w:r>
      <w:r w:rsidR="004F671D" w:rsidRPr="000D675F">
        <w:rPr>
          <w:color w:val="auto"/>
          <w:sz w:val="20"/>
          <w:szCs w:val="20"/>
        </w:rPr>
        <w:t>У</w:t>
      </w:r>
      <w:r w:rsidR="00804A24" w:rsidRPr="000D675F">
        <w:rPr>
          <w:color w:val="auto"/>
          <w:sz w:val="20"/>
          <w:szCs w:val="20"/>
        </w:rPr>
        <w:t xml:space="preserve">правляющим новой редакции </w:t>
      </w:r>
      <w:r w:rsidR="002C2FA6">
        <w:rPr>
          <w:color w:val="auto"/>
          <w:sz w:val="20"/>
          <w:szCs w:val="20"/>
        </w:rPr>
        <w:t>Договора, включающего изменения в Регламент</w:t>
      </w:r>
      <w:r w:rsidR="002C2FA6" w:rsidRPr="00B4286E">
        <w:rPr>
          <w:color w:val="auto"/>
          <w:sz w:val="20"/>
          <w:szCs w:val="20"/>
        </w:rPr>
        <w:t xml:space="preserve"> </w:t>
      </w:r>
      <w:r w:rsidR="00804A24" w:rsidRPr="000D675F">
        <w:rPr>
          <w:color w:val="auto"/>
          <w:sz w:val="20"/>
          <w:szCs w:val="20"/>
        </w:rPr>
        <w:t>и (или) други</w:t>
      </w:r>
      <w:r w:rsidR="002C2FA6">
        <w:rPr>
          <w:color w:val="auto"/>
          <w:sz w:val="20"/>
          <w:szCs w:val="20"/>
        </w:rPr>
        <w:t>е</w:t>
      </w:r>
      <w:r w:rsidR="00804A24" w:rsidRPr="000D675F">
        <w:rPr>
          <w:color w:val="auto"/>
          <w:sz w:val="20"/>
          <w:szCs w:val="20"/>
        </w:rPr>
        <w:t xml:space="preserve"> Приложени</w:t>
      </w:r>
      <w:r w:rsidR="002C2FA6">
        <w:rPr>
          <w:color w:val="auto"/>
          <w:sz w:val="20"/>
          <w:szCs w:val="20"/>
        </w:rPr>
        <w:t>я</w:t>
      </w:r>
      <w:r w:rsidR="00804A24" w:rsidRPr="000D675F">
        <w:rPr>
          <w:color w:val="auto"/>
          <w:sz w:val="20"/>
          <w:szCs w:val="20"/>
        </w:rPr>
        <w:t xml:space="preserve"> к Договору в сети Интернет по адресу </w:t>
      </w:r>
      <w:hyperlink r:id="rId10" w:history="1">
        <w:r w:rsidR="00804A24" w:rsidRPr="000D675F">
          <w:rPr>
            <w:color w:val="auto"/>
            <w:sz w:val="20"/>
            <w:szCs w:val="20"/>
            <w:u w:val="single"/>
          </w:rPr>
          <w:t>http://www.alfacapital.ru/</w:t>
        </w:r>
      </w:hyperlink>
      <w:r w:rsidR="00804A24" w:rsidRPr="000D675F">
        <w:rPr>
          <w:color w:val="auto"/>
          <w:sz w:val="20"/>
          <w:szCs w:val="20"/>
        </w:rPr>
        <w:t xml:space="preserve">. </w:t>
      </w:r>
      <w:r w:rsidR="002C2FA6">
        <w:rPr>
          <w:color w:val="auto"/>
          <w:sz w:val="20"/>
          <w:szCs w:val="20"/>
        </w:rPr>
        <w:t>Р</w:t>
      </w:r>
      <w:r w:rsidR="00804A24" w:rsidRPr="000D675F">
        <w:rPr>
          <w:color w:val="auto"/>
          <w:sz w:val="20"/>
          <w:szCs w:val="20"/>
        </w:rPr>
        <w:t xml:space="preserve">азмещение </w:t>
      </w:r>
      <w:r w:rsidR="002C2FA6">
        <w:rPr>
          <w:color w:val="auto"/>
          <w:sz w:val="20"/>
          <w:szCs w:val="20"/>
        </w:rPr>
        <w:t xml:space="preserve">новой редакции Договора </w:t>
      </w:r>
      <w:r w:rsidR="00BA58FF" w:rsidRPr="000D675F">
        <w:rPr>
          <w:color w:val="auto"/>
          <w:sz w:val="20"/>
          <w:szCs w:val="20"/>
        </w:rPr>
        <w:t xml:space="preserve">в сети Интернет по адресу </w:t>
      </w:r>
      <w:hyperlink r:id="rId11" w:history="1">
        <w:r w:rsidR="00BA58FF" w:rsidRPr="000D675F">
          <w:rPr>
            <w:color w:val="auto"/>
            <w:sz w:val="20"/>
            <w:szCs w:val="20"/>
            <w:u w:val="single"/>
          </w:rPr>
          <w:t>http://www.alfacapital.ru/</w:t>
        </w:r>
      </w:hyperlink>
      <w:r w:rsidR="002C2FA6" w:rsidRPr="00B4286E">
        <w:rPr>
          <w:color w:val="auto"/>
          <w:sz w:val="20"/>
          <w:szCs w:val="20"/>
        </w:rPr>
        <w:t xml:space="preserve"> </w:t>
      </w:r>
      <w:r w:rsidR="00804A24" w:rsidRPr="000D675F">
        <w:rPr>
          <w:color w:val="auto"/>
          <w:sz w:val="20"/>
          <w:szCs w:val="20"/>
        </w:rPr>
        <w:t xml:space="preserve">признается </w:t>
      </w:r>
      <w:r w:rsidR="00926540" w:rsidRPr="000D675F">
        <w:rPr>
          <w:color w:val="auto"/>
          <w:sz w:val="20"/>
          <w:szCs w:val="20"/>
        </w:rPr>
        <w:t>С</w:t>
      </w:r>
      <w:r w:rsidR="00804A24" w:rsidRPr="000D675F">
        <w:rPr>
          <w:color w:val="auto"/>
          <w:sz w:val="20"/>
          <w:szCs w:val="20"/>
        </w:rPr>
        <w:t>торонами надлежащим уведомлением</w:t>
      </w:r>
      <w:r w:rsidR="002C2FA6">
        <w:rPr>
          <w:color w:val="auto"/>
          <w:sz w:val="20"/>
          <w:szCs w:val="20"/>
        </w:rPr>
        <w:t xml:space="preserve"> </w:t>
      </w:r>
      <w:r w:rsidR="002C2FA6" w:rsidRPr="002C2FA6">
        <w:rPr>
          <w:color w:val="auto"/>
          <w:sz w:val="20"/>
          <w:szCs w:val="20"/>
        </w:rPr>
        <w:t xml:space="preserve">Учредителя управления о соответствующих изменениях. </w:t>
      </w:r>
      <w:r w:rsidR="00804A24" w:rsidRPr="000D675F">
        <w:rPr>
          <w:color w:val="auto"/>
          <w:sz w:val="20"/>
          <w:szCs w:val="20"/>
        </w:rPr>
        <w:t xml:space="preserve"> </w:t>
      </w:r>
    </w:p>
    <w:p w14:paraId="79A33833"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1.3.</w:t>
      </w:r>
      <w:r>
        <w:rPr>
          <w:color w:val="auto"/>
          <w:sz w:val="20"/>
          <w:szCs w:val="20"/>
        </w:rPr>
        <w:tab/>
      </w:r>
      <w:r w:rsidR="00804A24" w:rsidRPr="000D675F">
        <w:rPr>
          <w:color w:val="auto"/>
          <w:sz w:val="20"/>
          <w:szCs w:val="20"/>
        </w:rPr>
        <w:t>Изменения и дополнения,</w:t>
      </w:r>
      <w:r w:rsidR="004F671D" w:rsidRPr="000D675F">
        <w:rPr>
          <w:color w:val="auto"/>
          <w:sz w:val="20"/>
          <w:szCs w:val="20"/>
        </w:rPr>
        <w:t xml:space="preserve"> вносимые</w:t>
      </w:r>
      <w:r w:rsidR="00804A24" w:rsidRPr="000D675F">
        <w:rPr>
          <w:color w:val="auto"/>
          <w:sz w:val="20"/>
          <w:szCs w:val="20"/>
        </w:rPr>
        <w:t xml:space="preserve"> в Регламент и (или) другие приложения к Договору</w:t>
      </w:r>
      <w:r w:rsidR="00926540" w:rsidRPr="000D675F">
        <w:rPr>
          <w:color w:val="auto"/>
          <w:sz w:val="20"/>
          <w:szCs w:val="20"/>
        </w:rPr>
        <w:t xml:space="preserve"> </w:t>
      </w:r>
      <w:r w:rsidR="00804A24" w:rsidRPr="000D675F">
        <w:rPr>
          <w:color w:val="auto"/>
          <w:sz w:val="20"/>
          <w:szCs w:val="20"/>
        </w:rPr>
        <w:t xml:space="preserve">в связи с изменениями в нормативных правовых актах Российской Федерации, вступают в силу одновременно со вступлением в силу соответствующих нормативных правовых актов. </w:t>
      </w:r>
    </w:p>
    <w:p w14:paraId="05AFE8A7" w14:textId="77777777" w:rsidR="002C2FA6" w:rsidRPr="000D675F" w:rsidRDefault="008B6D3D" w:rsidP="003964AE">
      <w:pPr>
        <w:pStyle w:val="Default"/>
        <w:tabs>
          <w:tab w:val="left" w:pos="142"/>
          <w:tab w:val="left" w:pos="709"/>
        </w:tabs>
        <w:spacing w:after="120"/>
        <w:jc w:val="both"/>
        <w:rPr>
          <w:color w:val="auto"/>
          <w:sz w:val="20"/>
          <w:szCs w:val="20"/>
        </w:rPr>
      </w:pPr>
      <w:r>
        <w:rPr>
          <w:color w:val="auto"/>
          <w:sz w:val="20"/>
          <w:szCs w:val="20"/>
        </w:rPr>
        <w:t>1.4.</w:t>
      </w:r>
      <w:r>
        <w:rPr>
          <w:color w:val="auto"/>
          <w:sz w:val="20"/>
          <w:szCs w:val="20"/>
        </w:rPr>
        <w:tab/>
      </w:r>
      <w:r w:rsidR="00804A24" w:rsidRPr="000D675F">
        <w:rPr>
          <w:color w:val="auto"/>
          <w:sz w:val="20"/>
          <w:szCs w:val="20"/>
        </w:rPr>
        <w:t>Изменения и дополнения в Регламент или другие приложения к Договору, вступившие в силу в соответствии с установленным</w:t>
      </w:r>
      <w:r w:rsidR="002C2FA6">
        <w:rPr>
          <w:color w:val="auto"/>
          <w:sz w:val="20"/>
          <w:szCs w:val="20"/>
        </w:rPr>
        <w:t xml:space="preserve"> </w:t>
      </w:r>
      <w:r w:rsidR="00926540" w:rsidRPr="000D675F">
        <w:rPr>
          <w:color w:val="auto"/>
          <w:sz w:val="20"/>
          <w:szCs w:val="20"/>
        </w:rPr>
        <w:t xml:space="preserve">Регламентом порядком, </w:t>
      </w:r>
      <w:r w:rsidR="00804A24" w:rsidRPr="000D675F">
        <w:rPr>
          <w:color w:val="auto"/>
          <w:sz w:val="20"/>
          <w:szCs w:val="20"/>
        </w:rPr>
        <w:t xml:space="preserve">распространяются на всех </w:t>
      </w:r>
      <w:r w:rsidR="00926540" w:rsidRPr="000D675F">
        <w:rPr>
          <w:color w:val="auto"/>
          <w:sz w:val="20"/>
          <w:szCs w:val="20"/>
        </w:rPr>
        <w:t>Учредителей управления</w:t>
      </w:r>
      <w:r w:rsidR="00804A24" w:rsidRPr="000D675F">
        <w:rPr>
          <w:color w:val="auto"/>
          <w:sz w:val="20"/>
          <w:szCs w:val="20"/>
        </w:rPr>
        <w:t xml:space="preserve">, </w:t>
      </w:r>
      <w:r w:rsidR="00926540" w:rsidRPr="000D675F">
        <w:rPr>
          <w:color w:val="auto"/>
          <w:sz w:val="20"/>
          <w:szCs w:val="20"/>
        </w:rPr>
        <w:t xml:space="preserve">присоединившихся к </w:t>
      </w:r>
      <w:r w:rsidR="00804A24" w:rsidRPr="000D675F">
        <w:rPr>
          <w:color w:val="auto"/>
          <w:sz w:val="20"/>
          <w:szCs w:val="20"/>
        </w:rPr>
        <w:t>Договор</w:t>
      </w:r>
      <w:r w:rsidR="00926540" w:rsidRPr="000D675F">
        <w:rPr>
          <w:color w:val="auto"/>
          <w:sz w:val="20"/>
          <w:szCs w:val="20"/>
        </w:rPr>
        <w:t>у</w:t>
      </w:r>
      <w:r w:rsidR="00BA58FF">
        <w:rPr>
          <w:color w:val="auto"/>
          <w:sz w:val="20"/>
          <w:szCs w:val="20"/>
        </w:rPr>
        <w:t xml:space="preserve">, </w:t>
      </w:r>
      <w:r w:rsidR="00804A24" w:rsidRPr="000D675F">
        <w:rPr>
          <w:color w:val="auto"/>
          <w:sz w:val="20"/>
          <w:szCs w:val="20"/>
        </w:rPr>
        <w:t xml:space="preserve">в том числе на лиц, </w:t>
      </w:r>
      <w:r w:rsidR="00926540" w:rsidRPr="000D675F">
        <w:rPr>
          <w:color w:val="auto"/>
          <w:sz w:val="20"/>
          <w:szCs w:val="20"/>
        </w:rPr>
        <w:t xml:space="preserve">подписавших Заявление о присоединении к </w:t>
      </w:r>
      <w:r w:rsidR="00804A24" w:rsidRPr="000D675F">
        <w:rPr>
          <w:color w:val="auto"/>
          <w:sz w:val="20"/>
          <w:szCs w:val="20"/>
        </w:rPr>
        <w:t>Договор</w:t>
      </w:r>
      <w:r w:rsidR="00926540" w:rsidRPr="000D675F">
        <w:rPr>
          <w:color w:val="auto"/>
          <w:sz w:val="20"/>
          <w:szCs w:val="20"/>
        </w:rPr>
        <w:t>у</w:t>
      </w:r>
      <w:r w:rsidR="00804A24" w:rsidRPr="000D675F">
        <w:rPr>
          <w:color w:val="auto"/>
          <w:sz w:val="20"/>
          <w:szCs w:val="20"/>
        </w:rPr>
        <w:t xml:space="preserve"> ранее даты вступления изменений и дополнений в силу. </w:t>
      </w:r>
      <w:r w:rsidR="002C2FA6" w:rsidRPr="002C2FA6">
        <w:rPr>
          <w:color w:val="auto"/>
          <w:sz w:val="20"/>
          <w:szCs w:val="20"/>
        </w:rPr>
        <w:t>Изменения и дополнения в Регламент или другие приложения к Договору могут вступать в силу в более позднюю дату, если она указана в уведомлении Управляющего о внесении изменений и/или дополнений в Регламент или другие приложения к Договору.</w:t>
      </w:r>
    </w:p>
    <w:p w14:paraId="487D0657" w14:textId="77777777" w:rsidR="003F1BA5" w:rsidRPr="000D675F" w:rsidRDefault="008B6D3D" w:rsidP="003964AE">
      <w:pPr>
        <w:pStyle w:val="Default"/>
        <w:tabs>
          <w:tab w:val="left" w:pos="142"/>
          <w:tab w:val="left" w:pos="709"/>
          <w:tab w:val="left" w:pos="993"/>
        </w:tabs>
        <w:spacing w:after="120"/>
        <w:jc w:val="both"/>
        <w:rPr>
          <w:color w:val="auto"/>
          <w:sz w:val="20"/>
          <w:szCs w:val="20"/>
        </w:rPr>
      </w:pPr>
      <w:r>
        <w:rPr>
          <w:color w:val="auto"/>
          <w:sz w:val="20"/>
          <w:szCs w:val="20"/>
        </w:rPr>
        <w:t>1.5.</w:t>
      </w:r>
      <w:r>
        <w:rPr>
          <w:color w:val="auto"/>
          <w:sz w:val="20"/>
          <w:szCs w:val="20"/>
        </w:rPr>
        <w:tab/>
      </w:r>
      <w:r w:rsidR="00320009" w:rsidRPr="000D675F">
        <w:rPr>
          <w:color w:val="auto"/>
          <w:sz w:val="20"/>
          <w:szCs w:val="20"/>
        </w:rPr>
        <w:t>Для присоединения к Договору (акцепта Договора) Учредитель управления предоставляет Управляющему</w:t>
      </w:r>
      <w:r w:rsidR="000257DB" w:rsidRPr="000D675F">
        <w:rPr>
          <w:color w:val="auto"/>
          <w:sz w:val="20"/>
          <w:szCs w:val="20"/>
        </w:rPr>
        <w:t xml:space="preserve"> или Уполномоченному агенту Управляющего Заявление о присоединении к Договору (по форме Приложения № 4), подписанное лично Учредителем управления, а также полный комплект надлежаще оформленных документов в соответствии с поло</w:t>
      </w:r>
      <w:r w:rsidR="008632E8">
        <w:rPr>
          <w:color w:val="auto"/>
          <w:sz w:val="20"/>
          <w:szCs w:val="20"/>
        </w:rPr>
        <w:t>жениями Договора (Приложение № 7</w:t>
      </w:r>
      <w:r w:rsidR="000257DB" w:rsidRPr="000D675F">
        <w:rPr>
          <w:color w:val="auto"/>
          <w:sz w:val="20"/>
          <w:szCs w:val="20"/>
        </w:rPr>
        <w:t xml:space="preserve">). </w:t>
      </w:r>
    </w:p>
    <w:p w14:paraId="7F690FDE" w14:textId="77777777" w:rsidR="007F6EBA" w:rsidRPr="000D675F" w:rsidRDefault="008B6D3D" w:rsidP="003964AE">
      <w:pPr>
        <w:tabs>
          <w:tab w:val="left" w:pos="142"/>
          <w:tab w:val="left" w:pos="709"/>
          <w:tab w:val="left" w:pos="993"/>
        </w:tabs>
        <w:autoSpaceDE w:val="0"/>
        <w:autoSpaceDN w:val="0"/>
        <w:adjustRightInd w:val="0"/>
        <w:spacing w:after="120"/>
        <w:jc w:val="both"/>
        <w:rPr>
          <w:sz w:val="20"/>
          <w:szCs w:val="20"/>
        </w:rPr>
      </w:pPr>
      <w:r>
        <w:rPr>
          <w:sz w:val="20"/>
          <w:szCs w:val="20"/>
        </w:rPr>
        <w:t>1.6.</w:t>
      </w:r>
      <w:r>
        <w:rPr>
          <w:sz w:val="20"/>
          <w:szCs w:val="20"/>
        </w:rPr>
        <w:tab/>
      </w:r>
      <w:r w:rsidR="007F6EBA" w:rsidRPr="000D675F">
        <w:rPr>
          <w:sz w:val="20"/>
          <w:szCs w:val="20"/>
        </w:rPr>
        <w:t xml:space="preserve">Уполномоченным агентом Управляющего является юридическое лицо, которое имеет право приема документов от Учредителей управления для целей заключения и исполнения Договора на основании соответствующего Договора, заключенного с Управляющим. Перечень Уполномоченных агентов Управляющего размещен на сайте в сети Интернет по адресу: </w:t>
      </w:r>
      <w:r w:rsidR="007F6EBA" w:rsidRPr="000D675F">
        <w:rPr>
          <w:sz w:val="20"/>
          <w:szCs w:val="20"/>
          <w:lang w:val="en-US"/>
        </w:rPr>
        <w:t>www</w:t>
      </w:r>
      <w:r w:rsidR="007F6EBA" w:rsidRPr="000D675F">
        <w:rPr>
          <w:sz w:val="20"/>
          <w:szCs w:val="20"/>
        </w:rPr>
        <w:t>.</w:t>
      </w:r>
      <w:proofErr w:type="spellStart"/>
      <w:r w:rsidR="007F6EBA" w:rsidRPr="000D675F">
        <w:rPr>
          <w:sz w:val="20"/>
          <w:szCs w:val="20"/>
          <w:lang w:val="en-US"/>
        </w:rPr>
        <w:t>alfacapital</w:t>
      </w:r>
      <w:proofErr w:type="spellEnd"/>
      <w:r w:rsidR="007F6EBA" w:rsidRPr="000D675F">
        <w:rPr>
          <w:sz w:val="20"/>
          <w:szCs w:val="20"/>
        </w:rPr>
        <w:t>.</w:t>
      </w:r>
      <w:proofErr w:type="spellStart"/>
      <w:r w:rsidR="007F6EBA" w:rsidRPr="000D675F">
        <w:rPr>
          <w:sz w:val="20"/>
          <w:szCs w:val="20"/>
          <w:lang w:val="en-US"/>
        </w:rPr>
        <w:t>ru</w:t>
      </w:r>
      <w:proofErr w:type="spellEnd"/>
      <w:r w:rsidR="007F6EBA" w:rsidRPr="000D675F">
        <w:rPr>
          <w:sz w:val="20"/>
          <w:szCs w:val="20"/>
        </w:rPr>
        <w:t>.</w:t>
      </w:r>
    </w:p>
    <w:p w14:paraId="7C92B6CC" w14:textId="77777777" w:rsidR="00320009" w:rsidRPr="000D675F" w:rsidRDefault="008B6D3D" w:rsidP="003964AE">
      <w:pPr>
        <w:pStyle w:val="Default"/>
        <w:tabs>
          <w:tab w:val="left" w:pos="142"/>
          <w:tab w:val="left" w:pos="709"/>
          <w:tab w:val="left" w:pos="993"/>
        </w:tabs>
        <w:spacing w:after="120"/>
        <w:jc w:val="both"/>
        <w:rPr>
          <w:color w:val="auto"/>
          <w:sz w:val="20"/>
          <w:szCs w:val="20"/>
        </w:rPr>
      </w:pPr>
      <w:r>
        <w:rPr>
          <w:color w:val="auto"/>
          <w:sz w:val="20"/>
          <w:szCs w:val="20"/>
        </w:rPr>
        <w:t>1.7.</w:t>
      </w:r>
      <w:r>
        <w:rPr>
          <w:color w:val="auto"/>
          <w:sz w:val="20"/>
          <w:szCs w:val="20"/>
        </w:rPr>
        <w:tab/>
      </w:r>
      <w:r w:rsidR="00320009" w:rsidRPr="000D675F">
        <w:rPr>
          <w:color w:val="auto"/>
          <w:sz w:val="20"/>
          <w:szCs w:val="20"/>
        </w:rPr>
        <w:t xml:space="preserve">Основанием для возникновения прав и обязанностей Учредителя управления и Управляющего при осуществлении доверительного управления является Заявление о присоединении к Договору доверительного управления, подписанное Учредителем управления. </w:t>
      </w:r>
    </w:p>
    <w:p w14:paraId="237BB9C1" w14:textId="77777777" w:rsidR="00AD66B0" w:rsidRPr="00EE6380" w:rsidRDefault="008B6D3D" w:rsidP="003C44A3">
      <w:pPr>
        <w:pStyle w:val="Default"/>
        <w:tabs>
          <w:tab w:val="left" w:pos="709"/>
          <w:tab w:val="left" w:pos="993"/>
        </w:tabs>
        <w:spacing w:after="120"/>
        <w:jc w:val="both"/>
        <w:rPr>
          <w:color w:val="auto"/>
          <w:sz w:val="20"/>
          <w:szCs w:val="20"/>
        </w:rPr>
      </w:pPr>
      <w:r>
        <w:rPr>
          <w:color w:val="auto"/>
          <w:sz w:val="20"/>
          <w:szCs w:val="20"/>
        </w:rPr>
        <w:t>1.8.</w:t>
      </w:r>
      <w:r>
        <w:rPr>
          <w:color w:val="auto"/>
          <w:sz w:val="20"/>
          <w:szCs w:val="20"/>
        </w:rPr>
        <w:tab/>
      </w:r>
      <w:r w:rsidR="00AD66B0" w:rsidRPr="00B4286E">
        <w:rPr>
          <w:color w:val="auto"/>
          <w:sz w:val="20"/>
          <w:szCs w:val="20"/>
        </w:rPr>
        <w:t>Договор вступает в силу</w:t>
      </w:r>
      <w:r w:rsidR="00AD66B0">
        <w:rPr>
          <w:color w:val="auto"/>
          <w:sz w:val="20"/>
          <w:szCs w:val="20"/>
        </w:rPr>
        <w:t xml:space="preserve"> (считается заключенным)</w:t>
      </w:r>
      <w:r w:rsidR="00AD66B0" w:rsidRPr="00B4286E">
        <w:rPr>
          <w:color w:val="auto"/>
          <w:sz w:val="20"/>
          <w:szCs w:val="20"/>
        </w:rPr>
        <w:t xml:space="preserve"> после подписания Учредителем управления Заявления о присоединении к Договору, с даты </w:t>
      </w:r>
      <w:r w:rsidR="00AD66B0" w:rsidRPr="00AA1B77">
        <w:rPr>
          <w:color w:val="auto"/>
          <w:sz w:val="20"/>
          <w:szCs w:val="20"/>
        </w:rPr>
        <w:t xml:space="preserve">приема Управляющим </w:t>
      </w:r>
      <w:r w:rsidR="00AD66B0">
        <w:rPr>
          <w:color w:val="auto"/>
          <w:sz w:val="20"/>
          <w:szCs w:val="20"/>
        </w:rPr>
        <w:t>в управление имущества, переданного</w:t>
      </w:r>
      <w:r w:rsidR="00AD66B0" w:rsidRPr="00AA1B77">
        <w:rPr>
          <w:color w:val="auto"/>
          <w:sz w:val="20"/>
          <w:szCs w:val="20"/>
        </w:rPr>
        <w:t xml:space="preserve"> Учредител</w:t>
      </w:r>
      <w:r w:rsidR="00AD66B0">
        <w:rPr>
          <w:color w:val="auto"/>
          <w:sz w:val="20"/>
          <w:szCs w:val="20"/>
        </w:rPr>
        <w:t>ем</w:t>
      </w:r>
      <w:r w:rsidR="00AD66B0" w:rsidRPr="00AA1B77">
        <w:rPr>
          <w:color w:val="auto"/>
          <w:sz w:val="20"/>
          <w:szCs w:val="20"/>
        </w:rPr>
        <w:t xml:space="preserve"> управления</w:t>
      </w:r>
      <w:r w:rsidR="00AD66B0">
        <w:rPr>
          <w:color w:val="auto"/>
          <w:sz w:val="20"/>
          <w:szCs w:val="20"/>
        </w:rPr>
        <w:t xml:space="preserve">. </w:t>
      </w:r>
      <w:r w:rsidR="00AD66B0" w:rsidRPr="00AA1B77">
        <w:rPr>
          <w:color w:val="auto"/>
          <w:sz w:val="20"/>
          <w:szCs w:val="20"/>
        </w:rPr>
        <w:t xml:space="preserve">Прием </w:t>
      </w:r>
      <w:r w:rsidR="00AD66B0">
        <w:rPr>
          <w:color w:val="auto"/>
          <w:sz w:val="20"/>
          <w:szCs w:val="20"/>
        </w:rPr>
        <w:t>имущества</w:t>
      </w:r>
      <w:r w:rsidR="00AD66B0" w:rsidRPr="00AA1B77">
        <w:rPr>
          <w:color w:val="auto"/>
          <w:sz w:val="20"/>
          <w:szCs w:val="20"/>
        </w:rPr>
        <w:t xml:space="preserve"> в управление </w:t>
      </w:r>
      <w:r w:rsidR="00AD66B0">
        <w:rPr>
          <w:color w:val="auto"/>
          <w:sz w:val="20"/>
          <w:szCs w:val="20"/>
        </w:rPr>
        <w:t xml:space="preserve">осуществляется Управляющим </w:t>
      </w:r>
      <w:r w:rsidR="00AD66B0" w:rsidRPr="00AA1B77">
        <w:rPr>
          <w:color w:val="auto"/>
          <w:sz w:val="20"/>
          <w:szCs w:val="20"/>
        </w:rPr>
        <w:t xml:space="preserve">при </w:t>
      </w:r>
      <w:r w:rsidR="00AD66B0">
        <w:rPr>
          <w:color w:val="auto"/>
          <w:sz w:val="20"/>
          <w:szCs w:val="20"/>
        </w:rPr>
        <w:t xml:space="preserve">условии </w:t>
      </w:r>
      <w:r w:rsidR="00AD66B0" w:rsidRPr="00AA1B77">
        <w:rPr>
          <w:color w:val="auto"/>
          <w:sz w:val="20"/>
          <w:szCs w:val="20"/>
        </w:rPr>
        <w:t>отсутстви</w:t>
      </w:r>
      <w:r w:rsidR="00AD66B0">
        <w:rPr>
          <w:color w:val="auto"/>
          <w:sz w:val="20"/>
          <w:szCs w:val="20"/>
        </w:rPr>
        <w:t>я</w:t>
      </w:r>
      <w:r w:rsidR="00AD66B0" w:rsidRPr="00AA1B77">
        <w:rPr>
          <w:color w:val="auto"/>
          <w:sz w:val="20"/>
          <w:szCs w:val="20"/>
        </w:rPr>
        <w:t xml:space="preserve"> основани</w:t>
      </w:r>
      <w:r w:rsidR="00AD66B0">
        <w:rPr>
          <w:color w:val="auto"/>
          <w:sz w:val="20"/>
          <w:szCs w:val="20"/>
        </w:rPr>
        <w:t>й для возврата денежных средств, предусмотренных настоящим Регламентом.</w:t>
      </w:r>
    </w:p>
    <w:p w14:paraId="5C91EE83" w14:textId="77777777" w:rsidR="00AD66B0" w:rsidRDefault="00AD66B0" w:rsidP="003C44A3">
      <w:pPr>
        <w:pStyle w:val="Default"/>
        <w:tabs>
          <w:tab w:val="left" w:pos="709"/>
          <w:tab w:val="left" w:pos="993"/>
        </w:tabs>
        <w:spacing w:after="120"/>
        <w:jc w:val="both"/>
        <w:rPr>
          <w:color w:val="auto"/>
          <w:sz w:val="20"/>
          <w:szCs w:val="20"/>
        </w:rPr>
      </w:pPr>
      <w:r>
        <w:rPr>
          <w:color w:val="auto"/>
          <w:sz w:val="20"/>
          <w:szCs w:val="20"/>
        </w:rPr>
        <w:t>1.8.1.</w:t>
      </w:r>
      <w:r>
        <w:rPr>
          <w:color w:val="auto"/>
          <w:sz w:val="20"/>
          <w:szCs w:val="20"/>
        </w:rPr>
        <w:tab/>
        <w:t xml:space="preserve">При наличии одного из оснований для возврата денежных средств, перечисленных в </w:t>
      </w:r>
      <w:proofErr w:type="spellStart"/>
      <w:r>
        <w:rPr>
          <w:color w:val="auto"/>
          <w:sz w:val="20"/>
          <w:szCs w:val="20"/>
        </w:rPr>
        <w:t>пп</w:t>
      </w:r>
      <w:proofErr w:type="spellEnd"/>
      <w:r>
        <w:rPr>
          <w:color w:val="auto"/>
          <w:sz w:val="20"/>
          <w:szCs w:val="20"/>
        </w:rPr>
        <w:t>. 1.8.1.1. - 1.8.1.4. настоящего Регламента, Управляющий вправе считать Договор незаключенным. Основания для возврата денежных средств</w:t>
      </w:r>
      <w:r w:rsidRPr="00C92ACD">
        <w:rPr>
          <w:color w:val="auto"/>
          <w:sz w:val="20"/>
          <w:szCs w:val="20"/>
        </w:rPr>
        <w:t xml:space="preserve"> </w:t>
      </w:r>
      <w:r>
        <w:rPr>
          <w:color w:val="auto"/>
          <w:sz w:val="20"/>
          <w:szCs w:val="20"/>
        </w:rPr>
        <w:t>Учредителю управления (далее – Основания для возврата):</w:t>
      </w:r>
    </w:p>
    <w:p w14:paraId="657809C7"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D87895">
        <w:rPr>
          <w:color w:val="auto"/>
          <w:sz w:val="20"/>
          <w:szCs w:val="20"/>
        </w:rPr>
        <w:t xml:space="preserve">Отсутствие проведенной идентификации или упрощенной идентификации Учредителя управления, а также идентификации следующих лиц (при их наличии): представителя, выгодоприобретателя, </w:t>
      </w:r>
      <w:proofErr w:type="spellStart"/>
      <w:r w:rsidRPr="00D87895">
        <w:rPr>
          <w:color w:val="auto"/>
          <w:sz w:val="20"/>
          <w:szCs w:val="20"/>
        </w:rPr>
        <w:t>бенефициарного</w:t>
      </w:r>
      <w:proofErr w:type="spellEnd"/>
      <w:r w:rsidRPr="00D87895">
        <w:rPr>
          <w:color w:val="auto"/>
          <w:sz w:val="20"/>
          <w:szCs w:val="20"/>
        </w:rPr>
        <w:t xml:space="preserve"> владельца Учредителя управления, либо отсутствие необходимой информации в случаях, предусмотренных требованиями, установленными нормативными правовыми актами в сфере противодействия легализации (отмыванию) доходов, полученных преступным путем, финансированию терроризма и финансированию распространения </w:t>
      </w:r>
      <w:r w:rsidRPr="0008046F">
        <w:rPr>
          <w:color w:val="auto"/>
          <w:sz w:val="20"/>
          <w:szCs w:val="20"/>
        </w:rPr>
        <w:t>оружия массового уничтожения, о лице, планирующем заключить Договор,</w:t>
      </w:r>
    </w:p>
    <w:p w14:paraId="491C109A"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 xml:space="preserve">Некорректность назначения платежа и иных параметров, не позволяющих однозначно идентифицировать поступившие денежные средства на Специальный счет Управляющего, </w:t>
      </w:r>
    </w:p>
    <w:p w14:paraId="54B5C0B5"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Несоответствие зачисленных на Специальный счет Управляющего денежных средств минимальному размеру, установленному Стандартной инвестиционной стратегией,</w:t>
      </w:r>
    </w:p>
    <w:p w14:paraId="5BAEB4A5"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Нарушение срока перевода денежных средств, установленного Стандартной инвестиционной стратегией.</w:t>
      </w:r>
    </w:p>
    <w:p w14:paraId="5855166D" w14:textId="77777777" w:rsidR="008B6D3D" w:rsidRDefault="00AD66B0" w:rsidP="003C44A3">
      <w:pPr>
        <w:pStyle w:val="Default"/>
        <w:tabs>
          <w:tab w:val="left" w:pos="709"/>
        </w:tabs>
        <w:spacing w:after="120"/>
        <w:jc w:val="both"/>
        <w:rPr>
          <w:rFonts w:eastAsiaTheme="minorHAnsi"/>
          <w:color w:val="auto"/>
          <w:sz w:val="20"/>
          <w:szCs w:val="20"/>
        </w:rPr>
      </w:pPr>
      <w:r w:rsidRPr="0008046F">
        <w:rPr>
          <w:color w:val="auto"/>
          <w:sz w:val="20"/>
          <w:szCs w:val="20"/>
        </w:rPr>
        <w:t>1.8.2.</w:t>
      </w:r>
      <w:r w:rsidRPr="0008046F">
        <w:rPr>
          <w:color w:val="auto"/>
          <w:sz w:val="20"/>
          <w:szCs w:val="20"/>
        </w:rPr>
        <w:tab/>
        <w:t xml:space="preserve">Управляющий направляет уведомление о заключении Договора или уведомление об отказе в приеме имущества в управление (при наличии Оснований для возврата), посредством отправки электронного сообщения на адрес электронной почты Учредителя управления, указанный в Заявлении о присоединении. Принятие решения о приеме имущества в Управление или об отказе в приеме имущества в управление, а также возврат денежных средств (при наличии Оснований для возврата и при наличии достаточных реквизитов в целях осуществления возврата денежных средств) производится Управляющим в срок 14 (календарных) дней </w:t>
      </w:r>
      <w:r>
        <w:rPr>
          <w:color w:val="auto"/>
          <w:sz w:val="20"/>
          <w:szCs w:val="20"/>
        </w:rPr>
        <w:lastRenderedPageBreak/>
        <w:t>с даты зачисления денежных средств Учредителя управления на Специальный счет Управляющего. При направлении Управляющим уведомления об отказе в приеме имущества в управление, Договор считается незаключенным.</w:t>
      </w:r>
    </w:p>
    <w:p w14:paraId="534A306F" w14:textId="77777777" w:rsidR="008E2624" w:rsidRPr="000D675F" w:rsidRDefault="008B6D3D" w:rsidP="003C44A3">
      <w:pPr>
        <w:pStyle w:val="Default"/>
        <w:tabs>
          <w:tab w:val="left" w:pos="142"/>
          <w:tab w:val="left" w:pos="709"/>
        </w:tabs>
        <w:spacing w:after="120"/>
        <w:jc w:val="both"/>
        <w:rPr>
          <w:sz w:val="20"/>
          <w:szCs w:val="20"/>
        </w:rPr>
      </w:pPr>
      <w:r>
        <w:rPr>
          <w:sz w:val="20"/>
          <w:szCs w:val="20"/>
        </w:rPr>
        <w:t>1.9.</w:t>
      </w:r>
      <w:r>
        <w:rPr>
          <w:sz w:val="20"/>
          <w:szCs w:val="20"/>
        </w:rPr>
        <w:tab/>
      </w:r>
      <w:r w:rsidR="008E2624" w:rsidRPr="000D675F">
        <w:rPr>
          <w:sz w:val="20"/>
          <w:szCs w:val="20"/>
        </w:rPr>
        <w:t>Стандартная инвестиционная стратегия – это стратегия управления ценными бумагами и денежными средствами нескольких учредителей управления по единым правилам и принципам формирования состава и структуры активов, находящихся в доверительном управлении. Условия стандартных инвестиционных стратегий определены в соответствующих приложениях к Договору.</w:t>
      </w:r>
    </w:p>
    <w:p w14:paraId="6030EE2F" w14:textId="77777777" w:rsidR="008E2624" w:rsidRPr="008E2624" w:rsidRDefault="008B6D3D" w:rsidP="008E2624">
      <w:pPr>
        <w:pStyle w:val="Default"/>
        <w:tabs>
          <w:tab w:val="left" w:pos="142"/>
          <w:tab w:val="left" w:pos="709"/>
        </w:tabs>
        <w:spacing w:after="120"/>
        <w:jc w:val="both"/>
        <w:rPr>
          <w:color w:val="auto"/>
          <w:sz w:val="20"/>
          <w:szCs w:val="20"/>
        </w:rPr>
      </w:pPr>
      <w:r>
        <w:rPr>
          <w:color w:val="auto"/>
          <w:sz w:val="20"/>
          <w:szCs w:val="20"/>
        </w:rPr>
        <w:t>1.10.</w:t>
      </w:r>
      <w:r>
        <w:rPr>
          <w:color w:val="auto"/>
          <w:sz w:val="20"/>
          <w:szCs w:val="20"/>
        </w:rPr>
        <w:tab/>
      </w:r>
      <w:r w:rsidR="008E2624" w:rsidRPr="008E2624">
        <w:rPr>
          <w:color w:val="auto"/>
          <w:sz w:val="20"/>
          <w:szCs w:val="20"/>
        </w:rPr>
        <w:t xml:space="preserve">Заявление о присоединении может подписываться и подаваться Учредителем управления следующими способами, если способ его подписания не ограничен </w:t>
      </w:r>
      <w:r w:rsidR="00F02E8E">
        <w:rPr>
          <w:color w:val="auto"/>
          <w:sz w:val="20"/>
          <w:szCs w:val="20"/>
        </w:rPr>
        <w:t>Стандартной и</w:t>
      </w:r>
      <w:r w:rsidR="008E2624" w:rsidRPr="008E2624">
        <w:rPr>
          <w:color w:val="auto"/>
          <w:sz w:val="20"/>
          <w:szCs w:val="20"/>
        </w:rPr>
        <w:t>нвестиционной стратегией:</w:t>
      </w:r>
    </w:p>
    <w:p w14:paraId="502E7570"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1.</w:t>
      </w:r>
      <w:r w:rsidR="008B6D3D">
        <w:rPr>
          <w:color w:val="auto"/>
          <w:sz w:val="20"/>
          <w:szCs w:val="20"/>
        </w:rPr>
        <w:t>10.</w:t>
      </w:r>
      <w:r w:rsidR="00384B38">
        <w:rPr>
          <w:color w:val="auto"/>
          <w:sz w:val="20"/>
          <w:szCs w:val="20"/>
        </w:rPr>
        <w:t>1.</w:t>
      </w:r>
      <w:r w:rsidRPr="008E2624">
        <w:rPr>
          <w:color w:val="auto"/>
          <w:sz w:val="20"/>
          <w:szCs w:val="20"/>
        </w:rPr>
        <w:t xml:space="preserve"> В бумажной форме:</w:t>
      </w:r>
    </w:p>
    <w:p w14:paraId="215C26E7"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Заявление о присоединении составляется в двух экземплярах и подписывается Учредителем управления при личном обращении Учредителя управления к Управляющему или Уполномоченному агенту. Один экземпляр передается Управляющему, другой – Учредителю управления.  </w:t>
      </w:r>
    </w:p>
    <w:p w14:paraId="674D1DE5"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Указанный в настоящем пункте способ подписания Заявления о присоединении возможен только для физических лиц, </w:t>
      </w:r>
      <w:r w:rsidR="00164753" w:rsidRPr="008E2624">
        <w:rPr>
          <w:color w:val="auto"/>
          <w:sz w:val="20"/>
          <w:szCs w:val="20"/>
        </w:rPr>
        <w:t>налоговых резидентов Российской Федерации,</w:t>
      </w:r>
      <w:r w:rsidRPr="008E2624">
        <w:rPr>
          <w:color w:val="auto"/>
          <w:sz w:val="20"/>
          <w:szCs w:val="20"/>
        </w:rPr>
        <w:t xml:space="preserve"> достигших возраста 18 лет.</w:t>
      </w:r>
    </w:p>
    <w:p w14:paraId="1480B9F4"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2. В электронной форме:</w:t>
      </w:r>
    </w:p>
    <w:p w14:paraId="296A7E5D"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 xml:space="preserve">2.1. Заявление о присоединении подписывается Учредителем управления путем проставления простой электронной подписи (далее - ПЭП), представленной в виде Кода подтверждения. Под Кодом подтверждения понимается уникальная последовательность цифр, известная только Учредителю управления и предоставляемая Управляющим Учредителю управления посредством СМС на номер мобильного телефона Учредителя управления или </w:t>
      </w:r>
      <w:proofErr w:type="spellStart"/>
      <w:r w:rsidR="008E2624" w:rsidRPr="008E2624">
        <w:rPr>
          <w:color w:val="auto"/>
          <w:sz w:val="20"/>
          <w:szCs w:val="20"/>
        </w:rPr>
        <w:t>Push</w:t>
      </w:r>
      <w:proofErr w:type="spellEnd"/>
      <w:r w:rsidR="008E2624" w:rsidRPr="008E2624">
        <w:rPr>
          <w:color w:val="auto"/>
          <w:sz w:val="20"/>
          <w:szCs w:val="20"/>
        </w:rPr>
        <w:t>-уведомления на основании Соглашения об электронном документообороте (далее – Соглашение об ЭДО).</w:t>
      </w:r>
    </w:p>
    <w:p w14:paraId="757E7C84"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Отправка Учредителем управления секретного кода для оформления Заявления о присоединении подтверждает факт ознакомления и согласия с условиями Договора.</w:t>
      </w:r>
    </w:p>
    <w:p w14:paraId="107BBFC7"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Электронный документ, подписанный ПЭП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7678F774"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14:paraId="19BA05E5"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Датой и временем приема Заявления о присоединении посредством электронных сервисов считается дата и время получения электронного документа с ПЭП Учредителя управления Управляющим.</w:t>
      </w:r>
    </w:p>
    <w:p w14:paraId="1080D346" w14:textId="77777777" w:rsidR="000F7AF5" w:rsidRPr="00B27637"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Заявления о присоединении, подписанные в электронной форме, содержащие какие-либо пропуски и/или информацию, не соответствующую сведениям, имеющимся у Управляющего на дату получения Управляющим Заявления о присоединении, в том числе, но не ограничиваясь: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принимаются к исполнению (договор считается незаключенным, а в случае перечисления денежных средств в управление по договору денежные средства возвращаются Учредителю управления на банковский счет, с которого они поступили, в течение </w:t>
      </w:r>
      <w:r w:rsidR="001D0CB9">
        <w:rPr>
          <w:color w:val="auto"/>
          <w:sz w:val="20"/>
          <w:szCs w:val="20"/>
        </w:rPr>
        <w:t>14</w:t>
      </w:r>
      <w:r w:rsidR="001D0CB9" w:rsidRPr="008E2624">
        <w:rPr>
          <w:color w:val="auto"/>
          <w:sz w:val="20"/>
          <w:szCs w:val="20"/>
        </w:rPr>
        <w:t xml:space="preserve"> </w:t>
      </w:r>
      <w:r w:rsidRPr="008E2624">
        <w:rPr>
          <w:color w:val="auto"/>
          <w:sz w:val="20"/>
          <w:szCs w:val="20"/>
        </w:rPr>
        <w:t>(</w:t>
      </w:r>
      <w:r w:rsidR="001D0CB9">
        <w:rPr>
          <w:color w:val="auto"/>
          <w:sz w:val="20"/>
          <w:szCs w:val="20"/>
        </w:rPr>
        <w:t>Четырнадцати</w:t>
      </w:r>
      <w:r w:rsidRPr="008E2624">
        <w:rPr>
          <w:color w:val="auto"/>
          <w:sz w:val="20"/>
          <w:szCs w:val="20"/>
        </w:rPr>
        <w:t xml:space="preserve">) календарных дней с даты поступления на банковский счет Управляющего. </w:t>
      </w:r>
    </w:p>
    <w:p w14:paraId="3935D6EF"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Заявления о присоединении в электронной форме, считаются отправленными от имени Учредителя управления при наличи</w:t>
      </w:r>
      <w:r>
        <w:rPr>
          <w:color w:val="auto"/>
          <w:sz w:val="20"/>
          <w:szCs w:val="20"/>
        </w:rPr>
        <w:t>и ПЭП на электронном документе.</w:t>
      </w:r>
    </w:p>
    <w:p w14:paraId="618352A2"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2.2. Заявление о присоединении в электронной форме может быть подписано посредством использования следующих технических ресурсов:</w:t>
      </w:r>
    </w:p>
    <w:p w14:paraId="0605F975"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2.2.1. Посредством использования технического ресурса на интернет-сайте по адресу: www.alfacapital.ru. (далее – сайт Управляющего). Перед подписанием Заявления о присоединении, Учредитель управления дистанционно путем собственноручного заполнения данных или используя свой логин и пароль, полученный на портале государственных услуг Российской Федерации «</w:t>
      </w:r>
      <w:proofErr w:type="spellStart"/>
      <w:r w:rsidR="008E2624" w:rsidRPr="008E2624">
        <w:rPr>
          <w:color w:val="auto"/>
          <w:sz w:val="20"/>
          <w:szCs w:val="20"/>
        </w:rPr>
        <w:t>Госуслуги</w:t>
      </w:r>
      <w:proofErr w:type="spellEnd"/>
      <w:r w:rsidR="008E2624" w:rsidRPr="008E2624">
        <w:rPr>
          <w:color w:val="auto"/>
          <w:sz w:val="20"/>
          <w:szCs w:val="20"/>
        </w:rPr>
        <w:t xml:space="preserve">» (далее – Портал </w:t>
      </w:r>
      <w:proofErr w:type="spellStart"/>
      <w:r w:rsidR="008E2624" w:rsidRPr="008E2624">
        <w:rPr>
          <w:color w:val="auto"/>
          <w:sz w:val="20"/>
          <w:szCs w:val="20"/>
        </w:rPr>
        <w:t>Госуслуг</w:t>
      </w:r>
      <w:proofErr w:type="spellEnd"/>
      <w:r w:rsidR="008E2624" w:rsidRPr="008E2624">
        <w:rPr>
          <w:color w:val="auto"/>
          <w:sz w:val="20"/>
          <w:szCs w:val="20"/>
        </w:rPr>
        <w:t xml:space="preserve">), предоставляет Управляющему свои персональные данные, для проведения его идентификации. Передавая такие сведения Управляющему, Учредитель управления подтверждает свое согласие на их обработку и использование в целях заключения и исполнения договора доверительного управления. Собственноручно указанные Учредителем управления данные проверяются на соответствие с использованием единой системы межведомственного электронного взаимодействия (СМЭВ). </w:t>
      </w:r>
    </w:p>
    <w:p w14:paraId="2E3FA07F"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 xml:space="preserve">2.2.2. Посредством использования сервиса Управляющего «Личный кабинет» в сети Интернет по адресу </w:t>
      </w:r>
      <w:r w:rsidR="00164753">
        <w:rPr>
          <w:color w:val="auto"/>
          <w:sz w:val="20"/>
          <w:szCs w:val="20"/>
        </w:rPr>
        <w:t>my.</w:t>
      </w:r>
      <w:r w:rsidR="00164753" w:rsidRPr="008E2624">
        <w:rPr>
          <w:color w:val="auto"/>
          <w:sz w:val="20"/>
          <w:szCs w:val="20"/>
        </w:rPr>
        <w:t>alfacapital.ru</w:t>
      </w:r>
      <w:r w:rsidR="008E2624" w:rsidRPr="008E2624">
        <w:rPr>
          <w:color w:val="auto"/>
          <w:sz w:val="20"/>
          <w:szCs w:val="20"/>
        </w:rPr>
        <w:t xml:space="preserve"> (далее – Личный кабинет) или мобильного приложения «Альфа-Капитал» - программы, установленной на мобильное устройство (далее – Мобильное приложение).</w:t>
      </w:r>
    </w:p>
    <w:p w14:paraId="59FCFB4E"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 xml:space="preserve">2.2.3. Посредством использования сервисов Уполномоченного агента Управляющего Акционерного общества «АЛЬФА-БАНК» (далее – АО «АЛЬФА-БАНК») </w:t>
      </w:r>
      <w:r w:rsidR="00821087">
        <w:rPr>
          <w:color w:val="auto"/>
          <w:sz w:val="20"/>
          <w:szCs w:val="20"/>
        </w:rPr>
        <w:t>–</w:t>
      </w:r>
      <w:r w:rsidR="008E2624" w:rsidRPr="008E2624">
        <w:rPr>
          <w:color w:val="auto"/>
          <w:sz w:val="20"/>
          <w:szCs w:val="20"/>
        </w:rPr>
        <w:t xml:space="preserve"> Интернет</w:t>
      </w:r>
      <w:r w:rsidR="00821087">
        <w:rPr>
          <w:color w:val="auto"/>
          <w:sz w:val="20"/>
          <w:szCs w:val="20"/>
        </w:rPr>
        <w:t>-б</w:t>
      </w:r>
      <w:r w:rsidR="008E2624" w:rsidRPr="008E2624">
        <w:rPr>
          <w:color w:val="auto"/>
          <w:sz w:val="20"/>
          <w:szCs w:val="20"/>
        </w:rPr>
        <w:t>анк «Альфа-Клик» в сети Интернет по адресу: click.alfabank.ru или мобильного приложения «Альфа-</w:t>
      </w:r>
      <w:proofErr w:type="spellStart"/>
      <w:r w:rsidR="008E2624" w:rsidRPr="008E2624">
        <w:rPr>
          <w:color w:val="auto"/>
          <w:sz w:val="20"/>
          <w:szCs w:val="20"/>
        </w:rPr>
        <w:t>Мобайл</w:t>
      </w:r>
      <w:proofErr w:type="spellEnd"/>
      <w:r w:rsidR="008E2624" w:rsidRPr="008E2624">
        <w:rPr>
          <w:color w:val="auto"/>
          <w:sz w:val="20"/>
          <w:szCs w:val="20"/>
        </w:rPr>
        <w:t xml:space="preserve">» - программы, установленной на </w:t>
      </w:r>
      <w:r w:rsidR="008E2624" w:rsidRPr="008E2624">
        <w:rPr>
          <w:color w:val="auto"/>
          <w:sz w:val="20"/>
          <w:szCs w:val="20"/>
        </w:rPr>
        <w:lastRenderedPageBreak/>
        <w:t>мобильное устройство (далее совместно и по отдельности – Услуги дистанционного банковского обслуживания (Услуги ДБО)), а также посредством личного обращени</w:t>
      </w:r>
      <w:r w:rsidR="008E2624">
        <w:rPr>
          <w:color w:val="auto"/>
          <w:sz w:val="20"/>
          <w:szCs w:val="20"/>
        </w:rPr>
        <w:t xml:space="preserve">я в отделения АО «АЛЬФА-БАНК». </w:t>
      </w:r>
      <w:r w:rsidR="008E2624" w:rsidRPr="008E2624">
        <w:rPr>
          <w:color w:val="auto"/>
          <w:sz w:val="20"/>
          <w:szCs w:val="20"/>
        </w:rPr>
        <w:t xml:space="preserve">            </w:t>
      </w:r>
    </w:p>
    <w:p w14:paraId="5941D100" w14:textId="77777777" w:rsid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Указанный в настоящем пункте способ подписания Заявления о присоединении возможен только для действующих клиентов АО «АЛЬФА-БАНК». Основанием для дистанционного взаимодействия с АО «АЛЬФА-БАНК» является присоединение Учредителя управления к типовому договору банковского обслуживания АО «АЛЬФА-БАНК», размещенном на сайте www.alfabank.ru. Допуск к Интернет Банку «Альфа-Клик» может быть предоставлен Учредителю управления только при условии успешного прохождения идентификации и при наличии у Учредителя управления расчетного счета в АО «АЛЬФА-БАНК».</w:t>
      </w:r>
    </w:p>
    <w:p w14:paraId="4CFBDBE5" w14:textId="77777777" w:rsidR="00C02AD4" w:rsidRDefault="00150026" w:rsidP="00150026">
      <w:pPr>
        <w:pStyle w:val="Default"/>
        <w:tabs>
          <w:tab w:val="left" w:pos="142"/>
          <w:tab w:val="left" w:pos="709"/>
        </w:tabs>
        <w:spacing w:after="120"/>
        <w:jc w:val="both"/>
        <w:rPr>
          <w:sz w:val="20"/>
          <w:szCs w:val="20"/>
        </w:rPr>
      </w:pPr>
      <w:r>
        <w:rPr>
          <w:color w:val="auto"/>
          <w:sz w:val="20"/>
          <w:szCs w:val="20"/>
        </w:rPr>
        <w:t>1.</w:t>
      </w:r>
      <w:r w:rsidR="008B6D3D">
        <w:rPr>
          <w:color w:val="auto"/>
          <w:sz w:val="20"/>
          <w:szCs w:val="20"/>
        </w:rPr>
        <w:t>10.</w:t>
      </w:r>
      <w:r>
        <w:rPr>
          <w:color w:val="auto"/>
          <w:sz w:val="20"/>
          <w:szCs w:val="20"/>
        </w:rPr>
        <w:t xml:space="preserve">2.2.4. Посредством личного обращения в отделения Уполномоченного агента Управляющего АО «Почта Банк» (далее – АО «Почта Банк»). </w:t>
      </w:r>
      <w:r w:rsidRPr="008E2624">
        <w:rPr>
          <w:color w:val="auto"/>
          <w:sz w:val="20"/>
          <w:szCs w:val="20"/>
        </w:rPr>
        <w:t>Основанием для дистанционного взаимодействия с Управляющим</w:t>
      </w:r>
      <w:r w:rsidR="00F40E89">
        <w:rPr>
          <w:color w:val="auto"/>
          <w:sz w:val="20"/>
          <w:szCs w:val="20"/>
        </w:rPr>
        <w:t>,</w:t>
      </w:r>
      <w:r w:rsidRPr="008E2624">
        <w:rPr>
          <w:color w:val="auto"/>
          <w:sz w:val="20"/>
          <w:szCs w:val="20"/>
        </w:rPr>
        <w:t xml:space="preserve"> </w:t>
      </w:r>
      <w:r>
        <w:rPr>
          <w:color w:val="auto"/>
          <w:sz w:val="20"/>
          <w:szCs w:val="20"/>
        </w:rPr>
        <w:t xml:space="preserve">при подписании Заявления о присоединении в отделениях АО «Почта Банк» </w:t>
      </w:r>
      <w:r w:rsidRPr="008E2624">
        <w:rPr>
          <w:color w:val="auto"/>
          <w:sz w:val="20"/>
          <w:szCs w:val="20"/>
        </w:rPr>
        <w:t xml:space="preserve">является </w:t>
      </w:r>
      <w:r>
        <w:rPr>
          <w:color w:val="auto"/>
          <w:sz w:val="20"/>
          <w:szCs w:val="20"/>
        </w:rPr>
        <w:t>акцепт</w:t>
      </w:r>
      <w:r w:rsidRPr="008E2624">
        <w:rPr>
          <w:color w:val="auto"/>
          <w:sz w:val="20"/>
          <w:szCs w:val="20"/>
        </w:rPr>
        <w:t xml:space="preserve"> Учредителя управления </w:t>
      </w:r>
      <w:bookmarkStart w:id="0" w:name="_Hlk72150026"/>
      <w:r w:rsidRPr="00471836">
        <w:rPr>
          <w:sz w:val="20"/>
          <w:szCs w:val="20"/>
        </w:rPr>
        <w:t>Порядк</w:t>
      </w:r>
      <w:r>
        <w:rPr>
          <w:sz w:val="20"/>
          <w:szCs w:val="20"/>
        </w:rPr>
        <w:t>а</w:t>
      </w:r>
      <w:r w:rsidRPr="00471836">
        <w:rPr>
          <w:sz w:val="20"/>
          <w:szCs w:val="20"/>
        </w:rPr>
        <w:t xml:space="preserve"> дистанционного подписания Договора для клиентов АО «Почта Банк</w:t>
      </w:r>
      <w:bookmarkEnd w:id="0"/>
      <w:r w:rsidRPr="00471836">
        <w:rPr>
          <w:sz w:val="20"/>
          <w:szCs w:val="20"/>
        </w:rPr>
        <w:t>»</w:t>
      </w:r>
      <w:r>
        <w:rPr>
          <w:sz w:val="20"/>
          <w:szCs w:val="20"/>
        </w:rPr>
        <w:t>, являющимся Приложением №6д к настоящему Договору</w:t>
      </w:r>
      <w:r w:rsidR="00F40E89">
        <w:rPr>
          <w:sz w:val="20"/>
          <w:szCs w:val="20"/>
        </w:rPr>
        <w:t xml:space="preserve"> (далее - </w:t>
      </w:r>
      <w:r w:rsidR="00F40E89" w:rsidRPr="00471836">
        <w:rPr>
          <w:sz w:val="20"/>
          <w:szCs w:val="20"/>
        </w:rPr>
        <w:t>Поряд</w:t>
      </w:r>
      <w:r w:rsidR="00F40E89">
        <w:rPr>
          <w:sz w:val="20"/>
          <w:szCs w:val="20"/>
        </w:rPr>
        <w:t>ок</w:t>
      </w:r>
      <w:r w:rsidR="00F40E89" w:rsidRPr="00471836">
        <w:rPr>
          <w:sz w:val="20"/>
          <w:szCs w:val="20"/>
        </w:rPr>
        <w:t xml:space="preserve"> дистанционного подписания Договора для клиентов АО «Почта Банк»</w:t>
      </w:r>
      <w:r w:rsidR="00F40E89">
        <w:rPr>
          <w:sz w:val="20"/>
          <w:szCs w:val="20"/>
        </w:rPr>
        <w:t>)</w:t>
      </w:r>
      <w:r w:rsidRPr="008E2624">
        <w:rPr>
          <w:color w:val="auto"/>
          <w:sz w:val="20"/>
          <w:szCs w:val="20"/>
        </w:rPr>
        <w:t xml:space="preserve">. </w:t>
      </w:r>
      <w:r w:rsidR="004E6125">
        <w:rPr>
          <w:color w:val="auto"/>
          <w:sz w:val="20"/>
          <w:szCs w:val="20"/>
        </w:rPr>
        <w:t xml:space="preserve">Для обмена электронными документами в целях заключения Договора </w:t>
      </w:r>
      <w:r w:rsidR="00F40E89">
        <w:rPr>
          <w:color w:val="auto"/>
          <w:sz w:val="20"/>
          <w:szCs w:val="20"/>
        </w:rPr>
        <w:t>в отделени</w:t>
      </w:r>
      <w:r w:rsidR="004E6125">
        <w:rPr>
          <w:color w:val="auto"/>
          <w:sz w:val="20"/>
          <w:szCs w:val="20"/>
        </w:rPr>
        <w:t>ях</w:t>
      </w:r>
      <w:r w:rsidR="00F40E89">
        <w:rPr>
          <w:color w:val="auto"/>
          <w:sz w:val="20"/>
          <w:szCs w:val="20"/>
        </w:rPr>
        <w:t xml:space="preserve"> АО «Почта Банк», Стороны руководствуются </w:t>
      </w:r>
      <w:r w:rsidR="00F40E89" w:rsidRPr="00471836">
        <w:rPr>
          <w:sz w:val="20"/>
          <w:szCs w:val="20"/>
        </w:rPr>
        <w:t>Поряд</w:t>
      </w:r>
      <w:r w:rsidR="00F40E89">
        <w:rPr>
          <w:sz w:val="20"/>
          <w:szCs w:val="20"/>
        </w:rPr>
        <w:t>ком</w:t>
      </w:r>
      <w:r w:rsidR="00F40E89" w:rsidRPr="00471836">
        <w:rPr>
          <w:sz w:val="20"/>
          <w:szCs w:val="20"/>
        </w:rPr>
        <w:t xml:space="preserve"> дистанционного подписания Договора для клиентов АО «Почта Банк»</w:t>
      </w:r>
      <w:r w:rsidR="00F40E89">
        <w:rPr>
          <w:sz w:val="20"/>
          <w:szCs w:val="20"/>
        </w:rPr>
        <w:t>.</w:t>
      </w:r>
    </w:p>
    <w:p w14:paraId="752FB36F" w14:textId="77777777" w:rsidR="00821087" w:rsidRPr="00821087" w:rsidRDefault="00C02AD4" w:rsidP="0008046F">
      <w:pPr>
        <w:pStyle w:val="Default"/>
        <w:tabs>
          <w:tab w:val="left" w:pos="142"/>
          <w:tab w:val="left" w:pos="709"/>
          <w:tab w:val="left" w:pos="993"/>
        </w:tabs>
        <w:spacing w:after="120"/>
        <w:jc w:val="both"/>
        <w:rPr>
          <w:color w:val="auto"/>
          <w:sz w:val="20"/>
          <w:szCs w:val="20"/>
        </w:rPr>
      </w:pPr>
      <w:r>
        <w:rPr>
          <w:sz w:val="20"/>
          <w:szCs w:val="20"/>
        </w:rPr>
        <w:t>1.</w:t>
      </w:r>
      <w:r w:rsidR="008B6D3D">
        <w:rPr>
          <w:sz w:val="20"/>
          <w:szCs w:val="20"/>
        </w:rPr>
        <w:t>10.</w:t>
      </w:r>
      <w:r>
        <w:rPr>
          <w:sz w:val="20"/>
          <w:szCs w:val="20"/>
        </w:rPr>
        <w:t>2.2.5.</w:t>
      </w:r>
      <w:r>
        <w:rPr>
          <w:sz w:val="20"/>
          <w:szCs w:val="20"/>
        </w:rPr>
        <w:tab/>
      </w:r>
      <w:r w:rsidRPr="008E2624">
        <w:rPr>
          <w:color w:val="auto"/>
          <w:sz w:val="20"/>
          <w:szCs w:val="20"/>
        </w:rPr>
        <w:t>Посредством использования сервисов</w:t>
      </w:r>
      <w:r>
        <w:rPr>
          <w:color w:val="auto"/>
          <w:sz w:val="20"/>
          <w:szCs w:val="20"/>
        </w:rPr>
        <w:t xml:space="preserve"> АО «Почта-Банк»</w:t>
      </w:r>
      <w:r w:rsidR="00821087">
        <w:rPr>
          <w:color w:val="auto"/>
          <w:sz w:val="20"/>
          <w:szCs w:val="20"/>
        </w:rPr>
        <w:t>: Интернет-</w:t>
      </w:r>
      <w:r w:rsidR="00821087" w:rsidRPr="00821087">
        <w:rPr>
          <w:color w:val="auto"/>
          <w:sz w:val="20"/>
          <w:szCs w:val="20"/>
        </w:rPr>
        <w:t xml:space="preserve">банк «Почта Банк Онлайн» </w:t>
      </w:r>
      <w:r w:rsidR="00821087">
        <w:rPr>
          <w:color w:val="auto"/>
          <w:sz w:val="20"/>
          <w:szCs w:val="20"/>
        </w:rPr>
        <w:t xml:space="preserve">в сети Интернет </w:t>
      </w:r>
      <w:r w:rsidR="00821087" w:rsidRPr="00821087">
        <w:rPr>
          <w:color w:val="auto"/>
          <w:sz w:val="20"/>
          <w:szCs w:val="20"/>
        </w:rPr>
        <w:t xml:space="preserve">по адресу </w:t>
      </w:r>
      <w:hyperlink r:id="rId12" w:history="1">
        <w:r w:rsidR="00821087" w:rsidRPr="00F559A5">
          <w:rPr>
            <w:rStyle w:val="af3"/>
            <w:sz w:val="20"/>
            <w:szCs w:val="20"/>
          </w:rPr>
          <w:t>https://my.pochtabank.ru/</w:t>
        </w:r>
      </w:hyperlink>
      <w:r w:rsidR="00821087">
        <w:rPr>
          <w:color w:val="auto"/>
          <w:sz w:val="20"/>
          <w:szCs w:val="20"/>
        </w:rPr>
        <w:t xml:space="preserve"> и мобильно</w:t>
      </w:r>
      <w:r w:rsidR="000933F6">
        <w:rPr>
          <w:color w:val="auto"/>
          <w:sz w:val="20"/>
          <w:szCs w:val="20"/>
        </w:rPr>
        <w:t>е</w:t>
      </w:r>
      <w:r w:rsidR="00821087">
        <w:rPr>
          <w:color w:val="auto"/>
          <w:sz w:val="20"/>
          <w:szCs w:val="20"/>
        </w:rPr>
        <w:t xml:space="preserve"> приложени</w:t>
      </w:r>
      <w:r w:rsidR="000933F6">
        <w:rPr>
          <w:color w:val="auto"/>
          <w:sz w:val="20"/>
          <w:szCs w:val="20"/>
        </w:rPr>
        <w:t>е</w:t>
      </w:r>
      <w:r w:rsidR="00821087">
        <w:rPr>
          <w:color w:val="auto"/>
          <w:sz w:val="20"/>
          <w:szCs w:val="20"/>
        </w:rPr>
        <w:t xml:space="preserve"> </w:t>
      </w:r>
      <w:r w:rsidR="00821087" w:rsidRPr="00821087">
        <w:rPr>
          <w:color w:val="auto"/>
          <w:sz w:val="20"/>
          <w:szCs w:val="20"/>
        </w:rPr>
        <w:t>«Почта Банк»</w:t>
      </w:r>
      <w:r w:rsidR="00821087">
        <w:rPr>
          <w:color w:val="auto"/>
          <w:sz w:val="20"/>
          <w:szCs w:val="20"/>
        </w:rPr>
        <w:t xml:space="preserve"> - </w:t>
      </w:r>
      <w:r w:rsidR="00821087" w:rsidRPr="008E2624">
        <w:rPr>
          <w:color w:val="auto"/>
          <w:sz w:val="20"/>
          <w:szCs w:val="20"/>
        </w:rPr>
        <w:t>программы, установленной на мобильное устройство</w:t>
      </w:r>
      <w:r w:rsidR="000933F6">
        <w:rPr>
          <w:color w:val="auto"/>
          <w:sz w:val="20"/>
          <w:szCs w:val="20"/>
        </w:rPr>
        <w:t xml:space="preserve"> Учредителя управления</w:t>
      </w:r>
      <w:r w:rsidR="00821087">
        <w:rPr>
          <w:color w:val="auto"/>
          <w:sz w:val="20"/>
          <w:szCs w:val="20"/>
        </w:rPr>
        <w:t>.</w:t>
      </w:r>
    </w:p>
    <w:p w14:paraId="4203A1F5" w14:textId="77777777" w:rsidR="008E2624" w:rsidRDefault="00384B38" w:rsidP="00BB028D">
      <w:pPr>
        <w:pStyle w:val="Default"/>
        <w:tabs>
          <w:tab w:val="left" w:pos="0"/>
          <w:tab w:val="left" w:pos="142"/>
          <w:tab w:val="left" w:pos="284"/>
          <w:tab w:val="left" w:pos="426"/>
          <w:tab w:val="left" w:pos="1134"/>
        </w:tabs>
        <w:adjustRightInd/>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 xml:space="preserve">2.3. Подписание Заявления о присоединении в электронной форме возможно для физических лиц, достигших возраста 18 лет, являющихся гражданами Российской Федерации. </w:t>
      </w:r>
    </w:p>
    <w:p w14:paraId="20691EEE" w14:textId="77777777" w:rsidR="0085313B" w:rsidRPr="000D675F" w:rsidRDefault="00384B38" w:rsidP="003964AE">
      <w:pPr>
        <w:tabs>
          <w:tab w:val="left" w:pos="0"/>
          <w:tab w:val="left" w:pos="142"/>
          <w:tab w:val="left" w:pos="993"/>
        </w:tabs>
        <w:autoSpaceDE w:val="0"/>
        <w:autoSpaceDN w:val="0"/>
        <w:adjustRightInd w:val="0"/>
        <w:spacing w:after="120"/>
        <w:jc w:val="both"/>
        <w:rPr>
          <w:sz w:val="20"/>
          <w:szCs w:val="20"/>
        </w:rPr>
      </w:pPr>
      <w:r>
        <w:rPr>
          <w:sz w:val="20"/>
          <w:szCs w:val="20"/>
        </w:rPr>
        <w:t>1.</w:t>
      </w:r>
      <w:r w:rsidR="008B6D3D">
        <w:rPr>
          <w:sz w:val="20"/>
          <w:szCs w:val="20"/>
        </w:rPr>
        <w:t>11</w:t>
      </w:r>
      <w:r w:rsidR="0085313B" w:rsidRPr="000D675F">
        <w:rPr>
          <w:sz w:val="20"/>
          <w:szCs w:val="20"/>
        </w:rPr>
        <w:t xml:space="preserve">. Заявление о смене </w:t>
      </w:r>
      <w:r w:rsidR="00F02E8E">
        <w:rPr>
          <w:sz w:val="20"/>
          <w:szCs w:val="20"/>
        </w:rPr>
        <w:t>С</w:t>
      </w:r>
      <w:r w:rsidR="0085313B" w:rsidRPr="000D675F">
        <w:rPr>
          <w:sz w:val="20"/>
          <w:szCs w:val="20"/>
        </w:rPr>
        <w:t>тандартной инвестиционной стратегии подписыва</w:t>
      </w:r>
      <w:r w:rsidR="000D2185">
        <w:rPr>
          <w:sz w:val="20"/>
          <w:szCs w:val="20"/>
        </w:rPr>
        <w:t>е</w:t>
      </w:r>
      <w:r w:rsidR="0085313B" w:rsidRPr="000D675F">
        <w:rPr>
          <w:sz w:val="20"/>
          <w:szCs w:val="20"/>
        </w:rPr>
        <w:t xml:space="preserve">тся и </w:t>
      </w:r>
      <w:r w:rsidR="001F1613" w:rsidRPr="000D675F">
        <w:rPr>
          <w:sz w:val="20"/>
          <w:szCs w:val="20"/>
        </w:rPr>
        <w:t>предоставляется Учредителем</w:t>
      </w:r>
      <w:r w:rsidR="0085313B" w:rsidRPr="000D675F">
        <w:rPr>
          <w:sz w:val="20"/>
          <w:szCs w:val="20"/>
        </w:rPr>
        <w:t xml:space="preserve"> управления </w:t>
      </w:r>
      <w:r w:rsidR="000D2185">
        <w:rPr>
          <w:sz w:val="20"/>
          <w:szCs w:val="20"/>
        </w:rPr>
        <w:t>по форме</w:t>
      </w:r>
      <w:r w:rsidR="000D2185" w:rsidRPr="000D675F">
        <w:rPr>
          <w:sz w:val="20"/>
          <w:szCs w:val="20"/>
        </w:rPr>
        <w:t xml:space="preserve">, </w:t>
      </w:r>
      <w:r w:rsidR="000D2185">
        <w:rPr>
          <w:sz w:val="20"/>
          <w:szCs w:val="20"/>
        </w:rPr>
        <w:t>определенной</w:t>
      </w:r>
      <w:r w:rsidR="000D2185" w:rsidRPr="000D675F">
        <w:rPr>
          <w:sz w:val="20"/>
          <w:szCs w:val="20"/>
        </w:rPr>
        <w:t xml:space="preserve"> в Приложении 4б к Договору </w:t>
      </w:r>
      <w:r w:rsidR="0085313B" w:rsidRPr="000D675F">
        <w:rPr>
          <w:sz w:val="20"/>
          <w:szCs w:val="20"/>
        </w:rPr>
        <w:t>следующими способами:</w:t>
      </w:r>
    </w:p>
    <w:p w14:paraId="7BD44BA7" w14:textId="77777777" w:rsidR="0085313B" w:rsidRDefault="00384B38" w:rsidP="00384B38">
      <w:pPr>
        <w:tabs>
          <w:tab w:val="left" w:pos="0"/>
          <w:tab w:val="left" w:pos="142"/>
          <w:tab w:val="left" w:pos="426"/>
          <w:tab w:val="left" w:pos="567"/>
        </w:tabs>
        <w:autoSpaceDE w:val="0"/>
        <w:autoSpaceDN w:val="0"/>
        <w:adjustRightInd w:val="0"/>
        <w:spacing w:after="120"/>
        <w:jc w:val="both"/>
        <w:rPr>
          <w:sz w:val="20"/>
          <w:szCs w:val="20"/>
        </w:rPr>
      </w:pPr>
      <w:r>
        <w:rPr>
          <w:sz w:val="20"/>
          <w:szCs w:val="20"/>
        </w:rPr>
        <w:t>1.</w:t>
      </w:r>
      <w:r w:rsidR="008B6D3D">
        <w:rPr>
          <w:sz w:val="20"/>
          <w:szCs w:val="20"/>
        </w:rPr>
        <w:t>11</w:t>
      </w:r>
      <w:r w:rsidR="0085313B" w:rsidRPr="000D675F">
        <w:rPr>
          <w:sz w:val="20"/>
          <w:szCs w:val="20"/>
        </w:rPr>
        <w:t>.1.</w:t>
      </w:r>
      <w:r w:rsidR="0085313B" w:rsidRPr="000D675F">
        <w:rPr>
          <w:sz w:val="20"/>
          <w:szCs w:val="20"/>
        </w:rPr>
        <w:tab/>
        <w:t xml:space="preserve">Путем личного обращения Учредителя управления к Управляющему: Заявление о смене </w:t>
      </w:r>
      <w:r w:rsidR="00F02E8E">
        <w:rPr>
          <w:sz w:val="20"/>
          <w:szCs w:val="20"/>
        </w:rPr>
        <w:t>С</w:t>
      </w:r>
      <w:r w:rsidR="0085313B" w:rsidRPr="000D675F">
        <w:rPr>
          <w:sz w:val="20"/>
          <w:szCs w:val="20"/>
        </w:rPr>
        <w:t>тандартной инвестиционной стратегии составляется в бумажной форме в двух экземплярах и подписывается Учредителем управления. Один экземпляр передается Управляющему, другой – Учредителю управления.</w:t>
      </w:r>
    </w:p>
    <w:p w14:paraId="1A67328B" w14:textId="77777777" w:rsidR="00C87E6A" w:rsidRDefault="00384B38" w:rsidP="0008046F">
      <w:pPr>
        <w:tabs>
          <w:tab w:val="left" w:pos="0"/>
          <w:tab w:val="left" w:pos="142"/>
          <w:tab w:val="left" w:pos="567"/>
          <w:tab w:val="left" w:pos="851"/>
          <w:tab w:val="left" w:pos="1276"/>
        </w:tabs>
        <w:autoSpaceDE w:val="0"/>
        <w:autoSpaceDN w:val="0"/>
        <w:adjustRightInd w:val="0"/>
        <w:spacing w:after="120"/>
        <w:jc w:val="both"/>
        <w:rPr>
          <w:sz w:val="20"/>
          <w:szCs w:val="20"/>
        </w:rPr>
      </w:pPr>
      <w:r>
        <w:rPr>
          <w:sz w:val="20"/>
          <w:szCs w:val="20"/>
        </w:rPr>
        <w:t>1.</w:t>
      </w:r>
      <w:r w:rsidR="008B6D3D">
        <w:rPr>
          <w:sz w:val="20"/>
          <w:szCs w:val="20"/>
        </w:rPr>
        <w:t>11</w:t>
      </w:r>
      <w:r w:rsidR="00BD5591">
        <w:rPr>
          <w:sz w:val="20"/>
          <w:szCs w:val="20"/>
        </w:rPr>
        <w:t xml:space="preserve">.2. </w:t>
      </w:r>
      <w:r w:rsidR="00BD5591" w:rsidRPr="00BD5591">
        <w:rPr>
          <w:sz w:val="20"/>
          <w:szCs w:val="20"/>
        </w:rPr>
        <w:t>Путем дистанционного обращения Учредителя управления к Управляющему посредством информационного сервиса Личный кабинет</w:t>
      </w:r>
      <w:r w:rsidR="00B9257A">
        <w:rPr>
          <w:sz w:val="20"/>
          <w:szCs w:val="20"/>
        </w:rPr>
        <w:t xml:space="preserve"> и Мобильное приложение</w:t>
      </w:r>
      <w:r w:rsidR="00C87E6A">
        <w:rPr>
          <w:sz w:val="20"/>
          <w:szCs w:val="20"/>
        </w:rPr>
        <w:t>.</w:t>
      </w:r>
    </w:p>
    <w:p w14:paraId="040AAF21" w14:textId="77777777" w:rsidR="00BD5591"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BD5591">
        <w:rPr>
          <w:sz w:val="20"/>
          <w:szCs w:val="20"/>
        </w:rPr>
        <w:t xml:space="preserve">Заявление </w:t>
      </w:r>
      <w:r w:rsidR="00C87E6A" w:rsidRPr="00C87E6A">
        <w:rPr>
          <w:sz w:val="20"/>
          <w:szCs w:val="20"/>
        </w:rPr>
        <w:t xml:space="preserve">о смене </w:t>
      </w:r>
      <w:r w:rsidR="00F02E8E">
        <w:rPr>
          <w:sz w:val="20"/>
          <w:szCs w:val="20"/>
        </w:rPr>
        <w:t>С</w:t>
      </w:r>
      <w:r w:rsidR="00C87E6A" w:rsidRPr="00C87E6A">
        <w:rPr>
          <w:sz w:val="20"/>
          <w:szCs w:val="20"/>
        </w:rPr>
        <w:t xml:space="preserve">тандартной инвестиционной стратегии </w:t>
      </w:r>
      <w:r w:rsidRPr="00BD5591">
        <w:rPr>
          <w:sz w:val="20"/>
          <w:szCs w:val="20"/>
        </w:rPr>
        <w:t>оформляется в электронном виде и подписывается Учредителем управления путем проставления</w:t>
      </w:r>
      <w:r w:rsidR="00C87E6A">
        <w:rPr>
          <w:sz w:val="20"/>
          <w:szCs w:val="20"/>
        </w:rPr>
        <w:t xml:space="preserve"> ПЭП</w:t>
      </w:r>
      <w:r w:rsidRPr="00BD5591">
        <w:rPr>
          <w:sz w:val="20"/>
          <w:szCs w:val="20"/>
        </w:rPr>
        <w:t xml:space="preserve">. </w:t>
      </w:r>
    </w:p>
    <w:p w14:paraId="28ED340C" w14:textId="77777777" w:rsidR="00B9257A" w:rsidRPr="00BD5591" w:rsidRDefault="00B9257A" w:rsidP="003964AE">
      <w:pPr>
        <w:tabs>
          <w:tab w:val="left" w:pos="0"/>
          <w:tab w:val="left" w:pos="142"/>
          <w:tab w:val="left" w:pos="993"/>
          <w:tab w:val="left" w:pos="1276"/>
        </w:tabs>
        <w:autoSpaceDE w:val="0"/>
        <w:autoSpaceDN w:val="0"/>
        <w:adjustRightInd w:val="0"/>
        <w:spacing w:after="120"/>
        <w:jc w:val="both"/>
        <w:rPr>
          <w:sz w:val="20"/>
          <w:szCs w:val="20"/>
        </w:rPr>
      </w:pPr>
      <w:r w:rsidRPr="00BD5591">
        <w:rPr>
          <w:sz w:val="20"/>
          <w:szCs w:val="20"/>
        </w:rPr>
        <w:t xml:space="preserve">Заявление </w:t>
      </w:r>
      <w:r w:rsidRPr="00C87E6A">
        <w:rPr>
          <w:sz w:val="20"/>
          <w:szCs w:val="20"/>
        </w:rPr>
        <w:t xml:space="preserve">о смене </w:t>
      </w:r>
      <w:r w:rsidR="00F02E8E">
        <w:rPr>
          <w:sz w:val="20"/>
          <w:szCs w:val="20"/>
        </w:rPr>
        <w:t>С</w:t>
      </w:r>
      <w:r w:rsidRPr="00C87E6A">
        <w:rPr>
          <w:sz w:val="20"/>
          <w:szCs w:val="20"/>
        </w:rPr>
        <w:t xml:space="preserve">тандартной инвестиционной стратегии </w:t>
      </w:r>
      <w:r>
        <w:rPr>
          <w:sz w:val="20"/>
          <w:szCs w:val="20"/>
        </w:rPr>
        <w:t>возможно к оформлению</w:t>
      </w:r>
      <w:r w:rsidRPr="00BD5591">
        <w:rPr>
          <w:sz w:val="20"/>
          <w:szCs w:val="20"/>
        </w:rPr>
        <w:t xml:space="preserve"> в </w:t>
      </w:r>
      <w:r>
        <w:rPr>
          <w:sz w:val="20"/>
          <w:szCs w:val="20"/>
        </w:rPr>
        <w:t>Мобильном приложении при условии технической возможности электронного устройства посредством которого Учредитель</w:t>
      </w:r>
      <w:r w:rsidRPr="00BD5591">
        <w:rPr>
          <w:sz w:val="20"/>
          <w:szCs w:val="20"/>
        </w:rPr>
        <w:t xml:space="preserve"> управления</w:t>
      </w:r>
      <w:r>
        <w:rPr>
          <w:sz w:val="20"/>
          <w:szCs w:val="20"/>
        </w:rPr>
        <w:t xml:space="preserve"> получает доступ к Мобильному приложению</w:t>
      </w:r>
      <w:r w:rsidRPr="00BD5591">
        <w:rPr>
          <w:sz w:val="20"/>
          <w:szCs w:val="20"/>
        </w:rPr>
        <w:t xml:space="preserve">. </w:t>
      </w:r>
    </w:p>
    <w:p w14:paraId="2EF26689" w14:textId="77777777" w:rsidR="00660977"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BD5591">
        <w:rPr>
          <w:sz w:val="20"/>
          <w:szCs w:val="20"/>
        </w:rPr>
        <w:t xml:space="preserve">Заполнение Заявления </w:t>
      </w:r>
      <w:r w:rsidR="00C87E6A" w:rsidRPr="00C87E6A">
        <w:rPr>
          <w:sz w:val="20"/>
          <w:szCs w:val="20"/>
        </w:rPr>
        <w:t xml:space="preserve">о смене </w:t>
      </w:r>
      <w:r w:rsidR="00F02E8E">
        <w:rPr>
          <w:sz w:val="20"/>
          <w:szCs w:val="20"/>
        </w:rPr>
        <w:t>С</w:t>
      </w:r>
      <w:r w:rsidR="00C87E6A" w:rsidRPr="00C87E6A">
        <w:rPr>
          <w:sz w:val="20"/>
          <w:szCs w:val="20"/>
        </w:rPr>
        <w:t xml:space="preserve">тандартной инвестиционной стратегии </w:t>
      </w:r>
      <w:r w:rsidRPr="00BD5591">
        <w:rPr>
          <w:sz w:val="20"/>
          <w:szCs w:val="20"/>
        </w:rPr>
        <w:t>посредством информационного сервиса Личный кабинет</w:t>
      </w:r>
      <w:r w:rsidR="00B9257A">
        <w:rPr>
          <w:sz w:val="20"/>
          <w:szCs w:val="20"/>
        </w:rPr>
        <w:t xml:space="preserve"> и Мобильное приложение</w:t>
      </w:r>
      <w:r w:rsidRPr="00BD5591">
        <w:rPr>
          <w:sz w:val="20"/>
          <w:szCs w:val="20"/>
        </w:rPr>
        <w:t xml:space="preserve"> Учредитель управления осуществляет лично. Пропуски в заполнении каких-либо граф или полей, предусмотренных формой Заявления </w:t>
      </w:r>
      <w:r w:rsidR="00C87E6A" w:rsidRPr="000D675F">
        <w:rPr>
          <w:sz w:val="20"/>
          <w:szCs w:val="20"/>
        </w:rPr>
        <w:t xml:space="preserve">о смене </w:t>
      </w:r>
      <w:r w:rsidR="00F02E8E">
        <w:rPr>
          <w:sz w:val="20"/>
          <w:szCs w:val="20"/>
        </w:rPr>
        <w:t>С</w:t>
      </w:r>
      <w:r w:rsidR="00054F5A" w:rsidRPr="000D675F">
        <w:rPr>
          <w:sz w:val="20"/>
          <w:szCs w:val="20"/>
        </w:rPr>
        <w:t>тандартной инвестиционной стратегии,</w:t>
      </w:r>
      <w:r w:rsidRPr="00BD5591">
        <w:rPr>
          <w:sz w:val="20"/>
          <w:szCs w:val="20"/>
        </w:rPr>
        <w:t xml:space="preserve"> не допускаются. Заявление </w:t>
      </w:r>
      <w:r w:rsidR="00C87E6A" w:rsidRPr="000D675F">
        <w:rPr>
          <w:sz w:val="20"/>
          <w:szCs w:val="20"/>
        </w:rPr>
        <w:t xml:space="preserve">о смене </w:t>
      </w:r>
      <w:r w:rsidR="00F02E8E">
        <w:rPr>
          <w:sz w:val="20"/>
          <w:szCs w:val="20"/>
        </w:rPr>
        <w:t>С</w:t>
      </w:r>
      <w:r w:rsidR="00C87E6A" w:rsidRPr="000D675F">
        <w:rPr>
          <w:sz w:val="20"/>
          <w:szCs w:val="20"/>
        </w:rPr>
        <w:t>тандартной инвестиционной стратегии</w:t>
      </w:r>
      <w:r w:rsidRPr="00BD5591">
        <w:rPr>
          <w:sz w:val="20"/>
          <w:szCs w:val="20"/>
        </w:rPr>
        <w:t>,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документа, не принимается к исполнению</w:t>
      </w:r>
      <w:r w:rsidR="00660977">
        <w:rPr>
          <w:sz w:val="20"/>
          <w:szCs w:val="20"/>
        </w:rPr>
        <w:t>.</w:t>
      </w:r>
      <w:r w:rsidRPr="00BD5591">
        <w:rPr>
          <w:sz w:val="20"/>
          <w:szCs w:val="20"/>
        </w:rPr>
        <w:t xml:space="preserve"> </w:t>
      </w:r>
    </w:p>
    <w:p w14:paraId="245455C3" w14:textId="77777777" w:rsidR="00BD5591" w:rsidRPr="00BD5591" w:rsidRDefault="00660977" w:rsidP="003964AE">
      <w:pPr>
        <w:tabs>
          <w:tab w:val="left" w:pos="0"/>
          <w:tab w:val="left" w:pos="142"/>
          <w:tab w:val="left" w:pos="993"/>
          <w:tab w:val="left" w:pos="1276"/>
        </w:tabs>
        <w:autoSpaceDE w:val="0"/>
        <w:autoSpaceDN w:val="0"/>
        <w:adjustRightInd w:val="0"/>
        <w:spacing w:after="120"/>
        <w:jc w:val="both"/>
        <w:rPr>
          <w:sz w:val="20"/>
          <w:szCs w:val="20"/>
        </w:rPr>
      </w:pPr>
      <w:r>
        <w:rPr>
          <w:sz w:val="20"/>
          <w:szCs w:val="20"/>
        </w:rPr>
        <w:t>Заявление</w:t>
      </w:r>
      <w:r w:rsidR="00BD5591" w:rsidRPr="00BD5591">
        <w:rPr>
          <w:sz w:val="20"/>
          <w:szCs w:val="20"/>
        </w:rPr>
        <w:t xml:space="preserve"> </w:t>
      </w:r>
      <w:r w:rsidRPr="000D675F">
        <w:rPr>
          <w:sz w:val="20"/>
          <w:szCs w:val="20"/>
        </w:rPr>
        <w:t xml:space="preserve">о смене </w:t>
      </w:r>
      <w:r w:rsidR="00F02E8E">
        <w:rPr>
          <w:sz w:val="20"/>
          <w:szCs w:val="20"/>
        </w:rPr>
        <w:t>С</w:t>
      </w:r>
      <w:r w:rsidRPr="000D675F">
        <w:rPr>
          <w:sz w:val="20"/>
          <w:szCs w:val="20"/>
        </w:rPr>
        <w:t>тандартной инвестиционной стратегии</w:t>
      </w:r>
      <w:r w:rsidRPr="00BD5591">
        <w:rPr>
          <w:sz w:val="20"/>
          <w:szCs w:val="20"/>
        </w:rPr>
        <w:t xml:space="preserve"> </w:t>
      </w:r>
      <w:r>
        <w:rPr>
          <w:sz w:val="20"/>
          <w:szCs w:val="20"/>
        </w:rPr>
        <w:t>в электронной форме, считае</w:t>
      </w:r>
      <w:r w:rsidR="00BD5591" w:rsidRPr="00BD5591">
        <w:rPr>
          <w:sz w:val="20"/>
          <w:szCs w:val="20"/>
        </w:rPr>
        <w:t>тся отправленными от имени Учредителя управления при наличии ПЭП на электронном документе.</w:t>
      </w:r>
    </w:p>
    <w:p w14:paraId="526AD1F6" w14:textId="77777777" w:rsidR="00BD5591" w:rsidRPr="00BD5591"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BD5591">
        <w:rPr>
          <w:sz w:val="20"/>
          <w:szCs w:val="20"/>
        </w:rPr>
        <w:t>Документ, отправленный посредством информационного сервиса Личный кабинет</w:t>
      </w:r>
      <w:r w:rsidR="00B9257A">
        <w:rPr>
          <w:sz w:val="20"/>
          <w:szCs w:val="20"/>
        </w:rPr>
        <w:t xml:space="preserve"> и Мобильное приложение</w:t>
      </w:r>
      <w:r w:rsidRPr="00BD5591">
        <w:rPr>
          <w:sz w:val="20"/>
          <w:szCs w:val="20"/>
        </w:rPr>
        <w:t>, подписанный ПЭП 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6705A614" w14:textId="77777777" w:rsidR="00BD5591" w:rsidRPr="00BD5591"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BD5591">
        <w:rPr>
          <w:sz w:val="20"/>
          <w:szCs w:val="20"/>
        </w:rPr>
        <w:t xml:space="preserve">Указанный в настоящем пункте способ подписания Заявления </w:t>
      </w:r>
      <w:r w:rsidR="000423F0" w:rsidRPr="00C87E6A">
        <w:rPr>
          <w:sz w:val="20"/>
          <w:szCs w:val="20"/>
        </w:rPr>
        <w:t xml:space="preserve">о смене </w:t>
      </w:r>
      <w:r w:rsidR="00F02E8E">
        <w:rPr>
          <w:sz w:val="20"/>
          <w:szCs w:val="20"/>
        </w:rPr>
        <w:t>С</w:t>
      </w:r>
      <w:r w:rsidR="000423F0" w:rsidRPr="00C87E6A">
        <w:rPr>
          <w:sz w:val="20"/>
          <w:szCs w:val="20"/>
        </w:rPr>
        <w:t>тандартной инвестиционной стратегии</w:t>
      </w:r>
      <w:r w:rsidRPr="00BD5591">
        <w:rPr>
          <w:sz w:val="20"/>
          <w:szCs w:val="20"/>
        </w:rPr>
        <w:t xml:space="preserve"> возможен только для физических лиц – граждан Российской Федерации, достигших возраста 18 лет, являющихся действующими клиентами ООО УК «Альфа-Капитал»</w:t>
      </w:r>
      <w:r w:rsidR="000423F0">
        <w:rPr>
          <w:sz w:val="20"/>
          <w:szCs w:val="20"/>
        </w:rPr>
        <w:t xml:space="preserve"> по договору доверительного управления на ведение индивидуального инвестиционного счета</w:t>
      </w:r>
      <w:r w:rsidRPr="00BD5591">
        <w:rPr>
          <w:sz w:val="20"/>
          <w:szCs w:val="20"/>
        </w:rPr>
        <w:t xml:space="preserve">. Основанием для дистанционного взаимодействия с Управляющим является присоединение Учредителя управления к Соглашению об ЭДО. </w:t>
      </w:r>
    </w:p>
    <w:p w14:paraId="5EC133B1" w14:textId="77777777" w:rsidR="00BD5591"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BD5591">
        <w:rPr>
          <w:sz w:val="20"/>
          <w:szCs w:val="20"/>
        </w:rPr>
        <w:t xml:space="preserve">Датой и временем приема Заявления </w:t>
      </w:r>
      <w:r w:rsidR="00660977" w:rsidRPr="000D675F">
        <w:rPr>
          <w:sz w:val="20"/>
          <w:szCs w:val="20"/>
        </w:rPr>
        <w:t xml:space="preserve">о смене </w:t>
      </w:r>
      <w:r w:rsidR="00F02E8E">
        <w:rPr>
          <w:sz w:val="20"/>
          <w:szCs w:val="20"/>
        </w:rPr>
        <w:t>С</w:t>
      </w:r>
      <w:r w:rsidR="00660977" w:rsidRPr="000D675F">
        <w:rPr>
          <w:sz w:val="20"/>
          <w:szCs w:val="20"/>
        </w:rPr>
        <w:t>тандартной инвестиционной стратегии</w:t>
      </w:r>
      <w:r w:rsidR="00660977" w:rsidRPr="00BD5591">
        <w:rPr>
          <w:sz w:val="20"/>
          <w:szCs w:val="20"/>
        </w:rPr>
        <w:t xml:space="preserve"> </w:t>
      </w:r>
      <w:r w:rsidRPr="00BD5591">
        <w:rPr>
          <w:sz w:val="20"/>
          <w:szCs w:val="20"/>
        </w:rPr>
        <w:t>посредством информационного сервиса Личный кабинет</w:t>
      </w:r>
      <w:r w:rsidR="00B9257A">
        <w:rPr>
          <w:sz w:val="20"/>
          <w:szCs w:val="20"/>
        </w:rPr>
        <w:t xml:space="preserve"> и Мобильное приложение</w:t>
      </w:r>
      <w:r w:rsidRPr="00BD5591">
        <w:rPr>
          <w:sz w:val="20"/>
          <w:szCs w:val="20"/>
        </w:rPr>
        <w:t>, считается дата и время получения электронного документа с ПЭП Учредителя управления Управляющим.</w:t>
      </w:r>
    </w:p>
    <w:p w14:paraId="34E8F2C1" w14:textId="77777777" w:rsidR="005B6D3B" w:rsidRDefault="00384B38" w:rsidP="00F14EE1">
      <w:pPr>
        <w:pStyle w:val="Default"/>
        <w:tabs>
          <w:tab w:val="left" w:pos="0"/>
          <w:tab w:val="left" w:pos="709"/>
        </w:tabs>
        <w:jc w:val="both"/>
        <w:rPr>
          <w:color w:val="auto"/>
          <w:sz w:val="20"/>
          <w:szCs w:val="20"/>
        </w:rPr>
      </w:pPr>
      <w:r w:rsidRPr="001D1379">
        <w:rPr>
          <w:sz w:val="20"/>
          <w:szCs w:val="20"/>
        </w:rPr>
        <w:t>1.</w:t>
      </w:r>
      <w:r w:rsidR="008B6D3D">
        <w:rPr>
          <w:sz w:val="20"/>
          <w:szCs w:val="20"/>
        </w:rPr>
        <w:t>11</w:t>
      </w:r>
      <w:r w:rsidR="009C4AE8" w:rsidRPr="001D1379">
        <w:rPr>
          <w:sz w:val="20"/>
          <w:szCs w:val="20"/>
        </w:rPr>
        <w:t>.</w:t>
      </w:r>
      <w:r w:rsidR="00660977" w:rsidRPr="001D1379">
        <w:rPr>
          <w:sz w:val="20"/>
          <w:szCs w:val="20"/>
        </w:rPr>
        <w:t>3</w:t>
      </w:r>
      <w:r w:rsidR="00264B32" w:rsidRPr="001D1379">
        <w:rPr>
          <w:sz w:val="20"/>
          <w:szCs w:val="20"/>
        </w:rPr>
        <w:t>. Смена</w:t>
      </w:r>
      <w:r w:rsidR="009C4AE8" w:rsidRPr="001D1379">
        <w:rPr>
          <w:sz w:val="20"/>
          <w:szCs w:val="20"/>
        </w:rPr>
        <w:t xml:space="preserve"> стандартной инвестиционной стратегии </w:t>
      </w:r>
      <w:r w:rsidR="00844A0C" w:rsidRPr="001D1379">
        <w:rPr>
          <w:sz w:val="20"/>
          <w:szCs w:val="20"/>
        </w:rPr>
        <w:t>применяется</w:t>
      </w:r>
      <w:r w:rsidR="00A65DDD" w:rsidRPr="001D1379">
        <w:rPr>
          <w:sz w:val="20"/>
          <w:szCs w:val="20"/>
        </w:rPr>
        <w:t xml:space="preserve"> </w:t>
      </w:r>
      <w:r w:rsidR="00604529" w:rsidRPr="001D1379">
        <w:rPr>
          <w:sz w:val="20"/>
          <w:szCs w:val="20"/>
        </w:rPr>
        <w:t>т</w:t>
      </w:r>
      <w:r w:rsidR="00264B32" w:rsidRPr="001D1379">
        <w:rPr>
          <w:sz w:val="20"/>
          <w:szCs w:val="20"/>
        </w:rPr>
        <w:t>олько</w:t>
      </w:r>
      <w:r w:rsidR="000304ED" w:rsidRPr="001D1379">
        <w:rPr>
          <w:sz w:val="20"/>
          <w:szCs w:val="20"/>
        </w:rPr>
        <w:t xml:space="preserve"> в рамках </w:t>
      </w:r>
      <w:r w:rsidR="00F02E8E" w:rsidRPr="001D1379">
        <w:rPr>
          <w:sz w:val="20"/>
          <w:szCs w:val="20"/>
        </w:rPr>
        <w:t>С</w:t>
      </w:r>
      <w:r w:rsidR="000304ED" w:rsidRPr="001D1379">
        <w:rPr>
          <w:sz w:val="20"/>
          <w:szCs w:val="20"/>
        </w:rPr>
        <w:t xml:space="preserve">тандартных </w:t>
      </w:r>
      <w:r w:rsidR="00F14EE1" w:rsidRPr="001D1379">
        <w:rPr>
          <w:color w:val="auto"/>
          <w:sz w:val="20"/>
          <w:szCs w:val="20"/>
        </w:rPr>
        <w:t>инвестиционны</w:t>
      </w:r>
      <w:r w:rsidR="000304ED" w:rsidRPr="001D1379">
        <w:rPr>
          <w:color w:val="auto"/>
          <w:sz w:val="20"/>
          <w:szCs w:val="20"/>
        </w:rPr>
        <w:t>х</w:t>
      </w:r>
      <w:r w:rsidR="00F14EE1" w:rsidRPr="001D1379">
        <w:rPr>
          <w:color w:val="auto"/>
          <w:sz w:val="20"/>
          <w:szCs w:val="20"/>
        </w:rPr>
        <w:t xml:space="preserve"> стратеги</w:t>
      </w:r>
      <w:r w:rsidR="000304ED" w:rsidRPr="001D1379">
        <w:rPr>
          <w:color w:val="auto"/>
          <w:sz w:val="20"/>
          <w:szCs w:val="20"/>
        </w:rPr>
        <w:t>й</w:t>
      </w:r>
      <w:r w:rsidR="005B6D3B">
        <w:rPr>
          <w:color w:val="auto"/>
          <w:sz w:val="20"/>
          <w:szCs w:val="20"/>
        </w:rPr>
        <w:t>:</w:t>
      </w:r>
    </w:p>
    <w:p w14:paraId="67B5ADB4" w14:textId="7EA5F270" w:rsidR="005B6D3B" w:rsidRPr="005B6D3B" w:rsidRDefault="005B6D3B" w:rsidP="005B6D3B">
      <w:pPr>
        <w:pStyle w:val="Default"/>
        <w:tabs>
          <w:tab w:val="left" w:pos="0"/>
          <w:tab w:val="left" w:pos="709"/>
        </w:tabs>
        <w:jc w:val="both"/>
        <w:rPr>
          <w:color w:val="auto"/>
          <w:sz w:val="20"/>
          <w:szCs w:val="20"/>
        </w:rPr>
      </w:pPr>
      <w:r w:rsidRPr="005B6D3B">
        <w:rPr>
          <w:color w:val="auto"/>
          <w:sz w:val="20"/>
          <w:szCs w:val="20"/>
        </w:rPr>
        <w:lastRenderedPageBreak/>
        <w:t>«Наше будущее», «Новые горизонты», «Точки роста», «Мировой рынок акций», «Альфа Сбалансированный»</w:t>
      </w:r>
      <w:r w:rsidR="0008046F">
        <w:rPr>
          <w:color w:val="auto"/>
          <w:sz w:val="20"/>
          <w:szCs w:val="20"/>
        </w:rPr>
        <w:t>,</w:t>
      </w:r>
      <w:r w:rsidR="0008046F" w:rsidRPr="0008046F">
        <w:rPr>
          <w:sz w:val="20"/>
          <w:szCs w:val="20"/>
        </w:rPr>
        <w:t xml:space="preserve"> «Альфа Оптимальный»</w:t>
      </w:r>
      <w:r w:rsidR="0008046F">
        <w:rPr>
          <w:color w:val="auto"/>
          <w:sz w:val="20"/>
          <w:szCs w:val="20"/>
        </w:rPr>
        <w:t>,</w:t>
      </w:r>
      <w:r w:rsidR="0008046F" w:rsidRPr="0008046F">
        <w:rPr>
          <w:sz w:val="20"/>
          <w:szCs w:val="20"/>
        </w:rPr>
        <w:t xml:space="preserve"> «Альфа Космос»</w:t>
      </w:r>
      <w:r w:rsidR="0008046F">
        <w:rPr>
          <w:sz w:val="20"/>
          <w:szCs w:val="20"/>
        </w:rPr>
        <w:t xml:space="preserve">, </w:t>
      </w:r>
      <w:r w:rsidR="0008046F" w:rsidRPr="0008046F">
        <w:rPr>
          <w:sz w:val="20"/>
          <w:szCs w:val="20"/>
        </w:rPr>
        <w:t>«Альфа Российские облигации»</w:t>
      </w:r>
      <w:r w:rsidR="0008046F">
        <w:rPr>
          <w:sz w:val="20"/>
          <w:szCs w:val="20"/>
        </w:rPr>
        <w:t>,</w:t>
      </w:r>
      <w:r w:rsidR="0008046F" w:rsidRPr="0008046F">
        <w:rPr>
          <w:sz w:val="20"/>
          <w:szCs w:val="20"/>
        </w:rPr>
        <w:t xml:space="preserve"> «Альфа Российские акции»</w:t>
      </w:r>
      <w:r w:rsidR="0008046F">
        <w:rPr>
          <w:sz w:val="20"/>
          <w:szCs w:val="20"/>
        </w:rPr>
        <w:t>,</w:t>
      </w:r>
      <w:r w:rsidR="0008046F" w:rsidRPr="0008046F">
        <w:rPr>
          <w:sz w:val="20"/>
          <w:szCs w:val="20"/>
        </w:rPr>
        <w:t xml:space="preserve"> «Альфа Медицина»</w:t>
      </w:r>
      <w:r w:rsidR="0008046F">
        <w:rPr>
          <w:sz w:val="20"/>
          <w:szCs w:val="20"/>
        </w:rPr>
        <w:t>,</w:t>
      </w:r>
      <w:r w:rsidR="0008046F" w:rsidRPr="0008046F">
        <w:rPr>
          <w:sz w:val="20"/>
          <w:szCs w:val="20"/>
        </w:rPr>
        <w:t xml:space="preserve"> «Альфа Еврооблигации»</w:t>
      </w:r>
      <w:r w:rsidR="0008046F">
        <w:rPr>
          <w:sz w:val="20"/>
          <w:szCs w:val="20"/>
        </w:rPr>
        <w:t xml:space="preserve">, </w:t>
      </w:r>
      <w:r w:rsidR="0008046F" w:rsidRPr="0008046F">
        <w:rPr>
          <w:sz w:val="20"/>
          <w:szCs w:val="20"/>
        </w:rPr>
        <w:t>«Альфа Видеоигры»</w:t>
      </w:r>
      <w:r w:rsidRPr="005B6D3B">
        <w:rPr>
          <w:color w:val="auto"/>
          <w:sz w:val="20"/>
          <w:szCs w:val="20"/>
        </w:rPr>
        <w:t xml:space="preserve">.  </w:t>
      </w:r>
    </w:p>
    <w:p w14:paraId="28454899" w14:textId="77777777" w:rsidR="0008046F" w:rsidRDefault="0008046F" w:rsidP="005B6D3B">
      <w:pPr>
        <w:pStyle w:val="Default"/>
        <w:tabs>
          <w:tab w:val="left" w:pos="0"/>
          <w:tab w:val="left" w:pos="709"/>
        </w:tabs>
        <w:jc w:val="both"/>
        <w:rPr>
          <w:color w:val="auto"/>
          <w:sz w:val="20"/>
          <w:szCs w:val="20"/>
        </w:rPr>
      </w:pPr>
    </w:p>
    <w:p w14:paraId="3FD5B931" w14:textId="24386DEB" w:rsidR="005B6D3B" w:rsidRPr="005B6D3B" w:rsidRDefault="005B6D3B" w:rsidP="005B6D3B">
      <w:pPr>
        <w:pStyle w:val="Default"/>
        <w:tabs>
          <w:tab w:val="left" w:pos="0"/>
          <w:tab w:val="left" w:pos="709"/>
        </w:tabs>
        <w:jc w:val="both"/>
        <w:rPr>
          <w:color w:val="auto"/>
          <w:sz w:val="20"/>
          <w:szCs w:val="20"/>
        </w:rPr>
      </w:pPr>
      <w:r w:rsidRPr="005B6D3B">
        <w:rPr>
          <w:color w:val="auto"/>
          <w:sz w:val="20"/>
          <w:szCs w:val="20"/>
        </w:rPr>
        <w:t>Заявление о смене Стандартных инвестиционных стратегий «Наше будущее», «Новые горизонты», «Точки роста», «Мировой рынок акций»</w:t>
      </w:r>
      <w:r w:rsidR="0008046F">
        <w:rPr>
          <w:color w:val="auto"/>
          <w:sz w:val="20"/>
          <w:szCs w:val="20"/>
        </w:rPr>
        <w:t xml:space="preserve">, </w:t>
      </w:r>
      <w:r w:rsidR="0008046F" w:rsidRPr="005B6D3B">
        <w:rPr>
          <w:color w:val="auto"/>
          <w:sz w:val="20"/>
          <w:szCs w:val="20"/>
        </w:rPr>
        <w:t>Альфа Сбалансированный»</w:t>
      </w:r>
      <w:r w:rsidR="0008046F">
        <w:rPr>
          <w:color w:val="auto"/>
          <w:sz w:val="20"/>
          <w:szCs w:val="20"/>
        </w:rPr>
        <w:t>,</w:t>
      </w:r>
      <w:r w:rsidR="0008046F" w:rsidRPr="0008046F">
        <w:rPr>
          <w:sz w:val="20"/>
          <w:szCs w:val="20"/>
        </w:rPr>
        <w:t xml:space="preserve"> «Альфа Оптимальный»</w:t>
      </w:r>
      <w:r w:rsidR="0008046F">
        <w:rPr>
          <w:color w:val="auto"/>
          <w:sz w:val="20"/>
          <w:szCs w:val="20"/>
        </w:rPr>
        <w:t>,</w:t>
      </w:r>
      <w:r w:rsidR="0008046F" w:rsidRPr="0008046F">
        <w:rPr>
          <w:sz w:val="20"/>
          <w:szCs w:val="20"/>
        </w:rPr>
        <w:t xml:space="preserve"> «Альфа Космос»</w:t>
      </w:r>
      <w:r w:rsidR="0008046F">
        <w:rPr>
          <w:sz w:val="20"/>
          <w:szCs w:val="20"/>
        </w:rPr>
        <w:t xml:space="preserve">, </w:t>
      </w:r>
      <w:r w:rsidR="0008046F" w:rsidRPr="0008046F">
        <w:rPr>
          <w:sz w:val="20"/>
          <w:szCs w:val="20"/>
        </w:rPr>
        <w:t>«Альфа Российские облигации»</w:t>
      </w:r>
      <w:r w:rsidR="0008046F">
        <w:rPr>
          <w:sz w:val="20"/>
          <w:szCs w:val="20"/>
        </w:rPr>
        <w:t>,</w:t>
      </w:r>
      <w:r w:rsidR="0008046F" w:rsidRPr="0008046F">
        <w:rPr>
          <w:sz w:val="20"/>
          <w:szCs w:val="20"/>
        </w:rPr>
        <w:t xml:space="preserve"> «Альфа Российские акции»</w:t>
      </w:r>
      <w:r w:rsidR="0008046F">
        <w:rPr>
          <w:sz w:val="20"/>
          <w:szCs w:val="20"/>
        </w:rPr>
        <w:t>,</w:t>
      </w:r>
      <w:r w:rsidR="0008046F" w:rsidRPr="0008046F">
        <w:rPr>
          <w:sz w:val="20"/>
          <w:szCs w:val="20"/>
        </w:rPr>
        <w:t xml:space="preserve"> «Альфа Медицина»</w:t>
      </w:r>
      <w:r w:rsidR="0008046F">
        <w:rPr>
          <w:sz w:val="20"/>
          <w:szCs w:val="20"/>
        </w:rPr>
        <w:t>,</w:t>
      </w:r>
      <w:r w:rsidR="0008046F" w:rsidRPr="0008046F">
        <w:rPr>
          <w:sz w:val="20"/>
          <w:szCs w:val="20"/>
        </w:rPr>
        <w:t xml:space="preserve"> «Альфа Еврооблигации»</w:t>
      </w:r>
      <w:r w:rsidR="0008046F">
        <w:rPr>
          <w:sz w:val="20"/>
          <w:szCs w:val="20"/>
        </w:rPr>
        <w:t xml:space="preserve">, </w:t>
      </w:r>
      <w:r w:rsidR="0008046F" w:rsidRPr="0008046F">
        <w:rPr>
          <w:sz w:val="20"/>
          <w:szCs w:val="20"/>
        </w:rPr>
        <w:t>«Альфа Видеоигры»</w:t>
      </w:r>
      <w:r w:rsidRPr="005B6D3B">
        <w:rPr>
          <w:color w:val="auto"/>
          <w:sz w:val="20"/>
          <w:szCs w:val="20"/>
        </w:rPr>
        <w:t xml:space="preserve"> между собой не оформляется.</w:t>
      </w:r>
    </w:p>
    <w:p w14:paraId="42733C92" w14:textId="77777777" w:rsidR="0008046F" w:rsidRDefault="0008046F" w:rsidP="005B6D3B">
      <w:pPr>
        <w:pStyle w:val="Default"/>
        <w:tabs>
          <w:tab w:val="left" w:pos="0"/>
          <w:tab w:val="left" w:pos="709"/>
        </w:tabs>
        <w:jc w:val="both"/>
        <w:rPr>
          <w:color w:val="auto"/>
          <w:sz w:val="20"/>
          <w:szCs w:val="20"/>
        </w:rPr>
      </w:pPr>
    </w:p>
    <w:p w14:paraId="052E6EBC" w14:textId="04FEEA68" w:rsidR="005B6D3B" w:rsidRPr="005B6D3B" w:rsidRDefault="005B6D3B" w:rsidP="005B6D3B">
      <w:pPr>
        <w:pStyle w:val="Default"/>
        <w:tabs>
          <w:tab w:val="left" w:pos="0"/>
          <w:tab w:val="left" w:pos="709"/>
        </w:tabs>
        <w:jc w:val="both"/>
        <w:rPr>
          <w:color w:val="auto"/>
          <w:sz w:val="20"/>
          <w:szCs w:val="20"/>
        </w:rPr>
      </w:pPr>
      <w:r w:rsidRPr="005B6D3B">
        <w:rPr>
          <w:color w:val="auto"/>
          <w:sz w:val="20"/>
          <w:szCs w:val="20"/>
        </w:rPr>
        <w:t xml:space="preserve">Заявление о смене Стандартной инвестиционной стратегии «Наше будущее», «Новые горизонты», «Точки роста», «Мировой рынок акций» на Стандартную инвестиционную стратегию «Альфа Сбалансированный» </w:t>
      </w:r>
      <w:r>
        <w:rPr>
          <w:color w:val="auto"/>
          <w:sz w:val="20"/>
          <w:szCs w:val="20"/>
        </w:rPr>
        <w:t xml:space="preserve">оформляется и </w:t>
      </w:r>
      <w:r w:rsidRPr="005B6D3B">
        <w:rPr>
          <w:color w:val="auto"/>
          <w:sz w:val="20"/>
          <w:szCs w:val="20"/>
        </w:rPr>
        <w:t xml:space="preserve">принимается при наличии технической возможности. </w:t>
      </w:r>
    </w:p>
    <w:p w14:paraId="233F4B20" w14:textId="77777777" w:rsidR="0008046F" w:rsidRDefault="0008046F" w:rsidP="003964AE">
      <w:pPr>
        <w:tabs>
          <w:tab w:val="left" w:pos="0"/>
          <w:tab w:val="left" w:pos="142"/>
          <w:tab w:val="left" w:pos="993"/>
        </w:tabs>
        <w:autoSpaceDE w:val="0"/>
        <w:autoSpaceDN w:val="0"/>
        <w:adjustRightInd w:val="0"/>
        <w:spacing w:after="120"/>
        <w:jc w:val="both"/>
        <w:rPr>
          <w:sz w:val="20"/>
          <w:szCs w:val="20"/>
        </w:rPr>
      </w:pPr>
    </w:p>
    <w:p w14:paraId="615AE548" w14:textId="402ACA8A" w:rsidR="00834C58" w:rsidRDefault="005B6D3B" w:rsidP="003964AE">
      <w:pPr>
        <w:tabs>
          <w:tab w:val="left" w:pos="0"/>
          <w:tab w:val="left" w:pos="142"/>
          <w:tab w:val="left" w:pos="993"/>
        </w:tabs>
        <w:autoSpaceDE w:val="0"/>
        <w:autoSpaceDN w:val="0"/>
        <w:adjustRightInd w:val="0"/>
        <w:spacing w:after="120"/>
        <w:jc w:val="both"/>
        <w:rPr>
          <w:sz w:val="20"/>
          <w:szCs w:val="20"/>
        </w:rPr>
      </w:pPr>
      <w:r w:rsidRPr="005B6D3B">
        <w:rPr>
          <w:sz w:val="20"/>
          <w:szCs w:val="20"/>
        </w:rPr>
        <w:t>Заявление о смене Стандартной инвестиционной стратегии «Альфа Сбалансированный»</w:t>
      </w:r>
      <w:r w:rsidR="0008046F">
        <w:rPr>
          <w:sz w:val="20"/>
          <w:szCs w:val="20"/>
        </w:rPr>
        <w:t>,</w:t>
      </w:r>
      <w:r w:rsidR="0008046F" w:rsidRPr="0008046F">
        <w:rPr>
          <w:sz w:val="20"/>
          <w:szCs w:val="20"/>
        </w:rPr>
        <w:t xml:space="preserve"> «Альфа Оптимальный», «Альфа Космос», «Альфа Российские облигации», «Альфа Российские акции», «Альфа Медицина», «Альфа Еврооблигации», «Альфа Видеоигры»</w:t>
      </w:r>
      <w:r w:rsidR="0008046F">
        <w:rPr>
          <w:sz w:val="20"/>
          <w:szCs w:val="20"/>
        </w:rPr>
        <w:t xml:space="preserve"> </w:t>
      </w:r>
      <w:r w:rsidRPr="005B6D3B">
        <w:rPr>
          <w:sz w:val="20"/>
          <w:szCs w:val="20"/>
        </w:rPr>
        <w:t>на Стандартную инвестиционную стратегию «Наше будущее», «Новые горизонты», «Точки роста», «Мировой рынок акций» не оформляется.</w:t>
      </w:r>
    </w:p>
    <w:p w14:paraId="24CD02E2" w14:textId="77777777" w:rsidR="0008046F" w:rsidRDefault="0008046F" w:rsidP="003964AE">
      <w:pPr>
        <w:tabs>
          <w:tab w:val="left" w:pos="0"/>
          <w:tab w:val="left" w:pos="142"/>
          <w:tab w:val="left" w:pos="993"/>
        </w:tabs>
        <w:autoSpaceDE w:val="0"/>
        <w:autoSpaceDN w:val="0"/>
        <w:adjustRightInd w:val="0"/>
        <w:spacing w:after="120"/>
        <w:jc w:val="both"/>
        <w:rPr>
          <w:sz w:val="20"/>
          <w:szCs w:val="20"/>
        </w:rPr>
      </w:pPr>
    </w:p>
    <w:p w14:paraId="771AE3D4" w14:textId="77777777" w:rsidR="0085313B" w:rsidRPr="000D675F" w:rsidRDefault="00384B38" w:rsidP="003964AE">
      <w:pPr>
        <w:tabs>
          <w:tab w:val="left" w:pos="0"/>
          <w:tab w:val="left" w:pos="142"/>
          <w:tab w:val="left" w:pos="993"/>
        </w:tabs>
        <w:autoSpaceDE w:val="0"/>
        <w:autoSpaceDN w:val="0"/>
        <w:adjustRightInd w:val="0"/>
        <w:spacing w:after="120"/>
        <w:jc w:val="both"/>
        <w:rPr>
          <w:sz w:val="20"/>
          <w:szCs w:val="20"/>
        </w:rPr>
      </w:pPr>
      <w:r>
        <w:rPr>
          <w:sz w:val="20"/>
          <w:szCs w:val="20"/>
        </w:rPr>
        <w:t>1.</w:t>
      </w:r>
      <w:r w:rsidR="008B6D3D">
        <w:rPr>
          <w:sz w:val="20"/>
          <w:szCs w:val="20"/>
        </w:rPr>
        <w:t>12</w:t>
      </w:r>
      <w:r w:rsidR="0085313B" w:rsidRPr="000D675F">
        <w:rPr>
          <w:sz w:val="20"/>
          <w:szCs w:val="20"/>
        </w:rPr>
        <w:t>. Заявление на изменение сведений об Учредителе управления подписываться и подается Учредителем управления следующими способами:</w:t>
      </w:r>
      <w:r w:rsidR="0085313B" w:rsidRPr="000D675F">
        <w:rPr>
          <w:b/>
          <w:sz w:val="16"/>
          <w:szCs w:val="16"/>
        </w:rPr>
        <w:t xml:space="preserve">  </w:t>
      </w:r>
    </w:p>
    <w:p w14:paraId="5DA332B3" w14:textId="77777777" w:rsidR="0085313B" w:rsidRPr="000D675F" w:rsidRDefault="00384B38" w:rsidP="00384B38">
      <w:pPr>
        <w:tabs>
          <w:tab w:val="left" w:pos="0"/>
          <w:tab w:val="left" w:pos="142"/>
          <w:tab w:val="left" w:pos="426"/>
          <w:tab w:val="left" w:pos="709"/>
        </w:tabs>
        <w:autoSpaceDE w:val="0"/>
        <w:autoSpaceDN w:val="0"/>
        <w:adjustRightInd w:val="0"/>
        <w:spacing w:after="120"/>
        <w:jc w:val="both"/>
        <w:rPr>
          <w:sz w:val="20"/>
          <w:szCs w:val="20"/>
        </w:rPr>
      </w:pPr>
      <w:r>
        <w:rPr>
          <w:sz w:val="20"/>
          <w:szCs w:val="20"/>
        </w:rPr>
        <w:t>1.</w:t>
      </w:r>
      <w:r w:rsidR="008B6D3D">
        <w:rPr>
          <w:sz w:val="20"/>
          <w:szCs w:val="20"/>
        </w:rPr>
        <w:t>12</w:t>
      </w:r>
      <w:r w:rsidR="0085313B" w:rsidRPr="000D675F">
        <w:rPr>
          <w:sz w:val="20"/>
          <w:szCs w:val="20"/>
        </w:rPr>
        <w:t>.1.</w:t>
      </w:r>
      <w:r w:rsidR="0085313B" w:rsidRPr="000D675F">
        <w:rPr>
          <w:sz w:val="20"/>
          <w:szCs w:val="20"/>
        </w:rPr>
        <w:tab/>
        <w:t xml:space="preserve">Путем личного обращения Учредителя управления к Управляющему: Заявление на изменение сведений об Учредителе управления составляется в бумажной форме в одном экземпляре подписанный Учредителем управления.  </w:t>
      </w:r>
    </w:p>
    <w:p w14:paraId="58DCF270" w14:textId="77777777" w:rsidR="0085313B" w:rsidRPr="000D675F" w:rsidRDefault="00384B38" w:rsidP="00C4022C">
      <w:pPr>
        <w:pStyle w:val="Default"/>
        <w:tabs>
          <w:tab w:val="left" w:pos="0"/>
          <w:tab w:val="left" w:pos="142"/>
          <w:tab w:val="left" w:pos="426"/>
          <w:tab w:val="left" w:pos="1276"/>
        </w:tabs>
        <w:adjustRightInd/>
        <w:spacing w:after="120"/>
        <w:ind w:left="705" w:hanging="705"/>
        <w:jc w:val="both"/>
        <w:rPr>
          <w:color w:val="auto"/>
          <w:sz w:val="20"/>
          <w:szCs w:val="20"/>
        </w:rPr>
      </w:pPr>
      <w:r>
        <w:rPr>
          <w:color w:val="auto"/>
          <w:sz w:val="20"/>
          <w:szCs w:val="20"/>
        </w:rPr>
        <w:t>1.</w:t>
      </w:r>
      <w:r w:rsidR="008B6D3D">
        <w:rPr>
          <w:color w:val="auto"/>
          <w:sz w:val="20"/>
          <w:szCs w:val="20"/>
        </w:rPr>
        <w:t>12</w:t>
      </w:r>
      <w:r w:rsidR="008E2624">
        <w:rPr>
          <w:color w:val="auto"/>
          <w:sz w:val="20"/>
          <w:szCs w:val="20"/>
        </w:rPr>
        <w:t xml:space="preserve">.2. </w:t>
      </w:r>
      <w:r w:rsidR="0085313B" w:rsidRPr="000D675F">
        <w:rPr>
          <w:color w:val="auto"/>
          <w:sz w:val="20"/>
          <w:szCs w:val="20"/>
        </w:rPr>
        <w:t>Путем дистанционного обращения Учредителя управления к Управляющему:</w:t>
      </w:r>
    </w:p>
    <w:p w14:paraId="2F4DA4BB" w14:textId="77777777" w:rsidR="0085313B" w:rsidRPr="000D675F" w:rsidRDefault="0085313B" w:rsidP="003964AE">
      <w:pPr>
        <w:pStyle w:val="Default"/>
        <w:tabs>
          <w:tab w:val="left" w:pos="0"/>
          <w:tab w:val="left" w:pos="142"/>
          <w:tab w:val="left" w:pos="1134"/>
        </w:tabs>
        <w:adjustRightInd/>
        <w:spacing w:after="120"/>
        <w:jc w:val="both"/>
        <w:rPr>
          <w:color w:val="auto"/>
          <w:sz w:val="20"/>
          <w:szCs w:val="20"/>
        </w:rPr>
      </w:pPr>
      <w:r w:rsidRPr="000D675F">
        <w:rPr>
          <w:color w:val="auto"/>
          <w:sz w:val="20"/>
          <w:szCs w:val="20"/>
        </w:rPr>
        <w:t xml:space="preserve">Для лиц, имеющих доступ к </w:t>
      </w:r>
      <w:r w:rsidR="00902ABC">
        <w:rPr>
          <w:color w:val="auto"/>
          <w:sz w:val="20"/>
          <w:szCs w:val="20"/>
        </w:rPr>
        <w:t xml:space="preserve">информационному </w:t>
      </w:r>
      <w:r w:rsidRPr="000D675F">
        <w:rPr>
          <w:color w:val="auto"/>
          <w:sz w:val="20"/>
          <w:szCs w:val="20"/>
        </w:rPr>
        <w:t>сервису Личный кабинет. Заявление на изменение сведений об Учредителе управления оформляется в электронном виде и подписывается Учредителем управления путем проставления</w:t>
      </w:r>
      <w:r w:rsidR="004E2C64">
        <w:rPr>
          <w:color w:val="auto"/>
          <w:sz w:val="20"/>
          <w:szCs w:val="20"/>
        </w:rPr>
        <w:t xml:space="preserve"> ПЭП</w:t>
      </w:r>
      <w:r w:rsidRPr="000D675F">
        <w:rPr>
          <w:color w:val="auto"/>
          <w:sz w:val="20"/>
          <w:szCs w:val="20"/>
        </w:rPr>
        <w:t>.</w:t>
      </w:r>
    </w:p>
    <w:p w14:paraId="50B55EF1" w14:textId="77777777" w:rsidR="0085313B" w:rsidRPr="000D675F" w:rsidRDefault="0085313B" w:rsidP="003964AE">
      <w:pPr>
        <w:pStyle w:val="Default"/>
        <w:tabs>
          <w:tab w:val="left" w:pos="0"/>
          <w:tab w:val="left" w:pos="142"/>
          <w:tab w:val="left" w:pos="993"/>
        </w:tabs>
        <w:adjustRightInd/>
        <w:spacing w:after="120"/>
        <w:jc w:val="both"/>
        <w:rPr>
          <w:color w:val="auto"/>
          <w:sz w:val="20"/>
          <w:szCs w:val="20"/>
        </w:rPr>
      </w:pPr>
      <w:r w:rsidRPr="000D675F">
        <w:rPr>
          <w:color w:val="auto"/>
          <w:sz w:val="20"/>
          <w:szCs w:val="20"/>
        </w:rPr>
        <w:t>Заполнение Заявления на изменение сведений об Учредителе управления посредством</w:t>
      </w:r>
      <w:r w:rsidR="00902ABC">
        <w:rPr>
          <w:color w:val="auto"/>
          <w:sz w:val="20"/>
          <w:szCs w:val="20"/>
        </w:rPr>
        <w:t xml:space="preserve"> информационного</w:t>
      </w:r>
      <w:r w:rsidRPr="000D675F">
        <w:rPr>
          <w:color w:val="auto"/>
          <w:sz w:val="20"/>
          <w:szCs w:val="20"/>
        </w:rPr>
        <w:t xml:space="preserve"> сервиса Личный кабинет Учредитель управления осуществляет лично. Пропуски в заполнении каких-либо граф или полей, предусмотренных формой Заявления на изменение сведений об Учредителе управления, не допускаются. Заявление на изменение сведений об Учредителе управления,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Заявления на изменение сведений об Учредителе управления, не принимается к исполнению.</w:t>
      </w:r>
    </w:p>
    <w:p w14:paraId="5908288E" w14:textId="77777777" w:rsidR="0085313B" w:rsidRPr="000D675F" w:rsidRDefault="0085313B" w:rsidP="003964AE">
      <w:pPr>
        <w:pStyle w:val="afa"/>
        <w:tabs>
          <w:tab w:val="left" w:pos="0"/>
          <w:tab w:val="left" w:pos="142"/>
        </w:tabs>
        <w:ind w:left="0"/>
        <w:jc w:val="both"/>
        <w:rPr>
          <w:sz w:val="20"/>
          <w:szCs w:val="20"/>
        </w:rPr>
      </w:pPr>
      <w:r w:rsidRPr="000D675F">
        <w:rPr>
          <w:sz w:val="20"/>
          <w:szCs w:val="20"/>
        </w:rPr>
        <w:t xml:space="preserve">Заявление на изменение сведений об Учредителе управления в электронной форме, считается отправленным от имени Учредителя управления при наличии </w:t>
      </w:r>
      <w:r w:rsidR="004E2C64">
        <w:rPr>
          <w:sz w:val="20"/>
          <w:szCs w:val="20"/>
        </w:rPr>
        <w:t xml:space="preserve">ПЭП </w:t>
      </w:r>
      <w:r w:rsidRPr="000D675F">
        <w:rPr>
          <w:sz w:val="20"/>
          <w:szCs w:val="20"/>
        </w:rPr>
        <w:t>на электронном документе.</w:t>
      </w:r>
    </w:p>
    <w:p w14:paraId="2908A3BB" w14:textId="77777777" w:rsidR="0085313B" w:rsidRPr="000D675F" w:rsidRDefault="0085313B" w:rsidP="003964AE">
      <w:pPr>
        <w:pStyle w:val="afa"/>
        <w:tabs>
          <w:tab w:val="left" w:pos="0"/>
          <w:tab w:val="left" w:pos="142"/>
        </w:tabs>
        <w:ind w:left="0"/>
        <w:jc w:val="both"/>
        <w:rPr>
          <w:sz w:val="20"/>
          <w:szCs w:val="20"/>
        </w:rPr>
      </w:pPr>
      <w:r w:rsidRPr="000D675F">
        <w:rPr>
          <w:bCs/>
          <w:sz w:val="20"/>
          <w:szCs w:val="20"/>
        </w:rPr>
        <w:t xml:space="preserve">Проставление </w:t>
      </w:r>
      <w:r w:rsidR="004E2C64">
        <w:rPr>
          <w:bCs/>
          <w:sz w:val="20"/>
          <w:szCs w:val="20"/>
        </w:rPr>
        <w:t xml:space="preserve">ПЭП </w:t>
      </w:r>
      <w:r w:rsidRPr="000D675F">
        <w:rPr>
          <w:bCs/>
          <w:sz w:val="20"/>
          <w:szCs w:val="20"/>
        </w:rPr>
        <w:t>Учредителем управления осуществляется путем ввода Учредителем управления в специальном поле секретного кода, полученного Учредителем управления в СМС на номер мобильного телефона Учредителя управления</w:t>
      </w:r>
      <w:r w:rsidR="00F03EA1">
        <w:rPr>
          <w:bCs/>
          <w:sz w:val="20"/>
          <w:szCs w:val="20"/>
        </w:rPr>
        <w:t xml:space="preserve"> </w:t>
      </w:r>
      <w:r w:rsidR="00F03EA1" w:rsidRPr="00F03EA1">
        <w:rPr>
          <w:bCs/>
          <w:sz w:val="20"/>
          <w:szCs w:val="20"/>
        </w:rPr>
        <w:t xml:space="preserve">или </w:t>
      </w:r>
      <w:proofErr w:type="spellStart"/>
      <w:r w:rsidR="00F03EA1" w:rsidRPr="00F03EA1">
        <w:rPr>
          <w:bCs/>
          <w:sz w:val="20"/>
          <w:szCs w:val="20"/>
        </w:rPr>
        <w:t>Push</w:t>
      </w:r>
      <w:proofErr w:type="spellEnd"/>
      <w:r w:rsidR="00F03EA1" w:rsidRPr="00F03EA1">
        <w:rPr>
          <w:bCs/>
          <w:sz w:val="20"/>
          <w:szCs w:val="20"/>
        </w:rPr>
        <w:t>-уведомления в порядке, предусмотренном Договором</w:t>
      </w:r>
      <w:r w:rsidR="00F03EA1">
        <w:rPr>
          <w:bCs/>
          <w:sz w:val="20"/>
          <w:szCs w:val="20"/>
        </w:rPr>
        <w:t>.</w:t>
      </w:r>
      <w:r w:rsidRPr="000D675F">
        <w:rPr>
          <w:bCs/>
          <w:sz w:val="20"/>
          <w:szCs w:val="20"/>
        </w:rPr>
        <w:t xml:space="preserve">  </w:t>
      </w:r>
    </w:p>
    <w:p w14:paraId="4B7E1619"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Документ, отправленный посредством </w:t>
      </w:r>
      <w:r w:rsidR="00902ABC">
        <w:rPr>
          <w:color w:val="auto"/>
          <w:sz w:val="20"/>
          <w:szCs w:val="20"/>
        </w:rPr>
        <w:t xml:space="preserve">информационного </w:t>
      </w:r>
      <w:r w:rsidRPr="000D675F">
        <w:rPr>
          <w:color w:val="auto"/>
          <w:sz w:val="20"/>
          <w:szCs w:val="20"/>
        </w:rPr>
        <w:t xml:space="preserve">сервиса Личный кабинет, подписанный </w:t>
      </w:r>
      <w:r w:rsidR="004E2C64">
        <w:rPr>
          <w:color w:val="auto"/>
          <w:sz w:val="20"/>
          <w:szCs w:val="20"/>
        </w:rPr>
        <w:t xml:space="preserve">ПЭП </w:t>
      </w:r>
      <w:r w:rsidRPr="000D675F">
        <w:rPr>
          <w:color w:val="auto"/>
          <w:sz w:val="20"/>
          <w:szCs w:val="20"/>
        </w:rPr>
        <w:t>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заключенным договором.</w:t>
      </w:r>
    </w:p>
    <w:p w14:paraId="3F229CC4"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Указанный в настоящем пункте способ подписания Заявления на изменение сведений об Учредителе управления возможен только для физических лиц – граждан Российской Федерации, достигших возраста 18 лет, являющихся действующими клиентами ООО УК «Альфа-Капитал». Основанием для дистанционного взаимодействия с Управляющим является присоединение Учредителя управления к </w:t>
      </w:r>
      <w:r w:rsidR="009A7AAA">
        <w:rPr>
          <w:color w:val="auto"/>
          <w:sz w:val="20"/>
          <w:szCs w:val="20"/>
        </w:rPr>
        <w:t>С</w:t>
      </w:r>
      <w:r w:rsidRPr="000D675F">
        <w:rPr>
          <w:color w:val="auto"/>
          <w:sz w:val="20"/>
          <w:szCs w:val="20"/>
        </w:rPr>
        <w:t>оглашению об</w:t>
      </w:r>
      <w:r w:rsidR="009A7AAA">
        <w:rPr>
          <w:color w:val="auto"/>
          <w:sz w:val="20"/>
          <w:szCs w:val="20"/>
        </w:rPr>
        <w:t xml:space="preserve"> ЭДО</w:t>
      </w:r>
      <w:r w:rsidRPr="000D675F">
        <w:rPr>
          <w:color w:val="auto"/>
          <w:sz w:val="20"/>
          <w:szCs w:val="20"/>
        </w:rPr>
        <w:t xml:space="preserve">. </w:t>
      </w:r>
    </w:p>
    <w:p w14:paraId="2DE4E352"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Датой и временем приема Заявления на изменение сведений об Учредителе управления посредством </w:t>
      </w:r>
      <w:r w:rsidR="00902ABC">
        <w:rPr>
          <w:color w:val="auto"/>
          <w:sz w:val="20"/>
          <w:szCs w:val="20"/>
        </w:rPr>
        <w:t xml:space="preserve">информационного </w:t>
      </w:r>
      <w:r w:rsidRPr="000D675F">
        <w:rPr>
          <w:color w:val="auto"/>
          <w:sz w:val="20"/>
          <w:szCs w:val="20"/>
        </w:rPr>
        <w:t xml:space="preserve">сервиса Личный кабинет, считается дата и время получения электронного документа с </w:t>
      </w:r>
      <w:r w:rsidR="004E2C64">
        <w:rPr>
          <w:color w:val="auto"/>
          <w:sz w:val="20"/>
          <w:szCs w:val="20"/>
        </w:rPr>
        <w:t xml:space="preserve">ПЭП </w:t>
      </w:r>
      <w:r w:rsidRPr="000D675F">
        <w:rPr>
          <w:color w:val="auto"/>
          <w:sz w:val="20"/>
          <w:szCs w:val="20"/>
        </w:rPr>
        <w:t>Учредителя управления Управляющим.</w:t>
      </w:r>
    </w:p>
    <w:p w14:paraId="40F18BA5" w14:textId="77777777" w:rsidR="00807BCC" w:rsidRPr="000D675F" w:rsidRDefault="008B6D3D" w:rsidP="009F5237">
      <w:pPr>
        <w:pStyle w:val="Default"/>
        <w:tabs>
          <w:tab w:val="left" w:pos="0"/>
          <w:tab w:val="left" w:pos="142"/>
          <w:tab w:val="left" w:pos="567"/>
        </w:tabs>
        <w:spacing w:after="60"/>
        <w:jc w:val="both"/>
        <w:rPr>
          <w:b/>
          <w:bCs/>
          <w:color w:val="auto"/>
          <w:sz w:val="20"/>
          <w:szCs w:val="20"/>
        </w:rPr>
      </w:pPr>
      <w:r>
        <w:rPr>
          <w:b/>
          <w:bCs/>
          <w:color w:val="auto"/>
          <w:sz w:val="20"/>
          <w:szCs w:val="20"/>
        </w:rPr>
        <w:t>1.13</w:t>
      </w:r>
      <w:r>
        <w:rPr>
          <w:b/>
          <w:bCs/>
          <w:color w:val="auto"/>
          <w:sz w:val="20"/>
          <w:szCs w:val="20"/>
        </w:rPr>
        <w:tab/>
      </w:r>
      <w:r w:rsidR="00162289" w:rsidRPr="000D675F">
        <w:rPr>
          <w:b/>
          <w:bCs/>
          <w:color w:val="auto"/>
          <w:sz w:val="20"/>
          <w:szCs w:val="20"/>
        </w:rPr>
        <w:t>Предмет Д</w:t>
      </w:r>
      <w:r w:rsidR="00807BCC" w:rsidRPr="000D675F">
        <w:rPr>
          <w:b/>
          <w:bCs/>
          <w:color w:val="auto"/>
          <w:sz w:val="20"/>
          <w:szCs w:val="20"/>
        </w:rPr>
        <w:t>оговора</w:t>
      </w:r>
    </w:p>
    <w:p w14:paraId="0D86FE07" w14:textId="77777777" w:rsidR="00413901" w:rsidRPr="000D675F" w:rsidRDefault="00831918" w:rsidP="009F5237">
      <w:pPr>
        <w:pStyle w:val="Default"/>
        <w:tabs>
          <w:tab w:val="left" w:pos="0"/>
          <w:tab w:val="left" w:pos="142"/>
          <w:tab w:val="left" w:pos="567"/>
        </w:tabs>
        <w:spacing w:after="120"/>
        <w:jc w:val="both"/>
        <w:rPr>
          <w:color w:val="auto"/>
          <w:sz w:val="20"/>
          <w:szCs w:val="20"/>
        </w:rPr>
      </w:pPr>
      <w:r w:rsidRPr="000D675F">
        <w:rPr>
          <w:color w:val="auto"/>
          <w:sz w:val="20"/>
          <w:szCs w:val="20"/>
        </w:rPr>
        <w:t xml:space="preserve">Управляющий </w:t>
      </w:r>
      <w:r w:rsidR="007C0D99" w:rsidRPr="000D675F">
        <w:rPr>
          <w:color w:val="auto"/>
          <w:sz w:val="20"/>
          <w:szCs w:val="20"/>
        </w:rPr>
        <w:t xml:space="preserve">обязуется </w:t>
      </w:r>
      <w:r w:rsidR="007D746E" w:rsidRPr="000D675F">
        <w:rPr>
          <w:color w:val="auto"/>
          <w:sz w:val="20"/>
          <w:szCs w:val="20"/>
        </w:rPr>
        <w:t xml:space="preserve">в течение срока действия Договора </w:t>
      </w:r>
      <w:r w:rsidR="007C0D99" w:rsidRPr="000D675F">
        <w:rPr>
          <w:color w:val="auto"/>
          <w:sz w:val="20"/>
          <w:szCs w:val="20"/>
        </w:rPr>
        <w:t xml:space="preserve">осуществлять </w:t>
      </w:r>
      <w:r w:rsidRPr="000D675F">
        <w:rPr>
          <w:color w:val="auto"/>
          <w:sz w:val="20"/>
          <w:szCs w:val="20"/>
        </w:rPr>
        <w:t xml:space="preserve">в интересах Учредителя управления </w:t>
      </w:r>
      <w:r w:rsidR="002C3184" w:rsidRPr="000D675F">
        <w:rPr>
          <w:color w:val="auto"/>
          <w:sz w:val="20"/>
          <w:szCs w:val="20"/>
        </w:rPr>
        <w:t xml:space="preserve">доверительное </w:t>
      </w:r>
      <w:r w:rsidRPr="000D675F">
        <w:rPr>
          <w:color w:val="auto"/>
          <w:sz w:val="20"/>
          <w:szCs w:val="20"/>
        </w:rPr>
        <w:t xml:space="preserve">управление </w:t>
      </w:r>
      <w:r w:rsidR="009A3B69" w:rsidRPr="000D675F">
        <w:rPr>
          <w:color w:val="auto"/>
          <w:sz w:val="20"/>
          <w:szCs w:val="20"/>
        </w:rPr>
        <w:t xml:space="preserve">(далее – управление) </w:t>
      </w:r>
      <w:r w:rsidR="007D746E" w:rsidRPr="000D675F">
        <w:rPr>
          <w:color w:val="auto"/>
          <w:sz w:val="20"/>
          <w:szCs w:val="20"/>
        </w:rPr>
        <w:t>имуществом Уч</w:t>
      </w:r>
      <w:r w:rsidR="009E73C9" w:rsidRPr="000D675F">
        <w:rPr>
          <w:color w:val="auto"/>
          <w:sz w:val="20"/>
          <w:szCs w:val="20"/>
        </w:rPr>
        <w:t>редителя управления</w:t>
      </w:r>
      <w:r w:rsidR="007D746E" w:rsidRPr="000D675F">
        <w:rPr>
          <w:color w:val="auto"/>
          <w:sz w:val="20"/>
          <w:szCs w:val="20"/>
        </w:rPr>
        <w:t>:</w:t>
      </w:r>
      <w:r w:rsidR="00413901" w:rsidRPr="000D675F">
        <w:rPr>
          <w:bCs/>
          <w:color w:val="auto"/>
          <w:sz w:val="20"/>
          <w:szCs w:val="20"/>
        </w:rPr>
        <w:t xml:space="preserve">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p>
    <w:p w14:paraId="0ECC1828" w14:textId="77777777" w:rsidR="00E85864" w:rsidRPr="000D675F" w:rsidRDefault="00DF61B1" w:rsidP="009F5237">
      <w:pPr>
        <w:pStyle w:val="Default"/>
        <w:tabs>
          <w:tab w:val="left" w:pos="0"/>
          <w:tab w:val="left" w:pos="142"/>
          <w:tab w:val="left" w:pos="567"/>
        </w:tabs>
        <w:spacing w:after="120"/>
        <w:jc w:val="both"/>
        <w:rPr>
          <w:color w:val="auto"/>
          <w:sz w:val="20"/>
          <w:szCs w:val="20"/>
        </w:rPr>
      </w:pPr>
      <w:r w:rsidRPr="000D675F">
        <w:rPr>
          <w:color w:val="auto"/>
          <w:sz w:val="20"/>
          <w:szCs w:val="20"/>
        </w:rPr>
        <w:lastRenderedPageBreak/>
        <w:t xml:space="preserve">Передача имущества </w:t>
      </w:r>
      <w:r w:rsidR="009E73C9" w:rsidRPr="000D675F">
        <w:rPr>
          <w:color w:val="auto"/>
          <w:sz w:val="20"/>
          <w:szCs w:val="20"/>
        </w:rPr>
        <w:t xml:space="preserve">Учредителя управления </w:t>
      </w:r>
      <w:r w:rsidR="00FE56B2" w:rsidRPr="000D675F">
        <w:rPr>
          <w:color w:val="auto"/>
          <w:sz w:val="20"/>
          <w:szCs w:val="20"/>
        </w:rPr>
        <w:t xml:space="preserve">Управляющему </w:t>
      </w:r>
      <w:r w:rsidRPr="000D675F">
        <w:rPr>
          <w:color w:val="auto"/>
          <w:sz w:val="20"/>
          <w:szCs w:val="20"/>
        </w:rPr>
        <w:t xml:space="preserve">не влечет перехода права собственности на него к Управляющему. </w:t>
      </w:r>
    </w:p>
    <w:p w14:paraId="46C76031" w14:textId="77777777" w:rsidR="00381F75" w:rsidRPr="000D675F" w:rsidRDefault="00381F75" w:rsidP="003964AE">
      <w:pPr>
        <w:tabs>
          <w:tab w:val="left" w:pos="0"/>
          <w:tab w:val="left" w:pos="142"/>
          <w:tab w:val="left" w:pos="567"/>
        </w:tabs>
        <w:rPr>
          <w:b/>
          <w:bCs/>
          <w:sz w:val="22"/>
          <w:szCs w:val="22"/>
        </w:rPr>
      </w:pPr>
    </w:p>
    <w:p w14:paraId="69C21156" w14:textId="77777777" w:rsidR="00E538D4" w:rsidRPr="000D675F" w:rsidRDefault="00807BCC" w:rsidP="009F5237">
      <w:pPr>
        <w:pStyle w:val="Default"/>
        <w:numPr>
          <w:ilvl w:val="0"/>
          <w:numId w:val="3"/>
        </w:numPr>
        <w:tabs>
          <w:tab w:val="left" w:pos="0"/>
          <w:tab w:val="left" w:pos="142"/>
          <w:tab w:val="left" w:pos="284"/>
        </w:tabs>
        <w:spacing w:after="60"/>
        <w:ind w:hanging="720"/>
        <w:jc w:val="both"/>
        <w:rPr>
          <w:b/>
          <w:bCs/>
          <w:color w:val="auto"/>
          <w:sz w:val="20"/>
          <w:szCs w:val="20"/>
        </w:rPr>
      </w:pPr>
      <w:r w:rsidRPr="000D675F">
        <w:rPr>
          <w:b/>
          <w:bCs/>
          <w:color w:val="auto"/>
          <w:sz w:val="20"/>
          <w:szCs w:val="20"/>
        </w:rPr>
        <w:t>Права и обязанности Сторон</w:t>
      </w:r>
    </w:p>
    <w:p w14:paraId="552012C4" w14:textId="77777777" w:rsidR="00E538D4" w:rsidRPr="000D675F" w:rsidRDefault="00807BCC" w:rsidP="00384B38">
      <w:pPr>
        <w:pStyle w:val="Default"/>
        <w:numPr>
          <w:ilvl w:val="1"/>
          <w:numId w:val="3"/>
        </w:numPr>
        <w:tabs>
          <w:tab w:val="left" w:pos="0"/>
          <w:tab w:val="left" w:pos="142"/>
          <w:tab w:val="left" w:pos="284"/>
          <w:tab w:val="left" w:pos="567"/>
        </w:tabs>
        <w:spacing w:after="120"/>
        <w:ind w:left="0" w:firstLine="0"/>
        <w:jc w:val="both"/>
        <w:rPr>
          <w:b/>
          <w:color w:val="auto"/>
          <w:sz w:val="20"/>
          <w:szCs w:val="20"/>
        </w:rPr>
      </w:pPr>
      <w:r w:rsidRPr="000D675F">
        <w:rPr>
          <w:b/>
          <w:color w:val="auto"/>
          <w:sz w:val="20"/>
          <w:szCs w:val="20"/>
        </w:rPr>
        <w:t>Управляющий обязан:</w:t>
      </w:r>
    </w:p>
    <w:p w14:paraId="4A7CD314" w14:textId="77777777" w:rsidR="00AD1FAC" w:rsidRPr="000D675F" w:rsidRDefault="00AD1FAC" w:rsidP="003964AE">
      <w:pPr>
        <w:numPr>
          <w:ilvl w:val="2"/>
          <w:numId w:val="3"/>
        </w:numPr>
        <w:tabs>
          <w:tab w:val="left" w:pos="0"/>
          <w:tab w:val="left" w:pos="142"/>
          <w:tab w:val="left" w:pos="567"/>
        </w:tabs>
        <w:spacing w:after="120"/>
        <w:ind w:left="0" w:firstLine="0"/>
        <w:jc w:val="both"/>
        <w:rPr>
          <w:sz w:val="20"/>
          <w:szCs w:val="20"/>
        </w:rPr>
      </w:pPr>
      <w:r w:rsidRPr="000D675F">
        <w:rPr>
          <w:sz w:val="20"/>
          <w:szCs w:val="20"/>
        </w:rPr>
        <w:t xml:space="preserve">Осуществлять управление имуществом в интересах Учредителя управления в соответствии с законодательством РФ, нормативными актами Банка России, условиями Договора, а также в соответствии с определенным Управляющим инвестиционным профилем </w:t>
      </w:r>
      <w:r w:rsidR="00B27637">
        <w:rPr>
          <w:sz w:val="20"/>
          <w:szCs w:val="20"/>
        </w:rPr>
        <w:t>С</w:t>
      </w:r>
      <w:r w:rsidRPr="000D675F">
        <w:rPr>
          <w:sz w:val="20"/>
          <w:szCs w:val="20"/>
        </w:rPr>
        <w:t xml:space="preserve">тандартной инвестиционной стратегии управления.  </w:t>
      </w:r>
    </w:p>
    <w:p w14:paraId="31BA72FE" w14:textId="77777777" w:rsidR="00AD1FAC" w:rsidRPr="000D675F" w:rsidRDefault="00AD1FA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Осуществлять управление имуществом Учредителя управления принимая все зависящие от него разумные меры, для достижения инвестиционных целей Учредителя управления, при соответствии уровню риска, определенному Управляющим инвестиционному профилю </w:t>
      </w:r>
      <w:r w:rsidR="00B27637">
        <w:rPr>
          <w:color w:val="auto"/>
          <w:sz w:val="20"/>
          <w:szCs w:val="20"/>
        </w:rPr>
        <w:t>С</w:t>
      </w:r>
      <w:r w:rsidRPr="000D675F">
        <w:rPr>
          <w:color w:val="auto"/>
          <w:sz w:val="20"/>
          <w:szCs w:val="20"/>
        </w:rPr>
        <w:t xml:space="preserve">тандартной инвестиционной стратегии управления. При этом у Управляющего не возникает обязательства совершать какие-либо сделки с имуществом Учредителя управления по лучшим ценам приобретения и/или продажи ценных бумаг в течение какого-либо </w:t>
      </w:r>
      <w:r w:rsidR="007667D8">
        <w:rPr>
          <w:color w:val="auto"/>
          <w:sz w:val="20"/>
          <w:szCs w:val="20"/>
        </w:rPr>
        <w:t xml:space="preserve">определенного </w:t>
      </w:r>
      <w:r w:rsidRPr="000D675F">
        <w:rPr>
          <w:color w:val="auto"/>
          <w:sz w:val="20"/>
          <w:szCs w:val="20"/>
        </w:rPr>
        <w:t>временного периода, либо гарантировать сохранность и (или) доходность по результатам управления по Договору.</w:t>
      </w:r>
    </w:p>
    <w:p w14:paraId="58DA541C" w14:textId="77777777" w:rsidR="002178B3" w:rsidRPr="000D675F" w:rsidRDefault="004B7031"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Обособить имущество Учреди</w:t>
      </w:r>
      <w:r w:rsidR="002E0674" w:rsidRPr="000D675F">
        <w:rPr>
          <w:color w:val="auto"/>
          <w:sz w:val="20"/>
          <w:szCs w:val="20"/>
        </w:rPr>
        <w:t>теля управления, находящее</w:t>
      </w:r>
      <w:r w:rsidRPr="000D675F">
        <w:rPr>
          <w:color w:val="auto"/>
          <w:sz w:val="20"/>
          <w:szCs w:val="20"/>
        </w:rPr>
        <w:t>ся в управлении, а также полученн</w:t>
      </w:r>
      <w:r w:rsidR="00A8426A" w:rsidRPr="000D675F">
        <w:rPr>
          <w:color w:val="auto"/>
          <w:sz w:val="20"/>
          <w:szCs w:val="20"/>
        </w:rPr>
        <w:t>ое</w:t>
      </w:r>
      <w:r w:rsidRPr="000D675F">
        <w:rPr>
          <w:color w:val="auto"/>
          <w:sz w:val="20"/>
          <w:szCs w:val="20"/>
        </w:rPr>
        <w:t xml:space="preserve"> им в процессе управления имущес</w:t>
      </w:r>
      <w:r w:rsidR="00A8426A" w:rsidRPr="000D675F">
        <w:rPr>
          <w:color w:val="auto"/>
          <w:sz w:val="20"/>
          <w:szCs w:val="20"/>
        </w:rPr>
        <w:t>тво</w:t>
      </w:r>
      <w:r w:rsidR="007205CE" w:rsidRPr="000D675F">
        <w:rPr>
          <w:color w:val="auto"/>
          <w:sz w:val="20"/>
          <w:szCs w:val="20"/>
        </w:rPr>
        <w:t xml:space="preserve">, от имущества Управляющего, имущества </w:t>
      </w:r>
      <w:r w:rsidRPr="000D675F">
        <w:rPr>
          <w:color w:val="auto"/>
          <w:sz w:val="20"/>
          <w:szCs w:val="20"/>
        </w:rPr>
        <w:t>Учредителя управления, переданного Управляющему в связи с осуществлением им иных видов деятельности</w:t>
      </w:r>
      <w:r w:rsidR="00707131" w:rsidRPr="000D675F">
        <w:rPr>
          <w:color w:val="auto"/>
          <w:sz w:val="20"/>
          <w:szCs w:val="20"/>
        </w:rPr>
        <w:t>, путем ведения отдельного баланса и внутреннего учета.</w:t>
      </w:r>
    </w:p>
    <w:p w14:paraId="4AD9AE35" w14:textId="77777777" w:rsidR="002178B3" w:rsidRPr="000D675F" w:rsidRDefault="00196E64"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Использовать для хранения денежных средств, находящихся в управлении, а также полученных Управляющим в процессе управления </w:t>
      </w:r>
      <w:r w:rsidR="009A3B69" w:rsidRPr="000D675F">
        <w:rPr>
          <w:color w:val="auto"/>
          <w:sz w:val="20"/>
          <w:szCs w:val="20"/>
        </w:rPr>
        <w:t>имуществом</w:t>
      </w:r>
      <w:r w:rsidRPr="000D675F">
        <w:rPr>
          <w:color w:val="auto"/>
          <w:sz w:val="20"/>
          <w:szCs w:val="20"/>
        </w:rPr>
        <w:t>, отдельный банковский счет (далее – Специальный счет)</w:t>
      </w:r>
      <w:r w:rsidR="00B03C08" w:rsidRPr="000D675F">
        <w:rPr>
          <w:color w:val="auto"/>
          <w:sz w:val="20"/>
          <w:szCs w:val="20"/>
        </w:rPr>
        <w:t>, за исключением случая объединения денежных средств разных учредителей управления.</w:t>
      </w:r>
    </w:p>
    <w:p w14:paraId="1BFD00A5" w14:textId="77777777" w:rsidR="002178B3" w:rsidRPr="000D675F" w:rsidRDefault="00196E64"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Использовать для учета прав на ценные бумаги, находящиеся в управлении, отдельный лицевой счет (счета) </w:t>
      </w:r>
      <w:r w:rsidR="006F1F7B" w:rsidRPr="000D675F">
        <w:rPr>
          <w:color w:val="auto"/>
          <w:sz w:val="20"/>
          <w:szCs w:val="20"/>
        </w:rPr>
        <w:t>У</w:t>
      </w:r>
      <w:r w:rsidRPr="000D675F">
        <w:rPr>
          <w:color w:val="auto"/>
          <w:sz w:val="20"/>
          <w:szCs w:val="20"/>
        </w:rPr>
        <w:t xml:space="preserve">правляющего в системе ведения реестра владельцев ценных бумаг, а если учет прав на ценные бумаги осуществляется в депозитарии </w:t>
      </w:r>
      <w:r w:rsidR="009D705F" w:rsidRPr="000D675F">
        <w:rPr>
          <w:color w:val="auto"/>
          <w:sz w:val="20"/>
          <w:szCs w:val="20"/>
        </w:rPr>
        <w:t>–</w:t>
      </w:r>
      <w:r w:rsidRPr="000D675F">
        <w:rPr>
          <w:color w:val="auto"/>
          <w:sz w:val="20"/>
          <w:szCs w:val="20"/>
        </w:rPr>
        <w:t xml:space="preserve"> отдельный счет (счета) депо Управляющего</w:t>
      </w:r>
      <w:r w:rsidR="00B03C08" w:rsidRPr="000D675F">
        <w:rPr>
          <w:color w:val="auto"/>
          <w:sz w:val="20"/>
          <w:szCs w:val="20"/>
        </w:rPr>
        <w:t>, за исключением случая объединения ценных бумаг разных учредителей управления.</w:t>
      </w:r>
    </w:p>
    <w:p w14:paraId="540E882A"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Совершать сделки</w:t>
      </w:r>
      <w:r w:rsidR="005761E1" w:rsidRPr="000D675F">
        <w:rPr>
          <w:color w:val="auto"/>
          <w:sz w:val="20"/>
          <w:szCs w:val="20"/>
        </w:rPr>
        <w:t xml:space="preserve"> с имуществом Учредителя управления</w:t>
      </w:r>
      <w:r w:rsidRPr="000D675F">
        <w:rPr>
          <w:color w:val="auto"/>
          <w:sz w:val="20"/>
          <w:szCs w:val="20"/>
        </w:rPr>
        <w:t xml:space="preserve"> от своего имени, указывая при этом, что действует в качестве доверительного управляющего</w:t>
      </w:r>
      <w:r w:rsidR="00E16263" w:rsidRPr="000D675F">
        <w:rPr>
          <w:color w:val="auto"/>
          <w:sz w:val="20"/>
          <w:szCs w:val="20"/>
        </w:rPr>
        <w:t xml:space="preserve"> путем проставления на письменных документах </w:t>
      </w:r>
      <w:r w:rsidR="001371FD">
        <w:rPr>
          <w:color w:val="auto"/>
          <w:sz w:val="20"/>
          <w:szCs w:val="20"/>
        </w:rPr>
        <w:t>сокращения</w:t>
      </w:r>
      <w:r w:rsidR="00E16263" w:rsidRPr="000D675F">
        <w:rPr>
          <w:color w:val="auto"/>
          <w:sz w:val="20"/>
          <w:szCs w:val="20"/>
        </w:rPr>
        <w:t xml:space="preserve"> Д.У.</w:t>
      </w:r>
    </w:p>
    <w:p w14:paraId="4C8AA560"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Осуществлять управление имуществом в соответствии </w:t>
      </w:r>
      <w:r w:rsidR="00E7725C" w:rsidRPr="000D675F">
        <w:rPr>
          <w:color w:val="auto"/>
          <w:sz w:val="20"/>
          <w:szCs w:val="20"/>
        </w:rPr>
        <w:t xml:space="preserve">с </w:t>
      </w:r>
      <w:r w:rsidR="00DD2F37" w:rsidRPr="000D675F">
        <w:rPr>
          <w:color w:val="auto"/>
          <w:sz w:val="20"/>
          <w:szCs w:val="20"/>
        </w:rPr>
        <w:t>условиями</w:t>
      </w:r>
      <w:r w:rsidR="00707131" w:rsidRPr="000D675F">
        <w:rPr>
          <w:color w:val="auto"/>
          <w:sz w:val="20"/>
          <w:szCs w:val="20"/>
        </w:rPr>
        <w:t xml:space="preserve"> </w:t>
      </w:r>
      <w:r w:rsidR="001371FD">
        <w:rPr>
          <w:color w:val="auto"/>
          <w:sz w:val="20"/>
          <w:szCs w:val="20"/>
        </w:rPr>
        <w:t>С</w:t>
      </w:r>
      <w:r w:rsidR="007F4EF3" w:rsidRPr="000D675F">
        <w:rPr>
          <w:color w:val="auto"/>
          <w:sz w:val="20"/>
          <w:szCs w:val="20"/>
        </w:rPr>
        <w:t>тандартной и</w:t>
      </w:r>
      <w:r w:rsidR="000E09C5" w:rsidRPr="000D675F">
        <w:rPr>
          <w:color w:val="auto"/>
          <w:sz w:val="20"/>
          <w:szCs w:val="20"/>
        </w:rPr>
        <w:t xml:space="preserve">нвестиционной стратегии, </w:t>
      </w:r>
      <w:r w:rsidR="009B2ED5" w:rsidRPr="000D675F">
        <w:rPr>
          <w:color w:val="auto"/>
          <w:sz w:val="20"/>
          <w:szCs w:val="20"/>
        </w:rPr>
        <w:t>являюще</w:t>
      </w:r>
      <w:r w:rsidR="009D705F" w:rsidRPr="000D675F">
        <w:rPr>
          <w:color w:val="auto"/>
          <w:sz w:val="20"/>
          <w:szCs w:val="20"/>
        </w:rPr>
        <w:t>йся п</w:t>
      </w:r>
      <w:r w:rsidR="0024426C" w:rsidRPr="000D675F">
        <w:rPr>
          <w:color w:val="auto"/>
          <w:sz w:val="20"/>
          <w:szCs w:val="20"/>
        </w:rPr>
        <w:t>риложением к</w:t>
      </w:r>
      <w:r w:rsidRPr="000D675F">
        <w:rPr>
          <w:color w:val="auto"/>
          <w:sz w:val="20"/>
          <w:szCs w:val="20"/>
        </w:rPr>
        <w:t xml:space="preserve"> Договор</w:t>
      </w:r>
      <w:r w:rsidR="0024426C" w:rsidRPr="000D675F">
        <w:rPr>
          <w:color w:val="auto"/>
          <w:sz w:val="20"/>
          <w:szCs w:val="20"/>
        </w:rPr>
        <w:t>у</w:t>
      </w:r>
      <w:r w:rsidRPr="000D675F">
        <w:rPr>
          <w:color w:val="auto"/>
          <w:sz w:val="20"/>
          <w:szCs w:val="20"/>
        </w:rPr>
        <w:t>.</w:t>
      </w:r>
    </w:p>
    <w:p w14:paraId="7DF71FD9"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Предоставлять Учредителю управления отчетность</w:t>
      </w:r>
      <w:r w:rsidR="001B56ED" w:rsidRPr="000D675F">
        <w:rPr>
          <w:color w:val="auto"/>
          <w:sz w:val="20"/>
          <w:szCs w:val="20"/>
        </w:rPr>
        <w:t xml:space="preserve"> и уведомления </w:t>
      </w:r>
      <w:r w:rsidRPr="000D675F">
        <w:rPr>
          <w:color w:val="auto"/>
          <w:sz w:val="20"/>
          <w:szCs w:val="20"/>
        </w:rPr>
        <w:t xml:space="preserve">в порядке и в сроки, предусмотренные </w:t>
      </w:r>
      <w:r w:rsidR="001371FD">
        <w:rPr>
          <w:color w:val="auto"/>
          <w:sz w:val="20"/>
          <w:szCs w:val="20"/>
        </w:rPr>
        <w:t>Р</w:t>
      </w:r>
      <w:r w:rsidRPr="000D675F">
        <w:rPr>
          <w:color w:val="auto"/>
          <w:sz w:val="20"/>
          <w:szCs w:val="20"/>
        </w:rPr>
        <w:t xml:space="preserve">азделом 5 </w:t>
      </w:r>
      <w:r w:rsidR="00624079" w:rsidRPr="000D675F">
        <w:rPr>
          <w:color w:val="auto"/>
          <w:sz w:val="20"/>
          <w:szCs w:val="20"/>
        </w:rPr>
        <w:t>Регламента</w:t>
      </w:r>
      <w:r w:rsidRPr="000D675F">
        <w:rPr>
          <w:color w:val="auto"/>
          <w:sz w:val="20"/>
          <w:szCs w:val="20"/>
        </w:rPr>
        <w:t>.</w:t>
      </w:r>
    </w:p>
    <w:p w14:paraId="0C8DCF15"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Не допускать обращения </w:t>
      </w:r>
      <w:r w:rsidR="001B7DC8" w:rsidRPr="000D675F">
        <w:rPr>
          <w:color w:val="auto"/>
          <w:sz w:val="20"/>
          <w:szCs w:val="20"/>
        </w:rPr>
        <w:t xml:space="preserve">взыскания </w:t>
      </w:r>
      <w:r w:rsidRPr="000D675F">
        <w:rPr>
          <w:color w:val="auto"/>
          <w:sz w:val="20"/>
          <w:szCs w:val="20"/>
        </w:rPr>
        <w:t xml:space="preserve">на </w:t>
      </w:r>
      <w:r w:rsidR="005761E1" w:rsidRPr="000D675F">
        <w:rPr>
          <w:color w:val="auto"/>
          <w:sz w:val="20"/>
          <w:szCs w:val="20"/>
        </w:rPr>
        <w:t xml:space="preserve">находящееся в управлении </w:t>
      </w:r>
      <w:r w:rsidRPr="000D675F">
        <w:rPr>
          <w:color w:val="auto"/>
          <w:sz w:val="20"/>
          <w:szCs w:val="20"/>
        </w:rPr>
        <w:t>имущество</w:t>
      </w:r>
      <w:r w:rsidR="005761E1" w:rsidRPr="000D675F">
        <w:rPr>
          <w:color w:val="auto"/>
          <w:sz w:val="20"/>
          <w:szCs w:val="20"/>
        </w:rPr>
        <w:t xml:space="preserve"> Учредителя управления </w:t>
      </w:r>
      <w:r w:rsidRPr="000D675F">
        <w:rPr>
          <w:color w:val="auto"/>
          <w:sz w:val="20"/>
          <w:szCs w:val="20"/>
        </w:rPr>
        <w:t>по долгам Управляющего</w:t>
      </w:r>
      <w:r w:rsidR="00777E03" w:rsidRPr="000D675F">
        <w:rPr>
          <w:color w:val="auto"/>
          <w:sz w:val="20"/>
          <w:szCs w:val="20"/>
        </w:rPr>
        <w:t>, не связанным с исполнением Договора</w:t>
      </w:r>
      <w:r w:rsidRPr="000D675F">
        <w:rPr>
          <w:color w:val="auto"/>
          <w:sz w:val="20"/>
          <w:szCs w:val="20"/>
        </w:rPr>
        <w:t>.</w:t>
      </w:r>
    </w:p>
    <w:p w14:paraId="374E06DC" w14:textId="77777777" w:rsidR="002178B3" w:rsidRPr="000D675F" w:rsidRDefault="00BA4C07"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В</w:t>
      </w:r>
      <w:r w:rsidR="00807BCC" w:rsidRPr="000D675F">
        <w:rPr>
          <w:color w:val="auto"/>
          <w:sz w:val="20"/>
          <w:szCs w:val="20"/>
        </w:rPr>
        <w:t xml:space="preserve">озвращать </w:t>
      </w:r>
      <w:r w:rsidRPr="000D675F">
        <w:rPr>
          <w:color w:val="auto"/>
          <w:sz w:val="20"/>
          <w:szCs w:val="20"/>
        </w:rPr>
        <w:t xml:space="preserve">по письменному распоряжению Учредителя управления </w:t>
      </w:r>
      <w:r w:rsidR="00807BCC" w:rsidRPr="000D675F">
        <w:rPr>
          <w:color w:val="auto"/>
          <w:sz w:val="20"/>
          <w:szCs w:val="20"/>
        </w:rPr>
        <w:t xml:space="preserve">имущество в порядке и в сроки, определенные в </w:t>
      </w:r>
      <w:r w:rsidR="001371FD">
        <w:rPr>
          <w:color w:val="auto"/>
          <w:sz w:val="20"/>
          <w:szCs w:val="20"/>
        </w:rPr>
        <w:t>Р</w:t>
      </w:r>
      <w:r w:rsidR="00807BCC" w:rsidRPr="000D675F">
        <w:rPr>
          <w:color w:val="auto"/>
          <w:sz w:val="20"/>
          <w:szCs w:val="20"/>
        </w:rPr>
        <w:t xml:space="preserve">азделе 3 </w:t>
      </w:r>
      <w:r w:rsidR="00624079" w:rsidRPr="000D675F">
        <w:rPr>
          <w:color w:val="auto"/>
          <w:sz w:val="20"/>
          <w:szCs w:val="20"/>
        </w:rPr>
        <w:t>Регламента</w:t>
      </w:r>
      <w:r w:rsidR="00807BCC" w:rsidRPr="000D675F">
        <w:rPr>
          <w:color w:val="auto"/>
          <w:sz w:val="20"/>
          <w:szCs w:val="20"/>
        </w:rPr>
        <w:t>.</w:t>
      </w:r>
    </w:p>
    <w:p w14:paraId="476A0288" w14:textId="77777777" w:rsidR="00650C4C" w:rsidRPr="000D675F" w:rsidRDefault="00707131"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При прекращении Договора п</w:t>
      </w:r>
      <w:r w:rsidR="00BA4C07" w:rsidRPr="000D675F">
        <w:rPr>
          <w:color w:val="auto"/>
          <w:sz w:val="20"/>
          <w:szCs w:val="20"/>
        </w:rPr>
        <w:t xml:space="preserve">ередать </w:t>
      </w:r>
      <w:r w:rsidR="00BE0448" w:rsidRPr="000D675F">
        <w:rPr>
          <w:color w:val="auto"/>
          <w:sz w:val="20"/>
          <w:szCs w:val="20"/>
        </w:rPr>
        <w:t>Учредителю управления принадлежащ</w:t>
      </w:r>
      <w:r w:rsidR="00BD2334" w:rsidRPr="000D675F">
        <w:rPr>
          <w:color w:val="auto"/>
          <w:sz w:val="20"/>
          <w:szCs w:val="20"/>
        </w:rPr>
        <w:t>ее</w:t>
      </w:r>
      <w:r w:rsidR="00BE0448" w:rsidRPr="000D675F">
        <w:rPr>
          <w:color w:val="auto"/>
          <w:sz w:val="20"/>
          <w:szCs w:val="20"/>
        </w:rPr>
        <w:t xml:space="preserve"> </w:t>
      </w:r>
      <w:r w:rsidR="00BA4C07" w:rsidRPr="000D675F">
        <w:rPr>
          <w:color w:val="auto"/>
          <w:sz w:val="20"/>
          <w:szCs w:val="20"/>
        </w:rPr>
        <w:t>ему</w:t>
      </w:r>
      <w:r w:rsidR="00BE0448" w:rsidRPr="000D675F">
        <w:rPr>
          <w:color w:val="auto"/>
          <w:sz w:val="20"/>
          <w:szCs w:val="20"/>
        </w:rPr>
        <w:t xml:space="preserve"> </w:t>
      </w:r>
      <w:r w:rsidR="00BD2334" w:rsidRPr="000D675F">
        <w:rPr>
          <w:color w:val="auto"/>
          <w:sz w:val="20"/>
          <w:szCs w:val="20"/>
        </w:rPr>
        <w:t xml:space="preserve">имущество в </w:t>
      </w:r>
      <w:r w:rsidR="00BE0448" w:rsidRPr="000D675F">
        <w:rPr>
          <w:color w:val="auto"/>
          <w:sz w:val="20"/>
          <w:szCs w:val="20"/>
        </w:rPr>
        <w:t>порядке и в сроки, предусмотренные</w:t>
      </w:r>
      <w:r w:rsidR="00465D2A" w:rsidRPr="000D675F">
        <w:rPr>
          <w:color w:val="auto"/>
          <w:sz w:val="20"/>
          <w:szCs w:val="20"/>
        </w:rPr>
        <w:t xml:space="preserve"> </w:t>
      </w:r>
      <w:r w:rsidR="00BE0448" w:rsidRPr="000D675F">
        <w:rPr>
          <w:color w:val="auto"/>
          <w:sz w:val="20"/>
          <w:szCs w:val="20"/>
        </w:rPr>
        <w:t>Договором.</w:t>
      </w:r>
    </w:p>
    <w:p w14:paraId="48F008BA" w14:textId="77777777" w:rsidR="0085313B" w:rsidRPr="000D675F" w:rsidRDefault="0085313B"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При направлении Учредителем управления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в рамках действующего Договора, Управляющий в срок не позднее 5 (Пять) рабочих дней с даты получения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реализует все находящиеся в управлении ценные бумаги по действующему </w:t>
      </w:r>
      <w:r w:rsidR="00A30DC9">
        <w:rPr>
          <w:color w:val="auto"/>
          <w:sz w:val="20"/>
          <w:szCs w:val="20"/>
        </w:rPr>
        <w:t>д</w:t>
      </w:r>
      <w:r w:rsidRPr="000D675F">
        <w:rPr>
          <w:color w:val="auto"/>
          <w:sz w:val="20"/>
          <w:szCs w:val="20"/>
        </w:rPr>
        <w:t xml:space="preserve">оговору, указанному в Заявлении о смене </w:t>
      </w:r>
      <w:r w:rsidR="001371FD">
        <w:rPr>
          <w:color w:val="auto"/>
          <w:sz w:val="20"/>
          <w:szCs w:val="20"/>
        </w:rPr>
        <w:t>С</w:t>
      </w:r>
      <w:r w:rsidRPr="000D675F">
        <w:rPr>
          <w:color w:val="auto"/>
          <w:sz w:val="20"/>
          <w:szCs w:val="20"/>
        </w:rPr>
        <w:t xml:space="preserve">тандартной инвестиционной стратегии, а полученные от реализации денежные средства и иные находящиеся в управлении денежные средства, за вычетом вознаграждения и произведенных необходимых расходов, переводит на Специальный счет, открытый в целях исполнения новой </w:t>
      </w:r>
      <w:r w:rsidR="00F02E8E">
        <w:rPr>
          <w:color w:val="auto"/>
          <w:sz w:val="20"/>
          <w:szCs w:val="20"/>
        </w:rPr>
        <w:t>С</w:t>
      </w:r>
      <w:r w:rsidRPr="000D675F">
        <w:rPr>
          <w:color w:val="auto"/>
          <w:sz w:val="20"/>
          <w:szCs w:val="20"/>
        </w:rPr>
        <w:t xml:space="preserve">тандартной инвестиционной стратегии, указанной Учредителем управления в Заявлении о смене </w:t>
      </w:r>
      <w:r w:rsidR="00F02E8E">
        <w:rPr>
          <w:color w:val="auto"/>
          <w:sz w:val="20"/>
          <w:szCs w:val="20"/>
        </w:rPr>
        <w:t>С</w:t>
      </w:r>
      <w:r w:rsidRPr="000D675F">
        <w:rPr>
          <w:color w:val="auto"/>
          <w:sz w:val="20"/>
          <w:szCs w:val="20"/>
        </w:rPr>
        <w:t xml:space="preserve">тандартной инвестиционной стратегии. В случае, если реализация ценных бумаг 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получения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то он обязуется в срок не позднее 5 (Пять)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перевести в новую </w:t>
      </w:r>
      <w:r w:rsidR="001371FD">
        <w:rPr>
          <w:color w:val="auto"/>
          <w:sz w:val="20"/>
          <w:szCs w:val="20"/>
        </w:rPr>
        <w:t>С</w:t>
      </w:r>
      <w:r w:rsidRPr="000D675F">
        <w:rPr>
          <w:color w:val="auto"/>
          <w:sz w:val="20"/>
          <w:szCs w:val="20"/>
        </w:rPr>
        <w:t>тандартную инвестиционную стратегию</w:t>
      </w:r>
      <w:r w:rsidR="001371FD">
        <w:rPr>
          <w:color w:val="auto"/>
          <w:sz w:val="20"/>
          <w:szCs w:val="20"/>
        </w:rPr>
        <w:t>,</w:t>
      </w:r>
      <w:r w:rsidRPr="000D675F">
        <w:rPr>
          <w:color w:val="auto"/>
          <w:sz w:val="20"/>
          <w:szCs w:val="20"/>
        </w:rPr>
        <w:t xml:space="preserve"> указанную Учредителем управления в Заявлении о смене </w:t>
      </w:r>
      <w:r w:rsidR="001371FD">
        <w:rPr>
          <w:color w:val="auto"/>
          <w:sz w:val="20"/>
          <w:szCs w:val="20"/>
        </w:rPr>
        <w:t>С</w:t>
      </w:r>
      <w:r w:rsidRPr="000D675F">
        <w:rPr>
          <w:color w:val="auto"/>
          <w:sz w:val="20"/>
          <w:szCs w:val="20"/>
        </w:rPr>
        <w:t xml:space="preserve">тандартной инвестиционной стратегии.  </w:t>
      </w:r>
    </w:p>
    <w:p w14:paraId="3B8BA1EF" w14:textId="77777777" w:rsidR="002178B3" w:rsidRPr="000D675F" w:rsidRDefault="00807BCC" w:rsidP="002E5FEC">
      <w:pPr>
        <w:pStyle w:val="Default"/>
        <w:numPr>
          <w:ilvl w:val="1"/>
          <w:numId w:val="3"/>
        </w:numPr>
        <w:tabs>
          <w:tab w:val="left" w:pos="142"/>
          <w:tab w:val="left" w:pos="709"/>
          <w:tab w:val="left" w:pos="1134"/>
        </w:tabs>
        <w:spacing w:after="120"/>
        <w:jc w:val="both"/>
        <w:rPr>
          <w:b/>
          <w:color w:val="auto"/>
          <w:sz w:val="20"/>
          <w:szCs w:val="20"/>
        </w:rPr>
      </w:pPr>
      <w:r w:rsidRPr="000D675F">
        <w:rPr>
          <w:b/>
          <w:color w:val="auto"/>
          <w:sz w:val="20"/>
          <w:szCs w:val="20"/>
        </w:rPr>
        <w:t>Управляющий имеет право:</w:t>
      </w:r>
    </w:p>
    <w:p w14:paraId="76D029E8" w14:textId="77777777" w:rsidR="002178B3" w:rsidRPr="000D675F" w:rsidRDefault="00807BCC"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Осуществлять правомочия собственника в отношении переданного в управление имущества </w:t>
      </w:r>
      <w:r w:rsidR="005C559C" w:rsidRPr="000D675F">
        <w:rPr>
          <w:color w:val="auto"/>
          <w:sz w:val="20"/>
          <w:szCs w:val="20"/>
        </w:rPr>
        <w:t xml:space="preserve">Учредителя управления </w:t>
      </w:r>
      <w:r w:rsidRPr="000D675F">
        <w:rPr>
          <w:color w:val="auto"/>
          <w:sz w:val="20"/>
          <w:szCs w:val="20"/>
        </w:rPr>
        <w:t xml:space="preserve">в пределах, предусмотренных действующим законодательством </w:t>
      </w:r>
      <w:r w:rsidR="001A3C4E" w:rsidRPr="000D675F">
        <w:rPr>
          <w:color w:val="auto"/>
          <w:sz w:val="20"/>
          <w:szCs w:val="20"/>
        </w:rPr>
        <w:t>и Договором</w:t>
      </w:r>
      <w:r w:rsidRPr="000D675F">
        <w:rPr>
          <w:color w:val="auto"/>
          <w:sz w:val="20"/>
          <w:szCs w:val="20"/>
        </w:rPr>
        <w:t xml:space="preserve">, </w:t>
      </w:r>
      <w:r w:rsidR="00F608C4" w:rsidRPr="000D675F">
        <w:rPr>
          <w:color w:val="auto"/>
          <w:sz w:val="20"/>
          <w:szCs w:val="20"/>
        </w:rPr>
        <w:t>в том числе в отношении ценных бумаг</w:t>
      </w:r>
      <w:r w:rsidR="00707131" w:rsidRPr="000D675F">
        <w:rPr>
          <w:color w:val="auto"/>
          <w:sz w:val="20"/>
          <w:szCs w:val="20"/>
        </w:rPr>
        <w:t>:</w:t>
      </w:r>
    </w:p>
    <w:p w14:paraId="2AE4B28D" w14:textId="77777777" w:rsidR="002178B3" w:rsidRPr="000D675F" w:rsidRDefault="00F608C4" w:rsidP="003964AE">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lastRenderedPageBreak/>
        <w:t xml:space="preserve">самостоятельно, без согласований с Учредителем управления, осуществлять все правомочия собственника в отношении ценных бумаг, в том числе совершать любые </w:t>
      </w:r>
      <w:r w:rsidR="005C559C" w:rsidRPr="000D675F">
        <w:rPr>
          <w:sz w:val="20"/>
          <w:szCs w:val="20"/>
        </w:rPr>
        <w:t xml:space="preserve">юридические действия </w:t>
      </w:r>
      <w:r w:rsidRPr="000D675F">
        <w:rPr>
          <w:sz w:val="20"/>
          <w:szCs w:val="20"/>
        </w:rPr>
        <w:t>(включая</w:t>
      </w:r>
      <w:r w:rsidR="00EA6C53" w:rsidRPr="000D675F">
        <w:rPr>
          <w:sz w:val="20"/>
          <w:szCs w:val="20"/>
        </w:rPr>
        <w:t>, но не ограничиваясь</w:t>
      </w:r>
      <w:r w:rsidRPr="000D675F">
        <w:rPr>
          <w:sz w:val="20"/>
          <w:szCs w:val="20"/>
        </w:rPr>
        <w:t xml:space="preserve"> </w:t>
      </w:r>
      <w:r w:rsidR="005C559C" w:rsidRPr="000D675F">
        <w:rPr>
          <w:sz w:val="20"/>
          <w:szCs w:val="20"/>
        </w:rPr>
        <w:t xml:space="preserve">сделки </w:t>
      </w:r>
      <w:r w:rsidR="00D15C69" w:rsidRPr="000D675F">
        <w:rPr>
          <w:sz w:val="20"/>
          <w:szCs w:val="20"/>
        </w:rPr>
        <w:t>купл</w:t>
      </w:r>
      <w:r w:rsidR="005C559C" w:rsidRPr="000D675F">
        <w:rPr>
          <w:sz w:val="20"/>
          <w:szCs w:val="20"/>
        </w:rPr>
        <w:t>и</w:t>
      </w:r>
      <w:r w:rsidR="004B7031" w:rsidRPr="000D675F">
        <w:rPr>
          <w:sz w:val="20"/>
          <w:szCs w:val="20"/>
        </w:rPr>
        <w:t>/</w:t>
      </w:r>
      <w:r w:rsidR="00D15C69" w:rsidRPr="000D675F">
        <w:rPr>
          <w:sz w:val="20"/>
          <w:szCs w:val="20"/>
        </w:rPr>
        <w:t>продаж</w:t>
      </w:r>
      <w:r w:rsidR="005C559C" w:rsidRPr="000D675F">
        <w:rPr>
          <w:sz w:val="20"/>
          <w:szCs w:val="20"/>
        </w:rPr>
        <w:t>и</w:t>
      </w:r>
      <w:r w:rsidR="00D15C69" w:rsidRPr="000D675F">
        <w:rPr>
          <w:sz w:val="20"/>
          <w:szCs w:val="20"/>
        </w:rPr>
        <w:t>, обмен</w:t>
      </w:r>
      <w:r w:rsidR="005C559C" w:rsidRPr="000D675F">
        <w:rPr>
          <w:sz w:val="20"/>
          <w:szCs w:val="20"/>
        </w:rPr>
        <w:t>а</w:t>
      </w:r>
      <w:r w:rsidR="00D15C69" w:rsidRPr="000D675F">
        <w:rPr>
          <w:sz w:val="20"/>
          <w:szCs w:val="20"/>
        </w:rPr>
        <w:t>,</w:t>
      </w:r>
      <w:r w:rsidRPr="000D675F">
        <w:rPr>
          <w:sz w:val="20"/>
          <w:szCs w:val="20"/>
        </w:rPr>
        <w:t xml:space="preserve"> </w:t>
      </w:r>
      <w:r w:rsidR="0033622A" w:rsidRPr="000D675F">
        <w:rPr>
          <w:sz w:val="20"/>
          <w:szCs w:val="20"/>
        </w:rPr>
        <w:t xml:space="preserve">конвертации, </w:t>
      </w:r>
      <w:r w:rsidRPr="000D675F">
        <w:rPr>
          <w:sz w:val="20"/>
          <w:szCs w:val="20"/>
        </w:rPr>
        <w:t>передач</w:t>
      </w:r>
      <w:r w:rsidR="005C559C" w:rsidRPr="000D675F">
        <w:rPr>
          <w:sz w:val="20"/>
          <w:szCs w:val="20"/>
        </w:rPr>
        <w:t>и</w:t>
      </w:r>
      <w:r w:rsidRPr="000D675F">
        <w:rPr>
          <w:sz w:val="20"/>
          <w:szCs w:val="20"/>
        </w:rPr>
        <w:t xml:space="preserve"> в залог) и фактические действия;</w:t>
      </w:r>
    </w:p>
    <w:p w14:paraId="22A29C13" w14:textId="77777777" w:rsidR="002178B3" w:rsidRPr="000D675F" w:rsidRDefault="005C559C" w:rsidP="003964AE">
      <w:pPr>
        <w:numPr>
          <w:ilvl w:val="0"/>
          <w:numId w:val="4"/>
        </w:numPr>
        <w:tabs>
          <w:tab w:val="left" w:pos="0"/>
          <w:tab w:val="left" w:pos="142"/>
        </w:tabs>
        <w:spacing w:before="120" w:after="120"/>
        <w:ind w:left="0" w:firstLine="0"/>
        <w:jc w:val="both"/>
        <w:rPr>
          <w:sz w:val="20"/>
          <w:szCs w:val="20"/>
        </w:rPr>
      </w:pPr>
      <w:r w:rsidRPr="000D675F">
        <w:rPr>
          <w:sz w:val="20"/>
          <w:szCs w:val="20"/>
        </w:rPr>
        <w:t>от своего имени</w:t>
      </w:r>
      <w:r w:rsidR="00482C5B" w:rsidRPr="000D675F">
        <w:rPr>
          <w:sz w:val="20"/>
          <w:szCs w:val="20"/>
        </w:rPr>
        <w:t xml:space="preserve"> </w:t>
      </w:r>
      <w:r w:rsidRPr="000D675F">
        <w:rPr>
          <w:sz w:val="20"/>
          <w:szCs w:val="20"/>
        </w:rPr>
        <w:t xml:space="preserve">и по своему усмотрению в пределах, установленных законодательством РФ </w:t>
      </w:r>
      <w:r w:rsidR="001F1613" w:rsidRPr="000D675F">
        <w:rPr>
          <w:sz w:val="20"/>
          <w:szCs w:val="20"/>
        </w:rPr>
        <w:t>и Договором</w:t>
      </w:r>
      <w:r w:rsidRPr="000D675F">
        <w:rPr>
          <w:sz w:val="20"/>
          <w:szCs w:val="20"/>
        </w:rPr>
        <w:t>, осуществлять все права, удостоверенные ценными бумагами,</w:t>
      </w:r>
      <w:r w:rsidR="00413901" w:rsidRPr="000D675F">
        <w:rPr>
          <w:sz w:val="20"/>
          <w:szCs w:val="20"/>
        </w:rPr>
        <w:t xml:space="preserve"> исключая право голосования по ценным бумагам, которое осуществляется непосредственно Учредителем управления</w:t>
      </w:r>
      <w:r w:rsidR="00F608C4" w:rsidRPr="000D675F">
        <w:rPr>
          <w:sz w:val="20"/>
          <w:szCs w:val="20"/>
        </w:rPr>
        <w:t>;</w:t>
      </w:r>
    </w:p>
    <w:p w14:paraId="534A3801" w14:textId="77777777" w:rsidR="002178B3" w:rsidRPr="000D675F" w:rsidRDefault="00F608C4" w:rsidP="003964AE">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t xml:space="preserve">получать дивиденды и иные доходы по ценным бумагам, входящим в состав </w:t>
      </w:r>
      <w:r w:rsidR="007C2BF6" w:rsidRPr="000D675F">
        <w:rPr>
          <w:sz w:val="20"/>
          <w:szCs w:val="20"/>
        </w:rPr>
        <w:t>имущества</w:t>
      </w:r>
      <w:r w:rsidR="00847CD3" w:rsidRPr="000D675F">
        <w:rPr>
          <w:sz w:val="20"/>
          <w:szCs w:val="20"/>
        </w:rPr>
        <w:t xml:space="preserve"> Учредителя управления</w:t>
      </w:r>
      <w:r w:rsidRPr="000D675F">
        <w:rPr>
          <w:sz w:val="20"/>
          <w:szCs w:val="20"/>
        </w:rPr>
        <w:t xml:space="preserve">, </w:t>
      </w:r>
      <w:r w:rsidR="00040318" w:rsidRPr="000D675F">
        <w:rPr>
          <w:sz w:val="20"/>
          <w:szCs w:val="20"/>
        </w:rPr>
        <w:t xml:space="preserve">а также </w:t>
      </w:r>
      <w:r w:rsidRPr="000D675F">
        <w:rPr>
          <w:sz w:val="20"/>
          <w:szCs w:val="20"/>
        </w:rPr>
        <w:t>денежные средства, связанные с реализацией ценных бумаг, предъявлять требования и получать средства от погашения ценных бумаг, а в случае ликвидации эмитента ценных бумаг</w:t>
      </w:r>
      <w:r w:rsidR="00040318" w:rsidRPr="000D675F">
        <w:rPr>
          <w:sz w:val="20"/>
          <w:szCs w:val="20"/>
        </w:rPr>
        <w:t xml:space="preserve"> -</w:t>
      </w:r>
      <w:r w:rsidRPr="000D675F">
        <w:rPr>
          <w:sz w:val="20"/>
          <w:szCs w:val="20"/>
        </w:rPr>
        <w:t xml:space="preserve"> получить причитающуюся долю в имуществе </w:t>
      </w:r>
      <w:r w:rsidR="00D00ADA" w:rsidRPr="000D675F">
        <w:rPr>
          <w:sz w:val="20"/>
          <w:szCs w:val="20"/>
        </w:rPr>
        <w:t>эмитента</w:t>
      </w:r>
      <w:r w:rsidRPr="000D675F">
        <w:rPr>
          <w:sz w:val="20"/>
          <w:szCs w:val="20"/>
        </w:rPr>
        <w:t xml:space="preserve"> (</w:t>
      </w:r>
      <w:r w:rsidR="00CE3A90" w:rsidRPr="000D675F">
        <w:rPr>
          <w:sz w:val="20"/>
          <w:szCs w:val="20"/>
        </w:rPr>
        <w:t>далее -</w:t>
      </w:r>
      <w:r w:rsidRPr="000D675F">
        <w:rPr>
          <w:sz w:val="20"/>
          <w:szCs w:val="20"/>
        </w:rPr>
        <w:t xml:space="preserve"> </w:t>
      </w:r>
      <w:r w:rsidR="001371FD">
        <w:rPr>
          <w:sz w:val="20"/>
          <w:szCs w:val="20"/>
        </w:rPr>
        <w:t>Д</w:t>
      </w:r>
      <w:r w:rsidRPr="000D675F">
        <w:rPr>
          <w:sz w:val="20"/>
          <w:szCs w:val="20"/>
        </w:rPr>
        <w:t>оходы);</w:t>
      </w:r>
    </w:p>
    <w:p w14:paraId="6153538E" w14:textId="77777777" w:rsidR="00F608C4" w:rsidRPr="000D675F" w:rsidRDefault="00F608C4" w:rsidP="003964AE">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t xml:space="preserve">зачислять </w:t>
      </w:r>
      <w:r w:rsidR="001371FD">
        <w:rPr>
          <w:sz w:val="20"/>
          <w:szCs w:val="20"/>
        </w:rPr>
        <w:t>Д</w:t>
      </w:r>
      <w:r w:rsidRPr="000D675F">
        <w:rPr>
          <w:sz w:val="20"/>
          <w:szCs w:val="20"/>
        </w:rPr>
        <w:t xml:space="preserve">оходы на </w:t>
      </w:r>
      <w:r w:rsidR="0088742E" w:rsidRPr="000D675F">
        <w:rPr>
          <w:sz w:val="20"/>
          <w:szCs w:val="20"/>
        </w:rPr>
        <w:t>Специальный счет</w:t>
      </w:r>
      <w:r w:rsidR="00040318" w:rsidRPr="000D675F">
        <w:rPr>
          <w:sz w:val="20"/>
          <w:szCs w:val="20"/>
        </w:rPr>
        <w:t xml:space="preserve">. </w:t>
      </w:r>
      <w:r w:rsidR="00482C5B" w:rsidRPr="000D675F">
        <w:rPr>
          <w:sz w:val="20"/>
          <w:szCs w:val="20"/>
        </w:rPr>
        <w:t>Д</w:t>
      </w:r>
      <w:r w:rsidRPr="000D675F">
        <w:rPr>
          <w:sz w:val="20"/>
          <w:szCs w:val="20"/>
        </w:rPr>
        <w:t xml:space="preserve">оходы включаются в состав </w:t>
      </w:r>
      <w:r w:rsidR="0088742E" w:rsidRPr="000D675F">
        <w:rPr>
          <w:sz w:val="20"/>
          <w:szCs w:val="20"/>
        </w:rPr>
        <w:t>имущества</w:t>
      </w:r>
      <w:r w:rsidR="007C2BF6" w:rsidRPr="000D675F">
        <w:rPr>
          <w:sz w:val="20"/>
          <w:szCs w:val="20"/>
        </w:rPr>
        <w:t xml:space="preserve"> </w:t>
      </w:r>
      <w:r w:rsidR="00590C58" w:rsidRPr="000D675F">
        <w:rPr>
          <w:sz w:val="20"/>
          <w:szCs w:val="20"/>
        </w:rPr>
        <w:t xml:space="preserve">Учредителя управления </w:t>
      </w:r>
      <w:r w:rsidRPr="000D675F">
        <w:rPr>
          <w:sz w:val="20"/>
          <w:szCs w:val="20"/>
        </w:rPr>
        <w:t xml:space="preserve">с момента их зачисления на </w:t>
      </w:r>
      <w:r w:rsidR="00482C5B" w:rsidRPr="000D675F">
        <w:rPr>
          <w:sz w:val="20"/>
          <w:szCs w:val="20"/>
        </w:rPr>
        <w:t>Специальный счет</w:t>
      </w:r>
      <w:r w:rsidR="00590C58" w:rsidRPr="000D675F">
        <w:rPr>
          <w:sz w:val="20"/>
          <w:szCs w:val="20"/>
        </w:rPr>
        <w:t xml:space="preserve"> без составления Акта приема-передачи имущества</w:t>
      </w:r>
      <w:r w:rsidRPr="000D675F">
        <w:rPr>
          <w:sz w:val="20"/>
          <w:szCs w:val="20"/>
        </w:rPr>
        <w:t>.</w:t>
      </w:r>
    </w:p>
    <w:p w14:paraId="54B95C94" w14:textId="77777777" w:rsidR="002178B3" w:rsidRPr="000D675F" w:rsidRDefault="00807BCC"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В целях защиты прав на имущество</w:t>
      </w:r>
      <w:r w:rsidR="000D7646" w:rsidRPr="000D675F">
        <w:rPr>
          <w:color w:val="auto"/>
          <w:sz w:val="20"/>
          <w:szCs w:val="20"/>
        </w:rPr>
        <w:t xml:space="preserve"> Учредителя управления</w:t>
      </w:r>
      <w:r w:rsidRPr="000D675F">
        <w:rPr>
          <w:color w:val="auto"/>
          <w:sz w:val="20"/>
          <w:szCs w:val="20"/>
        </w:rPr>
        <w:t xml:space="preserve">, требовать всякого устранения нарушения своих прав в соответствии с действующим законодательством и </w:t>
      </w:r>
      <w:r w:rsidR="001B149B" w:rsidRPr="000D675F">
        <w:rPr>
          <w:color w:val="auto"/>
          <w:sz w:val="20"/>
          <w:szCs w:val="20"/>
        </w:rPr>
        <w:t>Д</w:t>
      </w:r>
      <w:r w:rsidRPr="000D675F">
        <w:rPr>
          <w:color w:val="auto"/>
          <w:sz w:val="20"/>
          <w:szCs w:val="20"/>
        </w:rPr>
        <w:t>оговором.</w:t>
      </w:r>
    </w:p>
    <w:p w14:paraId="66218C7B" w14:textId="77777777" w:rsidR="00450A16" w:rsidRPr="000D675F" w:rsidRDefault="00E54151" w:rsidP="003964AE">
      <w:pPr>
        <w:pStyle w:val="Default"/>
        <w:numPr>
          <w:ilvl w:val="2"/>
          <w:numId w:val="3"/>
        </w:numPr>
        <w:tabs>
          <w:tab w:val="left" w:pos="0"/>
          <w:tab w:val="left" w:pos="142"/>
          <w:tab w:val="left" w:pos="709"/>
        </w:tabs>
        <w:spacing w:after="120"/>
        <w:ind w:left="0" w:firstLine="0"/>
        <w:jc w:val="both"/>
        <w:rPr>
          <w:vanish/>
          <w:color w:val="auto"/>
          <w:spacing w:val="-4"/>
          <w:sz w:val="20"/>
          <w:szCs w:val="20"/>
          <w:specVanish/>
        </w:rPr>
      </w:pPr>
      <w:r w:rsidRPr="000D675F">
        <w:rPr>
          <w:color w:val="auto"/>
          <w:sz w:val="20"/>
          <w:szCs w:val="20"/>
        </w:rPr>
        <w:t>П</w:t>
      </w:r>
      <w:r w:rsidRPr="000D675F">
        <w:rPr>
          <w:color w:val="auto"/>
          <w:spacing w:val="-4"/>
          <w:sz w:val="20"/>
          <w:szCs w:val="20"/>
        </w:rPr>
        <w:t xml:space="preserve">ринимать без уведомления и согласия Учредителя управления все необходимые решения в отношении способов, методов и времени совершения операций и видов сделок с имуществом Учредителя управления в соответствии с действующим законодательством и согласованной Сторонами </w:t>
      </w:r>
      <w:r w:rsidR="00754D5F">
        <w:rPr>
          <w:color w:val="auto"/>
          <w:spacing w:val="-4"/>
          <w:sz w:val="20"/>
          <w:szCs w:val="20"/>
        </w:rPr>
        <w:t>Стандартной и</w:t>
      </w:r>
      <w:r w:rsidRPr="000D675F">
        <w:rPr>
          <w:color w:val="auto"/>
          <w:spacing w:val="-4"/>
          <w:sz w:val="20"/>
          <w:szCs w:val="20"/>
        </w:rPr>
        <w:t>нвестиционной стратегии</w:t>
      </w:r>
      <w:r w:rsidR="00B46DEA" w:rsidRPr="000D675F">
        <w:rPr>
          <w:color w:val="auto"/>
          <w:spacing w:val="-4"/>
          <w:sz w:val="20"/>
          <w:szCs w:val="20"/>
        </w:rPr>
        <w:t>.</w:t>
      </w:r>
    </w:p>
    <w:p w14:paraId="3017280C" w14:textId="77777777" w:rsidR="00654CA0" w:rsidRPr="000D675F" w:rsidRDefault="001B56ED"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 </w:t>
      </w:r>
    </w:p>
    <w:p w14:paraId="03681447" w14:textId="77777777" w:rsidR="00963457" w:rsidRPr="000D675F" w:rsidRDefault="00654CA0" w:rsidP="003964AE">
      <w:pPr>
        <w:pStyle w:val="Default"/>
        <w:tabs>
          <w:tab w:val="left" w:pos="0"/>
          <w:tab w:val="left" w:pos="709"/>
        </w:tabs>
        <w:spacing w:after="120"/>
        <w:jc w:val="both"/>
        <w:rPr>
          <w:color w:val="auto"/>
          <w:spacing w:val="-4"/>
          <w:sz w:val="20"/>
          <w:szCs w:val="20"/>
        </w:rPr>
      </w:pPr>
      <w:r w:rsidRPr="000D675F">
        <w:rPr>
          <w:b/>
          <w:color w:val="auto"/>
          <w:sz w:val="20"/>
          <w:szCs w:val="20"/>
        </w:rPr>
        <w:t>2.2.4</w:t>
      </w:r>
      <w:r w:rsidRPr="000D675F">
        <w:rPr>
          <w:color w:val="auto"/>
          <w:sz w:val="20"/>
          <w:szCs w:val="20"/>
        </w:rPr>
        <w:t xml:space="preserve">. </w:t>
      </w:r>
      <w:r w:rsidR="0078126C" w:rsidRPr="000D675F">
        <w:rPr>
          <w:color w:val="auto"/>
          <w:sz w:val="20"/>
          <w:szCs w:val="20"/>
        </w:rPr>
        <w:t xml:space="preserve">  Приобретать в состав имущества Учредителя управления по Договору инвестиционные </w:t>
      </w:r>
      <w:r w:rsidR="00BA6820" w:rsidRPr="000D675F">
        <w:rPr>
          <w:color w:val="auto"/>
          <w:sz w:val="20"/>
          <w:szCs w:val="20"/>
        </w:rPr>
        <w:t>паи паевых инвестиционных фондов,</w:t>
      </w:r>
      <w:r w:rsidR="00963457" w:rsidRPr="000D675F">
        <w:rPr>
          <w:color w:val="auto"/>
          <w:sz w:val="20"/>
          <w:szCs w:val="20"/>
        </w:rPr>
        <w:t xml:space="preserve"> </w:t>
      </w:r>
      <w:r w:rsidR="0078126C" w:rsidRPr="000D675F">
        <w:rPr>
          <w:color w:val="auto"/>
          <w:sz w:val="20"/>
          <w:szCs w:val="20"/>
        </w:rPr>
        <w:t>находящих</w:t>
      </w:r>
      <w:r w:rsidR="00712306" w:rsidRPr="000D675F">
        <w:rPr>
          <w:color w:val="auto"/>
          <w:sz w:val="20"/>
          <w:szCs w:val="20"/>
        </w:rPr>
        <w:t xml:space="preserve">ся под управлением Управляющего </w:t>
      </w:r>
      <w:r w:rsidR="00963457" w:rsidRPr="000D675F">
        <w:rPr>
          <w:color w:val="auto"/>
          <w:sz w:val="20"/>
          <w:szCs w:val="20"/>
        </w:rPr>
        <w:t xml:space="preserve">в случае, если это предусмотрено условиями </w:t>
      </w:r>
      <w:r w:rsidR="00754D5F">
        <w:rPr>
          <w:color w:val="auto"/>
          <w:sz w:val="20"/>
          <w:szCs w:val="20"/>
        </w:rPr>
        <w:t>Стандартной и</w:t>
      </w:r>
      <w:r w:rsidR="00963457" w:rsidRPr="000D675F">
        <w:rPr>
          <w:color w:val="auto"/>
          <w:sz w:val="20"/>
          <w:szCs w:val="20"/>
        </w:rPr>
        <w:t>нвестиционной стратегии.</w:t>
      </w:r>
    </w:p>
    <w:p w14:paraId="4ADE98F2" w14:textId="77777777" w:rsidR="00450A16" w:rsidRPr="000D675F" w:rsidRDefault="00754D5F" w:rsidP="003964AE">
      <w:pPr>
        <w:pStyle w:val="Default"/>
        <w:numPr>
          <w:ilvl w:val="2"/>
          <w:numId w:val="3"/>
        </w:numPr>
        <w:tabs>
          <w:tab w:val="left" w:pos="0"/>
          <w:tab w:val="left" w:pos="142"/>
          <w:tab w:val="left" w:pos="709"/>
        </w:tabs>
        <w:spacing w:after="120"/>
        <w:ind w:left="0" w:firstLine="0"/>
        <w:jc w:val="both"/>
        <w:rPr>
          <w:color w:val="auto"/>
          <w:sz w:val="20"/>
          <w:szCs w:val="20"/>
        </w:rPr>
      </w:pPr>
      <w:r>
        <w:rPr>
          <w:color w:val="auto"/>
          <w:spacing w:val="-4"/>
          <w:sz w:val="20"/>
          <w:szCs w:val="20"/>
        </w:rPr>
        <w:t>П</w:t>
      </w:r>
      <w:r w:rsidR="00040318" w:rsidRPr="000D675F">
        <w:rPr>
          <w:color w:val="auto"/>
          <w:spacing w:val="-4"/>
          <w:sz w:val="20"/>
          <w:szCs w:val="20"/>
        </w:rPr>
        <w:t>оручать организациям</w:t>
      </w:r>
      <w:r w:rsidR="001B149B" w:rsidRPr="000D675F">
        <w:rPr>
          <w:color w:val="auto"/>
          <w:spacing w:val="-4"/>
          <w:sz w:val="20"/>
          <w:szCs w:val="20"/>
        </w:rPr>
        <w:t xml:space="preserve">, </w:t>
      </w:r>
      <w:r w:rsidR="00FF0AD1" w:rsidRPr="000D675F">
        <w:rPr>
          <w:color w:val="auto"/>
          <w:spacing w:val="-4"/>
          <w:sz w:val="20"/>
          <w:szCs w:val="20"/>
        </w:rPr>
        <w:t>имеющ</w:t>
      </w:r>
      <w:r w:rsidR="001B149B" w:rsidRPr="000D675F">
        <w:rPr>
          <w:color w:val="auto"/>
          <w:spacing w:val="-4"/>
          <w:sz w:val="20"/>
          <w:szCs w:val="20"/>
        </w:rPr>
        <w:t>им необходимые лицензии,</w:t>
      </w:r>
      <w:r w:rsidR="00653717" w:rsidRPr="000D675F">
        <w:rPr>
          <w:color w:val="auto"/>
          <w:spacing w:val="-4"/>
          <w:sz w:val="20"/>
          <w:szCs w:val="20"/>
        </w:rPr>
        <w:t xml:space="preserve"> совершать от своего имени действия, необходимые для управления имуществом. </w:t>
      </w:r>
      <w:r w:rsidR="000E09C5" w:rsidRPr="000D675F">
        <w:rPr>
          <w:color w:val="auto"/>
          <w:spacing w:val="-4"/>
          <w:sz w:val="20"/>
          <w:szCs w:val="20"/>
        </w:rPr>
        <w:t xml:space="preserve">При этом </w:t>
      </w:r>
      <w:r w:rsidR="00653717" w:rsidRPr="000D675F">
        <w:rPr>
          <w:color w:val="auto"/>
          <w:spacing w:val="-4"/>
          <w:sz w:val="20"/>
          <w:szCs w:val="20"/>
        </w:rPr>
        <w:t>Управляющий отвечает перед Учредителем управления за действия избранн</w:t>
      </w:r>
      <w:r w:rsidR="00040318" w:rsidRPr="000D675F">
        <w:rPr>
          <w:color w:val="auto"/>
          <w:spacing w:val="-4"/>
          <w:sz w:val="20"/>
          <w:szCs w:val="20"/>
        </w:rPr>
        <w:t xml:space="preserve">ых им организаций </w:t>
      </w:r>
      <w:r w:rsidR="00653717" w:rsidRPr="000D675F">
        <w:rPr>
          <w:color w:val="auto"/>
          <w:spacing w:val="-4"/>
          <w:sz w:val="20"/>
          <w:szCs w:val="20"/>
        </w:rPr>
        <w:t>как за свои собственные.</w:t>
      </w:r>
    </w:p>
    <w:p w14:paraId="589E5BBF" w14:textId="77777777" w:rsidR="00450A16" w:rsidRDefault="000D7646"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Получать </w:t>
      </w:r>
      <w:r w:rsidR="00514851" w:rsidRPr="000D675F">
        <w:rPr>
          <w:color w:val="auto"/>
          <w:sz w:val="20"/>
          <w:szCs w:val="20"/>
        </w:rPr>
        <w:t xml:space="preserve">вознаграждение, </w:t>
      </w:r>
      <w:r w:rsidR="00CD6F2C" w:rsidRPr="000D675F">
        <w:rPr>
          <w:color w:val="auto"/>
          <w:sz w:val="20"/>
          <w:szCs w:val="20"/>
        </w:rPr>
        <w:t xml:space="preserve">предусмотренное Договором, а также </w:t>
      </w:r>
      <w:r w:rsidR="007033C1" w:rsidRPr="000D675F">
        <w:rPr>
          <w:color w:val="auto"/>
          <w:sz w:val="20"/>
          <w:szCs w:val="20"/>
        </w:rPr>
        <w:t xml:space="preserve">удерживать </w:t>
      </w:r>
      <w:r w:rsidR="00CD6F2C" w:rsidRPr="000D675F">
        <w:rPr>
          <w:color w:val="auto"/>
          <w:sz w:val="20"/>
          <w:szCs w:val="20"/>
        </w:rPr>
        <w:t xml:space="preserve">необходимые расходы, произведенные </w:t>
      </w:r>
      <w:r w:rsidR="007033C1" w:rsidRPr="000D675F">
        <w:rPr>
          <w:color w:val="auto"/>
          <w:sz w:val="20"/>
          <w:szCs w:val="20"/>
        </w:rPr>
        <w:t>Управляющим при у</w:t>
      </w:r>
      <w:r w:rsidR="00CD6F2C" w:rsidRPr="000D675F">
        <w:rPr>
          <w:color w:val="auto"/>
          <w:sz w:val="20"/>
          <w:szCs w:val="20"/>
        </w:rPr>
        <w:t>п</w:t>
      </w:r>
      <w:r w:rsidR="00B868E9" w:rsidRPr="000D675F">
        <w:rPr>
          <w:color w:val="auto"/>
          <w:sz w:val="20"/>
          <w:szCs w:val="20"/>
        </w:rPr>
        <w:t>равлении имуществом Учредителя у</w:t>
      </w:r>
      <w:r w:rsidR="00CD6F2C" w:rsidRPr="000D675F">
        <w:rPr>
          <w:color w:val="auto"/>
          <w:sz w:val="20"/>
          <w:szCs w:val="20"/>
        </w:rPr>
        <w:t xml:space="preserve">правления. </w:t>
      </w:r>
    </w:p>
    <w:p w14:paraId="4E329470" w14:textId="77777777" w:rsidR="005362ED" w:rsidRDefault="005362ED" w:rsidP="008E2624">
      <w:pPr>
        <w:pStyle w:val="Default"/>
        <w:spacing w:after="120"/>
        <w:jc w:val="both"/>
        <w:rPr>
          <w:color w:val="auto"/>
          <w:sz w:val="20"/>
          <w:szCs w:val="20"/>
        </w:rPr>
      </w:pPr>
      <w:r>
        <w:rPr>
          <w:color w:val="auto"/>
          <w:sz w:val="20"/>
          <w:szCs w:val="20"/>
        </w:rPr>
        <w:t>Принимать на Специальный счет</w:t>
      </w:r>
      <w:r w:rsidRPr="005362ED">
        <w:rPr>
          <w:color w:val="auto"/>
          <w:sz w:val="20"/>
          <w:szCs w:val="20"/>
        </w:rPr>
        <w:t xml:space="preserve"> денежные средства в качестве дополните</w:t>
      </w:r>
      <w:r>
        <w:rPr>
          <w:color w:val="auto"/>
          <w:sz w:val="20"/>
          <w:szCs w:val="20"/>
        </w:rPr>
        <w:t>льного взноса в размере, менее</w:t>
      </w:r>
      <w:r w:rsidRPr="005362ED">
        <w:rPr>
          <w:color w:val="auto"/>
          <w:sz w:val="20"/>
          <w:szCs w:val="20"/>
        </w:rPr>
        <w:t xml:space="preserve"> установленного </w:t>
      </w:r>
      <w:r>
        <w:rPr>
          <w:color w:val="auto"/>
          <w:sz w:val="20"/>
          <w:szCs w:val="20"/>
        </w:rPr>
        <w:t>Стандартной и</w:t>
      </w:r>
      <w:r w:rsidRPr="005362ED">
        <w:rPr>
          <w:color w:val="auto"/>
          <w:sz w:val="20"/>
          <w:szCs w:val="20"/>
        </w:rPr>
        <w:t>нвестиционной стратегией минимального размера в случае, если внесение денежных средств Учредителем управления необходимо для оплаты вознаграждения, понесенных расходов или иных обязательных платежей по Договору</w:t>
      </w:r>
      <w:r>
        <w:rPr>
          <w:color w:val="auto"/>
          <w:sz w:val="20"/>
          <w:szCs w:val="20"/>
        </w:rPr>
        <w:t>.</w:t>
      </w:r>
    </w:p>
    <w:p w14:paraId="057575AA" w14:textId="77777777" w:rsidR="008E2624" w:rsidRDefault="008E2624" w:rsidP="008E2624">
      <w:pPr>
        <w:pStyle w:val="Default"/>
        <w:spacing w:after="120"/>
        <w:jc w:val="both"/>
        <w:rPr>
          <w:color w:val="auto"/>
          <w:sz w:val="20"/>
          <w:szCs w:val="20"/>
        </w:rPr>
      </w:pPr>
      <w:r w:rsidRPr="00404D7F">
        <w:rPr>
          <w:color w:val="auto"/>
          <w:sz w:val="20"/>
          <w:szCs w:val="20"/>
        </w:rPr>
        <w:t>В случае отсутствия сделок с имуществом после заключения Договора Управляющий вправе по заявлению Учредителя управления вернуть удержанное вознаграждение. Вознаграждение возвращается в состав имущества по Договору.</w:t>
      </w:r>
    </w:p>
    <w:p w14:paraId="062FC098" w14:textId="77777777" w:rsidR="00450A16" w:rsidRPr="000D675F" w:rsidRDefault="00B03C08"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Объединять денежные средства Учредителя управления с денежными средствами других учредителей управления, то есть у</w:t>
      </w:r>
      <w:r w:rsidR="00FC6C9C" w:rsidRPr="000D675F">
        <w:rPr>
          <w:color w:val="auto"/>
          <w:sz w:val="20"/>
          <w:szCs w:val="20"/>
        </w:rPr>
        <w:t>читывать на одном банковском счете денежные средства, передаваемые в управление разными учредителями управления, а также полученные в процессе управления, при условии, что такое объединение денежных средств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14:paraId="70FC45C8" w14:textId="77777777" w:rsidR="00450A16" w:rsidRPr="000D675F" w:rsidRDefault="004B1201"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Объединять ценные бумаги Учредителя управления с ценными бумагами других учредителей управления, то есть у</w:t>
      </w:r>
      <w:r w:rsidR="00FC6C9C" w:rsidRPr="000D675F">
        <w:rPr>
          <w:color w:val="auto"/>
          <w:sz w:val="20"/>
          <w:szCs w:val="20"/>
        </w:rPr>
        <w:t>читывать на одном лицевом счете Управляющего (счете депо Управляющего) ценные бумаги, передаваемые в управление разными учредителями управления, а также полученные в процессе управления, при условии, что такое объединение ценных бумаг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ценных бумаг по каждому договору доверительного управления.</w:t>
      </w:r>
    </w:p>
    <w:p w14:paraId="190DFD33" w14:textId="77777777" w:rsidR="001955F3" w:rsidRDefault="001955F3"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Заключать сделки и исполнять обязательства по ним за счет имущества разных Учредителей управления, заключивших с Управляющим договор доверительного управления имуществом.</w:t>
      </w:r>
    </w:p>
    <w:p w14:paraId="48B74499" w14:textId="77777777" w:rsidR="00754D5F" w:rsidRPr="00754D5F" w:rsidRDefault="00754D5F" w:rsidP="004933D6">
      <w:pPr>
        <w:pStyle w:val="Default"/>
        <w:numPr>
          <w:ilvl w:val="2"/>
          <w:numId w:val="3"/>
        </w:numPr>
        <w:tabs>
          <w:tab w:val="left" w:pos="0"/>
          <w:tab w:val="left" w:pos="142"/>
        </w:tabs>
        <w:spacing w:after="120"/>
        <w:ind w:left="0" w:firstLine="0"/>
        <w:jc w:val="both"/>
        <w:rPr>
          <w:color w:val="auto"/>
          <w:sz w:val="20"/>
          <w:szCs w:val="20"/>
        </w:rPr>
      </w:pPr>
      <w:r w:rsidRPr="00754D5F">
        <w:rPr>
          <w:color w:val="auto"/>
          <w:sz w:val="20"/>
          <w:szCs w:val="20"/>
        </w:rPr>
        <w:t xml:space="preserve">Приостановить операции с имуществом Учредителя управления по Договору с уведомлением Учредителя управления в установленные законодательством сроки - в случае, если у Управляющего имеется обоснованное, документально подтвержденное предположение, что Учредитель управления относится к лицам, на которых распространяется законодательство США о налогообложении иностранных счетов (далее – налогоплательщики США), и при этом Учредитель управления не предоставил запрашиваемую в соответствии с внутренними документами Управляющего информацию, позволяющую подтвердить указанное предположение или его опровергнуть, а также, в случае </w:t>
      </w:r>
      <w:proofErr w:type="spellStart"/>
      <w:r w:rsidRPr="00754D5F">
        <w:rPr>
          <w:color w:val="auto"/>
          <w:sz w:val="20"/>
          <w:szCs w:val="20"/>
        </w:rPr>
        <w:t>непредоставления</w:t>
      </w:r>
      <w:proofErr w:type="spellEnd"/>
      <w:r w:rsidRPr="00754D5F">
        <w:rPr>
          <w:color w:val="auto"/>
          <w:sz w:val="20"/>
          <w:szCs w:val="20"/>
        </w:rPr>
        <w:t xml:space="preserve"> Учредителем управления - налогоплательщиком США в течение пятнадцати рабочих дней со дня направления запроса Управляющего согласия (отказа от предоставления согласия) на передачу информации в налоговый орган США. </w:t>
      </w:r>
    </w:p>
    <w:p w14:paraId="39CF8ED4" w14:textId="77777777" w:rsidR="00754D5F" w:rsidRPr="00754D5F" w:rsidRDefault="00754D5F" w:rsidP="004933D6">
      <w:pPr>
        <w:pStyle w:val="Default"/>
        <w:numPr>
          <w:ilvl w:val="2"/>
          <w:numId w:val="3"/>
        </w:numPr>
        <w:tabs>
          <w:tab w:val="left" w:pos="0"/>
          <w:tab w:val="left" w:pos="142"/>
        </w:tabs>
        <w:spacing w:after="120"/>
        <w:ind w:left="0" w:firstLine="0"/>
        <w:jc w:val="both"/>
        <w:rPr>
          <w:color w:val="auto"/>
          <w:sz w:val="20"/>
          <w:szCs w:val="20"/>
        </w:rPr>
      </w:pPr>
      <w:r w:rsidRPr="00754D5F">
        <w:rPr>
          <w:color w:val="auto"/>
          <w:sz w:val="20"/>
          <w:szCs w:val="20"/>
        </w:rPr>
        <w:t xml:space="preserve">Отказаться от Договора  в одностороннем порядке до истечения срока его действия, уведомив Учредителя управления не менее чем за 10 (Десять) рабочих дней до даты прекращения  Договора - в случае </w:t>
      </w:r>
      <w:proofErr w:type="spellStart"/>
      <w:r w:rsidRPr="00754D5F">
        <w:rPr>
          <w:color w:val="auto"/>
          <w:sz w:val="20"/>
          <w:szCs w:val="20"/>
        </w:rPr>
        <w:lastRenderedPageBreak/>
        <w:t>непредоставления</w:t>
      </w:r>
      <w:proofErr w:type="spellEnd"/>
      <w:r w:rsidRPr="00754D5F">
        <w:rPr>
          <w:color w:val="auto"/>
          <w:sz w:val="20"/>
          <w:szCs w:val="20"/>
        </w:rPr>
        <w:t xml:space="preserve"> Учредителем управления - налогоплательщиком США в течение 15 (Пятнадцати) рабочих дней после даты принятия Управляющим решения о приостановлении  операций информации, необходимой для его идентификации в качестве налогоплательщика США, и (или) в случае </w:t>
      </w:r>
      <w:proofErr w:type="spellStart"/>
      <w:r w:rsidRPr="00754D5F">
        <w:rPr>
          <w:color w:val="auto"/>
          <w:sz w:val="20"/>
          <w:szCs w:val="20"/>
        </w:rPr>
        <w:t>непредоставления</w:t>
      </w:r>
      <w:proofErr w:type="spellEnd"/>
      <w:r w:rsidRPr="00754D5F">
        <w:rPr>
          <w:color w:val="auto"/>
          <w:sz w:val="20"/>
          <w:szCs w:val="20"/>
        </w:rPr>
        <w:t xml:space="preserve"> Учредителем управления - налогоплательщиком США согласия (отказа от предоставления согласия) на передачу информации в налоговый орган США.</w:t>
      </w:r>
    </w:p>
    <w:p w14:paraId="6AA72E69" w14:textId="77777777" w:rsidR="00BE26B9" w:rsidRPr="004933D6" w:rsidRDefault="00BE26B9" w:rsidP="009F5237">
      <w:pPr>
        <w:pStyle w:val="Default"/>
        <w:numPr>
          <w:ilvl w:val="2"/>
          <w:numId w:val="3"/>
        </w:numPr>
        <w:tabs>
          <w:tab w:val="left" w:pos="0"/>
          <w:tab w:val="left" w:pos="142"/>
          <w:tab w:val="left" w:pos="709"/>
        </w:tabs>
        <w:spacing w:after="120"/>
        <w:ind w:left="0" w:firstLine="0"/>
        <w:jc w:val="both"/>
        <w:rPr>
          <w:sz w:val="20"/>
          <w:szCs w:val="20"/>
        </w:rPr>
      </w:pPr>
      <w:r w:rsidRPr="004933D6">
        <w:rPr>
          <w:sz w:val="20"/>
          <w:szCs w:val="20"/>
        </w:rPr>
        <w:t>Направлять Учредителю управления СМС – сообщения</w:t>
      </w:r>
      <w:r w:rsidR="00AB6F6F" w:rsidRPr="004933D6">
        <w:rPr>
          <w:sz w:val="20"/>
          <w:szCs w:val="20"/>
        </w:rPr>
        <w:t xml:space="preserve"> </w:t>
      </w:r>
      <w:r w:rsidRPr="004933D6">
        <w:rPr>
          <w:sz w:val="20"/>
          <w:szCs w:val="20"/>
        </w:rPr>
        <w:t xml:space="preserve">на номер </w:t>
      </w:r>
      <w:r w:rsidR="005D02F3" w:rsidRPr="004933D6">
        <w:rPr>
          <w:sz w:val="20"/>
          <w:szCs w:val="20"/>
        </w:rPr>
        <w:t xml:space="preserve">мобильного </w:t>
      </w:r>
      <w:r w:rsidRPr="004933D6">
        <w:rPr>
          <w:sz w:val="20"/>
          <w:szCs w:val="20"/>
        </w:rPr>
        <w:t>телефона указанный в Заявлении о присоединении</w:t>
      </w:r>
      <w:r w:rsidR="008540AF" w:rsidRPr="004933D6">
        <w:rPr>
          <w:sz w:val="20"/>
          <w:szCs w:val="20"/>
        </w:rPr>
        <w:t xml:space="preserve"> </w:t>
      </w:r>
      <w:r w:rsidR="001621DB" w:rsidRPr="004933D6">
        <w:rPr>
          <w:sz w:val="20"/>
          <w:szCs w:val="20"/>
        </w:rPr>
        <w:t xml:space="preserve">и </w:t>
      </w:r>
      <w:proofErr w:type="spellStart"/>
      <w:r w:rsidR="001621DB" w:rsidRPr="004933D6">
        <w:rPr>
          <w:sz w:val="20"/>
          <w:szCs w:val="20"/>
        </w:rPr>
        <w:t>Push</w:t>
      </w:r>
      <w:proofErr w:type="spellEnd"/>
      <w:r w:rsidR="001621DB" w:rsidRPr="004933D6">
        <w:rPr>
          <w:sz w:val="20"/>
          <w:szCs w:val="20"/>
        </w:rPr>
        <w:t xml:space="preserve"> – </w:t>
      </w:r>
      <w:r w:rsidR="00FD59A7" w:rsidRPr="004933D6">
        <w:rPr>
          <w:sz w:val="20"/>
          <w:szCs w:val="20"/>
        </w:rPr>
        <w:t>уведомления в порядке, предусмотренном Договором.</w:t>
      </w:r>
    </w:p>
    <w:p w14:paraId="2AAC525B" w14:textId="77777777" w:rsidR="008943D0" w:rsidRDefault="00863A23" w:rsidP="008B5A84">
      <w:pPr>
        <w:numPr>
          <w:ilvl w:val="2"/>
          <w:numId w:val="3"/>
        </w:numPr>
        <w:tabs>
          <w:tab w:val="left" w:pos="0"/>
        </w:tabs>
        <w:ind w:left="0" w:firstLine="0"/>
        <w:jc w:val="both"/>
        <w:rPr>
          <w:sz w:val="20"/>
          <w:szCs w:val="20"/>
        </w:rPr>
      </w:pPr>
      <w:r w:rsidRPr="00863A23">
        <w:rPr>
          <w:sz w:val="20"/>
          <w:szCs w:val="20"/>
        </w:rPr>
        <w:t>В случае смерти Учредителя управления</w:t>
      </w:r>
      <w:r w:rsidR="008943D0">
        <w:rPr>
          <w:sz w:val="20"/>
          <w:szCs w:val="20"/>
        </w:rPr>
        <w:t>:</w:t>
      </w:r>
    </w:p>
    <w:p w14:paraId="2FE0293A" w14:textId="77777777" w:rsidR="00863A23" w:rsidRPr="00863A23" w:rsidRDefault="008943D0" w:rsidP="008943D0">
      <w:pPr>
        <w:tabs>
          <w:tab w:val="left" w:pos="0"/>
        </w:tabs>
        <w:jc w:val="both"/>
        <w:rPr>
          <w:sz w:val="20"/>
          <w:szCs w:val="20"/>
        </w:rPr>
      </w:pPr>
      <w:r w:rsidRPr="008943D0">
        <w:rPr>
          <w:b/>
          <w:sz w:val="20"/>
          <w:szCs w:val="20"/>
        </w:rPr>
        <w:t>2.2.1</w:t>
      </w:r>
      <w:r w:rsidR="00754D5F">
        <w:rPr>
          <w:b/>
          <w:sz w:val="20"/>
          <w:szCs w:val="20"/>
        </w:rPr>
        <w:t>3</w:t>
      </w:r>
      <w:r w:rsidRPr="008943D0">
        <w:rPr>
          <w:b/>
          <w:sz w:val="20"/>
          <w:szCs w:val="20"/>
        </w:rPr>
        <w:t>.1.</w:t>
      </w:r>
      <w:r>
        <w:rPr>
          <w:b/>
          <w:sz w:val="20"/>
          <w:szCs w:val="20"/>
        </w:rPr>
        <w:t>1</w:t>
      </w:r>
      <w:r>
        <w:rPr>
          <w:sz w:val="20"/>
          <w:szCs w:val="20"/>
        </w:rPr>
        <w:t xml:space="preserve"> </w:t>
      </w:r>
      <w:r w:rsidR="00863A23" w:rsidRPr="00863A23">
        <w:rPr>
          <w:sz w:val="20"/>
          <w:szCs w:val="20"/>
        </w:rPr>
        <w:t>Управляющий, руководствуясь интересами наследников, имеет право совершать любые действия, которые сочтет необходимыми и разумными с учетом рыночной ситуации и исходя из интересов наследников, включая, но не ограничиваясь:</w:t>
      </w:r>
    </w:p>
    <w:p w14:paraId="459A6A71" w14:textId="77777777" w:rsidR="00863A23" w:rsidRPr="001C2CB4" w:rsidRDefault="008943D0" w:rsidP="00446517">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2.</w:t>
      </w:r>
      <w:r>
        <w:rPr>
          <w:sz w:val="20"/>
          <w:szCs w:val="20"/>
        </w:rPr>
        <w:t xml:space="preserve"> </w:t>
      </w:r>
      <w:r w:rsidR="00863A23" w:rsidRPr="001C2CB4">
        <w:rPr>
          <w:b/>
          <w:sz w:val="20"/>
          <w:szCs w:val="20"/>
        </w:rPr>
        <w:t>До даты получения достоверных сведений о смерти Учредителя управления:</w:t>
      </w:r>
    </w:p>
    <w:p w14:paraId="4FF238C2" w14:textId="77777777" w:rsidR="00863A23" w:rsidRPr="00164753" w:rsidRDefault="00863A23" w:rsidP="00C4022C">
      <w:pPr>
        <w:tabs>
          <w:tab w:val="left" w:pos="0"/>
        </w:tabs>
        <w:jc w:val="both"/>
        <w:rPr>
          <w:sz w:val="20"/>
          <w:szCs w:val="20"/>
        </w:rPr>
      </w:pPr>
      <w:r w:rsidRPr="00164753">
        <w:rPr>
          <w:sz w:val="20"/>
          <w:szCs w:val="20"/>
        </w:rPr>
        <w:t>1) рассчитывать и удерживать вознаграждение Управляющего, предусмотренное Договором;</w:t>
      </w:r>
    </w:p>
    <w:p w14:paraId="1A783DCD" w14:textId="77777777" w:rsidR="00863A23" w:rsidRPr="00863A23" w:rsidRDefault="00863A23" w:rsidP="00C4022C">
      <w:pPr>
        <w:tabs>
          <w:tab w:val="left" w:pos="0"/>
        </w:tabs>
        <w:jc w:val="both"/>
        <w:rPr>
          <w:sz w:val="20"/>
          <w:szCs w:val="20"/>
        </w:rPr>
      </w:pPr>
      <w:r w:rsidRPr="00863A23">
        <w:rPr>
          <w:sz w:val="20"/>
          <w:szCs w:val="20"/>
        </w:rPr>
        <w:t xml:space="preserve">2) удерживать необходимые расходы, предусмотренные </w:t>
      </w:r>
      <w:r w:rsidR="00754D5F">
        <w:rPr>
          <w:sz w:val="20"/>
          <w:szCs w:val="20"/>
        </w:rPr>
        <w:t>Р</w:t>
      </w:r>
      <w:r w:rsidRPr="00863A23">
        <w:rPr>
          <w:sz w:val="20"/>
          <w:szCs w:val="20"/>
        </w:rPr>
        <w:t>азделом 8 Договора;</w:t>
      </w:r>
    </w:p>
    <w:p w14:paraId="11E7945A" w14:textId="77777777" w:rsidR="00863A23" w:rsidRPr="00863A23" w:rsidRDefault="00863A23" w:rsidP="00C4022C">
      <w:pPr>
        <w:tabs>
          <w:tab w:val="left" w:pos="0"/>
        </w:tabs>
        <w:jc w:val="both"/>
        <w:rPr>
          <w:sz w:val="20"/>
          <w:szCs w:val="20"/>
        </w:rPr>
      </w:pPr>
      <w:r w:rsidRPr="00863A23">
        <w:rPr>
          <w:sz w:val="20"/>
          <w:szCs w:val="20"/>
        </w:rPr>
        <w:t xml:space="preserve">3) исчислять, удерживать и перечислять налог на доходы физических лиц, действуя в качестве    налогового агента в порядке, предусмотренном </w:t>
      </w:r>
      <w:r w:rsidR="00754D5F">
        <w:rPr>
          <w:sz w:val="20"/>
          <w:szCs w:val="20"/>
        </w:rPr>
        <w:t>Р</w:t>
      </w:r>
      <w:r w:rsidRPr="00863A23">
        <w:rPr>
          <w:sz w:val="20"/>
          <w:szCs w:val="20"/>
        </w:rPr>
        <w:t>азделом 9 Договора;</w:t>
      </w:r>
    </w:p>
    <w:p w14:paraId="7C3300FB" w14:textId="77777777" w:rsidR="00863A23" w:rsidRPr="00863A23" w:rsidRDefault="00863A23" w:rsidP="00C4022C">
      <w:pPr>
        <w:tabs>
          <w:tab w:val="left" w:pos="0"/>
        </w:tabs>
        <w:jc w:val="both"/>
        <w:rPr>
          <w:sz w:val="20"/>
          <w:szCs w:val="20"/>
        </w:rPr>
      </w:pPr>
      <w:r w:rsidRPr="00863A23">
        <w:rPr>
          <w:sz w:val="20"/>
          <w:szCs w:val="20"/>
        </w:rPr>
        <w:t>4) совершать действия, направленные на получение дохода в отношении имущества Учредителя управления, а также завершение расчётов по сделкам с ценными бумагами, находящимися в составе имущества Учредителя управления.</w:t>
      </w:r>
    </w:p>
    <w:p w14:paraId="4BB9978B" w14:textId="77777777" w:rsidR="00863A23" w:rsidRPr="001C2CB4" w:rsidRDefault="008943D0" w:rsidP="008943D0">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3</w:t>
      </w:r>
      <w:r>
        <w:rPr>
          <w:sz w:val="20"/>
          <w:szCs w:val="20"/>
        </w:rPr>
        <w:t xml:space="preserve">. </w:t>
      </w:r>
      <w:r w:rsidR="00863A23" w:rsidRPr="001C2CB4">
        <w:rPr>
          <w:b/>
          <w:sz w:val="20"/>
          <w:szCs w:val="20"/>
        </w:rPr>
        <w:t>С даты получения достоверных сведений о смерти Учредителя управления и до даты представления от наследников подтверждающих документов о правах на имущество Учредителя управления:</w:t>
      </w:r>
    </w:p>
    <w:p w14:paraId="29F77ACD" w14:textId="77777777" w:rsidR="00863A23" w:rsidRPr="00863A23" w:rsidRDefault="00863A23" w:rsidP="00C4022C">
      <w:pPr>
        <w:tabs>
          <w:tab w:val="left" w:pos="0"/>
        </w:tabs>
        <w:jc w:val="both"/>
        <w:rPr>
          <w:sz w:val="20"/>
          <w:szCs w:val="20"/>
        </w:rPr>
      </w:pPr>
      <w:r w:rsidRPr="00863A23">
        <w:rPr>
          <w:sz w:val="20"/>
          <w:szCs w:val="20"/>
        </w:rPr>
        <w:t xml:space="preserve">1) удерживать необходимые расходы, предусмотренные </w:t>
      </w:r>
      <w:r w:rsidR="00754D5F">
        <w:rPr>
          <w:sz w:val="20"/>
          <w:szCs w:val="20"/>
        </w:rPr>
        <w:t>Р</w:t>
      </w:r>
      <w:r w:rsidRPr="00863A23">
        <w:rPr>
          <w:sz w:val="20"/>
          <w:szCs w:val="20"/>
        </w:rPr>
        <w:t>азделом 8 Договора;</w:t>
      </w:r>
    </w:p>
    <w:p w14:paraId="162ED302" w14:textId="77777777" w:rsidR="00863A23" w:rsidRPr="00863A23" w:rsidRDefault="00863A23" w:rsidP="00C4022C">
      <w:pPr>
        <w:tabs>
          <w:tab w:val="left" w:pos="0"/>
        </w:tabs>
        <w:jc w:val="both"/>
        <w:rPr>
          <w:sz w:val="20"/>
          <w:szCs w:val="20"/>
        </w:rPr>
      </w:pPr>
      <w:r w:rsidRPr="00863A23">
        <w:rPr>
          <w:sz w:val="20"/>
          <w:szCs w:val="20"/>
        </w:rPr>
        <w:t>2) приостановить все сделки с имуществом Учредителя управления, за исключением сделок, обязанность по исполнению которых возникла до даты получения достоверных сведений о смерти Учредителя управления;</w:t>
      </w:r>
    </w:p>
    <w:p w14:paraId="1D61A09C" w14:textId="02FF9159" w:rsidR="00863A23" w:rsidRPr="00863A23" w:rsidRDefault="00863A23" w:rsidP="00C4022C">
      <w:pPr>
        <w:tabs>
          <w:tab w:val="left" w:pos="0"/>
        </w:tabs>
        <w:jc w:val="both"/>
        <w:rPr>
          <w:sz w:val="20"/>
          <w:szCs w:val="20"/>
        </w:rPr>
      </w:pPr>
      <w:r w:rsidRPr="00863A23">
        <w:rPr>
          <w:sz w:val="20"/>
          <w:szCs w:val="20"/>
        </w:rPr>
        <w:t>3) совершать сделки по продаже ценных бумаг в интересах наследников,</w:t>
      </w:r>
      <w:r w:rsidR="0008046F">
        <w:rPr>
          <w:sz w:val="20"/>
          <w:szCs w:val="20"/>
        </w:rPr>
        <w:t xml:space="preserve"> </w:t>
      </w:r>
      <w:r w:rsidRPr="00863A23">
        <w:rPr>
          <w:sz w:val="20"/>
          <w:szCs w:val="20"/>
        </w:rPr>
        <w:t>в случае изменения рыночной ситуации, в результате которой может произойти снижения стоимости имущества по Договору</w:t>
      </w:r>
      <w:r w:rsidR="0008046F">
        <w:rPr>
          <w:sz w:val="20"/>
          <w:szCs w:val="20"/>
        </w:rPr>
        <w:t xml:space="preserve">. При этом если согласно условий Стандартной инвестиционной стратегии в составе имущества по Договору находятся инвестиционные паи паевых инвестиционных фондов, находящихся </w:t>
      </w:r>
      <w:bookmarkStart w:id="1" w:name="_GoBack"/>
      <w:bookmarkEnd w:id="1"/>
      <w:r w:rsidR="0008046F">
        <w:rPr>
          <w:sz w:val="20"/>
          <w:szCs w:val="20"/>
        </w:rPr>
        <w:t xml:space="preserve">под управлением Управляющего, инвестиционные паи подлежат погашению не позднее </w:t>
      </w:r>
      <w:r w:rsidR="003155DB">
        <w:rPr>
          <w:sz w:val="20"/>
          <w:szCs w:val="20"/>
        </w:rPr>
        <w:t>9</w:t>
      </w:r>
      <w:r w:rsidR="0008046F">
        <w:rPr>
          <w:sz w:val="20"/>
          <w:szCs w:val="20"/>
        </w:rPr>
        <w:t>0 (</w:t>
      </w:r>
      <w:r w:rsidR="003155DB">
        <w:rPr>
          <w:sz w:val="20"/>
          <w:szCs w:val="20"/>
        </w:rPr>
        <w:t>девяносто</w:t>
      </w:r>
      <w:r w:rsidR="0008046F">
        <w:rPr>
          <w:sz w:val="20"/>
          <w:szCs w:val="20"/>
        </w:rPr>
        <w:t>) дней, с даты получения достоверных сведений о смерти Учредителя управления.</w:t>
      </w:r>
    </w:p>
    <w:p w14:paraId="455B52F1" w14:textId="77777777" w:rsidR="00863A23" w:rsidRPr="001C2CB4" w:rsidRDefault="008943D0" w:rsidP="008943D0">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4.</w:t>
      </w:r>
      <w:r>
        <w:rPr>
          <w:sz w:val="20"/>
          <w:szCs w:val="20"/>
        </w:rPr>
        <w:t xml:space="preserve"> </w:t>
      </w:r>
      <w:r w:rsidR="00863A23" w:rsidRPr="001C2CB4">
        <w:rPr>
          <w:b/>
          <w:sz w:val="20"/>
          <w:szCs w:val="20"/>
        </w:rPr>
        <w:t>С даты получения подтверждающих документов о правах наследников на имущество   Учредителя управления, наследники вправе:</w:t>
      </w:r>
    </w:p>
    <w:p w14:paraId="5B89D252" w14:textId="77777777" w:rsidR="00863A23" w:rsidRPr="00863A23" w:rsidRDefault="00863A23" w:rsidP="00C4022C">
      <w:pPr>
        <w:tabs>
          <w:tab w:val="left" w:pos="0"/>
        </w:tabs>
        <w:jc w:val="both"/>
        <w:rPr>
          <w:sz w:val="20"/>
          <w:szCs w:val="20"/>
        </w:rPr>
      </w:pPr>
      <w:r w:rsidRPr="00863A23">
        <w:rPr>
          <w:sz w:val="20"/>
          <w:szCs w:val="20"/>
        </w:rPr>
        <w:t>1) в случае наследования денежных средств, предоставить распоряжение о возврате имущества со счета Учредителя управления в виде денежных средств с указанием реквизитов счета наследников для перечисления денежных средств;</w:t>
      </w:r>
    </w:p>
    <w:p w14:paraId="51568DC6" w14:textId="77777777" w:rsidR="00863A23" w:rsidRPr="00863A23" w:rsidRDefault="00863A23" w:rsidP="00C4022C">
      <w:pPr>
        <w:tabs>
          <w:tab w:val="left" w:pos="0"/>
        </w:tabs>
        <w:jc w:val="both"/>
        <w:rPr>
          <w:sz w:val="20"/>
          <w:szCs w:val="20"/>
        </w:rPr>
      </w:pPr>
      <w:r w:rsidRPr="00863A23">
        <w:rPr>
          <w:sz w:val="20"/>
          <w:szCs w:val="20"/>
        </w:rPr>
        <w:t>2) в случае наследования ценных бумаг предоставить распоряжение о возврате имущества со счета Учредителя управления в виде ценных бумаг с указанием реквизитов счета депо наследников в депозитарии для зачисления ценных бумаг;</w:t>
      </w:r>
    </w:p>
    <w:p w14:paraId="0089B3AF" w14:textId="77777777" w:rsidR="00863A23" w:rsidRPr="00863A23" w:rsidRDefault="00863A23" w:rsidP="00C4022C">
      <w:pPr>
        <w:tabs>
          <w:tab w:val="left" w:pos="0"/>
        </w:tabs>
        <w:jc w:val="both"/>
        <w:rPr>
          <w:sz w:val="20"/>
          <w:szCs w:val="20"/>
        </w:rPr>
      </w:pPr>
      <w:r w:rsidRPr="00863A23">
        <w:rPr>
          <w:sz w:val="20"/>
          <w:szCs w:val="20"/>
        </w:rPr>
        <w:t>3) наследники вправе осуществить возврат имущества со счета Учредителя управления путем заключения Договора доверительного управления с Управляющим и предоставить распоряжение о возврате имущества с указанием реквизитов для зачисления денежных средств и/или ценных бумаг по Договору доверительного управления, заключенному между наследником и Управляющим.</w:t>
      </w:r>
    </w:p>
    <w:p w14:paraId="3DBEF061" w14:textId="77777777" w:rsidR="008943D0"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 xml:space="preserve">.2. </w:t>
      </w:r>
      <w:r w:rsidRPr="008943D0">
        <w:rPr>
          <w:sz w:val="20"/>
          <w:szCs w:val="20"/>
        </w:rPr>
        <w:t>Под</w:t>
      </w:r>
      <w:r w:rsidRPr="00863A23">
        <w:rPr>
          <w:sz w:val="20"/>
          <w:szCs w:val="20"/>
        </w:rPr>
        <w:t xml:space="preserve"> достоверными сведениями понимается запрос нотариуса о состоянии имущества Учредителя управления или свидетельство о смерти Учредителя управления</w:t>
      </w:r>
      <w:r w:rsidR="00B33A2E">
        <w:rPr>
          <w:sz w:val="20"/>
          <w:szCs w:val="20"/>
        </w:rPr>
        <w:t>,</w:t>
      </w:r>
      <w:r w:rsidR="00B33A2E" w:rsidRPr="00B33A2E">
        <w:t xml:space="preserve"> </w:t>
      </w:r>
      <w:r w:rsidR="00B33A2E" w:rsidRPr="00B33A2E">
        <w:rPr>
          <w:sz w:val="20"/>
          <w:szCs w:val="20"/>
        </w:rPr>
        <w:t>оригинал или нотариально заверенная копия.</w:t>
      </w:r>
    </w:p>
    <w:p w14:paraId="61188EBB" w14:textId="77777777" w:rsidR="00863A23" w:rsidRPr="00863A23" w:rsidRDefault="008943D0" w:rsidP="008943D0">
      <w:pPr>
        <w:tabs>
          <w:tab w:val="left" w:pos="0"/>
          <w:tab w:val="left" w:pos="284"/>
          <w:tab w:val="left" w:pos="709"/>
        </w:tabs>
        <w:jc w:val="both"/>
        <w:rPr>
          <w:sz w:val="20"/>
          <w:szCs w:val="20"/>
        </w:rPr>
      </w:pPr>
      <w:r>
        <w:rPr>
          <w:b/>
          <w:sz w:val="20"/>
          <w:szCs w:val="20"/>
        </w:rPr>
        <w:t>2.2.1</w:t>
      </w:r>
      <w:r w:rsidR="00754D5F">
        <w:rPr>
          <w:b/>
          <w:sz w:val="20"/>
          <w:szCs w:val="20"/>
        </w:rPr>
        <w:t>3</w:t>
      </w:r>
      <w:r>
        <w:rPr>
          <w:b/>
          <w:sz w:val="20"/>
          <w:szCs w:val="20"/>
        </w:rPr>
        <w:t>.3</w:t>
      </w:r>
      <w:r w:rsidRPr="008943D0">
        <w:rPr>
          <w:b/>
          <w:sz w:val="20"/>
          <w:szCs w:val="20"/>
        </w:rPr>
        <w:t>.</w:t>
      </w:r>
      <w:r>
        <w:rPr>
          <w:sz w:val="20"/>
          <w:szCs w:val="20"/>
        </w:rPr>
        <w:t xml:space="preserve"> </w:t>
      </w:r>
      <w:r w:rsidR="00863A23" w:rsidRPr="00863A23">
        <w:rPr>
          <w:sz w:val="20"/>
          <w:szCs w:val="20"/>
        </w:rPr>
        <w:t>Если имущество переходит к двум или нескольким наследникам, наследники дополнительно предоставляют нотариально удостоверенное Соглашение о разделе наследственного имущества.</w:t>
      </w:r>
    </w:p>
    <w:p w14:paraId="06288AE8" w14:textId="77777777" w:rsidR="00863A23"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.4</w:t>
      </w:r>
      <w:r w:rsidRPr="008943D0">
        <w:rPr>
          <w:b/>
          <w:sz w:val="20"/>
          <w:szCs w:val="20"/>
        </w:rPr>
        <w:t>.</w:t>
      </w:r>
      <w:r>
        <w:rPr>
          <w:sz w:val="20"/>
          <w:szCs w:val="20"/>
        </w:rPr>
        <w:t xml:space="preserve"> </w:t>
      </w:r>
      <w:r w:rsidR="00863A23" w:rsidRPr="00863A23">
        <w:rPr>
          <w:sz w:val="20"/>
          <w:szCs w:val="20"/>
        </w:rPr>
        <w:t>Если среди наследников присутствуют малолетние (до 14 лет) и/или несовершеннолетние (до 18 лет) дети, законные представители или опекуны, для подачи распоряжения о возврате имущества со счета Учредителя управления дополнительно предоставляют согласие органа опеки и попечительства в отношении данного имущества.</w:t>
      </w:r>
    </w:p>
    <w:p w14:paraId="5C659A21" w14:textId="77777777" w:rsidR="00863A23"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.5</w:t>
      </w:r>
      <w:r w:rsidRPr="008943D0">
        <w:rPr>
          <w:b/>
          <w:sz w:val="20"/>
          <w:szCs w:val="20"/>
        </w:rPr>
        <w:t>.</w:t>
      </w:r>
      <w:r>
        <w:rPr>
          <w:sz w:val="20"/>
          <w:szCs w:val="20"/>
        </w:rPr>
        <w:t xml:space="preserve"> </w:t>
      </w:r>
      <w:r w:rsidR="00863A23" w:rsidRPr="00863A23">
        <w:rPr>
          <w:sz w:val="20"/>
          <w:szCs w:val="20"/>
        </w:rPr>
        <w:t xml:space="preserve">Факт смерти Учредителя управления подтверждается свидетельством о смерти или иным документом, выданным официальным органом, либо соответствующим документом, выданным нотариусом, из которого становится известно о смерти Учредителя управления. </w:t>
      </w:r>
    </w:p>
    <w:p w14:paraId="40D6D881" w14:textId="77777777" w:rsidR="00863A23" w:rsidRPr="00863A23" w:rsidRDefault="008943D0" w:rsidP="008943D0">
      <w:pPr>
        <w:tabs>
          <w:tab w:val="left" w:pos="0"/>
        </w:tabs>
        <w:jc w:val="both"/>
        <w:rPr>
          <w:sz w:val="20"/>
          <w:szCs w:val="20"/>
        </w:rPr>
      </w:pPr>
      <w:r w:rsidRPr="008943D0">
        <w:rPr>
          <w:b/>
          <w:sz w:val="20"/>
          <w:szCs w:val="20"/>
        </w:rPr>
        <w:t>2.2.1</w:t>
      </w:r>
      <w:r w:rsidR="00754D5F">
        <w:rPr>
          <w:b/>
          <w:sz w:val="20"/>
          <w:szCs w:val="20"/>
        </w:rPr>
        <w:t>3</w:t>
      </w:r>
      <w:r w:rsidRPr="008943D0">
        <w:rPr>
          <w:b/>
          <w:sz w:val="20"/>
          <w:szCs w:val="20"/>
        </w:rPr>
        <w:t>.</w:t>
      </w:r>
      <w:r>
        <w:rPr>
          <w:b/>
          <w:sz w:val="20"/>
          <w:szCs w:val="20"/>
        </w:rPr>
        <w:t>6</w:t>
      </w:r>
      <w:r w:rsidRPr="008943D0">
        <w:rPr>
          <w:b/>
          <w:sz w:val="20"/>
          <w:szCs w:val="20"/>
        </w:rPr>
        <w:t>.</w:t>
      </w:r>
      <w:r>
        <w:rPr>
          <w:sz w:val="20"/>
          <w:szCs w:val="20"/>
        </w:rPr>
        <w:t xml:space="preserve"> </w:t>
      </w:r>
      <w:r w:rsidR="00863A23" w:rsidRPr="001C2CB4">
        <w:rPr>
          <w:b/>
          <w:sz w:val="20"/>
          <w:szCs w:val="20"/>
        </w:rPr>
        <w:t>Права наследников на имущество Учредителя управления подтверждаются:</w:t>
      </w:r>
    </w:p>
    <w:p w14:paraId="0D3C91A7" w14:textId="77777777" w:rsidR="00863A23" w:rsidRPr="00863A23" w:rsidRDefault="00863A23" w:rsidP="00C4022C">
      <w:pPr>
        <w:tabs>
          <w:tab w:val="left" w:pos="0"/>
        </w:tabs>
        <w:jc w:val="both"/>
        <w:rPr>
          <w:sz w:val="20"/>
          <w:szCs w:val="20"/>
        </w:rPr>
      </w:pPr>
      <w:r w:rsidRPr="00863A23">
        <w:rPr>
          <w:sz w:val="20"/>
          <w:szCs w:val="20"/>
        </w:rPr>
        <w:t>- свидетельством о праве на наследство по закону;</w:t>
      </w:r>
    </w:p>
    <w:p w14:paraId="67AC5D67" w14:textId="77777777" w:rsidR="00863A23" w:rsidRPr="00863A23" w:rsidRDefault="00863A23" w:rsidP="00C4022C">
      <w:pPr>
        <w:tabs>
          <w:tab w:val="left" w:pos="0"/>
        </w:tabs>
        <w:jc w:val="both"/>
        <w:rPr>
          <w:sz w:val="20"/>
          <w:szCs w:val="20"/>
        </w:rPr>
      </w:pPr>
      <w:r w:rsidRPr="00863A23">
        <w:rPr>
          <w:sz w:val="20"/>
          <w:szCs w:val="20"/>
        </w:rPr>
        <w:t>- свидетельством о праве на наследство по завещанию;</w:t>
      </w:r>
    </w:p>
    <w:p w14:paraId="5A8818ED" w14:textId="77777777" w:rsidR="00863A23" w:rsidRDefault="00863A23" w:rsidP="00C4022C">
      <w:pPr>
        <w:tabs>
          <w:tab w:val="left" w:pos="0"/>
          <w:tab w:val="left" w:pos="709"/>
        </w:tabs>
        <w:ind w:left="709" w:hanging="709"/>
        <w:jc w:val="both"/>
        <w:rPr>
          <w:sz w:val="20"/>
          <w:szCs w:val="20"/>
        </w:rPr>
      </w:pPr>
      <w:r w:rsidRPr="00863A23">
        <w:rPr>
          <w:sz w:val="20"/>
          <w:szCs w:val="20"/>
        </w:rPr>
        <w:t>- свидетельством о праве собственности пережившего су</w:t>
      </w:r>
      <w:r>
        <w:rPr>
          <w:sz w:val="20"/>
          <w:szCs w:val="20"/>
        </w:rPr>
        <w:t xml:space="preserve">пруга на долю в общем имуществе </w:t>
      </w:r>
      <w:r w:rsidRPr="00863A23">
        <w:rPr>
          <w:sz w:val="20"/>
          <w:szCs w:val="20"/>
        </w:rPr>
        <w:t>супругов.</w:t>
      </w:r>
    </w:p>
    <w:p w14:paraId="32311424" w14:textId="77777777" w:rsidR="00326E84" w:rsidRDefault="00326E84" w:rsidP="00326E84">
      <w:pPr>
        <w:tabs>
          <w:tab w:val="left" w:pos="0"/>
        </w:tabs>
        <w:jc w:val="both"/>
        <w:rPr>
          <w:sz w:val="20"/>
          <w:szCs w:val="20"/>
        </w:rPr>
      </w:pPr>
      <w:r>
        <w:rPr>
          <w:sz w:val="20"/>
          <w:szCs w:val="20"/>
        </w:rPr>
        <w:t xml:space="preserve">2.2.13.7. В случае смерти Учредителя управления, </w:t>
      </w:r>
      <w:r w:rsidR="004E6125">
        <w:rPr>
          <w:sz w:val="20"/>
          <w:szCs w:val="20"/>
        </w:rPr>
        <w:t>заключивш</w:t>
      </w:r>
      <w:r w:rsidR="00881D39">
        <w:rPr>
          <w:sz w:val="20"/>
          <w:szCs w:val="20"/>
        </w:rPr>
        <w:t>его</w:t>
      </w:r>
      <w:r w:rsidR="004E6125">
        <w:rPr>
          <w:sz w:val="20"/>
          <w:szCs w:val="20"/>
        </w:rPr>
        <w:t xml:space="preserve"> Договор на условиях Инвестиционных стратегий, предназначенных для клиентов </w:t>
      </w:r>
      <w:r>
        <w:rPr>
          <w:sz w:val="20"/>
          <w:szCs w:val="20"/>
        </w:rPr>
        <w:t xml:space="preserve">АО </w:t>
      </w:r>
      <w:r w:rsidRPr="00326E84">
        <w:rPr>
          <w:sz w:val="20"/>
          <w:szCs w:val="20"/>
        </w:rPr>
        <w:t>«Почта Банк»</w:t>
      </w:r>
      <w:r w:rsidR="004E6125">
        <w:rPr>
          <w:sz w:val="20"/>
          <w:szCs w:val="20"/>
        </w:rPr>
        <w:t xml:space="preserve"> (Приложения 6а-6г к настоящему Договору),</w:t>
      </w:r>
      <w:r>
        <w:rPr>
          <w:sz w:val="20"/>
          <w:szCs w:val="20"/>
        </w:rPr>
        <w:t xml:space="preserve"> </w:t>
      </w:r>
      <w:r w:rsidR="004E6125">
        <w:rPr>
          <w:sz w:val="20"/>
          <w:szCs w:val="20"/>
        </w:rPr>
        <w:t>Д</w:t>
      </w:r>
      <w:r>
        <w:rPr>
          <w:sz w:val="20"/>
          <w:szCs w:val="20"/>
        </w:rPr>
        <w:t>оговор прекращается</w:t>
      </w:r>
      <w:r w:rsidR="004E6125">
        <w:rPr>
          <w:sz w:val="20"/>
          <w:szCs w:val="20"/>
        </w:rPr>
        <w:t xml:space="preserve"> с даты </w:t>
      </w:r>
      <w:r w:rsidR="004E6125" w:rsidRPr="004E6125">
        <w:rPr>
          <w:sz w:val="20"/>
          <w:szCs w:val="20"/>
        </w:rPr>
        <w:t xml:space="preserve">получения </w:t>
      </w:r>
      <w:r w:rsidR="009C5251">
        <w:rPr>
          <w:sz w:val="20"/>
          <w:szCs w:val="20"/>
        </w:rPr>
        <w:t xml:space="preserve">Управляющим </w:t>
      </w:r>
      <w:r w:rsidR="004E6125" w:rsidRPr="004E6125">
        <w:rPr>
          <w:sz w:val="20"/>
          <w:szCs w:val="20"/>
        </w:rPr>
        <w:t>достоверных сведений о смерти Учредителя управления</w:t>
      </w:r>
      <w:r>
        <w:rPr>
          <w:sz w:val="20"/>
          <w:szCs w:val="20"/>
        </w:rPr>
        <w:t xml:space="preserve">. Ценные бумаги, находящиеся </w:t>
      </w:r>
      <w:r w:rsidR="004E6125">
        <w:rPr>
          <w:sz w:val="20"/>
          <w:szCs w:val="20"/>
        </w:rPr>
        <w:t xml:space="preserve">в составе имущества </w:t>
      </w:r>
      <w:r>
        <w:rPr>
          <w:sz w:val="20"/>
          <w:szCs w:val="20"/>
        </w:rPr>
        <w:t xml:space="preserve">по Договору, реализуются </w:t>
      </w:r>
      <w:r w:rsidR="009C5251" w:rsidRPr="000D675F">
        <w:rPr>
          <w:sz w:val="20"/>
          <w:szCs w:val="20"/>
        </w:rPr>
        <w:t>в срок</w:t>
      </w:r>
      <w:r w:rsidR="009C5251">
        <w:rPr>
          <w:sz w:val="20"/>
          <w:szCs w:val="20"/>
        </w:rPr>
        <w:t>,</w:t>
      </w:r>
      <w:r w:rsidR="009C5251" w:rsidRPr="000D675F">
        <w:rPr>
          <w:sz w:val="20"/>
          <w:szCs w:val="20"/>
        </w:rPr>
        <w:t xml:space="preserve"> не позднее </w:t>
      </w:r>
      <w:r w:rsidR="009C5251">
        <w:rPr>
          <w:sz w:val="20"/>
          <w:szCs w:val="20"/>
        </w:rPr>
        <w:t>30</w:t>
      </w:r>
      <w:r w:rsidR="009C5251" w:rsidRPr="000D675F">
        <w:rPr>
          <w:sz w:val="20"/>
          <w:szCs w:val="20"/>
        </w:rPr>
        <w:t xml:space="preserve"> (</w:t>
      </w:r>
      <w:r w:rsidR="009C5251">
        <w:rPr>
          <w:sz w:val="20"/>
          <w:szCs w:val="20"/>
        </w:rPr>
        <w:t>Тридцати</w:t>
      </w:r>
      <w:r w:rsidR="009C5251" w:rsidRPr="000D675F">
        <w:rPr>
          <w:sz w:val="20"/>
          <w:szCs w:val="20"/>
        </w:rPr>
        <w:t xml:space="preserve">) </w:t>
      </w:r>
      <w:r w:rsidR="009C5251">
        <w:rPr>
          <w:sz w:val="20"/>
          <w:szCs w:val="20"/>
        </w:rPr>
        <w:t>календарных</w:t>
      </w:r>
      <w:r w:rsidR="009C5251" w:rsidRPr="000D675F">
        <w:rPr>
          <w:sz w:val="20"/>
          <w:szCs w:val="20"/>
        </w:rPr>
        <w:t xml:space="preserve"> дней с </w:t>
      </w:r>
      <w:r w:rsidR="009C5251">
        <w:rPr>
          <w:sz w:val="20"/>
          <w:szCs w:val="20"/>
        </w:rPr>
        <w:t>даты</w:t>
      </w:r>
      <w:r w:rsidR="009C5251" w:rsidRPr="000D675F">
        <w:rPr>
          <w:sz w:val="20"/>
          <w:szCs w:val="20"/>
        </w:rPr>
        <w:t xml:space="preserve"> прекращения Договора</w:t>
      </w:r>
      <w:r w:rsidR="009C5251">
        <w:rPr>
          <w:sz w:val="20"/>
          <w:szCs w:val="20"/>
        </w:rPr>
        <w:t>. Денежные средства, находящиеся в составе имущества по Договору, в том числе полученные</w:t>
      </w:r>
      <w:r w:rsidR="009C5251" w:rsidRPr="000D675F">
        <w:rPr>
          <w:sz w:val="20"/>
          <w:szCs w:val="20"/>
        </w:rPr>
        <w:t xml:space="preserve"> от реализации </w:t>
      </w:r>
      <w:r w:rsidR="009C5251">
        <w:rPr>
          <w:sz w:val="20"/>
          <w:szCs w:val="20"/>
        </w:rPr>
        <w:t xml:space="preserve">ценных бумаг в случае, указанном в настоящем пункте, </w:t>
      </w:r>
      <w:r w:rsidR="009C5251" w:rsidRPr="000D675F">
        <w:rPr>
          <w:sz w:val="20"/>
          <w:szCs w:val="20"/>
        </w:rPr>
        <w:t>за вычетом вознаграждения и произведенных необходимых расходов</w:t>
      </w:r>
      <w:r w:rsidR="009C5251">
        <w:rPr>
          <w:sz w:val="20"/>
          <w:szCs w:val="20"/>
        </w:rPr>
        <w:t xml:space="preserve"> Управляющего</w:t>
      </w:r>
      <w:r w:rsidR="009C5251" w:rsidRPr="000D675F">
        <w:rPr>
          <w:sz w:val="20"/>
          <w:szCs w:val="20"/>
        </w:rPr>
        <w:t xml:space="preserve">, </w:t>
      </w:r>
      <w:r w:rsidR="009C5251">
        <w:rPr>
          <w:sz w:val="20"/>
          <w:szCs w:val="20"/>
        </w:rPr>
        <w:t xml:space="preserve">подлежат </w:t>
      </w:r>
      <w:r w:rsidR="009C5251">
        <w:rPr>
          <w:sz w:val="20"/>
          <w:szCs w:val="20"/>
        </w:rPr>
        <w:lastRenderedPageBreak/>
        <w:t>возврату наследникам Учредителя управления</w:t>
      </w:r>
      <w:r w:rsidR="0084786A">
        <w:rPr>
          <w:sz w:val="20"/>
          <w:szCs w:val="20"/>
        </w:rPr>
        <w:t xml:space="preserve"> по </w:t>
      </w:r>
      <w:r w:rsidR="007F2027">
        <w:rPr>
          <w:sz w:val="20"/>
          <w:szCs w:val="20"/>
        </w:rPr>
        <w:t>Р</w:t>
      </w:r>
      <w:r w:rsidR="0084786A">
        <w:rPr>
          <w:sz w:val="20"/>
          <w:szCs w:val="20"/>
        </w:rPr>
        <w:t>аспоряжению о возврате имущества в полном объеме</w:t>
      </w:r>
      <w:r w:rsidR="007F2027">
        <w:rPr>
          <w:sz w:val="20"/>
          <w:szCs w:val="20"/>
        </w:rPr>
        <w:t>.</w:t>
      </w:r>
      <w:r w:rsidR="0084786A">
        <w:rPr>
          <w:sz w:val="20"/>
          <w:szCs w:val="20"/>
        </w:rPr>
        <w:t xml:space="preserve"> </w:t>
      </w:r>
      <w:r w:rsidR="007F2027">
        <w:rPr>
          <w:sz w:val="20"/>
          <w:szCs w:val="20"/>
        </w:rPr>
        <w:t>При получении Управляющим Р</w:t>
      </w:r>
      <w:r w:rsidR="0084786A">
        <w:rPr>
          <w:sz w:val="20"/>
          <w:szCs w:val="20"/>
        </w:rPr>
        <w:t xml:space="preserve">аспоряжения о возврате имущества </w:t>
      </w:r>
      <w:r w:rsidR="007F2027">
        <w:rPr>
          <w:sz w:val="20"/>
          <w:szCs w:val="20"/>
        </w:rPr>
        <w:t>от наследника</w:t>
      </w:r>
      <w:r w:rsidR="0084786A">
        <w:rPr>
          <w:sz w:val="20"/>
          <w:szCs w:val="20"/>
        </w:rPr>
        <w:t xml:space="preserve"> Учредителя управления, имущество подлежит возврату не позднее 10 рабочих дней с даты получения распоряжения о возврате имущества наследником Учредителя управления </w:t>
      </w:r>
      <w:r w:rsidR="009C5251" w:rsidRPr="000D675F">
        <w:rPr>
          <w:sz w:val="20"/>
          <w:szCs w:val="20"/>
        </w:rPr>
        <w:t xml:space="preserve">по указанным </w:t>
      </w:r>
      <w:r w:rsidR="007F2027">
        <w:rPr>
          <w:sz w:val="20"/>
          <w:szCs w:val="20"/>
        </w:rPr>
        <w:t xml:space="preserve">наследником </w:t>
      </w:r>
      <w:r w:rsidR="009C5251" w:rsidRPr="000D675F">
        <w:rPr>
          <w:sz w:val="20"/>
          <w:szCs w:val="20"/>
        </w:rPr>
        <w:t>в Распоряжении о возврате имущества</w:t>
      </w:r>
      <w:r w:rsidR="009C5251" w:rsidRPr="000D675F" w:rsidDel="00C02426">
        <w:rPr>
          <w:sz w:val="20"/>
          <w:szCs w:val="20"/>
        </w:rPr>
        <w:t xml:space="preserve"> </w:t>
      </w:r>
      <w:r w:rsidR="007F2027">
        <w:rPr>
          <w:sz w:val="20"/>
          <w:szCs w:val="20"/>
        </w:rPr>
        <w:t xml:space="preserve">реквизитам. </w:t>
      </w:r>
    </w:p>
    <w:p w14:paraId="1FDE6CF7" w14:textId="77777777" w:rsidR="00B33A2E" w:rsidRDefault="00B33A2E" w:rsidP="00B33A2E">
      <w:pPr>
        <w:tabs>
          <w:tab w:val="left" w:pos="0"/>
        </w:tabs>
        <w:jc w:val="both"/>
        <w:rPr>
          <w:sz w:val="20"/>
          <w:szCs w:val="20"/>
        </w:rPr>
      </w:pPr>
      <w:r w:rsidRPr="00B33A2E">
        <w:rPr>
          <w:sz w:val="20"/>
          <w:szCs w:val="20"/>
        </w:rPr>
        <w:t>2.2.14. По своему усмотрению отказать в приеме имущества, поступившего от третьего лица, без объяснения Учредителю управления причин такого отказа.  Управляющий также вправе отказать в приеме имущества, поступившего от лица, являющегося индивидуальным предпринимателем в соответствии с законодательством Российской Федерации, в том числе, когда фамилия, имя и отчество такого лица и Учредителя управления совпадают.</w:t>
      </w:r>
    </w:p>
    <w:p w14:paraId="330708F0" w14:textId="77777777" w:rsidR="00434C1E" w:rsidRDefault="00B33A2E" w:rsidP="004933D6">
      <w:pPr>
        <w:tabs>
          <w:tab w:val="left" w:pos="426"/>
        </w:tabs>
        <w:jc w:val="both"/>
        <w:rPr>
          <w:sz w:val="20"/>
          <w:szCs w:val="20"/>
        </w:rPr>
      </w:pPr>
      <w:r w:rsidRPr="00B33A2E">
        <w:rPr>
          <w:sz w:val="20"/>
          <w:szCs w:val="20"/>
        </w:rPr>
        <w:t>2.2.15</w:t>
      </w:r>
      <w:r w:rsidR="00434C1E">
        <w:rPr>
          <w:sz w:val="20"/>
          <w:szCs w:val="20"/>
        </w:rPr>
        <w:t xml:space="preserve">. </w:t>
      </w:r>
      <w:r w:rsidR="00434C1E" w:rsidRPr="00FD062A">
        <w:rPr>
          <w:sz w:val="20"/>
          <w:szCs w:val="20"/>
        </w:rPr>
        <w:t>Управляющий вправе отказать в приеме Распоряжения Учредителя управления о возврате имущества по Договору, в котором в качестве получателя платежа указано любое третье лицо.</w:t>
      </w:r>
    </w:p>
    <w:p w14:paraId="2FEEA46C" w14:textId="77777777" w:rsidR="00020FDB" w:rsidRDefault="00434C1E" w:rsidP="00B33A2E">
      <w:pPr>
        <w:tabs>
          <w:tab w:val="left" w:pos="0"/>
        </w:tabs>
        <w:jc w:val="both"/>
        <w:rPr>
          <w:sz w:val="20"/>
          <w:szCs w:val="20"/>
        </w:rPr>
      </w:pPr>
      <w:r>
        <w:rPr>
          <w:sz w:val="20"/>
          <w:szCs w:val="20"/>
        </w:rPr>
        <w:t xml:space="preserve">2.2.16. Управляющий вправе отказать </w:t>
      </w:r>
      <w:r w:rsidR="00201E6D" w:rsidRPr="00201E6D">
        <w:rPr>
          <w:sz w:val="20"/>
          <w:szCs w:val="20"/>
        </w:rPr>
        <w:t>в принятии/выполнении распоряжения Учредителя управления о совершении операции в случае, если в результате реализации правил внутреннего контроля у работников Управляющего возникают подозрения, что операция совершается в целях легализации (отмывания) доходов, полученных преступным путем финансирования терроризма</w:t>
      </w:r>
      <w:r w:rsidR="00E70B9F">
        <w:rPr>
          <w:sz w:val="20"/>
          <w:szCs w:val="20"/>
        </w:rPr>
        <w:t xml:space="preserve"> или </w:t>
      </w:r>
      <w:r w:rsidR="00E70B9F" w:rsidRPr="00B54B13">
        <w:rPr>
          <w:sz w:val="20"/>
          <w:szCs w:val="20"/>
        </w:rPr>
        <w:t>финансирования распространения оружия массового уничтожения</w:t>
      </w:r>
      <w:r w:rsidR="00201E6D" w:rsidRPr="00201E6D">
        <w:rPr>
          <w:sz w:val="20"/>
          <w:szCs w:val="20"/>
        </w:rPr>
        <w:t>.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 пунктом 5.5 Регламента в срок не позднее пяти рабочих дней со дня принятия решения об отказе от проведения операции</w:t>
      </w:r>
      <w:r w:rsidR="00201E6D">
        <w:rPr>
          <w:sz w:val="20"/>
          <w:szCs w:val="20"/>
        </w:rPr>
        <w:t>.</w:t>
      </w:r>
    </w:p>
    <w:p w14:paraId="712696C7" w14:textId="77777777" w:rsidR="0072221D" w:rsidRPr="0072221D" w:rsidRDefault="0072221D" w:rsidP="0072221D">
      <w:pPr>
        <w:tabs>
          <w:tab w:val="left" w:pos="0"/>
        </w:tabs>
        <w:jc w:val="both"/>
        <w:rPr>
          <w:sz w:val="20"/>
          <w:szCs w:val="20"/>
        </w:rPr>
      </w:pPr>
      <w:r w:rsidRPr="0072221D">
        <w:rPr>
          <w:sz w:val="20"/>
          <w:szCs w:val="20"/>
        </w:rPr>
        <w:t xml:space="preserve">2.2.17. Устанавливать ограничения или приостанавливать (частично или полностью) использование Учредителем управления Личного кабинета и/или Мобильного приложения </w:t>
      </w:r>
      <w:r w:rsidR="00E70B9F">
        <w:rPr>
          <w:sz w:val="20"/>
          <w:szCs w:val="20"/>
        </w:rPr>
        <w:t>в целях дистанционного</w:t>
      </w:r>
      <w:r w:rsidRPr="0072221D">
        <w:rPr>
          <w:sz w:val="20"/>
          <w:szCs w:val="20"/>
        </w:rPr>
        <w:t xml:space="preserve"> взаим</w:t>
      </w:r>
      <w:r w:rsidR="00E70B9F">
        <w:rPr>
          <w:sz w:val="20"/>
          <w:szCs w:val="20"/>
        </w:rPr>
        <w:t>одействия</w:t>
      </w:r>
      <w:r>
        <w:rPr>
          <w:sz w:val="20"/>
          <w:szCs w:val="20"/>
        </w:rPr>
        <w:t xml:space="preserve"> с Управляющим на основании</w:t>
      </w:r>
      <w:r w:rsidRPr="0072221D">
        <w:rPr>
          <w:sz w:val="20"/>
          <w:szCs w:val="20"/>
        </w:rPr>
        <w:t xml:space="preserve"> Соглашения об ЭДО, в случаях если:</w:t>
      </w:r>
    </w:p>
    <w:p w14:paraId="70733E6F" w14:textId="77777777" w:rsidR="0072221D" w:rsidRPr="0072221D" w:rsidRDefault="0072221D" w:rsidP="0072221D">
      <w:pPr>
        <w:tabs>
          <w:tab w:val="left" w:pos="0"/>
        </w:tabs>
        <w:jc w:val="both"/>
        <w:rPr>
          <w:sz w:val="20"/>
          <w:szCs w:val="20"/>
        </w:rPr>
      </w:pPr>
      <w:r w:rsidRPr="0072221D">
        <w:rPr>
          <w:sz w:val="20"/>
          <w:szCs w:val="20"/>
        </w:rPr>
        <w:t>- Учредитель управления не предоставил по запросу Управляющего документы и сведения, необходимые для исполнения Управляющим требований законодательства о противодействии легализации (отмыванию) доходов</w:t>
      </w:r>
      <w:r w:rsidR="00E70B9F">
        <w:rPr>
          <w:sz w:val="20"/>
          <w:szCs w:val="20"/>
        </w:rPr>
        <w:t>, полученных преступным путем,</w:t>
      </w:r>
      <w:r w:rsidRPr="0072221D">
        <w:rPr>
          <w:sz w:val="20"/>
          <w:szCs w:val="20"/>
        </w:rPr>
        <w:t xml:space="preserve"> финансированию терроризма</w:t>
      </w:r>
      <w:r w:rsidR="00E70B9F">
        <w:rPr>
          <w:sz w:val="20"/>
          <w:szCs w:val="20"/>
        </w:rPr>
        <w:t xml:space="preserve"> и финансированию</w:t>
      </w:r>
      <w:r w:rsidR="00E70B9F" w:rsidRPr="00B54B13">
        <w:rPr>
          <w:sz w:val="20"/>
          <w:szCs w:val="20"/>
        </w:rPr>
        <w:t xml:space="preserve"> распространения оружия массового уничтожения</w:t>
      </w:r>
      <w:r w:rsidRPr="0072221D">
        <w:rPr>
          <w:sz w:val="20"/>
          <w:szCs w:val="20"/>
        </w:rPr>
        <w:t>;</w:t>
      </w:r>
    </w:p>
    <w:p w14:paraId="102F2921" w14:textId="77777777" w:rsidR="0072221D" w:rsidRPr="0072221D" w:rsidRDefault="0072221D" w:rsidP="0072221D">
      <w:pPr>
        <w:tabs>
          <w:tab w:val="left" w:pos="0"/>
        </w:tabs>
        <w:jc w:val="both"/>
        <w:rPr>
          <w:sz w:val="20"/>
          <w:szCs w:val="20"/>
        </w:rPr>
      </w:pPr>
      <w:r w:rsidRPr="0072221D">
        <w:rPr>
          <w:sz w:val="20"/>
          <w:szCs w:val="20"/>
        </w:rPr>
        <w:t>- в случае выявления Управляющим при управлении имуществом Учредителя управления по Договору сделок и/или операций, имеющих признаки необычных, а также при непредставлении Учредителем управления дополнительной информации или документов по таким сделкам и/или операциям Управляющему по его запросу;</w:t>
      </w:r>
    </w:p>
    <w:p w14:paraId="7C4993C0" w14:textId="77777777" w:rsidR="0072221D" w:rsidRPr="0072221D" w:rsidRDefault="0072221D" w:rsidP="0072221D">
      <w:pPr>
        <w:tabs>
          <w:tab w:val="left" w:pos="0"/>
        </w:tabs>
        <w:jc w:val="both"/>
        <w:rPr>
          <w:sz w:val="20"/>
          <w:szCs w:val="20"/>
        </w:rPr>
      </w:pPr>
      <w:r w:rsidRPr="0072221D">
        <w:rPr>
          <w:sz w:val="20"/>
          <w:szCs w:val="20"/>
        </w:rPr>
        <w:t>- в случае подозрений на несанкционированный доступ третьих лиц к Личному кабинету или Мобильному приложению Учредителя управления;</w:t>
      </w:r>
    </w:p>
    <w:p w14:paraId="2DB638DE" w14:textId="77777777" w:rsidR="0072221D" w:rsidRPr="0072221D" w:rsidRDefault="0072221D" w:rsidP="0072221D">
      <w:pPr>
        <w:tabs>
          <w:tab w:val="left" w:pos="0"/>
        </w:tabs>
        <w:jc w:val="both"/>
        <w:rPr>
          <w:sz w:val="20"/>
          <w:szCs w:val="20"/>
        </w:rPr>
      </w:pPr>
      <w:r w:rsidRPr="0072221D">
        <w:rPr>
          <w:sz w:val="20"/>
          <w:szCs w:val="20"/>
        </w:rPr>
        <w:t xml:space="preserve">- в случае подозрений на нарушение информационной безопасности в отношении платежной карты Учредителя управления или карточного </w:t>
      </w:r>
      <w:proofErr w:type="spellStart"/>
      <w:r w:rsidRPr="0072221D">
        <w:rPr>
          <w:sz w:val="20"/>
          <w:szCs w:val="20"/>
        </w:rPr>
        <w:t>токена</w:t>
      </w:r>
      <w:proofErr w:type="spellEnd"/>
      <w:r w:rsidRPr="0072221D">
        <w:rPr>
          <w:sz w:val="20"/>
          <w:szCs w:val="20"/>
        </w:rPr>
        <w:t xml:space="preserve"> Учредителя управления;</w:t>
      </w:r>
    </w:p>
    <w:p w14:paraId="42B069E6" w14:textId="77777777" w:rsidR="0072221D" w:rsidRPr="0072221D" w:rsidRDefault="0072221D" w:rsidP="0072221D">
      <w:pPr>
        <w:tabs>
          <w:tab w:val="left" w:pos="0"/>
        </w:tabs>
        <w:jc w:val="both"/>
        <w:rPr>
          <w:sz w:val="20"/>
          <w:szCs w:val="20"/>
        </w:rPr>
      </w:pPr>
      <w:r w:rsidRPr="0072221D">
        <w:rPr>
          <w:sz w:val="20"/>
          <w:szCs w:val="20"/>
        </w:rPr>
        <w:t>- в случае выявления совпадения номера мобильного телефона Учредителя управления с номером мобильного телефона, зарегистрированного для доступа к Личному кабинету или Мобильному приложению, другого Учредителя управления;</w:t>
      </w:r>
    </w:p>
    <w:p w14:paraId="04DB80D0" w14:textId="77777777" w:rsidR="0072221D" w:rsidRPr="0072221D" w:rsidRDefault="0072221D" w:rsidP="0072221D">
      <w:pPr>
        <w:tabs>
          <w:tab w:val="left" w:pos="0"/>
        </w:tabs>
        <w:jc w:val="both"/>
        <w:rPr>
          <w:sz w:val="20"/>
          <w:szCs w:val="20"/>
        </w:rPr>
      </w:pPr>
      <w:r w:rsidRPr="0072221D">
        <w:rPr>
          <w:sz w:val="20"/>
          <w:szCs w:val="20"/>
        </w:rPr>
        <w:t>- в иных случаях, установленных внутренними документами Управляющего, направленных на защиту прав и интересов Учредителя управления.</w:t>
      </w:r>
    </w:p>
    <w:p w14:paraId="73E96062" w14:textId="77777777" w:rsidR="0072221D" w:rsidRPr="0072221D" w:rsidRDefault="0072221D" w:rsidP="0072221D">
      <w:pPr>
        <w:tabs>
          <w:tab w:val="left" w:pos="0"/>
        </w:tabs>
        <w:jc w:val="both"/>
        <w:rPr>
          <w:sz w:val="20"/>
          <w:szCs w:val="20"/>
        </w:rPr>
      </w:pPr>
      <w:r w:rsidRPr="0072221D">
        <w:rPr>
          <w:sz w:val="20"/>
          <w:szCs w:val="20"/>
        </w:rPr>
        <w:t>В случае ограничения или приостановления Управляющим использования Личного кабинета и/или Мобильного приложения в рамках дистанционного взаимодействия, Учредитель управления взаимодействует с Управляющим лично посредством обмена документами на бумажном носителе, оформленных и представленных Управляющему либо Уполномоченному агенту в соответствии с требованиями Договора и Регламента.</w:t>
      </w:r>
    </w:p>
    <w:p w14:paraId="5B2391FA" w14:textId="77777777" w:rsidR="0072221D" w:rsidRPr="00FD59A7" w:rsidRDefault="0072221D" w:rsidP="0072221D">
      <w:pPr>
        <w:tabs>
          <w:tab w:val="left" w:pos="0"/>
        </w:tabs>
        <w:jc w:val="both"/>
        <w:rPr>
          <w:sz w:val="20"/>
          <w:szCs w:val="20"/>
        </w:rPr>
      </w:pPr>
      <w:r w:rsidRPr="0072221D">
        <w:rPr>
          <w:sz w:val="20"/>
          <w:szCs w:val="20"/>
        </w:rPr>
        <w:t xml:space="preserve">2.2.18. Запрашивать у Учредителя управления дополнительную информацию и документы об операциях с денежными средствами и иным имуществом, требовать предоставления документа, удостоверяющего личность, при возникновении сомнений в достоверности и точности ранее полученной информации, а также её достаточности для исполнения Управляющим требований законодательства </w:t>
      </w:r>
      <w:r w:rsidR="00E70B9F" w:rsidRPr="001F6C07">
        <w:rPr>
          <w:sz w:val="20"/>
          <w:szCs w:val="20"/>
        </w:rPr>
        <w:t xml:space="preserve">о противодействии легализации (отмыванию) доходов, полученных преступным путем, </w:t>
      </w:r>
      <w:r w:rsidR="005E29AE">
        <w:rPr>
          <w:sz w:val="20"/>
          <w:szCs w:val="20"/>
        </w:rPr>
        <w:t>ф</w:t>
      </w:r>
      <w:r w:rsidR="00E70B9F" w:rsidRPr="001F6C07">
        <w:rPr>
          <w:sz w:val="20"/>
          <w:szCs w:val="20"/>
        </w:rPr>
        <w:t>инансированию терроризма</w:t>
      </w:r>
      <w:r w:rsidR="00E70B9F">
        <w:rPr>
          <w:sz w:val="20"/>
          <w:szCs w:val="20"/>
        </w:rPr>
        <w:t xml:space="preserve"> и финансированию</w:t>
      </w:r>
      <w:r w:rsidR="00E70B9F" w:rsidRPr="00B54B13">
        <w:rPr>
          <w:sz w:val="20"/>
          <w:szCs w:val="20"/>
        </w:rPr>
        <w:t xml:space="preserve"> распространения оружия массового уничтожения</w:t>
      </w:r>
      <w:r w:rsidR="00E70B9F">
        <w:rPr>
          <w:sz w:val="20"/>
          <w:szCs w:val="20"/>
        </w:rPr>
        <w:t xml:space="preserve"> </w:t>
      </w:r>
    </w:p>
    <w:p w14:paraId="7EA3FFC1" w14:textId="77777777" w:rsidR="00450A16" w:rsidRPr="00356BBB" w:rsidRDefault="00020FDB" w:rsidP="009F5237">
      <w:pPr>
        <w:tabs>
          <w:tab w:val="left" w:pos="0"/>
        </w:tabs>
        <w:jc w:val="both"/>
        <w:rPr>
          <w:b/>
          <w:sz w:val="20"/>
        </w:rPr>
      </w:pPr>
      <w:r>
        <w:rPr>
          <w:b/>
          <w:sz w:val="20"/>
          <w:szCs w:val="20"/>
        </w:rPr>
        <w:t xml:space="preserve">2.3. </w:t>
      </w:r>
      <w:r w:rsidR="00807BCC" w:rsidRPr="00356BBB">
        <w:rPr>
          <w:b/>
          <w:sz w:val="20"/>
        </w:rPr>
        <w:t>Учредитель управления обязан:</w:t>
      </w:r>
    </w:p>
    <w:p w14:paraId="74978A71" w14:textId="77777777" w:rsidR="0079226C" w:rsidRPr="000D675F" w:rsidRDefault="00020FDB" w:rsidP="009F5237">
      <w:pPr>
        <w:pStyle w:val="Default"/>
        <w:tabs>
          <w:tab w:val="left" w:pos="0"/>
        </w:tabs>
        <w:spacing w:after="120"/>
        <w:jc w:val="both"/>
        <w:rPr>
          <w:color w:val="auto"/>
          <w:sz w:val="20"/>
          <w:szCs w:val="20"/>
        </w:rPr>
      </w:pPr>
      <w:r>
        <w:rPr>
          <w:color w:val="auto"/>
          <w:sz w:val="20"/>
          <w:szCs w:val="20"/>
        </w:rPr>
        <w:t xml:space="preserve">2.3.1. </w:t>
      </w:r>
      <w:r w:rsidR="00863D6D" w:rsidRPr="000D675F">
        <w:rPr>
          <w:color w:val="auto"/>
          <w:sz w:val="20"/>
          <w:szCs w:val="20"/>
        </w:rPr>
        <w:t>П</w:t>
      </w:r>
      <w:r w:rsidR="0079226C" w:rsidRPr="000D675F">
        <w:rPr>
          <w:color w:val="auto"/>
          <w:sz w:val="20"/>
          <w:szCs w:val="20"/>
        </w:rPr>
        <w:t>ередавать в управление</w:t>
      </w:r>
      <w:r w:rsidR="00D13560" w:rsidRPr="000D675F">
        <w:rPr>
          <w:color w:val="auto"/>
          <w:sz w:val="20"/>
          <w:szCs w:val="20"/>
        </w:rPr>
        <w:t xml:space="preserve"> Управляющему имущество исключительно в виде денежных средств</w:t>
      </w:r>
      <w:r w:rsidR="00187B49" w:rsidRPr="000D675F">
        <w:rPr>
          <w:color w:val="auto"/>
          <w:sz w:val="20"/>
          <w:szCs w:val="20"/>
        </w:rPr>
        <w:t xml:space="preserve"> (за исключением случаев передачи имущества Управляющему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r w:rsidR="00D13560" w:rsidRPr="000D675F">
        <w:rPr>
          <w:color w:val="auto"/>
          <w:sz w:val="20"/>
          <w:szCs w:val="20"/>
        </w:rPr>
        <w:t>.</w:t>
      </w:r>
      <w:r w:rsidR="00F61D1F" w:rsidRPr="000D675F">
        <w:rPr>
          <w:color w:val="auto"/>
          <w:sz w:val="20"/>
          <w:szCs w:val="20"/>
        </w:rPr>
        <w:t xml:space="preserve"> </w:t>
      </w:r>
    </w:p>
    <w:p w14:paraId="74A710A7" w14:textId="77777777" w:rsidR="00683B88" w:rsidRPr="000D675F" w:rsidRDefault="00020FDB" w:rsidP="009F5237">
      <w:pPr>
        <w:pStyle w:val="Default"/>
        <w:tabs>
          <w:tab w:val="left" w:pos="0"/>
        </w:tabs>
        <w:spacing w:after="120"/>
        <w:jc w:val="both"/>
        <w:rPr>
          <w:color w:val="auto"/>
          <w:sz w:val="20"/>
          <w:szCs w:val="20"/>
        </w:rPr>
      </w:pPr>
      <w:r>
        <w:rPr>
          <w:color w:val="auto"/>
          <w:sz w:val="20"/>
          <w:szCs w:val="20"/>
        </w:rPr>
        <w:t xml:space="preserve">2.3.2. </w:t>
      </w:r>
      <w:r w:rsidR="006E16B2" w:rsidRPr="000D675F">
        <w:rPr>
          <w:color w:val="auto"/>
          <w:sz w:val="20"/>
          <w:szCs w:val="20"/>
        </w:rPr>
        <w:t xml:space="preserve">Соблюдать при подаче Управляющему </w:t>
      </w:r>
      <w:r w:rsidR="0066561C" w:rsidRPr="000D675F">
        <w:rPr>
          <w:color w:val="auto"/>
          <w:sz w:val="20"/>
          <w:szCs w:val="20"/>
        </w:rPr>
        <w:t>Распоряжения</w:t>
      </w:r>
      <w:r w:rsidR="00DC24B8" w:rsidRPr="000D675F">
        <w:rPr>
          <w:color w:val="auto"/>
          <w:sz w:val="20"/>
          <w:szCs w:val="20"/>
        </w:rPr>
        <w:t xml:space="preserve"> о</w:t>
      </w:r>
      <w:r w:rsidR="0066561C" w:rsidRPr="000D675F">
        <w:rPr>
          <w:color w:val="auto"/>
          <w:sz w:val="20"/>
          <w:szCs w:val="20"/>
        </w:rPr>
        <w:t xml:space="preserve"> возврате</w:t>
      </w:r>
      <w:r w:rsidR="00DC24B8" w:rsidRPr="000D675F">
        <w:rPr>
          <w:color w:val="auto"/>
          <w:sz w:val="20"/>
          <w:szCs w:val="20"/>
        </w:rPr>
        <w:t xml:space="preserve"> имущества </w:t>
      </w:r>
      <w:r w:rsidR="00807BCC" w:rsidRPr="000D675F">
        <w:rPr>
          <w:color w:val="auto"/>
          <w:sz w:val="20"/>
          <w:szCs w:val="20"/>
        </w:rPr>
        <w:t>поряд</w:t>
      </w:r>
      <w:r w:rsidR="006E16B2" w:rsidRPr="000D675F">
        <w:rPr>
          <w:color w:val="auto"/>
          <w:sz w:val="20"/>
          <w:szCs w:val="20"/>
        </w:rPr>
        <w:t>ок</w:t>
      </w:r>
      <w:r w:rsidR="00306BD8" w:rsidRPr="000D675F">
        <w:rPr>
          <w:color w:val="auto"/>
          <w:sz w:val="20"/>
          <w:szCs w:val="20"/>
        </w:rPr>
        <w:t xml:space="preserve"> </w:t>
      </w:r>
      <w:r w:rsidR="00807BCC" w:rsidRPr="000D675F">
        <w:rPr>
          <w:color w:val="auto"/>
          <w:sz w:val="20"/>
          <w:szCs w:val="20"/>
        </w:rPr>
        <w:t>и срок</w:t>
      </w:r>
      <w:r w:rsidR="006E16B2" w:rsidRPr="000D675F">
        <w:rPr>
          <w:color w:val="auto"/>
          <w:sz w:val="20"/>
          <w:szCs w:val="20"/>
        </w:rPr>
        <w:t>и</w:t>
      </w:r>
      <w:r w:rsidR="00807BCC" w:rsidRPr="000D675F">
        <w:rPr>
          <w:color w:val="auto"/>
          <w:sz w:val="20"/>
          <w:szCs w:val="20"/>
        </w:rPr>
        <w:t>, определенны</w:t>
      </w:r>
      <w:r w:rsidR="006E16B2" w:rsidRPr="000D675F">
        <w:rPr>
          <w:color w:val="auto"/>
          <w:sz w:val="20"/>
          <w:szCs w:val="20"/>
        </w:rPr>
        <w:t>е</w:t>
      </w:r>
      <w:r w:rsidR="00807BCC" w:rsidRPr="000D675F">
        <w:rPr>
          <w:color w:val="auto"/>
          <w:sz w:val="20"/>
          <w:szCs w:val="20"/>
        </w:rPr>
        <w:t xml:space="preserve"> </w:t>
      </w:r>
      <w:r w:rsidR="00B33A2E">
        <w:rPr>
          <w:color w:val="auto"/>
          <w:sz w:val="20"/>
          <w:szCs w:val="20"/>
        </w:rPr>
        <w:t>Р</w:t>
      </w:r>
      <w:r w:rsidR="007249F7" w:rsidRPr="000D675F">
        <w:rPr>
          <w:color w:val="auto"/>
          <w:sz w:val="20"/>
          <w:szCs w:val="20"/>
        </w:rPr>
        <w:t>азделом 3</w:t>
      </w:r>
      <w:r w:rsidR="00B33A2E">
        <w:rPr>
          <w:color w:val="auto"/>
          <w:sz w:val="20"/>
          <w:szCs w:val="20"/>
        </w:rPr>
        <w:t xml:space="preserve"> (Три)</w:t>
      </w:r>
      <w:r w:rsidR="007249F7" w:rsidRPr="000D675F">
        <w:rPr>
          <w:color w:val="auto"/>
          <w:sz w:val="20"/>
          <w:szCs w:val="20"/>
        </w:rPr>
        <w:t xml:space="preserve"> </w:t>
      </w:r>
      <w:r w:rsidR="00D50FA0" w:rsidRPr="000D675F">
        <w:rPr>
          <w:color w:val="auto"/>
          <w:sz w:val="20"/>
          <w:szCs w:val="20"/>
        </w:rPr>
        <w:t>Регламента</w:t>
      </w:r>
      <w:r w:rsidR="00807BCC" w:rsidRPr="000D675F">
        <w:rPr>
          <w:smallCaps/>
          <w:color w:val="auto"/>
          <w:sz w:val="20"/>
          <w:szCs w:val="20"/>
        </w:rPr>
        <w:t>.</w:t>
      </w:r>
    </w:p>
    <w:p w14:paraId="4836BD65" w14:textId="77777777" w:rsidR="007E058D" w:rsidRPr="000D675F" w:rsidRDefault="001955F3" w:rsidP="009F5237">
      <w:pPr>
        <w:pStyle w:val="Default"/>
        <w:tabs>
          <w:tab w:val="left" w:pos="0"/>
        </w:tabs>
        <w:spacing w:after="120"/>
        <w:jc w:val="both"/>
        <w:rPr>
          <w:color w:val="auto"/>
          <w:sz w:val="20"/>
          <w:szCs w:val="20"/>
        </w:rPr>
      </w:pPr>
      <w:r w:rsidRPr="000D675F">
        <w:rPr>
          <w:color w:val="auto"/>
          <w:sz w:val="20"/>
          <w:szCs w:val="20"/>
        </w:rPr>
        <w:t xml:space="preserve">Предоставлять Управляющему письменные Распоряжения на передачу имущества в управление всего имущества из управления по форме, предусмотренной Управляющим. </w:t>
      </w:r>
    </w:p>
    <w:p w14:paraId="770CA6BA" w14:textId="77777777" w:rsidR="00947495" w:rsidRDefault="00683B88" w:rsidP="009F5237">
      <w:pPr>
        <w:pStyle w:val="Default"/>
        <w:tabs>
          <w:tab w:val="left" w:pos="0"/>
        </w:tabs>
        <w:spacing w:after="120"/>
        <w:jc w:val="both"/>
        <w:rPr>
          <w:color w:val="auto"/>
          <w:sz w:val="20"/>
          <w:szCs w:val="20"/>
        </w:rPr>
      </w:pPr>
      <w:r>
        <w:rPr>
          <w:color w:val="auto"/>
          <w:sz w:val="20"/>
          <w:szCs w:val="20"/>
        </w:rPr>
        <w:t xml:space="preserve">2.3.3. </w:t>
      </w:r>
      <w:r w:rsidR="00947495" w:rsidRPr="000D675F">
        <w:rPr>
          <w:color w:val="auto"/>
          <w:sz w:val="20"/>
          <w:szCs w:val="20"/>
        </w:rPr>
        <w:t xml:space="preserve">При </w:t>
      </w:r>
      <w:r w:rsidR="00807BE1" w:rsidRPr="000D675F">
        <w:rPr>
          <w:color w:val="auto"/>
          <w:sz w:val="20"/>
          <w:szCs w:val="20"/>
        </w:rPr>
        <w:t xml:space="preserve">заключении </w:t>
      </w:r>
      <w:r w:rsidR="00947495" w:rsidRPr="000D675F">
        <w:rPr>
          <w:color w:val="auto"/>
          <w:sz w:val="20"/>
          <w:szCs w:val="20"/>
        </w:rPr>
        <w:t>Договор</w:t>
      </w:r>
      <w:r w:rsidR="00807BE1" w:rsidRPr="000D675F">
        <w:rPr>
          <w:color w:val="auto"/>
          <w:sz w:val="20"/>
          <w:szCs w:val="20"/>
        </w:rPr>
        <w:t>а</w:t>
      </w:r>
      <w:r w:rsidR="00947495" w:rsidRPr="000D675F">
        <w:rPr>
          <w:color w:val="auto"/>
          <w:sz w:val="20"/>
          <w:szCs w:val="20"/>
        </w:rPr>
        <w:t xml:space="preserve"> предоставить Управляющему</w:t>
      </w:r>
      <w:r w:rsidR="008632E8">
        <w:rPr>
          <w:color w:val="auto"/>
          <w:sz w:val="20"/>
          <w:szCs w:val="20"/>
        </w:rPr>
        <w:t xml:space="preserve"> документы согласно Приложения</w:t>
      </w:r>
      <w:r w:rsidR="00146C94" w:rsidRPr="000D675F">
        <w:rPr>
          <w:color w:val="auto"/>
          <w:sz w:val="20"/>
          <w:szCs w:val="20"/>
        </w:rPr>
        <w:t xml:space="preserve"> </w:t>
      </w:r>
      <w:r w:rsidR="008632E8">
        <w:rPr>
          <w:color w:val="auto"/>
          <w:sz w:val="20"/>
          <w:szCs w:val="20"/>
        </w:rPr>
        <w:t>№7</w:t>
      </w:r>
      <w:r w:rsidR="00146C94" w:rsidRPr="000D675F">
        <w:rPr>
          <w:color w:val="auto"/>
          <w:sz w:val="20"/>
          <w:szCs w:val="20"/>
        </w:rPr>
        <w:t xml:space="preserve"> к Договору.</w:t>
      </w:r>
    </w:p>
    <w:p w14:paraId="3B652202" w14:textId="77777777" w:rsidR="00683B88" w:rsidRPr="00683B88" w:rsidRDefault="00683B88" w:rsidP="00683B88">
      <w:pPr>
        <w:pStyle w:val="afa"/>
        <w:numPr>
          <w:ilvl w:val="1"/>
          <w:numId w:val="3"/>
        </w:numPr>
        <w:contextualSpacing w:val="0"/>
        <w:jc w:val="both"/>
        <w:rPr>
          <w:vanish/>
          <w:sz w:val="20"/>
          <w:szCs w:val="20"/>
        </w:rPr>
      </w:pPr>
    </w:p>
    <w:p w14:paraId="31D68B0F" w14:textId="77777777" w:rsidR="00683B88" w:rsidRPr="00683B88" w:rsidRDefault="00683B88" w:rsidP="00683B88">
      <w:pPr>
        <w:pStyle w:val="afa"/>
        <w:numPr>
          <w:ilvl w:val="2"/>
          <w:numId w:val="3"/>
        </w:numPr>
        <w:contextualSpacing w:val="0"/>
        <w:jc w:val="both"/>
        <w:rPr>
          <w:vanish/>
          <w:sz w:val="20"/>
          <w:szCs w:val="20"/>
        </w:rPr>
      </w:pPr>
    </w:p>
    <w:p w14:paraId="0EA17A3F" w14:textId="77777777" w:rsidR="00683B88" w:rsidRPr="00683B88" w:rsidRDefault="00683B88" w:rsidP="00683B88">
      <w:pPr>
        <w:pStyle w:val="afa"/>
        <w:numPr>
          <w:ilvl w:val="2"/>
          <w:numId w:val="3"/>
        </w:numPr>
        <w:contextualSpacing w:val="0"/>
        <w:jc w:val="both"/>
        <w:rPr>
          <w:vanish/>
          <w:sz w:val="20"/>
          <w:szCs w:val="20"/>
        </w:rPr>
      </w:pPr>
    </w:p>
    <w:p w14:paraId="63DB746A" w14:textId="77777777" w:rsidR="00683B88" w:rsidRPr="00683B88" w:rsidRDefault="00683B88" w:rsidP="00683B88">
      <w:pPr>
        <w:pStyle w:val="afa"/>
        <w:numPr>
          <w:ilvl w:val="2"/>
          <w:numId w:val="3"/>
        </w:numPr>
        <w:contextualSpacing w:val="0"/>
        <w:jc w:val="both"/>
        <w:rPr>
          <w:vanish/>
          <w:sz w:val="20"/>
          <w:szCs w:val="20"/>
        </w:rPr>
      </w:pPr>
    </w:p>
    <w:p w14:paraId="750DE2D1" w14:textId="77777777" w:rsidR="007A6522" w:rsidRPr="004933D6" w:rsidRDefault="007A6522" w:rsidP="004933D6">
      <w:pPr>
        <w:numPr>
          <w:ilvl w:val="2"/>
          <w:numId w:val="3"/>
        </w:numPr>
        <w:ind w:left="0" w:firstLine="0"/>
        <w:jc w:val="both"/>
        <w:rPr>
          <w:sz w:val="20"/>
          <w:szCs w:val="20"/>
        </w:rPr>
      </w:pPr>
      <w:r w:rsidRPr="007A6522">
        <w:rPr>
          <w:sz w:val="20"/>
          <w:szCs w:val="20"/>
        </w:rPr>
        <w:t xml:space="preserve">В течение 15 (Пятнадцати) рабочих дней с даты направления соответствующего запроса Управляющим, предоставить информацию, позволяющую подтвердить или опровергнуть обоснованное предположение Управляющего, что Учредитель управления относится к налогоплательщикам США, а также согласия на </w:t>
      </w:r>
      <w:r w:rsidRPr="007A6522">
        <w:rPr>
          <w:sz w:val="20"/>
          <w:szCs w:val="20"/>
        </w:rPr>
        <w:lastRenderedPageBreak/>
        <w:t>передачу информации в иностранный налоговый орган. При этом согласие Учредителя управления - налогоплательщика США на передачу информации в налоговый орган США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30C363BD" w14:textId="77777777" w:rsidR="00450A16" w:rsidRPr="000D675F" w:rsidRDefault="0086477D" w:rsidP="00683B88">
      <w:pPr>
        <w:pStyle w:val="Default"/>
        <w:numPr>
          <w:ilvl w:val="2"/>
          <w:numId w:val="3"/>
        </w:numPr>
        <w:tabs>
          <w:tab w:val="left" w:pos="0"/>
        </w:tabs>
        <w:spacing w:after="120"/>
        <w:ind w:left="0" w:hanging="11"/>
        <w:jc w:val="both"/>
        <w:rPr>
          <w:color w:val="auto"/>
          <w:sz w:val="20"/>
          <w:szCs w:val="20"/>
        </w:rPr>
      </w:pPr>
      <w:r w:rsidRPr="000D675F">
        <w:rPr>
          <w:color w:val="auto"/>
          <w:sz w:val="20"/>
          <w:szCs w:val="20"/>
        </w:rPr>
        <w:t>Предоставить Управляющему подписанное Заявление на изменение сведений об Учредителе управления, форма которого определена в Приложении № 4а к Договору, в срок не позднее 10 (Десят</w:t>
      </w:r>
      <w:r w:rsidR="00AE1279">
        <w:rPr>
          <w:color w:val="auto"/>
          <w:sz w:val="20"/>
          <w:szCs w:val="20"/>
        </w:rPr>
        <w:t>и</w:t>
      </w:r>
      <w:r w:rsidRPr="000D675F">
        <w:rPr>
          <w:color w:val="auto"/>
          <w:sz w:val="20"/>
          <w:szCs w:val="20"/>
        </w:rPr>
        <w:t xml:space="preserve">) рабочих дней с даты соответствующих изменений. Заявление на изменение сведений об Учредителе управления может быть подписано Учредителем управления как при личном обращении к Управляющему или Уполномоченному агенту, так и дистанционно, путем проставления </w:t>
      </w:r>
      <w:r w:rsidR="004E2C64">
        <w:rPr>
          <w:color w:val="auto"/>
          <w:sz w:val="20"/>
          <w:szCs w:val="20"/>
        </w:rPr>
        <w:t xml:space="preserve">ПЭП </w:t>
      </w:r>
      <w:r w:rsidRPr="000D675F">
        <w:rPr>
          <w:color w:val="auto"/>
          <w:sz w:val="20"/>
          <w:szCs w:val="20"/>
        </w:rPr>
        <w:t>на электронном документе, в порядке, предусмотренном Соглашением об</w:t>
      </w:r>
      <w:r w:rsidR="003B4A0B">
        <w:rPr>
          <w:color w:val="auto"/>
          <w:sz w:val="20"/>
          <w:szCs w:val="20"/>
        </w:rPr>
        <w:t xml:space="preserve"> ЭДО</w:t>
      </w:r>
      <w:r w:rsidRPr="000D675F">
        <w:rPr>
          <w:color w:val="auto"/>
          <w:sz w:val="20"/>
          <w:szCs w:val="20"/>
        </w:rPr>
        <w:t xml:space="preserve">, при использовании сервисов Личный кабинет, Мобильное приложение и при личном обращении в отделение Уполномоченного агента. Заявление на изменение сведений об Учредителе управления, содержащие изменения номера телефона Учредителя управления, может быть подано Учредителем управления только путем собственноручного подписания документа при личном обращении к Управляющему либо к Уполномоченному агенту. </w:t>
      </w:r>
    </w:p>
    <w:p w14:paraId="52D60E38" w14:textId="77777777" w:rsidR="00EC5E19" w:rsidRPr="000D675F" w:rsidRDefault="00603044" w:rsidP="00BA58FF">
      <w:pPr>
        <w:pStyle w:val="Default"/>
        <w:numPr>
          <w:ilvl w:val="2"/>
          <w:numId w:val="3"/>
        </w:numPr>
        <w:tabs>
          <w:tab w:val="left" w:pos="0"/>
        </w:tabs>
        <w:spacing w:after="120"/>
        <w:ind w:left="0" w:hanging="11"/>
        <w:jc w:val="both"/>
        <w:rPr>
          <w:color w:val="auto"/>
          <w:sz w:val="20"/>
          <w:szCs w:val="20"/>
        </w:rPr>
      </w:pPr>
      <w:r w:rsidRPr="000D675F">
        <w:rPr>
          <w:color w:val="auto"/>
          <w:sz w:val="20"/>
          <w:szCs w:val="20"/>
        </w:rPr>
        <w:t>В случае</w:t>
      </w:r>
      <w:r w:rsidR="00B507A8" w:rsidRPr="000D675F">
        <w:rPr>
          <w:color w:val="auto"/>
          <w:sz w:val="20"/>
          <w:szCs w:val="20"/>
        </w:rPr>
        <w:t xml:space="preserve">, если по </w:t>
      </w:r>
      <w:r w:rsidR="00E85C14" w:rsidRPr="000D675F">
        <w:rPr>
          <w:color w:val="auto"/>
          <w:sz w:val="20"/>
          <w:szCs w:val="20"/>
        </w:rPr>
        <w:t>прекращении действия</w:t>
      </w:r>
      <w:r w:rsidR="00B507A8" w:rsidRPr="000D675F">
        <w:rPr>
          <w:color w:val="auto"/>
          <w:sz w:val="20"/>
          <w:szCs w:val="20"/>
        </w:rPr>
        <w:t xml:space="preserve"> Договора, Учредитель управления </w:t>
      </w:r>
      <w:r w:rsidR="00EC5E19" w:rsidRPr="000D675F">
        <w:rPr>
          <w:color w:val="auto"/>
          <w:sz w:val="20"/>
          <w:szCs w:val="20"/>
        </w:rPr>
        <w:t xml:space="preserve">намерен воспользоваться правом на получение налогового вычета в сумме доходов, полученных по операциям, учитываемым на </w:t>
      </w:r>
      <w:r w:rsidR="00CE0C1A" w:rsidRPr="000D675F">
        <w:rPr>
          <w:color w:val="auto"/>
          <w:sz w:val="20"/>
          <w:szCs w:val="20"/>
        </w:rPr>
        <w:t>И</w:t>
      </w:r>
      <w:r w:rsidR="00EC5E19" w:rsidRPr="000D675F">
        <w:rPr>
          <w:color w:val="auto"/>
          <w:sz w:val="20"/>
          <w:szCs w:val="20"/>
        </w:rPr>
        <w:t>ндивидуальном инвестиционном счете, при исчислении и удержании налога на доходы физических лиц Управляющим</w:t>
      </w:r>
      <w:r w:rsidR="00B507A8" w:rsidRPr="000D675F">
        <w:rPr>
          <w:color w:val="auto"/>
          <w:sz w:val="20"/>
          <w:szCs w:val="20"/>
        </w:rPr>
        <w:t xml:space="preserve"> </w:t>
      </w:r>
      <w:r w:rsidR="00EC5E19" w:rsidRPr="000D675F">
        <w:rPr>
          <w:color w:val="auto"/>
          <w:sz w:val="20"/>
          <w:szCs w:val="20"/>
        </w:rPr>
        <w:t>Учредитель управления обязан предоставить Управляющему справку налогового органа, подтверждающую, что:</w:t>
      </w:r>
    </w:p>
    <w:p w14:paraId="78EC5BE6" w14:textId="77777777" w:rsidR="009E64C8" w:rsidRPr="000D675F" w:rsidRDefault="00EC5E19" w:rsidP="006805F3">
      <w:pPr>
        <w:pStyle w:val="Default"/>
        <w:tabs>
          <w:tab w:val="left" w:pos="0"/>
        </w:tabs>
        <w:spacing w:after="120"/>
        <w:ind w:hanging="11"/>
        <w:jc w:val="both"/>
        <w:rPr>
          <w:color w:val="auto"/>
          <w:sz w:val="20"/>
          <w:szCs w:val="20"/>
        </w:rPr>
      </w:pPr>
      <w:r w:rsidRPr="000D675F">
        <w:rPr>
          <w:color w:val="auto"/>
          <w:sz w:val="20"/>
          <w:szCs w:val="20"/>
        </w:rPr>
        <w:t xml:space="preserve">- Учредитель управления не воспользовался правом на получение налогового вычета в сумме денежных средств, внесенных в налоговом периоде на </w:t>
      </w:r>
      <w:r w:rsidR="00CE0C1A" w:rsidRPr="000D675F">
        <w:rPr>
          <w:color w:val="auto"/>
          <w:sz w:val="20"/>
          <w:szCs w:val="20"/>
        </w:rPr>
        <w:t>И</w:t>
      </w:r>
      <w:r w:rsidRPr="000D675F">
        <w:rPr>
          <w:color w:val="auto"/>
          <w:sz w:val="20"/>
          <w:szCs w:val="20"/>
        </w:rPr>
        <w:t>ндивидуальный инвестиционный счет в течение срока действия Договора, а также иных договоров, прекращенных с переводом всего имущества Управляющему;</w:t>
      </w:r>
    </w:p>
    <w:p w14:paraId="1E8E736E" w14:textId="77777777" w:rsidR="00EC5E19" w:rsidRPr="000D675F" w:rsidRDefault="00EC5E19" w:rsidP="006805F3">
      <w:pPr>
        <w:pStyle w:val="Default"/>
        <w:tabs>
          <w:tab w:val="left" w:pos="0"/>
        </w:tabs>
        <w:spacing w:after="120"/>
        <w:ind w:hanging="11"/>
        <w:jc w:val="both"/>
        <w:rPr>
          <w:color w:val="auto"/>
          <w:sz w:val="20"/>
          <w:szCs w:val="20"/>
        </w:rPr>
      </w:pPr>
      <w:r w:rsidRPr="000D675F">
        <w:rPr>
          <w:color w:val="auto"/>
          <w:sz w:val="20"/>
          <w:szCs w:val="20"/>
        </w:rPr>
        <w:t xml:space="preserve">- в течение срока действия Договора Учредитель управления не имел других договоров на ведение индивидуального инвестиционного счета, за исключением случаев прекращения договора </w:t>
      </w:r>
      <w:r w:rsidR="006A6BD7" w:rsidRPr="000D675F">
        <w:rPr>
          <w:color w:val="auto"/>
          <w:sz w:val="20"/>
          <w:szCs w:val="20"/>
        </w:rPr>
        <w:t>на ведение индивидуального инвестиционного счета с переводом всего имущества</w:t>
      </w:r>
      <w:r w:rsidR="003B1B46" w:rsidRPr="000D675F">
        <w:rPr>
          <w:color w:val="auto"/>
          <w:sz w:val="20"/>
          <w:szCs w:val="20"/>
        </w:rPr>
        <w:t>, учитываемого на индивидуальном инвестиционном счете, на другой инвестиционный счет, открытый Учредителем управления.</w:t>
      </w:r>
      <w:r w:rsidR="006A6BD7" w:rsidRPr="000D675F">
        <w:rPr>
          <w:color w:val="auto"/>
          <w:sz w:val="20"/>
          <w:szCs w:val="20"/>
        </w:rPr>
        <w:t xml:space="preserve"> </w:t>
      </w:r>
    </w:p>
    <w:p w14:paraId="59EEF397" w14:textId="77777777" w:rsidR="001275F5" w:rsidRPr="000D675F" w:rsidRDefault="00E85C14" w:rsidP="006805F3">
      <w:pPr>
        <w:pStyle w:val="Default"/>
        <w:tabs>
          <w:tab w:val="left" w:pos="0"/>
        </w:tabs>
        <w:spacing w:after="120"/>
        <w:ind w:hanging="11"/>
        <w:jc w:val="both"/>
        <w:rPr>
          <w:color w:val="auto"/>
          <w:sz w:val="20"/>
          <w:szCs w:val="20"/>
        </w:rPr>
      </w:pPr>
      <w:r w:rsidRPr="000D675F">
        <w:rPr>
          <w:color w:val="auto"/>
          <w:sz w:val="20"/>
          <w:szCs w:val="20"/>
        </w:rPr>
        <w:t>Налоговый вычет предоставляется при условии истечения не менее трех лет с даты вступления в силу Договора.</w:t>
      </w:r>
    </w:p>
    <w:p w14:paraId="3F03BD46" w14:textId="77777777" w:rsidR="004E3CCC" w:rsidRPr="000D675F" w:rsidRDefault="004E3CCC" w:rsidP="00683B88">
      <w:pPr>
        <w:numPr>
          <w:ilvl w:val="2"/>
          <w:numId w:val="3"/>
        </w:numPr>
        <w:tabs>
          <w:tab w:val="left" w:pos="0"/>
          <w:tab w:val="left" w:pos="142"/>
          <w:tab w:val="left" w:pos="567"/>
        </w:tabs>
        <w:autoSpaceDE w:val="0"/>
        <w:autoSpaceDN w:val="0"/>
        <w:adjustRightInd w:val="0"/>
        <w:spacing w:after="120"/>
        <w:ind w:left="0" w:firstLine="0"/>
        <w:jc w:val="both"/>
        <w:rPr>
          <w:sz w:val="20"/>
          <w:szCs w:val="20"/>
        </w:rPr>
      </w:pPr>
      <w:r w:rsidRPr="000D675F">
        <w:rPr>
          <w:sz w:val="20"/>
          <w:szCs w:val="20"/>
        </w:rPr>
        <w:t>При заключении Договора сообщить Управляющему, является ли Учредитель управления</w:t>
      </w:r>
      <w:r w:rsidR="008520E4" w:rsidRPr="000D675F">
        <w:rPr>
          <w:sz w:val="20"/>
          <w:szCs w:val="20"/>
        </w:rPr>
        <w:t xml:space="preserve">, его супруг/супруга </w:t>
      </w:r>
      <w:r w:rsidRPr="000D675F">
        <w:rPr>
          <w:sz w:val="20"/>
          <w:szCs w:val="20"/>
        </w:rPr>
        <w:t xml:space="preserve">или кто-либо из его близких родственников: </w:t>
      </w:r>
    </w:p>
    <w:p w14:paraId="0D8102F8"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лицом замещающим (занимающим): </w:t>
      </w:r>
    </w:p>
    <w:p w14:paraId="295BA416"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государственные должности РФ (перечень государственных должностей изложен в Указе Президента РФ от 11.01.1995 № 32 «О государственных должностях Российской Федерации»); </w:t>
      </w:r>
    </w:p>
    <w:p w14:paraId="3BB2981D"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должности членов Совета директоров Банка России; </w:t>
      </w:r>
    </w:p>
    <w:p w14:paraId="4D826C3F"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14:paraId="1F7F9351"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должности в Банке России, государственных корпорациях и иных организациях, созданных РФ на основании федеральных законов; и/или</w:t>
      </w:r>
    </w:p>
    <w:p w14:paraId="7C434983"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публичным должностным лицом иностранного государства; и/или </w:t>
      </w:r>
    </w:p>
    <w:p w14:paraId="3C68248B"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должностным лицом публичных международных организаций; и/или </w:t>
      </w:r>
    </w:p>
    <w:p w14:paraId="024ECF60"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p>
    <w:p w14:paraId="2476586A" w14:textId="77777777" w:rsidR="004E3CCC" w:rsidRPr="000D675F" w:rsidRDefault="004E3CCC" w:rsidP="006805F3">
      <w:pPr>
        <w:tabs>
          <w:tab w:val="left" w:pos="0"/>
          <w:tab w:val="left" w:pos="142"/>
        </w:tabs>
        <w:autoSpaceDE w:val="0"/>
        <w:autoSpaceDN w:val="0"/>
        <w:adjustRightInd w:val="0"/>
        <w:spacing w:after="120"/>
        <w:jc w:val="both"/>
        <w:rPr>
          <w:sz w:val="20"/>
          <w:szCs w:val="20"/>
        </w:rPr>
      </w:pPr>
      <w:r w:rsidRPr="000D675F">
        <w:rPr>
          <w:b/>
          <w:sz w:val="20"/>
          <w:szCs w:val="20"/>
        </w:rPr>
        <w:t>2.3.8.</w:t>
      </w:r>
      <w:r w:rsidRPr="000D675F">
        <w:rPr>
          <w:sz w:val="20"/>
          <w:szCs w:val="20"/>
        </w:rPr>
        <w:t xml:space="preserve"> Уведомить Управляющего о наличии у Учредителя управления доступа к инсайдерской информации согласно 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РФ № 224-ФЗ от 27.07.2010 и принятых в соответствии с ним нормативных правовых актов, а также предоставить по требованию Управляющего соответствующие документы.</w:t>
      </w:r>
    </w:p>
    <w:p w14:paraId="6B2A995F" w14:textId="77777777" w:rsidR="004E3CCC" w:rsidRDefault="004E3CCC" w:rsidP="006805F3">
      <w:pPr>
        <w:tabs>
          <w:tab w:val="left" w:pos="0"/>
          <w:tab w:val="left" w:pos="142"/>
        </w:tabs>
        <w:autoSpaceDE w:val="0"/>
        <w:autoSpaceDN w:val="0"/>
        <w:adjustRightInd w:val="0"/>
        <w:spacing w:after="120"/>
        <w:jc w:val="both"/>
        <w:rPr>
          <w:sz w:val="20"/>
          <w:szCs w:val="20"/>
        </w:rPr>
      </w:pPr>
      <w:r w:rsidRPr="000D675F">
        <w:rPr>
          <w:b/>
          <w:sz w:val="20"/>
          <w:szCs w:val="20"/>
        </w:rPr>
        <w:t>2.3.9.</w:t>
      </w:r>
      <w:r w:rsidRPr="000D675F">
        <w:rPr>
          <w:sz w:val="20"/>
          <w:szCs w:val="20"/>
        </w:rPr>
        <w:t xml:space="preserve"> Представить документы, подтверждающие налоговый статус Учредителя управления - резидента/нерезидента, в том числе в случае изменения указанного статуса, а также по запросу Управляющего.</w:t>
      </w:r>
    </w:p>
    <w:p w14:paraId="5C4AD190" w14:textId="77777777" w:rsidR="00957086" w:rsidRDefault="00957086" w:rsidP="006805F3">
      <w:pPr>
        <w:tabs>
          <w:tab w:val="left" w:pos="0"/>
          <w:tab w:val="left" w:pos="142"/>
        </w:tabs>
        <w:autoSpaceDE w:val="0"/>
        <w:autoSpaceDN w:val="0"/>
        <w:adjustRightInd w:val="0"/>
        <w:spacing w:after="120"/>
        <w:jc w:val="both"/>
        <w:rPr>
          <w:sz w:val="20"/>
          <w:szCs w:val="20"/>
        </w:rPr>
      </w:pPr>
      <w:r w:rsidRPr="003C44A3">
        <w:rPr>
          <w:b/>
          <w:sz w:val="20"/>
          <w:szCs w:val="20"/>
        </w:rPr>
        <w:t>2.3.10.</w:t>
      </w:r>
      <w:r>
        <w:rPr>
          <w:sz w:val="20"/>
          <w:szCs w:val="20"/>
        </w:rPr>
        <w:tab/>
      </w:r>
      <w:r w:rsidRPr="00965D7C">
        <w:rPr>
          <w:color w:val="000000" w:themeColor="text1"/>
          <w:sz w:val="20"/>
          <w:szCs w:val="20"/>
        </w:rPr>
        <w:t>Уведомить Управляющего о наличии у Учредителя управления</w:t>
      </w:r>
      <w:r>
        <w:rPr>
          <w:color w:val="000000" w:themeColor="text1"/>
          <w:sz w:val="20"/>
          <w:szCs w:val="20"/>
        </w:rPr>
        <w:t xml:space="preserve"> статуса </w:t>
      </w:r>
      <w:r w:rsidRPr="00B7670F">
        <w:rPr>
          <w:color w:val="000000" w:themeColor="text1"/>
          <w:sz w:val="20"/>
          <w:szCs w:val="20"/>
        </w:rPr>
        <w:t>доверительн</w:t>
      </w:r>
      <w:r>
        <w:rPr>
          <w:color w:val="000000" w:themeColor="text1"/>
          <w:sz w:val="20"/>
          <w:szCs w:val="20"/>
        </w:rPr>
        <w:t>ого</w:t>
      </w:r>
      <w:r w:rsidRPr="00B7670F">
        <w:rPr>
          <w:color w:val="000000" w:themeColor="text1"/>
          <w:sz w:val="20"/>
          <w:szCs w:val="20"/>
        </w:rPr>
        <w:t xml:space="preserve"> </w:t>
      </w:r>
      <w:r>
        <w:rPr>
          <w:color w:val="000000" w:themeColor="text1"/>
          <w:sz w:val="20"/>
          <w:szCs w:val="20"/>
        </w:rPr>
        <w:t>собственника</w:t>
      </w:r>
      <w:r w:rsidRPr="00B7670F">
        <w:rPr>
          <w:color w:val="000000" w:themeColor="text1"/>
          <w:sz w:val="20"/>
          <w:szCs w:val="20"/>
        </w:rPr>
        <w:t xml:space="preserve"> </w:t>
      </w:r>
      <w:r>
        <w:rPr>
          <w:color w:val="000000" w:themeColor="text1"/>
          <w:sz w:val="20"/>
          <w:szCs w:val="20"/>
        </w:rPr>
        <w:t>(управляющего</w:t>
      </w:r>
      <w:r w:rsidRPr="00B7670F">
        <w:rPr>
          <w:color w:val="000000" w:themeColor="text1"/>
          <w:sz w:val="20"/>
          <w:szCs w:val="20"/>
        </w:rPr>
        <w:t>) иностранной структуры без образования юридического лица</w:t>
      </w:r>
      <w:r>
        <w:rPr>
          <w:color w:val="000000" w:themeColor="text1"/>
          <w:sz w:val="20"/>
          <w:szCs w:val="20"/>
        </w:rPr>
        <w:t xml:space="preserve"> и (или) протектора</w:t>
      </w:r>
      <w:r w:rsidRPr="00B7670F">
        <w:rPr>
          <w:color w:val="000000" w:themeColor="text1"/>
          <w:sz w:val="20"/>
          <w:szCs w:val="20"/>
        </w:rPr>
        <w:t>.</w:t>
      </w:r>
    </w:p>
    <w:p w14:paraId="3D566B7D" w14:textId="77777777" w:rsidR="00E6052F" w:rsidRPr="00DF0C81" w:rsidRDefault="00E6052F" w:rsidP="00DF0C81">
      <w:pPr>
        <w:spacing w:after="160" w:line="259" w:lineRule="auto"/>
        <w:jc w:val="both"/>
        <w:rPr>
          <w:rFonts w:eastAsiaTheme="minorHAnsi"/>
          <w:sz w:val="20"/>
          <w:szCs w:val="20"/>
          <w:lang w:eastAsia="en-US"/>
        </w:rPr>
      </w:pPr>
      <w:r w:rsidRPr="003C44A3">
        <w:rPr>
          <w:rFonts w:eastAsiaTheme="minorHAnsi"/>
          <w:b/>
          <w:sz w:val="20"/>
          <w:szCs w:val="20"/>
          <w:lang w:eastAsia="en-US"/>
        </w:rPr>
        <w:t>2.3.1</w:t>
      </w:r>
      <w:r w:rsidR="00957086">
        <w:rPr>
          <w:rFonts w:eastAsiaTheme="minorHAnsi"/>
          <w:b/>
          <w:sz w:val="20"/>
          <w:szCs w:val="20"/>
          <w:lang w:eastAsia="en-US"/>
        </w:rPr>
        <w:t>1</w:t>
      </w:r>
      <w:r w:rsidRPr="003C44A3">
        <w:rPr>
          <w:rFonts w:eastAsiaTheme="minorHAnsi"/>
          <w:b/>
          <w:sz w:val="20"/>
          <w:szCs w:val="20"/>
          <w:lang w:eastAsia="en-US"/>
        </w:rPr>
        <w:t>.</w:t>
      </w:r>
      <w:r w:rsidRPr="00DF0C81">
        <w:rPr>
          <w:rFonts w:eastAsiaTheme="minorHAnsi"/>
          <w:sz w:val="20"/>
          <w:szCs w:val="20"/>
          <w:lang w:eastAsia="en-US"/>
        </w:rPr>
        <w:t xml:space="preserve"> Предоставлять по запросу Управляющего информацию, необходимую для исполнения Управляющим требований законодательства о противодействии легализации (отмыванию) доходов, полученных преступным </w:t>
      </w:r>
      <w:r w:rsidRPr="00DF0C81">
        <w:rPr>
          <w:rFonts w:eastAsiaTheme="minorHAnsi"/>
          <w:sz w:val="20"/>
          <w:szCs w:val="20"/>
          <w:lang w:eastAsia="en-US"/>
        </w:rPr>
        <w:lastRenderedPageBreak/>
        <w:t>путем,</w:t>
      </w:r>
      <w:r w:rsidR="00E70B9F" w:rsidRPr="00E70B9F">
        <w:rPr>
          <w:sz w:val="20"/>
          <w:szCs w:val="20"/>
        </w:rPr>
        <w:t xml:space="preserve"> </w:t>
      </w:r>
      <w:r w:rsidR="00E70B9F" w:rsidRPr="00C503C5">
        <w:rPr>
          <w:sz w:val="20"/>
          <w:szCs w:val="20"/>
        </w:rPr>
        <w:t xml:space="preserve">финансированию терроризма </w:t>
      </w:r>
      <w:r w:rsidR="00E70B9F">
        <w:rPr>
          <w:sz w:val="20"/>
          <w:szCs w:val="20"/>
        </w:rPr>
        <w:t>и финансированию</w:t>
      </w:r>
      <w:r w:rsidR="00E70B9F" w:rsidRPr="00B54B13">
        <w:rPr>
          <w:sz w:val="20"/>
          <w:szCs w:val="20"/>
        </w:rPr>
        <w:t xml:space="preserve"> распространения оружия массового уничтожения</w:t>
      </w:r>
      <w:r w:rsidRPr="00DF0C81">
        <w:rPr>
          <w:rFonts w:eastAsiaTheme="minorHAnsi"/>
          <w:sz w:val="20"/>
          <w:szCs w:val="20"/>
          <w:lang w:eastAsia="en-US"/>
        </w:rPr>
        <w:t xml:space="preserve"> в сроки, указанные в запросе.</w:t>
      </w:r>
    </w:p>
    <w:p w14:paraId="37665CA6" w14:textId="77777777" w:rsidR="00E6052F" w:rsidRPr="00DF0C81" w:rsidRDefault="00E6052F" w:rsidP="00DF0C81">
      <w:pPr>
        <w:spacing w:after="160" w:line="259" w:lineRule="auto"/>
        <w:jc w:val="both"/>
        <w:rPr>
          <w:rFonts w:eastAsiaTheme="minorHAnsi"/>
          <w:sz w:val="20"/>
          <w:szCs w:val="20"/>
          <w:lang w:eastAsia="en-US"/>
        </w:rPr>
      </w:pPr>
      <w:r w:rsidRPr="003C44A3">
        <w:rPr>
          <w:rFonts w:eastAsiaTheme="minorHAnsi"/>
          <w:b/>
          <w:sz w:val="20"/>
          <w:szCs w:val="20"/>
          <w:lang w:eastAsia="en-US"/>
        </w:rPr>
        <w:t>2.3.1</w:t>
      </w:r>
      <w:r w:rsidR="00957086">
        <w:rPr>
          <w:rFonts w:eastAsiaTheme="minorHAnsi"/>
          <w:b/>
          <w:sz w:val="20"/>
          <w:szCs w:val="20"/>
          <w:lang w:eastAsia="en-US"/>
        </w:rPr>
        <w:t>2</w:t>
      </w:r>
      <w:r w:rsidRPr="003C44A3">
        <w:rPr>
          <w:rFonts w:eastAsiaTheme="minorHAnsi"/>
          <w:b/>
          <w:sz w:val="20"/>
          <w:szCs w:val="20"/>
          <w:lang w:eastAsia="en-US"/>
        </w:rPr>
        <w:t>.</w:t>
      </w:r>
      <w:r w:rsidRPr="00DF0C81">
        <w:rPr>
          <w:rFonts w:eastAsiaTheme="minorHAnsi"/>
          <w:sz w:val="20"/>
          <w:szCs w:val="20"/>
          <w:lang w:eastAsia="en-US"/>
        </w:rPr>
        <w:t xml:space="preserve"> Незамедлительно информировать Управляющего о прекращении использования номера мобильного телефона, зарегистрированного для доступа к Личному кабинету или Мобильному приложению.</w:t>
      </w:r>
    </w:p>
    <w:p w14:paraId="6CFD15A8" w14:textId="77777777" w:rsidR="00450A16" w:rsidRPr="000D675F" w:rsidRDefault="00807BCC" w:rsidP="00683B88">
      <w:pPr>
        <w:pStyle w:val="Default"/>
        <w:numPr>
          <w:ilvl w:val="1"/>
          <w:numId w:val="3"/>
        </w:numPr>
        <w:tabs>
          <w:tab w:val="left" w:pos="0"/>
          <w:tab w:val="left" w:pos="142"/>
          <w:tab w:val="left" w:pos="709"/>
        </w:tabs>
        <w:spacing w:after="120"/>
        <w:ind w:left="0" w:firstLine="0"/>
        <w:jc w:val="both"/>
        <w:rPr>
          <w:b/>
          <w:color w:val="auto"/>
          <w:sz w:val="20"/>
          <w:szCs w:val="20"/>
        </w:rPr>
      </w:pPr>
      <w:r w:rsidRPr="000D675F">
        <w:rPr>
          <w:b/>
          <w:color w:val="auto"/>
          <w:sz w:val="20"/>
          <w:szCs w:val="20"/>
        </w:rPr>
        <w:t>Учредитель управления имеет право:</w:t>
      </w:r>
    </w:p>
    <w:p w14:paraId="4434C791" w14:textId="77777777" w:rsidR="00450A16" w:rsidRPr="000D675F" w:rsidRDefault="00807BCC"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Контролировать выполнение Управляющим принятых на себя обязательств в </w:t>
      </w:r>
      <w:r w:rsidR="00203870" w:rsidRPr="000D675F">
        <w:rPr>
          <w:color w:val="auto"/>
          <w:sz w:val="20"/>
          <w:szCs w:val="20"/>
        </w:rPr>
        <w:t>порядке, предусмотренном Договором</w:t>
      </w:r>
      <w:r w:rsidRPr="000D675F">
        <w:rPr>
          <w:color w:val="auto"/>
          <w:sz w:val="20"/>
          <w:szCs w:val="20"/>
        </w:rPr>
        <w:t>.</w:t>
      </w:r>
    </w:p>
    <w:p w14:paraId="37D8D121" w14:textId="77777777" w:rsidR="00450A16" w:rsidRPr="000D675F" w:rsidRDefault="00A63AF3"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Давать указания о </w:t>
      </w:r>
      <w:r w:rsidR="00F81233" w:rsidRPr="000D675F">
        <w:rPr>
          <w:color w:val="auto"/>
          <w:sz w:val="20"/>
          <w:szCs w:val="20"/>
        </w:rPr>
        <w:t>досрочно</w:t>
      </w:r>
      <w:r w:rsidRPr="000D675F">
        <w:rPr>
          <w:color w:val="auto"/>
          <w:sz w:val="20"/>
          <w:szCs w:val="20"/>
        </w:rPr>
        <w:t>м</w:t>
      </w:r>
      <w:r w:rsidR="00DE0DDE" w:rsidRPr="000D675F">
        <w:rPr>
          <w:color w:val="auto"/>
          <w:sz w:val="20"/>
          <w:szCs w:val="20"/>
        </w:rPr>
        <w:t xml:space="preserve"> полном</w:t>
      </w:r>
      <w:r w:rsidR="00F81233" w:rsidRPr="000D675F">
        <w:rPr>
          <w:color w:val="auto"/>
          <w:sz w:val="20"/>
          <w:szCs w:val="20"/>
        </w:rPr>
        <w:t xml:space="preserve"> возврат</w:t>
      </w:r>
      <w:r w:rsidRPr="000D675F">
        <w:rPr>
          <w:color w:val="auto"/>
          <w:sz w:val="20"/>
          <w:szCs w:val="20"/>
        </w:rPr>
        <w:t>е</w:t>
      </w:r>
      <w:r w:rsidR="00F81233" w:rsidRPr="000D675F">
        <w:rPr>
          <w:color w:val="auto"/>
          <w:sz w:val="20"/>
          <w:szCs w:val="20"/>
        </w:rPr>
        <w:t xml:space="preserve"> имущества</w:t>
      </w:r>
      <w:r w:rsidR="002B22AD" w:rsidRPr="000D675F">
        <w:rPr>
          <w:color w:val="auto"/>
          <w:sz w:val="20"/>
          <w:szCs w:val="20"/>
        </w:rPr>
        <w:t xml:space="preserve"> путем</w:t>
      </w:r>
      <w:r w:rsidR="00F81233" w:rsidRPr="000D675F">
        <w:rPr>
          <w:color w:val="auto"/>
          <w:sz w:val="20"/>
          <w:szCs w:val="20"/>
        </w:rPr>
        <w:t xml:space="preserve"> подачи Управляющему </w:t>
      </w:r>
      <w:r w:rsidR="006E16B2" w:rsidRPr="000D675F">
        <w:rPr>
          <w:color w:val="auto"/>
          <w:sz w:val="20"/>
          <w:szCs w:val="20"/>
        </w:rPr>
        <w:t>Р</w:t>
      </w:r>
      <w:r w:rsidR="0066561C" w:rsidRPr="000D675F">
        <w:rPr>
          <w:color w:val="auto"/>
          <w:sz w:val="20"/>
          <w:szCs w:val="20"/>
        </w:rPr>
        <w:t xml:space="preserve">аспоряжения </w:t>
      </w:r>
      <w:r w:rsidR="008D2041" w:rsidRPr="000D675F">
        <w:rPr>
          <w:color w:val="auto"/>
          <w:sz w:val="20"/>
          <w:szCs w:val="20"/>
        </w:rPr>
        <w:t>о</w:t>
      </w:r>
      <w:r w:rsidR="00F81233" w:rsidRPr="000D675F">
        <w:rPr>
          <w:color w:val="auto"/>
          <w:sz w:val="20"/>
          <w:szCs w:val="20"/>
        </w:rPr>
        <w:t xml:space="preserve"> возврате</w:t>
      </w:r>
      <w:r w:rsidR="0066561C" w:rsidRPr="000D675F">
        <w:rPr>
          <w:color w:val="auto"/>
          <w:sz w:val="20"/>
          <w:szCs w:val="20"/>
        </w:rPr>
        <w:t xml:space="preserve"> </w:t>
      </w:r>
      <w:r w:rsidR="00F81233" w:rsidRPr="000D675F">
        <w:rPr>
          <w:color w:val="auto"/>
          <w:sz w:val="20"/>
          <w:szCs w:val="20"/>
        </w:rPr>
        <w:t>имущества</w:t>
      </w:r>
      <w:r w:rsidR="003E310A" w:rsidRPr="000D675F">
        <w:rPr>
          <w:color w:val="auto"/>
          <w:sz w:val="20"/>
          <w:szCs w:val="20"/>
        </w:rPr>
        <w:t xml:space="preserve"> лично</w:t>
      </w:r>
      <w:r w:rsidR="00F81233" w:rsidRPr="000D675F">
        <w:rPr>
          <w:color w:val="auto"/>
          <w:sz w:val="20"/>
          <w:szCs w:val="20"/>
        </w:rPr>
        <w:t xml:space="preserve"> </w:t>
      </w:r>
      <w:r w:rsidR="004A3274" w:rsidRPr="000D675F">
        <w:rPr>
          <w:color w:val="auto"/>
          <w:sz w:val="20"/>
          <w:szCs w:val="20"/>
        </w:rPr>
        <w:t xml:space="preserve">по форме, установленной </w:t>
      </w:r>
      <w:r w:rsidR="0024426C" w:rsidRPr="000D675F">
        <w:rPr>
          <w:color w:val="auto"/>
          <w:sz w:val="20"/>
          <w:szCs w:val="20"/>
        </w:rPr>
        <w:t xml:space="preserve">Управляющим, </w:t>
      </w:r>
      <w:r w:rsidR="00B131DC" w:rsidRPr="000D675F">
        <w:rPr>
          <w:color w:val="auto"/>
          <w:sz w:val="20"/>
          <w:szCs w:val="20"/>
        </w:rPr>
        <w:t>с соблюдением порядка</w:t>
      </w:r>
      <w:r w:rsidR="00CC4DED" w:rsidRPr="000D675F">
        <w:rPr>
          <w:color w:val="auto"/>
          <w:sz w:val="20"/>
          <w:szCs w:val="20"/>
        </w:rPr>
        <w:t xml:space="preserve"> и сроков</w:t>
      </w:r>
      <w:r w:rsidR="00B131DC" w:rsidRPr="000D675F">
        <w:rPr>
          <w:color w:val="auto"/>
          <w:sz w:val="20"/>
          <w:szCs w:val="20"/>
        </w:rPr>
        <w:t>, установленн</w:t>
      </w:r>
      <w:r w:rsidR="00CC4DED" w:rsidRPr="000D675F">
        <w:rPr>
          <w:color w:val="auto"/>
          <w:sz w:val="20"/>
          <w:szCs w:val="20"/>
        </w:rPr>
        <w:t>ых</w:t>
      </w:r>
      <w:r w:rsidR="00B131DC" w:rsidRPr="000D675F">
        <w:rPr>
          <w:color w:val="auto"/>
          <w:sz w:val="20"/>
          <w:szCs w:val="20"/>
        </w:rPr>
        <w:t xml:space="preserve"> Договор</w:t>
      </w:r>
      <w:r w:rsidR="00CC4DED" w:rsidRPr="000D675F">
        <w:rPr>
          <w:color w:val="auto"/>
          <w:sz w:val="20"/>
          <w:szCs w:val="20"/>
        </w:rPr>
        <w:t>ом</w:t>
      </w:r>
      <w:r w:rsidR="00B131DC" w:rsidRPr="000D675F">
        <w:rPr>
          <w:color w:val="auto"/>
          <w:sz w:val="20"/>
          <w:szCs w:val="20"/>
        </w:rPr>
        <w:t>.</w:t>
      </w:r>
    </w:p>
    <w:p w14:paraId="13DBB575" w14:textId="77777777" w:rsidR="00450A16" w:rsidRPr="000D675F" w:rsidRDefault="00807BCC" w:rsidP="00B75C8D">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В ходе исполнения Договора</w:t>
      </w:r>
      <w:r w:rsidR="005D08A6" w:rsidRPr="000D675F">
        <w:rPr>
          <w:color w:val="auto"/>
          <w:sz w:val="20"/>
          <w:szCs w:val="20"/>
        </w:rPr>
        <w:t>,</w:t>
      </w:r>
      <w:r w:rsidR="00C8697B" w:rsidRPr="000D675F">
        <w:rPr>
          <w:color w:val="auto"/>
          <w:sz w:val="20"/>
          <w:szCs w:val="20"/>
        </w:rPr>
        <w:t xml:space="preserve"> </w:t>
      </w:r>
      <w:r w:rsidRPr="000D675F">
        <w:rPr>
          <w:color w:val="auto"/>
          <w:sz w:val="20"/>
          <w:szCs w:val="20"/>
        </w:rPr>
        <w:t xml:space="preserve">дополнительно передавать в управление Управляющему денежные средства </w:t>
      </w:r>
      <w:r w:rsidR="00863D6D" w:rsidRPr="000D675F">
        <w:rPr>
          <w:color w:val="auto"/>
          <w:sz w:val="20"/>
          <w:szCs w:val="20"/>
        </w:rPr>
        <w:t>в размере не менее установленно</w:t>
      </w:r>
      <w:r w:rsidR="00E85C14" w:rsidRPr="000D675F">
        <w:rPr>
          <w:color w:val="auto"/>
          <w:sz w:val="20"/>
          <w:szCs w:val="20"/>
        </w:rPr>
        <w:t>го</w:t>
      </w:r>
      <w:r w:rsidR="00863D6D" w:rsidRPr="000D675F">
        <w:rPr>
          <w:color w:val="auto"/>
          <w:sz w:val="20"/>
          <w:szCs w:val="20"/>
        </w:rPr>
        <w:t xml:space="preserve"> условиями соответствующей </w:t>
      </w:r>
      <w:r w:rsidR="00F02E8E">
        <w:rPr>
          <w:color w:val="auto"/>
          <w:sz w:val="20"/>
          <w:szCs w:val="20"/>
        </w:rPr>
        <w:t>С</w:t>
      </w:r>
      <w:r w:rsidR="007F4EF3" w:rsidRPr="000D675F">
        <w:rPr>
          <w:color w:val="auto"/>
          <w:sz w:val="20"/>
          <w:szCs w:val="20"/>
        </w:rPr>
        <w:t>тандартной и</w:t>
      </w:r>
      <w:r w:rsidR="00863D6D" w:rsidRPr="000D675F">
        <w:rPr>
          <w:color w:val="auto"/>
          <w:sz w:val="20"/>
          <w:szCs w:val="20"/>
        </w:rPr>
        <w:t>нвестиционной стратегии.</w:t>
      </w:r>
    </w:p>
    <w:p w14:paraId="6ECD1481" w14:textId="77777777" w:rsidR="00450A16" w:rsidRPr="000D675F" w:rsidRDefault="00247410" w:rsidP="00B75C8D">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Т</w:t>
      </w:r>
      <w:r w:rsidR="008D6265" w:rsidRPr="000D675F">
        <w:rPr>
          <w:color w:val="auto"/>
          <w:sz w:val="20"/>
          <w:szCs w:val="20"/>
        </w:rPr>
        <w:t>ребовать от Управляющего предоставления документов о деятельности и финансовом состоянии Управляющего, не являющихся коммерческой тайной, согласно действующе</w:t>
      </w:r>
      <w:r w:rsidR="001B710E" w:rsidRPr="000D675F">
        <w:rPr>
          <w:color w:val="auto"/>
          <w:sz w:val="20"/>
          <w:szCs w:val="20"/>
        </w:rPr>
        <w:t>му</w:t>
      </w:r>
      <w:r w:rsidR="008D6265" w:rsidRPr="000D675F">
        <w:rPr>
          <w:color w:val="auto"/>
          <w:sz w:val="20"/>
          <w:szCs w:val="20"/>
        </w:rPr>
        <w:t xml:space="preserve"> законодательств</w:t>
      </w:r>
      <w:r w:rsidR="001B710E" w:rsidRPr="000D675F">
        <w:rPr>
          <w:color w:val="auto"/>
          <w:sz w:val="20"/>
          <w:szCs w:val="20"/>
        </w:rPr>
        <w:t>у</w:t>
      </w:r>
      <w:r w:rsidR="008D6265" w:rsidRPr="000D675F">
        <w:rPr>
          <w:color w:val="auto"/>
          <w:sz w:val="20"/>
          <w:szCs w:val="20"/>
        </w:rPr>
        <w:t xml:space="preserve"> РФ</w:t>
      </w:r>
      <w:r w:rsidR="006E16B2" w:rsidRPr="000D675F">
        <w:rPr>
          <w:color w:val="auto"/>
          <w:sz w:val="20"/>
          <w:szCs w:val="20"/>
        </w:rPr>
        <w:t>.</w:t>
      </w:r>
    </w:p>
    <w:p w14:paraId="4C98923F" w14:textId="77777777" w:rsidR="004F0809" w:rsidRDefault="001B149B" w:rsidP="004933D6">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О</w:t>
      </w:r>
      <w:r w:rsidR="00A85DFC" w:rsidRPr="000D675F">
        <w:rPr>
          <w:color w:val="auto"/>
          <w:sz w:val="20"/>
          <w:szCs w:val="20"/>
        </w:rPr>
        <w:t>тказаться от исполнения</w:t>
      </w:r>
      <w:r w:rsidR="006163E2" w:rsidRPr="000D675F">
        <w:rPr>
          <w:color w:val="auto"/>
          <w:sz w:val="20"/>
          <w:szCs w:val="20"/>
        </w:rPr>
        <w:t xml:space="preserve"> </w:t>
      </w:r>
      <w:r w:rsidR="00A85DFC" w:rsidRPr="000D675F">
        <w:rPr>
          <w:color w:val="auto"/>
          <w:sz w:val="20"/>
          <w:szCs w:val="20"/>
        </w:rPr>
        <w:t xml:space="preserve">Договора до истечения срока его действия при условии выплаты </w:t>
      </w:r>
      <w:r w:rsidR="001544BE" w:rsidRPr="000D675F">
        <w:rPr>
          <w:color w:val="auto"/>
          <w:sz w:val="20"/>
          <w:szCs w:val="20"/>
        </w:rPr>
        <w:t xml:space="preserve">Управляющему </w:t>
      </w:r>
      <w:r w:rsidR="00A85DFC" w:rsidRPr="000D675F">
        <w:rPr>
          <w:color w:val="auto"/>
          <w:sz w:val="20"/>
          <w:szCs w:val="20"/>
        </w:rPr>
        <w:t>обусловленного Договором вознаграждения за п</w:t>
      </w:r>
      <w:r w:rsidR="00173D2A" w:rsidRPr="000D675F">
        <w:rPr>
          <w:color w:val="auto"/>
          <w:sz w:val="20"/>
          <w:szCs w:val="20"/>
        </w:rPr>
        <w:t xml:space="preserve">ериод до даты </w:t>
      </w:r>
      <w:r w:rsidR="006163E2" w:rsidRPr="000D675F">
        <w:rPr>
          <w:color w:val="auto"/>
          <w:sz w:val="20"/>
          <w:szCs w:val="20"/>
        </w:rPr>
        <w:t>прекращения Договора</w:t>
      </w:r>
      <w:r w:rsidR="00A85DFC" w:rsidRPr="000D675F">
        <w:rPr>
          <w:color w:val="auto"/>
          <w:sz w:val="20"/>
          <w:szCs w:val="20"/>
        </w:rPr>
        <w:t xml:space="preserve">, и </w:t>
      </w:r>
      <w:r w:rsidR="006163E2" w:rsidRPr="000D675F">
        <w:rPr>
          <w:color w:val="auto"/>
          <w:sz w:val="20"/>
          <w:szCs w:val="20"/>
        </w:rPr>
        <w:t xml:space="preserve">при условии </w:t>
      </w:r>
      <w:r w:rsidR="00A85DFC" w:rsidRPr="000D675F">
        <w:rPr>
          <w:color w:val="auto"/>
          <w:sz w:val="20"/>
          <w:szCs w:val="20"/>
        </w:rPr>
        <w:t xml:space="preserve">возмещения </w:t>
      </w:r>
      <w:r w:rsidR="00D201AD" w:rsidRPr="000D675F">
        <w:rPr>
          <w:color w:val="auto"/>
          <w:sz w:val="20"/>
          <w:szCs w:val="20"/>
        </w:rPr>
        <w:t>У</w:t>
      </w:r>
      <w:r w:rsidR="00A85DFC" w:rsidRPr="000D675F">
        <w:rPr>
          <w:color w:val="auto"/>
          <w:sz w:val="20"/>
          <w:szCs w:val="20"/>
        </w:rPr>
        <w:t xml:space="preserve">правляющему всех </w:t>
      </w:r>
      <w:r w:rsidR="001B710E" w:rsidRPr="000D675F">
        <w:rPr>
          <w:color w:val="auto"/>
          <w:sz w:val="20"/>
          <w:szCs w:val="20"/>
        </w:rPr>
        <w:t xml:space="preserve">понесенных </w:t>
      </w:r>
      <w:r w:rsidR="00E92C24" w:rsidRPr="000D675F">
        <w:rPr>
          <w:color w:val="auto"/>
          <w:sz w:val="20"/>
          <w:szCs w:val="20"/>
        </w:rPr>
        <w:t xml:space="preserve">необходимых </w:t>
      </w:r>
      <w:r w:rsidR="00A85DFC" w:rsidRPr="000D675F">
        <w:rPr>
          <w:color w:val="auto"/>
          <w:sz w:val="20"/>
          <w:szCs w:val="20"/>
        </w:rPr>
        <w:t>расходов по Договору</w:t>
      </w:r>
      <w:r w:rsidR="001B710E" w:rsidRPr="000D675F">
        <w:rPr>
          <w:color w:val="auto"/>
          <w:sz w:val="20"/>
          <w:szCs w:val="20"/>
        </w:rPr>
        <w:t>, письменно уведомив Управляющего не менее</w:t>
      </w:r>
      <w:r w:rsidR="00CE0C1A" w:rsidRPr="000D675F">
        <w:rPr>
          <w:color w:val="auto"/>
          <w:sz w:val="20"/>
          <w:szCs w:val="20"/>
        </w:rPr>
        <w:t>,</w:t>
      </w:r>
      <w:r w:rsidR="001B710E" w:rsidRPr="000D675F">
        <w:rPr>
          <w:color w:val="auto"/>
          <w:sz w:val="20"/>
          <w:szCs w:val="20"/>
        </w:rPr>
        <w:t xml:space="preserve"> чем за </w:t>
      </w:r>
      <w:r w:rsidR="00695379" w:rsidRPr="000D675F">
        <w:rPr>
          <w:color w:val="auto"/>
          <w:sz w:val="20"/>
          <w:szCs w:val="20"/>
        </w:rPr>
        <w:t>1</w:t>
      </w:r>
      <w:r w:rsidR="001B710E" w:rsidRPr="000D675F">
        <w:rPr>
          <w:color w:val="auto"/>
          <w:sz w:val="20"/>
          <w:szCs w:val="20"/>
        </w:rPr>
        <w:t>0 (</w:t>
      </w:r>
      <w:r w:rsidR="00695379" w:rsidRPr="000D675F">
        <w:rPr>
          <w:color w:val="auto"/>
          <w:sz w:val="20"/>
          <w:szCs w:val="20"/>
        </w:rPr>
        <w:t>Десять</w:t>
      </w:r>
      <w:r w:rsidR="001B710E" w:rsidRPr="000D675F">
        <w:rPr>
          <w:color w:val="auto"/>
          <w:sz w:val="20"/>
          <w:szCs w:val="20"/>
        </w:rPr>
        <w:t xml:space="preserve">) </w:t>
      </w:r>
      <w:r w:rsidR="00695379" w:rsidRPr="000D675F">
        <w:rPr>
          <w:color w:val="auto"/>
          <w:sz w:val="20"/>
          <w:szCs w:val="20"/>
        </w:rPr>
        <w:t xml:space="preserve">рабочих </w:t>
      </w:r>
      <w:r w:rsidR="00A85DFC" w:rsidRPr="000D675F">
        <w:rPr>
          <w:color w:val="auto"/>
          <w:sz w:val="20"/>
          <w:szCs w:val="20"/>
        </w:rPr>
        <w:t>дней</w:t>
      </w:r>
      <w:r w:rsidR="001544BE" w:rsidRPr="000D675F">
        <w:rPr>
          <w:color w:val="auto"/>
          <w:sz w:val="20"/>
          <w:szCs w:val="20"/>
        </w:rPr>
        <w:t xml:space="preserve"> до даты </w:t>
      </w:r>
      <w:r w:rsidR="005803C8" w:rsidRPr="000D675F">
        <w:rPr>
          <w:color w:val="auto"/>
          <w:sz w:val="20"/>
          <w:szCs w:val="20"/>
        </w:rPr>
        <w:t>прекращения</w:t>
      </w:r>
      <w:r w:rsidR="001544BE" w:rsidRPr="000D675F">
        <w:rPr>
          <w:color w:val="auto"/>
          <w:sz w:val="20"/>
          <w:szCs w:val="20"/>
        </w:rPr>
        <w:t xml:space="preserve"> Договора</w:t>
      </w:r>
      <w:r w:rsidR="001B710E" w:rsidRPr="000D675F">
        <w:rPr>
          <w:color w:val="auto"/>
          <w:sz w:val="20"/>
          <w:szCs w:val="20"/>
        </w:rPr>
        <w:t>.</w:t>
      </w:r>
      <w:r w:rsidR="00A85DFC" w:rsidRPr="000D675F">
        <w:rPr>
          <w:color w:val="auto"/>
          <w:sz w:val="20"/>
          <w:szCs w:val="20"/>
        </w:rPr>
        <w:t xml:space="preserve"> </w:t>
      </w:r>
    </w:p>
    <w:p w14:paraId="142F5E9F" w14:textId="77777777" w:rsidR="001E5E59" w:rsidRPr="00AE1279" w:rsidRDefault="001E5E59" w:rsidP="004933D6">
      <w:pPr>
        <w:numPr>
          <w:ilvl w:val="2"/>
          <w:numId w:val="3"/>
        </w:numPr>
        <w:ind w:left="0" w:firstLine="0"/>
        <w:jc w:val="both"/>
        <w:rPr>
          <w:sz w:val="20"/>
          <w:szCs w:val="20"/>
        </w:rPr>
      </w:pPr>
      <w:r w:rsidRPr="001E5E59">
        <w:rPr>
          <w:sz w:val="20"/>
          <w:szCs w:val="20"/>
        </w:rPr>
        <w:t>В случае несогласия с изменениями и/или дополнениями, вносимыми Управляющим в Регламент или другие приложения к Договору, Учредитель управления вправе отказаться от исполнения Договора заключенного Сторонами, не позднее 30 (Тридцати) дней с даты вступления в силу изменений и/или дополнений в Регламент или другие приложения к Договору, в порядке, установленном пунктом 14.2. Регламента. При этом, дополнительное вознаграждение за досрочное расторжение Договора по инициативе Учредителя управления не начисляется и не удерживается.</w:t>
      </w:r>
    </w:p>
    <w:p w14:paraId="784DA42B" w14:textId="77777777" w:rsidR="00623AE4" w:rsidRPr="000D675F" w:rsidRDefault="00623AE4" w:rsidP="00683B88">
      <w:pPr>
        <w:pStyle w:val="Default"/>
        <w:numPr>
          <w:ilvl w:val="1"/>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Учредитель управления не вправе осуществлять частичное изъятие имущества из доверительного управления</w:t>
      </w:r>
      <w:r w:rsidR="00CF4FC1">
        <w:rPr>
          <w:color w:val="auto"/>
          <w:sz w:val="20"/>
          <w:szCs w:val="20"/>
        </w:rPr>
        <w:t xml:space="preserve"> за исключением случаев, если </w:t>
      </w:r>
      <w:r w:rsidR="000778CB">
        <w:rPr>
          <w:color w:val="auto"/>
          <w:sz w:val="20"/>
          <w:szCs w:val="20"/>
        </w:rPr>
        <w:t xml:space="preserve">такая возможность </w:t>
      </w:r>
      <w:r w:rsidR="00CF4FC1">
        <w:rPr>
          <w:color w:val="auto"/>
          <w:sz w:val="20"/>
          <w:szCs w:val="20"/>
        </w:rPr>
        <w:t>прямо не предусмотрен</w:t>
      </w:r>
      <w:r w:rsidR="000778CB">
        <w:rPr>
          <w:color w:val="auto"/>
          <w:sz w:val="20"/>
          <w:szCs w:val="20"/>
        </w:rPr>
        <w:t>а</w:t>
      </w:r>
      <w:r w:rsidR="00CF4FC1">
        <w:rPr>
          <w:color w:val="auto"/>
          <w:sz w:val="20"/>
          <w:szCs w:val="20"/>
        </w:rPr>
        <w:t xml:space="preserve"> условиями </w:t>
      </w:r>
      <w:r w:rsidR="00F02E8E">
        <w:rPr>
          <w:color w:val="auto"/>
          <w:sz w:val="20"/>
          <w:szCs w:val="20"/>
        </w:rPr>
        <w:t>Стандартной и</w:t>
      </w:r>
      <w:r w:rsidR="00CF4FC1">
        <w:rPr>
          <w:color w:val="auto"/>
          <w:sz w:val="20"/>
          <w:szCs w:val="20"/>
        </w:rPr>
        <w:t>нвестиционной стратегии</w:t>
      </w:r>
      <w:r w:rsidRPr="000D675F">
        <w:rPr>
          <w:color w:val="auto"/>
          <w:sz w:val="20"/>
          <w:szCs w:val="20"/>
        </w:rPr>
        <w:t>.</w:t>
      </w:r>
    </w:p>
    <w:p w14:paraId="559FFE7B" w14:textId="77777777" w:rsidR="0085313B" w:rsidRPr="000D675F" w:rsidRDefault="0085313B"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Учредитель управления вправе осуществить смену </w:t>
      </w:r>
      <w:r w:rsidR="000324EB">
        <w:rPr>
          <w:color w:val="auto"/>
          <w:sz w:val="20"/>
          <w:szCs w:val="20"/>
        </w:rPr>
        <w:t>С</w:t>
      </w:r>
      <w:r w:rsidRPr="000D675F">
        <w:rPr>
          <w:color w:val="auto"/>
          <w:sz w:val="20"/>
          <w:szCs w:val="20"/>
        </w:rPr>
        <w:t xml:space="preserve">тандартной инвестиционной стратегии по истечении 365 дней с даты заключения Договора и, в последующем, не чаще одного раза по истечении каждого календарного года с даты предыдущей смены </w:t>
      </w:r>
      <w:r w:rsidR="000324EB">
        <w:rPr>
          <w:color w:val="auto"/>
          <w:sz w:val="20"/>
          <w:szCs w:val="20"/>
        </w:rPr>
        <w:t>С</w:t>
      </w:r>
      <w:r w:rsidRPr="000D675F">
        <w:rPr>
          <w:color w:val="auto"/>
          <w:sz w:val="20"/>
          <w:szCs w:val="20"/>
        </w:rPr>
        <w:t xml:space="preserve">тандартной инвестиционной стратегии. Смена стратегии осуществляется путем направления Заявления о смене </w:t>
      </w:r>
      <w:r w:rsidR="000324EB">
        <w:rPr>
          <w:color w:val="auto"/>
          <w:sz w:val="20"/>
          <w:szCs w:val="20"/>
        </w:rPr>
        <w:t>С</w:t>
      </w:r>
      <w:r w:rsidRPr="000D675F">
        <w:rPr>
          <w:color w:val="auto"/>
          <w:sz w:val="20"/>
          <w:szCs w:val="20"/>
        </w:rPr>
        <w:t>тандартной инвестиционной стратегии</w:t>
      </w:r>
      <w:r w:rsidR="000D2185">
        <w:rPr>
          <w:color w:val="auto"/>
          <w:sz w:val="20"/>
          <w:szCs w:val="20"/>
        </w:rPr>
        <w:t xml:space="preserve"> в порядке и сроки, предусмотренные Договором</w:t>
      </w:r>
      <w:r w:rsidRPr="000D675F">
        <w:rPr>
          <w:color w:val="auto"/>
          <w:sz w:val="20"/>
          <w:szCs w:val="20"/>
        </w:rPr>
        <w:t>.</w:t>
      </w:r>
    </w:p>
    <w:p w14:paraId="75F28E12" w14:textId="77777777" w:rsidR="0085313B" w:rsidRPr="000D675F" w:rsidRDefault="0085313B"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Учредитель управления вправе направить Управляющему Заявление на изменение сведений об Учредителе у</w:t>
      </w:r>
      <w:r w:rsidR="003F5DAF" w:rsidRPr="000D675F">
        <w:rPr>
          <w:color w:val="auto"/>
          <w:sz w:val="20"/>
          <w:szCs w:val="20"/>
        </w:rPr>
        <w:t>правления по форме Приложения 4а</w:t>
      </w:r>
      <w:r w:rsidRPr="000D675F">
        <w:rPr>
          <w:color w:val="auto"/>
          <w:sz w:val="20"/>
          <w:szCs w:val="20"/>
        </w:rPr>
        <w:t xml:space="preserve"> к Договору.  </w:t>
      </w:r>
    </w:p>
    <w:p w14:paraId="75413D20" w14:textId="77777777" w:rsidR="00463CC2" w:rsidRPr="000D675F" w:rsidRDefault="00463CC2" w:rsidP="00B75C8D">
      <w:pPr>
        <w:numPr>
          <w:ilvl w:val="1"/>
          <w:numId w:val="3"/>
        </w:numPr>
        <w:tabs>
          <w:tab w:val="left" w:pos="0"/>
          <w:tab w:val="left" w:pos="709"/>
        </w:tabs>
        <w:ind w:left="0" w:firstLine="0"/>
        <w:jc w:val="both"/>
        <w:rPr>
          <w:sz w:val="20"/>
          <w:szCs w:val="20"/>
        </w:rPr>
      </w:pPr>
      <w:r w:rsidRPr="000D675F">
        <w:rPr>
          <w:sz w:val="20"/>
          <w:szCs w:val="20"/>
        </w:rPr>
        <w:t>Получать или отказаться от получения Уведомлений о намерении Управляющего приобретать в состав имущества</w:t>
      </w:r>
      <w:r w:rsidR="00FB0C5F" w:rsidRPr="000D675F">
        <w:rPr>
          <w:sz w:val="20"/>
          <w:szCs w:val="20"/>
        </w:rPr>
        <w:t xml:space="preserve"> по Договору инвестиционные паи паевых инвестиционных фондов, находящих</w:t>
      </w:r>
      <w:r w:rsidRPr="000D675F">
        <w:rPr>
          <w:sz w:val="20"/>
          <w:szCs w:val="20"/>
        </w:rPr>
        <w:t xml:space="preserve">ся под управлением Управляющего, путем оформления в </w:t>
      </w:r>
      <w:r w:rsidR="00902ABC">
        <w:rPr>
          <w:sz w:val="20"/>
          <w:szCs w:val="20"/>
        </w:rPr>
        <w:t xml:space="preserve">информационном сервисе </w:t>
      </w:r>
      <w:r w:rsidRPr="000D675F">
        <w:rPr>
          <w:sz w:val="20"/>
          <w:szCs w:val="20"/>
        </w:rPr>
        <w:t>Личн</w:t>
      </w:r>
      <w:r w:rsidR="00902ABC">
        <w:rPr>
          <w:sz w:val="20"/>
          <w:szCs w:val="20"/>
        </w:rPr>
        <w:t>ый</w:t>
      </w:r>
      <w:r w:rsidRPr="000D675F">
        <w:rPr>
          <w:sz w:val="20"/>
          <w:szCs w:val="20"/>
        </w:rPr>
        <w:t xml:space="preserve"> кабинет в электронном </w:t>
      </w:r>
      <w:r w:rsidR="00185AB8" w:rsidRPr="000D675F">
        <w:rPr>
          <w:sz w:val="20"/>
          <w:szCs w:val="20"/>
        </w:rPr>
        <w:t>виде соответствующего Заявления, подписанного</w:t>
      </w:r>
      <w:r w:rsidRPr="000D675F">
        <w:rPr>
          <w:sz w:val="20"/>
          <w:szCs w:val="20"/>
        </w:rPr>
        <w:t xml:space="preserve"> </w:t>
      </w:r>
      <w:r w:rsidR="00902ABC">
        <w:rPr>
          <w:sz w:val="20"/>
          <w:szCs w:val="20"/>
        </w:rPr>
        <w:t>ПЭП.</w:t>
      </w:r>
    </w:p>
    <w:p w14:paraId="62D2E6BD" w14:textId="77777777" w:rsidR="00185AB8" w:rsidRPr="000D675F" w:rsidRDefault="00185AB8" w:rsidP="00917B49">
      <w:pPr>
        <w:tabs>
          <w:tab w:val="left" w:pos="1134"/>
        </w:tabs>
        <w:ind w:left="720"/>
        <w:jc w:val="both"/>
        <w:rPr>
          <w:sz w:val="20"/>
          <w:szCs w:val="20"/>
        </w:rPr>
      </w:pPr>
    </w:p>
    <w:p w14:paraId="4FEAD313" w14:textId="77777777" w:rsidR="00450A16" w:rsidRPr="000D675F" w:rsidRDefault="00807BCC" w:rsidP="00683B88">
      <w:pPr>
        <w:pStyle w:val="Default"/>
        <w:numPr>
          <w:ilvl w:val="0"/>
          <w:numId w:val="3"/>
        </w:numPr>
        <w:tabs>
          <w:tab w:val="left" w:pos="0"/>
          <w:tab w:val="left" w:pos="142"/>
        </w:tabs>
        <w:spacing w:after="60"/>
        <w:ind w:left="0" w:firstLine="0"/>
        <w:jc w:val="both"/>
        <w:rPr>
          <w:b/>
          <w:bCs/>
          <w:color w:val="auto"/>
          <w:sz w:val="20"/>
          <w:szCs w:val="20"/>
        </w:rPr>
      </w:pPr>
      <w:r w:rsidRPr="000D675F">
        <w:rPr>
          <w:b/>
          <w:bCs/>
          <w:color w:val="auto"/>
          <w:sz w:val="20"/>
          <w:szCs w:val="20"/>
        </w:rPr>
        <w:t xml:space="preserve">Порядок передачи </w:t>
      </w:r>
      <w:r w:rsidR="00C1667E" w:rsidRPr="000D675F">
        <w:rPr>
          <w:b/>
          <w:bCs/>
          <w:color w:val="auto"/>
          <w:sz w:val="20"/>
          <w:szCs w:val="20"/>
        </w:rPr>
        <w:t>имущества в управление и возврата имущества из управления</w:t>
      </w:r>
    </w:p>
    <w:p w14:paraId="7EB067C0" w14:textId="77777777" w:rsidR="00450A16" w:rsidRPr="000D675F" w:rsidRDefault="001E5E59" w:rsidP="00BA58FF">
      <w:pPr>
        <w:pStyle w:val="Default"/>
        <w:numPr>
          <w:ilvl w:val="1"/>
          <w:numId w:val="3"/>
        </w:numPr>
        <w:tabs>
          <w:tab w:val="left" w:pos="0"/>
          <w:tab w:val="left" w:pos="142"/>
        </w:tabs>
        <w:spacing w:after="120"/>
        <w:ind w:left="0" w:firstLine="0"/>
        <w:jc w:val="both"/>
        <w:rPr>
          <w:i/>
          <w:color w:val="auto"/>
          <w:sz w:val="20"/>
          <w:szCs w:val="20"/>
        </w:rPr>
      </w:pPr>
      <w:r>
        <w:rPr>
          <w:color w:val="auto"/>
          <w:sz w:val="20"/>
          <w:szCs w:val="20"/>
        </w:rPr>
        <w:t>П</w:t>
      </w:r>
      <w:r w:rsidR="008D1C4E" w:rsidRPr="000D675F">
        <w:rPr>
          <w:color w:val="auto"/>
          <w:sz w:val="20"/>
          <w:szCs w:val="20"/>
        </w:rPr>
        <w:t xml:space="preserve">орядок передачи </w:t>
      </w:r>
      <w:r w:rsidR="008D1C4E" w:rsidRPr="000D675F">
        <w:rPr>
          <w:i/>
          <w:color w:val="auto"/>
          <w:sz w:val="20"/>
          <w:szCs w:val="20"/>
        </w:rPr>
        <w:t>первоначально</w:t>
      </w:r>
      <w:r w:rsidR="0086477D" w:rsidRPr="000D675F">
        <w:rPr>
          <w:i/>
          <w:color w:val="auto"/>
          <w:sz w:val="20"/>
          <w:szCs w:val="20"/>
        </w:rPr>
        <w:t xml:space="preserve"> </w:t>
      </w:r>
      <w:r w:rsidR="008D1C4E" w:rsidRPr="000D675F">
        <w:rPr>
          <w:i/>
          <w:color w:val="auto"/>
          <w:sz w:val="20"/>
          <w:szCs w:val="20"/>
        </w:rPr>
        <w:t xml:space="preserve">передаваемого в управление </w:t>
      </w:r>
      <w:r w:rsidR="009E3C44" w:rsidRPr="000D675F">
        <w:rPr>
          <w:i/>
          <w:color w:val="auto"/>
          <w:sz w:val="20"/>
          <w:szCs w:val="20"/>
        </w:rPr>
        <w:t>имущества</w:t>
      </w:r>
      <w:r w:rsidR="008D1C4E" w:rsidRPr="000D675F">
        <w:rPr>
          <w:i/>
          <w:color w:val="auto"/>
          <w:sz w:val="20"/>
          <w:szCs w:val="20"/>
        </w:rPr>
        <w:t xml:space="preserve">, а также дополнительно передаваемого </w:t>
      </w:r>
      <w:r w:rsidR="009E3C44" w:rsidRPr="000D675F">
        <w:rPr>
          <w:i/>
          <w:color w:val="auto"/>
          <w:sz w:val="20"/>
          <w:szCs w:val="20"/>
        </w:rPr>
        <w:t xml:space="preserve">в управление </w:t>
      </w:r>
      <w:r w:rsidR="008D1C4E" w:rsidRPr="000D675F">
        <w:rPr>
          <w:i/>
          <w:color w:val="auto"/>
          <w:sz w:val="20"/>
          <w:szCs w:val="20"/>
        </w:rPr>
        <w:t>имущества</w:t>
      </w:r>
      <w:r w:rsidR="00FD76F2" w:rsidRPr="000D675F">
        <w:rPr>
          <w:i/>
          <w:color w:val="auto"/>
          <w:sz w:val="20"/>
          <w:szCs w:val="20"/>
        </w:rPr>
        <w:t xml:space="preserve"> </w:t>
      </w:r>
      <w:r w:rsidR="00AF4933" w:rsidRPr="000D675F">
        <w:rPr>
          <w:i/>
          <w:color w:val="auto"/>
          <w:sz w:val="20"/>
          <w:szCs w:val="20"/>
        </w:rPr>
        <w:t>при условии, что договор на ведение индивидуального инвестиционного счета не заключался ранее Учредителем управления</w:t>
      </w:r>
      <w:r w:rsidR="00701ADB" w:rsidRPr="000D675F">
        <w:rPr>
          <w:i/>
          <w:color w:val="auto"/>
          <w:sz w:val="20"/>
          <w:szCs w:val="20"/>
        </w:rPr>
        <w:t xml:space="preserve"> с другим профессиональным участником рынка ценных бумаг</w:t>
      </w:r>
      <w:r w:rsidR="00AF4933" w:rsidRPr="000D675F">
        <w:rPr>
          <w:i/>
          <w:color w:val="auto"/>
          <w:sz w:val="20"/>
          <w:szCs w:val="20"/>
        </w:rPr>
        <w:t>.</w:t>
      </w:r>
    </w:p>
    <w:p w14:paraId="50892783" w14:textId="77777777" w:rsidR="006D4405" w:rsidRPr="000D675F" w:rsidRDefault="006D4405" w:rsidP="00BA58FF">
      <w:pPr>
        <w:numPr>
          <w:ilvl w:val="2"/>
          <w:numId w:val="3"/>
        </w:numPr>
        <w:tabs>
          <w:tab w:val="left" w:pos="0"/>
          <w:tab w:val="left" w:pos="142"/>
        </w:tabs>
        <w:spacing w:after="120"/>
        <w:ind w:left="0" w:firstLine="0"/>
        <w:jc w:val="both"/>
        <w:rPr>
          <w:sz w:val="20"/>
          <w:szCs w:val="20"/>
        </w:rPr>
      </w:pPr>
      <w:r w:rsidRPr="000D675F">
        <w:rPr>
          <w:sz w:val="20"/>
          <w:szCs w:val="20"/>
        </w:rPr>
        <w:t xml:space="preserve">Учредителем управления могут быть переданы Управляющему в управление исключительно денежные средства в безналичной форме. Минимальный размер денежных средств, которые должны быть переданы Управляющему, определен для каждой </w:t>
      </w:r>
      <w:r w:rsidR="00B550DA">
        <w:rPr>
          <w:sz w:val="20"/>
          <w:szCs w:val="20"/>
        </w:rPr>
        <w:t>С</w:t>
      </w:r>
      <w:r w:rsidR="00B533E6" w:rsidRPr="000D675F">
        <w:rPr>
          <w:sz w:val="20"/>
          <w:szCs w:val="20"/>
        </w:rPr>
        <w:t>тандартной и</w:t>
      </w:r>
      <w:r w:rsidRPr="000D675F">
        <w:rPr>
          <w:sz w:val="20"/>
          <w:szCs w:val="20"/>
        </w:rPr>
        <w:t xml:space="preserve">нвестиционной стратегии в соответствующих приложениях к Договору. Учредитель управления вправе дополнительно передавать денежные средства в управление Управляющему в безналичной форме </w:t>
      </w:r>
      <w:r w:rsidR="00863D6D" w:rsidRPr="000D675F">
        <w:rPr>
          <w:sz w:val="20"/>
          <w:szCs w:val="20"/>
        </w:rPr>
        <w:t xml:space="preserve">в размере, установленном условиями соответствующей </w:t>
      </w:r>
      <w:r w:rsidR="000324EB">
        <w:rPr>
          <w:sz w:val="20"/>
          <w:szCs w:val="20"/>
        </w:rPr>
        <w:t>С</w:t>
      </w:r>
      <w:r w:rsidR="00B533E6" w:rsidRPr="000D675F">
        <w:rPr>
          <w:sz w:val="20"/>
          <w:szCs w:val="20"/>
        </w:rPr>
        <w:t>тандартной и</w:t>
      </w:r>
      <w:r w:rsidR="00863D6D" w:rsidRPr="000D675F">
        <w:rPr>
          <w:sz w:val="20"/>
          <w:szCs w:val="20"/>
        </w:rPr>
        <w:t>нвестиционной стратегии.</w:t>
      </w:r>
      <w:r w:rsidR="00450C79" w:rsidRPr="000D675F">
        <w:rPr>
          <w:sz w:val="20"/>
          <w:szCs w:val="20"/>
        </w:rPr>
        <w:t xml:space="preserve"> </w:t>
      </w:r>
      <w:r w:rsidR="00B7051C" w:rsidRPr="00B7051C">
        <w:rPr>
          <w:sz w:val="20"/>
          <w:szCs w:val="20"/>
        </w:rPr>
        <w:t>Если иное не установлено Управляющим, перечисление денежных средств в доверительное управление по Договору допускается только путем денежного перевода через банк со счета</w:t>
      </w:r>
      <w:r w:rsidR="00B7051C">
        <w:rPr>
          <w:sz w:val="20"/>
          <w:szCs w:val="20"/>
        </w:rPr>
        <w:t>, открытого на имя Учредителя управления</w:t>
      </w:r>
      <w:r w:rsidR="00450C79" w:rsidRPr="000D675F">
        <w:rPr>
          <w:sz w:val="20"/>
          <w:szCs w:val="20"/>
        </w:rPr>
        <w:t>.</w:t>
      </w:r>
    </w:p>
    <w:p w14:paraId="38BDA2AF" w14:textId="77777777" w:rsidR="006D4405" w:rsidRPr="000D675F" w:rsidRDefault="006D4405" w:rsidP="00BA58FF">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Совокупная сумма денежных средств, которые могут быть переданы Доверительному управляющему в течение календарного года</w:t>
      </w:r>
      <w:r w:rsidR="00863D6D" w:rsidRPr="000D675F">
        <w:rPr>
          <w:color w:val="auto"/>
          <w:sz w:val="20"/>
          <w:szCs w:val="20"/>
        </w:rPr>
        <w:t xml:space="preserve"> (с 01 января по 31 декабря)</w:t>
      </w:r>
      <w:r w:rsidRPr="000D675F">
        <w:rPr>
          <w:color w:val="auto"/>
          <w:sz w:val="20"/>
          <w:szCs w:val="20"/>
        </w:rPr>
        <w:t xml:space="preserve"> по Договору, не может превышать </w:t>
      </w:r>
      <w:r w:rsidR="00CE628B" w:rsidRPr="000D675F">
        <w:rPr>
          <w:color w:val="auto"/>
          <w:sz w:val="20"/>
          <w:szCs w:val="20"/>
        </w:rPr>
        <w:t>1 00</w:t>
      </w:r>
      <w:r w:rsidRPr="000D675F">
        <w:rPr>
          <w:color w:val="auto"/>
          <w:sz w:val="20"/>
          <w:szCs w:val="20"/>
        </w:rPr>
        <w:t>0 000 (</w:t>
      </w:r>
      <w:r w:rsidR="00CE628B" w:rsidRPr="000D675F">
        <w:rPr>
          <w:color w:val="auto"/>
          <w:sz w:val="20"/>
          <w:szCs w:val="20"/>
        </w:rPr>
        <w:t>Один миллион)</w:t>
      </w:r>
      <w:r w:rsidRPr="000D675F">
        <w:rPr>
          <w:color w:val="auto"/>
          <w:sz w:val="20"/>
          <w:szCs w:val="20"/>
        </w:rPr>
        <w:t xml:space="preserve"> рублей. </w:t>
      </w:r>
    </w:p>
    <w:p w14:paraId="5E16E219" w14:textId="77777777" w:rsidR="006D4405" w:rsidRPr="000D675F" w:rsidRDefault="006D4405" w:rsidP="00353B6B">
      <w:pPr>
        <w:pStyle w:val="Default"/>
        <w:tabs>
          <w:tab w:val="left" w:pos="0"/>
        </w:tabs>
        <w:spacing w:after="120"/>
        <w:jc w:val="both"/>
        <w:rPr>
          <w:color w:val="auto"/>
          <w:sz w:val="20"/>
          <w:szCs w:val="20"/>
        </w:rPr>
      </w:pPr>
      <w:r w:rsidRPr="000D675F">
        <w:rPr>
          <w:color w:val="auto"/>
          <w:sz w:val="20"/>
          <w:szCs w:val="20"/>
        </w:rPr>
        <w:t>Денежные средства в сумме превышения размера, установленного настоящим пунктом</w:t>
      </w:r>
      <w:r w:rsidR="00E85C14" w:rsidRPr="000D675F">
        <w:rPr>
          <w:color w:val="auto"/>
          <w:sz w:val="20"/>
          <w:szCs w:val="20"/>
        </w:rPr>
        <w:t>,</w:t>
      </w:r>
      <w:r w:rsidR="00187B49" w:rsidRPr="000D675F">
        <w:rPr>
          <w:color w:val="auto"/>
          <w:sz w:val="20"/>
          <w:szCs w:val="20"/>
        </w:rPr>
        <w:t xml:space="preserve"> </w:t>
      </w:r>
      <w:r w:rsidR="008868E1" w:rsidRPr="000D675F">
        <w:rPr>
          <w:color w:val="auto"/>
          <w:sz w:val="20"/>
          <w:szCs w:val="20"/>
        </w:rPr>
        <w:t>возвращаются</w:t>
      </w:r>
      <w:r w:rsidR="00187B49" w:rsidRPr="000D675F">
        <w:rPr>
          <w:color w:val="auto"/>
          <w:sz w:val="20"/>
          <w:szCs w:val="20"/>
        </w:rPr>
        <w:t xml:space="preserve"> Учредителю управления на банковский счет, с которого они поступили</w:t>
      </w:r>
      <w:r w:rsidR="00FC166D" w:rsidRPr="000D675F">
        <w:rPr>
          <w:color w:val="auto"/>
          <w:sz w:val="20"/>
          <w:szCs w:val="20"/>
        </w:rPr>
        <w:t xml:space="preserve"> либо, в случае если денежные средства </w:t>
      </w:r>
      <w:r w:rsidR="00FC166D" w:rsidRPr="000D675F">
        <w:rPr>
          <w:color w:val="auto"/>
          <w:sz w:val="20"/>
          <w:szCs w:val="20"/>
        </w:rPr>
        <w:lastRenderedPageBreak/>
        <w:t>поступили с банковской карты Учредителя управления – на банковскую карту Учредителя управления</w:t>
      </w:r>
      <w:r w:rsidR="00E85C14" w:rsidRPr="000D675F">
        <w:rPr>
          <w:color w:val="auto"/>
          <w:sz w:val="20"/>
          <w:szCs w:val="20"/>
        </w:rPr>
        <w:t>,</w:t>
      </w:r>
      <w:r w:rsidR="00187B49" w:rsidRPr="000D675F">
        <w:rPr>
          <w:color w:val="auto"/>
          <w:sz w:val="20"/>
          <w:szCs w:val="20"/>
        </w:rPr>
        <w:t xml:space="preserve"> в течение </w:t>
      </w:r>
      <w:r w:rsidR="008868E1" w:rsidRPr="000D675F">
        <w:rPr>
          <w:color w:val="auto"/>
          <w:sz w:val="20"/>
          <w:szCs w:val="20"/>
        </w:rPr>
        <w:t>3</w:t>
      </w:r>
      <w:r w:rsidR="00187B49" w:rsidRPr="000D675F">
        <w:rPr>
          <w:color w:val="auto"/>
          <w:sz w:val="20"/>
          <w:szCs w:val="20"/>
        </w:rPr>
        <w:t>0 (</w:t>
      </w:r>
      <w:r w:rsidR="008868E1" w:rsidRPr="000D675F">
        <w:rPr>
          <w:color w:val="auto"/>
          <w:sz w:val="20"/>
          <w:szCs w:val="20"/>
        </w:rPr>
        <w:t>тридцати</w:t>
      </w:r>
      <w:r w:rsidR="00187B49" w:rsidRPr="000D675F">
        <w:rPr>
          <w:color w:val="auto"/>
          <w:sz w:val="20"/>
          <w:szCs w:val="20"/>
        </w:rPr>
        <w:t xml:space="preserve">) </w:t>
      </w:r>
      <w:r w:rsidR="008868E1" w:rsidRPr="000D675F">
        <w:rPr>
          <w:color w:val="auto"/>
          <w:sz w:val="20"/>
          <w:szCs w:val="20"/>
        </w:rPr>
        <w:t>календарных</w:t>
      </w:r>
      <w:r w:rsidR="00187B49" w:rsidRPr="000D675F">
        <w:rPr>
          <w:color w:val="auto"/>
          <w:sz w:val="20"/>
          <w:szCs w:val="20"/>
        </w:rPr>
        <w:t xml:space="preserve"> дней с даты </w:t>
      </w:r>
      <w:r w:rsidR="00F65A10" w:rsidRPr="000D675F">
        <w:rPr>
          <w:color w:val="auto"/>
          <w:sz w:val="20"/>
          <w:szCs w:val="20"/>
        </w:rPr>
        <w:t>поступления на банковский счет Управляющего</w:t>
      </w:r>
      <w:r w:rsidR="00187B49" w:rsidRPr="000D675F">
        <w:rPr>
          <w:color w:val="auto"/>
          <w:sz w:val="20"/>
          <w:szCs w:val="20"/>
        </w:rPr>
        <w:t xml:space="preserve">. </w:t>
      </w:r>
      <w:r w:rsidR="00FC166D" w:rsidRPr="000D675F">
        <w:rPr>
          <w:color w:val="auto"/>
          <w:sz w:val="20"/>
          <w:szCs w:val="20"/>
        </w:rPr>
        <w:t>В случае, если банковский счет, с которого поступили денежные средства в управление по Договору, закрыт или заблокирован, либо банковская карта, с которой перечислены денежные средства в управление, прекратила свое действие</w:t>
      </w:r>
      <w:r w:rsidR="00746F30" w:rsidRPr="000D675F">
        <w:rPr>
          <w:color w:val="auto"/>
          <w:sz w:val="20"/>
          <w:szCs w:val="20"/>
        </w:rPr>
        <w:t>, аннулирована</w:t>
      </w:r>
      <w:r w:rsidR="00FC166D" w:rsidRPr="000D675F">
        <w:rPr>
          <w:color w:val="auto"/>
          <w:sz w:val="20"/>
          <w:szCs w:val="20"/>
        </w:rPr>
        <w:t xml:space="preserve"> или заблокирована, Учредитель управления обязан сообщить Управляющему действующие реквизиты своего банковского счета Управляющему путем личного обращения, либо дистанционного</w:t>
      </w:r>
      <w:r w:rsidR="00F70303" w:rsidRPr="000D675F">
        <w:rPr>
          <w:color w:val="auto"/>
          <w:sz w:val="20"/>
          <w:szCs w:val="20"/>
        </w:rPr>
        <w:t xml:space="preserve"> обращения посредством</w:t>
      </w:r>
      <w:r w:rsidR="00902ABC">
        <w:rPr>
          <w:color w:val="auto"/>
          <w:sz w:val="20"/>
          <w:szCs w:val="20"/>
        </w:rPr>
        <w:t xml:space="preserve"> информационного</w:t>
      </w:r>
      <w:r w:rsidR="00F70303" w:rsidRPr="000D675F">
        <w:rPr>
          <w:color w:val="auto"/>
          <w:sz w:val="20"/>
          <w:szCs w:val="20"/>
        </w:rPr>
        <w:t xml:space="preserve"> сервиса Личный кабинет</w:t>
      </w:r>
      <w:r w:rsidR="00FC166D" w:rsidRPr="000D675F">
        <w:rPr>
          <w:color w:val="auto"/>
          <w:sz w:val="20"/>
          <w:szCs w:val="20"/>
        </w:rPr>
        <w:t xml:space="preserve"> для получения денежных средств. У</w:t>
      </w:r>
      <w:r w:rsidR="00187B49" w:rsidRPr="000D675F">
        <w:rPr>
          <w:color w:val="auto"/>
          <w:sz w:val="20"/>
          <w:szCs w:val="20"/>
        </w:rPr>
        <w:t>правляющий вправе, по своему усмотрению и без дополнительного распоряжения Учредителя управления</w:t>
      </w:r>
      <w:r w:rsidR="00F65A10" w:rsidRPr="000D675F">
        <w:rPr>
          <w:color w:val="auto"/>
          <w:sz w:val="20"/>
          <w:szCs w:val="20"/>
        </w:rPr>
        <w:t>,</w:t>
      </w:r>
      <w:r w:rsidR="00187B49" w:rsidRPr="000D675F">
        <w:rPr>
          <w:color w:val="auto"/>
          <w:sz w:val="20"/>
          <w:szCs w:val="20"/>
        </w:rPr>
        <w:t xml:space="preserve"> перечислить денежные средства на расчетный счет, открытый в рамках </w:t>
      </w:r>
      <w:r w:rsidR="00F65A10" w:rsidRPr="000D675F">
        <w:rPr>
          <w:color w:val="auto"/>
          <w:sz w:val="20"/>
          <w:szCs w:val="20"/>
        </w:rPr>
        <w:t xml:space="preserve">иного </w:t>
      </w:r>
      <w:r w:rsidR="00187B49" w:rsidRPr="000D675F">
        <w:rPr>
          <w:color w:val="auto"/>
          <w:sz w:val="20"/>
          <w:szCs w:val="20"/>
        </w:rPr>
        <w:t>заключенного договора</w:t>
      </w:r>
      <w:r w:rsidR="00F65A10" w:rsidRPr="000D675F">
        <w:rPr>
          <w:color w:val="auto"/>
          <w:sz w:val="20"/>
          <w:szCs w:val="20"/>
        </w:rPr>
        <w:t xml:space="preserve"> доверительного управления между Учредителем управления и Управляющим, не предусматривающего ведение Индивидуального инвестиционного счета.</w:t>
      </w:r>
    </w:p>
    <w:p w14:paraId="2EECC0B6" w14:textId="77777777" w:rsidR="006D4405" w:rsidRDefault="005F3134" w:rsidP="00683B88">
      <w:pPr>
        <w:numPr>
          <w:ilvl w:val="2"/>
          <w:numId w:val="3"/>
        </w:numPr>
        <w:tabs>
          <w:tab w:val="left" w:pos="0"/>
        </w:tabs>
        <w:ind w:left="0" w:firstLine="0"/>
        <w:jc w:val="both"/>
        <w:rPr>
          <w:sz w:val="20"/>
          <w:szCs w:val="20"/>
        </w:rPr>
      </w:pPr>
      <w:r w:rsidRPr="000D675F">
        <w:rPr>
          <w:sz w:val="20"/>
          <w:szCs w:val="20"/>
        </w:rPr>
        <w:t>Д</w:t>
      </w:r>
      <w:r w:rsidR="00807BCC" w:rsidRPr="000D675F">
        <w:rPr>
          <w:sz w:val="20"/>
          <w:szCs w:val="20"/>
        </w:rPr>
        <w:t>енежные средства считаются переданными в управление Управляющему с момента их зачисления на Специальный счет</w:t>
      </w:r>
      <w:r w:rsidR="001F728E" w:rsidRPr="000D675F">
        <w:rPr>
          <w:sz w:val="20"/>
          <w:szCs w:val="20"/>
        </w:rPr>
        <w:t xml:space="preserve"> Управляющего</w:t>
      </w:r>
      <w:r w:rsidR="00807BCC" w:rsidRPr="000D675F">
        <w:rPr>
          <w:sz w:val="20"/>
          <w:szCs w:val="20"/>
        </w:rPr>
        <w:t>.</w:t>
      </w:r>
      <w:r w:rsidR="001F728E" w:rsidRPr="000D675F">
        <w:rPr>
          <w:sz w:val="20"/>
          <w:szCs w:val="20"/>
        </w:rPr>
        <w:t xml:space="preserve"> Факт передачи средств</w:t>
      </w:r>
      <w:r w:rsidR="00C0447C" w:rsidRPr="000D675F">
        <w:rPr>
          <w:sz w:val="20"/>
          <w:szCs w:val="20"/>
        </w:rPr>
        <w:t xml:space="preserve"> в</w:t>
      </w:r>
      <w:r w:rsidR="001F728E" w:rsidRPr="000D675F">
        <w:rPr>
          <w:sz w:val="20"/>
          <w:szCs w:val="20"/>
        </w:rPr>
        <w:t xml:space="preserve"> управление подтверждается платежным поручением и выпиской </w:t>
      </w:r>
      <w:r w:rsidR="00C02426" w:rsidRPr="000D675F">
        <w:rPr>
          <w:sz w:val="20"/>
          <w:szCs w:val="20"/>
        </w:rPr>
        <w:t>о поступлении денежных средств</w:t>
      </w:r>
      <w:r w:rsidR="00E1413F" w:rsidRPr="000D675F">
        <w:rPr>
          <w:sz w:val="20"/>
          <w:szCs w:val="20"/>
        </w:rPr>
        <w:t xml:space="preserve"> на</w:t>
      </w:r>
      <w:r w:rsidR="00C02426" w:rsidRPr="000D675F">
        <w:rPr>
          <w:sz w:val="20"/>
          <w:szCs w:val="20"/>
        </w:rPr>
        <w:t xml:space="preserve"> </w:t>
      </w:r>
      <w:r w:rsidR="001F728E" w:rsidRPr="000D675F">
        <w:rPr>
          <w:sz w:val="20"/>
          <w:szCs w:val="20"/>
        </w:rPr>
        <w:t>Специальн</w:t>
      </w:r>
      <w:r w:rsidR="00E1413F" w:rsidRPr="000D675F">
        <w:rPr>
          <w:sz w:val="20"/>
          <w:szCs w:val="20"/>
        </w:rPr>
        <w:t>ый</w:t>
      </w:r>
      <w:r w:rsidR="001F728E" w:rsidRPr="000D675F">
        <w:rPr>
          <w:sz w:val="20"/>
          <w:szCs w:val="20"/>
        </w:rPr>
        <w:t xml:space="preserve"> счет. </w:t>
      </w:r>
    </w:p>
    <w:p w14:paraId="4BA9C19C" w14:textId="77777777" w:rsidR="00F61D1F" w:rsidRPr="004933D6" w:rsidRDefault="006C4B04" w:rsidP="004933D6">
      <w:pPr>
        <w:pStyle w:val="Default"/>
        <w:numPr>
          <w:ilvl w:val="2"/>
          <w:numId w:val="3"/>
        </w:numPr>
        <w:spacing w:after="120"/>
        <w:ind w:left="0" w:firstLine="0"/>
        <w:jc w:val="both"/>
        <w:rPr>
          <w:sz w:val="20"/>
          <w:szCs w:val="20"/>
        </w:rPr>
      </w:pPr>
      <w:r w:rsidRPr="004C47A5">
        <w:rPr>
          <w:color w:val="auto"/>
          <w:sz w:val="20"/>
          <w:szCs w:val="20"/>
        </w:rPr>
        <w:t xml:space="preserve">По общему правилу передача </w:t>
      </w:r>
      <w:r>
        <w:rPr>
          <w:color w:val="auto"/>
          <w:sz w:val="20"/>
          <w:szCs w:val="20"/>
        </w:rPr>
        <w:t>имущества</w:t>
      </w:r>
      <w:r w:rsidRPr="004C47A5">
        <w:rPr>
          <w:color w:val="auto"/>
          <w:sz w:val="20"/>
          <w:szCs w:val="20"/>
        </w:rPr>
        <w:t xml:space="preserve"> осуществляется </w:t>
      </w:r>
      <w:r>
        <w:rPr>
          <w:color w:val="auto"/>
          <w:sz w:val="20"/>
          <w:szCs w:val="20"/>
        </w:rPr>
        <w:t>непосредственно</w:t>
      </w:r>
      <w:r w:rsidRPr="004C47A5">
        <w:rPr>
          <w:color w:val="auto"/>
          <w:sz w:val="20"/>
          <w:szCs w:val="20"/>
        </w:rPr>
        <w:t xml:space="preserve"> </w:t>
      </w:r>
      <w:r>
        <w:rPr>
          <w:color w:val="auto"/>
          <w:sz w:val="20"/>
          <w:szCs w:val="20"/>
        </w:rPr>
        <w:t>Учредителем управления</w:t>
      </w:r>
      <w:r w:rsidRPr="004C47A5">
        <w:rPr>
          <w:color w:val="auto"/>
          <w:sz w:val="20"/>
          <w:szCs w:val="20"/>
        </w:rPr>
        <w:t xml:space="preserve">. Передача </w:t>
      </w:r>
      <w:r>
        <w:rPr>
          <w:color w:val="auto"/>
          <w:sz w:val="20"/>
          <w:szCs w:val="20"/>
        </w:rPr>
        <w:t>имущества</w:t>
      </w:r>
      <w:r w:rsidRPr="004C47A5">
        <w:rPr>
          <w:color w:val="auto"/>
          <w:sz w:val="20"/>
          <w:szCs w:val="20"/>
        </w:rPr>
        <w:t xml:space="preserve"> третьими лицами за </w:t>
      </w:r>
      <w:r>
        <w:rPr>
          <w:color w:val="auto"/>
          <w:sz w:val="20"/>
          <w:szCs w:val="20"/>
        </w:rPr>
        <w:t>Учредителя управления</w:t>
      </w:r>
      <w:r w:rsidRPr="004C47A5">
        <w:rPr>
          <w:color w:val="auto"/>
          <w:sz w:val="20"/>
          <w:szCs w:val="20"/>
        </w:rPr>
        <w:t xml:space="preserve"> допускается с предварительного согласия Управляющего и при предоставлении </w:t>
      </w:r>
      <w:r>
        <w:rPr>
          <w:color w:val="auto"/>
          <w:sz w:val="20"/>
          <w:szCs w:val="20"/>
        </w:rPr>
        <w:t>Учредителем управления</w:t>
      </w:r>
      <w:r w:rsidRPr="004C47A5">
        <w:rPr>
          <w:color w:val="auto"/>
          <w:sz w:val="20"/>
          <w:szCs w:val="20"/>
        </w:rPr>
        <w:t xml:space="preserve"> необходимых документов по требованию Управляющего.</w:t>
      </w:r>
    </w:p>
    <w:p w14:paraId="4A75600D" w14:textId="77777777" w:rsidR="002B05F7" w:rsidRPr="000D675F" w:rsidRDefault="006279AF" w:rsidP="00683B88">
      <w:pPr>
        <w:pStyle w:val="Default"/>
        <w:numPr>
          <w:ilvl w:val="1"/>
          <w:numId w:val="3"/>
        </w:numPr>
        <w:tabs>
          <w:tab w:val="left" w:pos="0"/>
          <w:tab w:val="left" w:pos="709"/>
        </w:tabs>
        <w:spacing w:after="120"/>
        <w:ind w:left="0" w:firstLine="0"/>
        <w:jc w:val="both"/>
        <w:rPr>
          <w:color w:val="auto"/>
          <w:sz w:val="20"/>
          <w:szCs w:val="20"/>
        </w:rPr>
      </w:pPr>
      <w:r>
        <w:rPr>
          <w:color w:val="auto"/>
          <w:sz w:val="20"/>
          <w:szCs w:val="20"/>
        </w:rPr>
        <w:t>П</w:t>
      </w:r>
      <w:r w:rsidR="00F61D1F" w:rsidRPr="000D675F">
        <w:rPr>
          <w:color w:val="auto"/>
          <w:sz w:val="20"/>
          <w:szCs w:val="20"/>
        </w:rPr>
        <w:t xml:space="preserve">орядок передачи </w:t>
      </w:r>
      <w:r w:rsidR="00F61D1F" w:rsidRPr="000D675F">
        <w:rPr>
          <w:i/>
          <w:color w:val="auto"/>
          <w:sz w:val="20"/>
          <w:szCs w:val="20"/>
        </w:rPr>
        <w:t>имущества</w:t>
      </w:r>
      <w:r w:rsidR="00B10C8B" w:rsidRPr="000D675F">
        <w:rPr>
          <w:i/>
          <w:color w:val="auto"/>
          <w:sz w:val="20"/>
          <w:szCs w:val="20"/>
        </w:rPr>
        <w:t xml:space="preserve"> при его передаче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p>
    <w:p w14:paraId="13F2BF86" w14:textId="77777777" w:rsidR="007A2CAD" w:rsidRPr="000D675F" w:rsidRDefault="007A2CAD" w:rsidP="00BA58FF">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Денежные средства считаются переданными в управление Управляющему с момента их зачисления на Специальный счет Управляющего. Факт передачи средств в управление подтверждается платежным поручением и выпиской о поступлении денежных средств на Специальный счет.</w:t>
      </w:r>
    </w:p>
    <w:p w14:paraId="62AA2143" w14:textId="77777777" w:rsidR="007E058D" w:rsidRPr="009F5237" w:rsidRDefault="005F3134" w:rsidP="00BA58FF">
      <w:pPr>
        <w:pStyle w:val="Default"/>
        <w:numPr>
          <w:ilvl w:val="2"/>
          <w:numId w:val="3"/>
        </w:numPr>
        <w:tabs>
          <w:tab w:val="left" w:pos="0"/>
        </w:tabs>
        <w:spacing w:after="120"/>
        <w:ind w:left="0" w:firstLine="0"/>
        <w:jc w:val="both"/>
        <w:rPr>
          <w:color w:val="auto"/>
          <w:sz w:val="20"/>
        </w:rPr>
      </w:pPr>
      <w:r w:rsidRPr="000D675F">
        <w:rPr>
          <w:color w:val="auto"/>
          <w:sz w:val="20"/>
          <w:szCs w:val="20"/>
        </w:rPr>
        <w:t>Бездокументарные ц</w:t>
      </w:r>
      <w:r w:rsidR="00807BCC" w:rsidRPr="000D675F">
        <w:rPr>
          <w:color w:val="auto"/>
          <w:sz w:val="20"/>
          <w:szCs w:val="20"/>
        </w:rPr>
        <w:t xml:space="preserve">енные бумаги считаются переданными в управление Управляющему с момента их зачисления на лицевые счета или счета депо, открытые в соответствии с действующим законодательством для учета ценных бумаг, передаваемых в </w:t>
      </w:r>
      <w:r w:rsidR="00F537EC" w:rsidRPr="000D675F">
        <w:rPr>
          <w:color w:val="auto"/>
          <w:sz w:val="20"/>
          <w:szCs w:val="20"/>
        </w:rPr>
        <w:t>управление</w:t>
      </w:r>
      <w:r w:rsidR="00807BCC" w:rsidRPr="000D675F">
        <w:rPr>
          <w:color w:val="auto"/>
          <w:sz w:val="20"/>
          <w:szCs w:val="20"/>
        </w:rPr>
        <w:t xml:space="preserve">. </w:t>
      </w:r>
      <w:r w:rsidRPr="000D675F">
        <w:rPr>
          <w:color w:val="auto"/>
          <w:sz w:val="20"/>
          <w:szCs w:val="20"/>
        </w:rPr>
        <w:t>При этом р</w:t>
      </w:r>
      <w:r w:rsidR="00807BCC" w:rsidRPr="000D675F">
        <w:rPr>
          <w:color w:val="auto"/>
          <w:sz w:val="20"/>
          <w:szCs w:val="20"/>
        </w:rPr>
        <w:t>асходы, связанные с переводом ценных бумаг на Специальные лицевые счета или Специальные счета депо, возлагаются на Учредителя управления</w:t>
      </w:r>
      <w:r w:rsidR="00807BCC" w:rsidRPr="009F5237">
        <w:rPr>
          <w:color w:val="auto"/>
          <w:sz w:val="20"/>
          <w:szCs w:val="20"/>
        </w:rPr>
        <w:t>.</w:t>
      </w:r>
      <w:r w:rsidR="00EF6F5B" w:rsidRPr="009F5237">
        <w:rPr>
          <w:color w:val="auto"/>
          <w:sz w:val="20"/>
          <w:szCs w:val="20"/>
        </w:rPr>
        <w:t xml:space="preserve"> </w:t>
      </w:r>
      <w:r w:rsidR="00EF6F5B" w:rsidRPr="009F5237">
        <w:rPr>
          <w:color w:val="auto"/>
          <w:sz w:val="20"/>
        </w:rPr>
        <w:t>При передаче ценных бумаг составля</w:t>
      </w:r>
      <w:r w:rsidR="007A2CAD" w:rsidRPr="009F5237">
        <w:rPr>
          <w:color w:val="auto"/>
          <w:sz w:val="20"/>
        </w:rPr>
        <w:t>е</w:t>
      </w:r>
      <w:r w:rsidR="00EF6F5B" w:rsidRPr="009F5237">
        <w:rPr>
          <w:color w:val="auto"/>
          <w:sz w:val="20"/>
        </w:rPr>
        <w:t>т</w:t>
      </w:r>
      <w:r w:rsidR="007A2CAD" w:rsidRPr="009F5237">
        <w:rPr>
          <w:color w:val="auto"/>
          <w:sz w:val="20"/>
        </w:rPr>
        <w:t>ся</w:t>
      </w:r>
      <w:r w:rsidR="00EF6F5B" w:rsidRPr="009F5237">
        <w:rPr>
          <w:color w:val="auto"/>
          <w:sz w:val="20"/>
        </w:rPr>
        <w:t xml:space="preserve"> Акт приема-передачи, в котором отража</w:t>
      </w:r>
      <w:r w:rsidR="007A2CAD" w:rsidRPr="009F5237">
        <w:rPr>
          <w:color w:val="auto"/>
          <w:sz w:val="20"/>
        </w:rPr>
        <w:t>е</w:t>
      </w:r>
      <w:r w:rsidR="00EF6F5B" w:rsidRPr="009F5237">
        <w:rPr>
          <w:color w:val="auto"/>
          <w:sz w:val="20"/>
        </w:rPr>
        <w:t>т</w:t>
      </w:r>
      <w:r w:rsidR="007A2CAD" w:rsidRPr="009F5237">
        <w:rPr>
          <w:color w:val="auto"/>
          <w:sz w:val="20"/>
        </w:rPr>
        <w:t>ся</w:t>
      </w:r>
      <w:r w:rsidR="00EF6F5B" w:rsidRPr="009F5237">
        <w:rPr>
          <w:color w:val="auto"/>
          <w:sz w:val="20"/>
        </w:rPr>
        <w:t xml:space="preserve"> оценочн</w:t>
      </w:r>
      <w:r w:rsidR="007A2CAD" w:rsidRPr="009F5237">
        <w:rPr>
          <w:color w:val="auto"/>
          <w:sz w:val="20"/>
        </w:rPr>
        <w:t>ая</w:t>
      </w:r>
      <w:r w:rsidR="00EF6F5B" w:rsidRPr="009F5237">
        <w:rPr>
          <w:color w:val="auto"/>
          <w:sz w:val="20"/>
        </w:rPr>
        <w:t xml:space="preserve"> стоимость и стоимость ценных бумаг в целях налогового учета.</w:t>
      </w:r>
    </w:p>
    <w:p w14:paraId="33CB0046" w14:textId="77777777" w:rsidR="00450A16" w:rsidRPr="000D675F" w:rsidRDefault="006279AF" w:rsidP="00B75C8D">
      <w:pPr>
        <w:pStyle w:val="Default"/>
        <w:numPr>
          <w:ilvl w:val="1"/>
          <w:numId w:val="3"/>
        </w:numPr>
        <w:tabs>
          <w:tab w:val="left" w:pos="0"/>
          <w:tab w:val="left" w:pos="709"/>
        </w:tabs>
        <w:spacing w:after="120"/>
        <w:ind w:left="0" w:firstLine="0"/>
        <w:jc w:val="both"/>
        <w:rPr>
          <w:color w:val="auto"/>
          <w:sz w:val="20"/>
          <w:szCs w:val="20"/>
        </w:rPr>
      </w:pPr>
      <w:r>
        <w:rPr>
          <w:color w:val="auto"/>
          <w:sz w:val="20"/>
          <w:szCs w:val="20"/>
        </w:rPr>
        <w:t>П</w:t>
      </w:r>
      <w:r w:rsidR="004969F3" w:rsidRPr="000D675F">
        <w:rPr>
          <w:color w:val="auto"/>
          <w:sz w:val="20"/>
          <w:szCs w:val="20"/>
        </w:rPr>
        <w:t>орядок передачи в управление имущества,</w:t>
      </w:r>
      <w:r w:rsidR="004969F3" w:rsidRPr="000D675F">
        <w:rPr>
          <w:i/>
          <w:color w:val="auto"/>
          <w:sz w:val="20"/>
          <w:szCs w:val="20"/>
        </w:rPr>
        <w:t xml:space="preserve"> приобретаемого Управляющим в процессе исполнения Договора</w:t>
      </w:r>
      <w:r w:rsidR="00450A16" w:rsidRPr="000D675F">
        <w:rPr>
          <w:color w:val="auto"/>
          <w:sz w:val="20"/>
          <w:szCs w:val="20"/>
        </w:rPr>
        <w:t>.</w:t>
      </w:r>
    </w:p>
    <w:p w14:paraId="0DD65DB7" w14:textId="77777777" w:rsidR="00807BCC" w:rsidRPr="000D675F" w:rsidRDefault="00807BCC" w:rsidP="00B75C8D">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 xml:space="preserve">Имущество, </w:t>
      </w:r>
      <w:r w:rsidR="00B131DC" w:rsidRPr="000D675F">
        <w:rPr>
          <w:color w:val="auto"/>
          <w:sz w:val="20"/>
          <w:szCs w:val="20"/>
        </w:rPr>
        <w:t xml:space="preserve">а также имущественные права, </w:t>
      </w:r>
      <w:r w:rsidR="005F3134" w:rsidRPr="000D675F">
        <w:rPr>
          <w:color w:val="auto"/>
          <w:sz w:val="20"/>
          <w:szCs w:val="20"/>
        </w:rPr>
        <w:t>которые приобретаются</w:t>
      </w:r>
      <w:r w:rsidRPr="000D675F">
        <w:rPr>
          <w:color w:val="auto"/>
          <w:sz w:val="20"/>
          <w:szCs w:val="20"/>
        </w:rPr>
        <w:t xml:space="preserve"> Управляющим в процессе </w:t>
      </w:r>
      <w:r w:rsidR="005F3134" w:rsidRPr="000D675F">
        <w:rPr>
          <w:color w:val="auto"/>
          <w:sz w:val="20"/>
          <w:szCs w:val="20"/>
        </w:rPr>
        <w:t xml:space="preserve">исполнения Договора, считаются переданными в управление </w:t>
      </w:r>
      <w:r w:rsidRPr="000D675F">
        <w:rPr>
          <w:color w:val="auto"/>
          <w:sz w:val="20"/>
          <w:szCs w:val="20"/>
        </w:rPr>
        <w:t>без каких-либо дополнительных указаний со стороны Учредителя управления</w:t>
      </w:r>
      <w:r w:rsidR="005F3134" w:rsidRPr="000D675F">
        <w:rPr>
          <w:color w:val="auto"/>
          <w:sz w:val="20"/>
          <w:szCs w:val="20"/>
        </w:rPr>
        <w:t>,</w:t>
      </w:r>
      <w:r w:rsidRPr="000D675F">
        <w:rPr>
          <w:color w:val="auto"/>
          <w:sz w:val="20"/>
          <w:szCs w:val="20"/>
        </w:rPr>
        <w:t xml:space="preserve"> без подписания </w:t>
      </w:r>
      <w:r w:rsidR="005F3134" w:rsidRPr="000D675F">
        <w:rPr>
          <w:color w:val="auto"/>
          <w:sz w:val="20"/>
          <w:szCs w:val="20"/>
        </w:rPr>
        <w:t>дополнительн</w:t>
      </w:r>
      <w:r w:rsidR="00D3720E" w:rsidRPr="000D675F">
        <w:rPr>
          <w:color w:val="auto"/>
          <w:sz w:val="20"/>
          <w:szCs w:val="20"/>
        </w:rPr>
        <w:t>ых</w:t>
      </w:r>
      <w:r w:rsidR="005F3134" w:rsidRPr="000D675F">
        <w:rPr>
          <w:color w:val="auto"/>
          <w:sz w:val="20"/>
          <w:szCs w:val="20"/>
        </w:rPr>
        <w:t xml:space="preserve"> соглашени</w:t>
      </w:r>
      <w:r w:rsidR="00D3720E" w:rsidRPr="000D675F">
        <w:rPr>
          <w:color w:val="auto"/>
          <w:sz w:val="20"/>
          <w:szCs w:val="20"/>
        </w:rPr>
        <w:t>й</w:t>
      </w:r>
      <w:r w:rsidR="005F3134" w:rsidRPr="000D675F">
        <w:rPr>
          <w:color w:val="auto"/>
          <w:sz w:val="20"/>
          <w:szCs w:val="20"/>
        </w:rPr>
        <w:t xml:space="preserve"> и</w:t>
      </w:r>
      <w:r w:rsidR="00D3720E" w:rsidRPr="000D675F">
        <w:rPr>
          <w:color w:val="auto"/>
          <w:sz w:val="20"/>
          <w:szCs w:val="20"/>
        </w:rPr>
        <w:t xml:space="preserve"> актов</w:t>
      </w:r>
      <w:r w:rsidRPr="000D675F">
        <w:rPr>
          <w:color w:val="auto"/>
          <w:sz w:val="20"/>
          <w:szCs w:val="20"/>
        </w:rPr>
        <w:t>.</w:t>
      </w:r>
    </w:p>
    <w:p w14:paraId="73D5F89D" w14:textId="77777777" w:rsidR="00450A16" w:rsidRPr="000D675F" w:rsidRDefault="002218A7" w:rsidP="004933D6">
      <w:pPr>
        <w:pStyle w:val="Default"/>
        <w:numPr>
          <w:ilvl w:val="1"/>
          <w:numId w:val="3"/>
        </w:numPr>
        <w:tabs>
          <w:tab w:val="left" w:pos="0"/>
        </w:tabs>
        <w:spacing w:after="120"/>
        <w:ind w:left="0" w:firstLine="0"/>
        <w:jc w:val="both"/>
        <w:rPr>
          <w:color w:val="auto"/>
          <w:sz w:val="20"/>
          <w:szCs w:val="20"/>
        </w:rPr>
      </w:pPr>
      <w:r w:rsidRPr="000D675F">
        <w:rPr>
          <w:i/>
          <w:color w:val="auto"/>
          <w:sz w:val="20"/>
          <w:szCs w:val="20"/>
        </w:rPr>
        <w:t>В</w:t>
      </w:r>
      <w:r w:rsidR="00CC5C55" w:rsidRPr="000D675F">
        <w:rPr>
          <w:i/>
          <w:color w:val="auto"/>
          <w:sz w:val="20"/>
          <w:szCs w:val="20"/>
        </w:rPr>
        <w:t>озврат</w:t>
      </w:r>
      <w:r w:rsidR="009E3C44" w:rsidRPr="000D675F">
        <w:rPr>
          <w:i/>
          <w:color w:val="auto"/>
          <w:sz w:val="20"/>
          <w:szCs w:val="20"/>
        </w:rPr>
        <w:t xml:space="preserve"> из управления </w:t>
      </w:r>
      <w:r w:rsidR="00CC5C55" w:rsidRPr="000D675F">
        <w:rPr>
          <w:i/>
          <w:color w:val="auto"/>
          <w:sz w:val="20"/>
          <w:szCs w:val="20"/>
        </w:rPr>
        <w:t>части имущества</w:t>
      </w:r>
      <w:r w:rsidR="00CC5C55" w:rsidRPr="000D675F">
        <w:rPr>
          <w:color w:val="auto"/>
          <w:sz w:val="20"/>
          <w:szCs w:val="20"/>
        </w:rPr>
        <w:t xml:space="preserve"> </w:t>
      </w:r>
      <w:r w:rsidRPr="000D675F">
        <w:rPr>
          <w:i/>
          <w:color w:val="auto"/>
          <w:sz w:val="20"/>
          <w:szCs w:val="20"/>
        </w:rPr>
        <w:t>запрещается</w:t>
      </w:r>
      <w:r w:rsidR="000778CB">
        <w:rPr>
          <w:color w:val="auto"/>
          <w:sz w:val="20"/>
          <w:szCs w:val="20"/>
        </w:rPr>
        <w:t xml:space="preserve">, за исключением случаев, </w:t>
      </w:r>
      <w:r w:rsidR="00D05B56">
        <w:rPr>
          <w:color w:val="auto"/>
          <w:sz w:val="20"/>
          <w:szCs w:val="20"/>
        </w:rPr>
        <w:t xml:space="preserve">когда </w:t>
      </w:r>
      <w:r w:rsidR="000778CB">
        <w:rPr>
          <w:color w:val="auto"/>
          <w:sz w:val="20"/>
          <w:szCs w:val="20"/>
        </w:rPr>
        <w:t xml:space="preserve">такая возможность и порядок возврата прямо предусмотрены условиями </w:t>
      </w:r>
      <w:r w:rsidR="000324EB">
        <w:rPr>
          <w:color w:val="auto"/>
          <w:sz w:val="20"/>
          <w:szCs w:val="20"/>
        </w:rPr>
        <w:t>Стандартной и</w:t>
      </w:r>
      <w:r w:rsidR="000778CB">
        <w:rPr>
          <w:color w:val="auto"/>
          <w:sz w:val="20"/>
          <w:szCs w:val="20"/>
        </w:rPr>
        <w:t>нвестиционной стратегии.</w:t>
      </w:r>
    </w:p>
    <w:p w14:paraId="72AF95A5" w14:textId="77777777" w:rsidR="00450A16" w:rsidRPr="000D675F" w:rsidRDefault="006279AF" w:rsidP="004933D6">
      <w:pPr>
        <w:pStyle w:val="Default"/>
        <w:numPr>
          <w:ilvl w:val="1"/>
          <w:numId w:val="3"/>
        </w:numPr>
        <w:tabs>
          <w:tab w:val="left" w:pos="0"/>
        </w:tabs>
        <w:spacing w:after="120"/>
        <w:ind w:left="0" w:firstLine="0"/>
        <w:jc w:val="both"/>
        <w:rPr>
          <w:color w:val="auto"/>
          <w:sz w:val="20"/>
          <w:szCs w:val="20"/>
        </w:rPr>
      </w:pPr>
      <w:r>
        <w:rPr>
          <w:color w:val="auto"/>
          <w:sz w:val="20"/>
          <w:szCs w:val="20"/>
        </w:rPr>
        <w:t xml:space="preserve"> П</w:t>
      </w:r>
      <w:r w:rsidR="002D1CFE" w:rsidRPr="000D675F">
        <w:rPr>
          <w:color w:val="auto"/>
          <w:sz w:val="20"/>
          <w:szCs w:val="20"/>
        </w:rPr>
        <w:t xml:space="preserve">орядок </w:t>
      </w:r>
      <w:r w:rsidR="002D1CFE" w:rsidRPr="000D675F">
        <w:rPr>
          <w:i/>
          <w:color w:val="auto"/>
          <w:sz w:val="20"/>
          <w:szCs w:val="20"/>
        </w:rPr>
        <w:t xml:space="preserve">возврата имущества из управления </w:t>
      </w:r>
      <w:r w:rsidR="001F728E" w:rsidRPr="000D675F">
        <w:rPr>
          <w:i/>
          <w:color w:val="auto"/>
          <w:sz w:val="20"/>
          <w:szCs w:val="20"/>
        </w:rPr>
        <w:t xml:space="preserve">в полном объеме </w:t>
      </w:r>
      <w:r w:rsidR="002D1CFE" w:rsidRPr="000D675F">
        <w:rPr>
          <w:i/>
          <w:color w:val="auto"/>
          <w:sz w:val="20"/>
          <w:szCs w:val="20"/>
        </w:rPr>
        <w:t xml:space="preserve">при </w:t>
      </w:r>
      <w:r w:rsidR="00F81233" w:rsidRPr="000D675F">
        <w:rPr>
          <w:i/>
          <w:color w:val="auto"/>
          <w:sz w:val="20"/>
          <w:szCs w:val="20"/>
        </w:rPr>
        <w:t>прекращении Договора</w:t>
      </w:r>
      <w:r w:rsidR="00F81233" w:rsidRPr="000D675F">
        <w:rPr>
          <w:color w:val="auto"/>
          <w:sz w:val="20"/>
          <w:szCs w:val="20"/>
        </w:rPr>
        <w:t xml:space="preserve"> в связи с истечением срока </w:t>
      </w:r>
      <w:r w:rsidR="00A85DFC" w:rsidRPr="000D675F">
        <w:rPr>
          <w:color w:val="auto"/>
          <w:sz w:val="20"/>
          <w:szCs w:val="20"/>
        </w:rPr>
        <w:t xml:space="preserve">его </w:t>
      </w:r>
      <w:r w:rsidR="00F81233" w:rsidRPr="000D675F">
        <w:rPr>
          <w:color w:val="auto"/>
          <w:sz w:val="20"/>
          <w:szCs w:val="20"/>
        </w:rPr>
        <w:t xml:space="preserve">действия или в случае досрочного расторжения </w:t>
      </w:r>
      <w:r w:rsidR="005B0A88" w:rsidRPr="000D675F">
        <w:rPr>
          <w:color w:val="auto"/>
          <w:sz w:val="20"/>
          <w:szCs w:val="20"/>
        </w:rPr>
        <w:t>Договора в связи</w:t>
      </w:r>
      <w:r w:rsidR="00E7725C" w:rsidRPr="000D675F">
        <w:rPr>
          <w:color w:val="auto"/>
          <w:sz w:val="20"/>
          <w:szCs w:val="20"/>
        </w:rPr>
        <w:t xml:space="preserve"> с</w:t>
      </w:r>
      <w:r w:rsidR="005B0A88" w:rsidRPr="000D675F">
        <w:rPr>
          <w:color w:val="auto"/>
          <w:sz w:val="20"/>
          <w:szCs w:val="20"/>
        </w:rPr>
        <w:t xml:space="preserve"> отказом </w:t>
      </w:r>
      <w:r w:rsidR="00F81233" w:rsidRPr="000D675F">
        <w:rPr>
          <w:color w:val="auto"/>
          <w:sz w:val="20"/>
          <w:szCs w:val="20"/>
        </w:rPr>
        <w:t>одной из Сторон</w:t>
      </w:r>
      <w:r w:rsidR="00730CD3" w:rsidRPr="000D675F">
        <w:rPr>
          <w:color w:val="auto"/>
          <w:sz w:val="20"/>
          <w:szCs w:val="20"/>
        </w:rPr>
        <w:t>.</w:t>
      </w:r>
    </w:p>
    <w:p w14:paraId="550CC976" w14:textId="77777777" w:rsidR="006279AF" w:rsidRDefault="00592F9F" w:rsidP="004933D6">
      <w:pPr>
        <w:pStyle w:val="Default"/>
        <w:numPr>
          <w:ilvl w:val="2"/>
          <w:numId w:val="3"/>
        </w:numPr>
        <w:tabs>
          <w:tab w:val="left" w:pos="0"/>
        </w:tabs>
        <w:ind w:left="0" w:firstLine="0"/>
        <w:jc w:val="both"/>
        <w:rPr>
          <w:color w:val="auto"/>
          <w:sz w:val="20"/>
          <w:szCs w:val="20"/>
        </w:rPr>
      </w:pPr>
      <w:r w:rsidRPr="000D675F">
        <w:rPr>
          <w:color w:val="auto"/>
          <w:sz w:val="20"/>
          <w:szCs w:val="20"/>
        </w:rPr>
        <w:t>Если иное не п</w:t>
      </w:r>
      <w:r w:rsidR="00B533E6" w:rsidRPr="000D675F">
        <w:rPr>
          <w:color w:val="auto"/>
          <w:sz w:val="20"/>
          <w:szCs w:val="20"/>
        </w:rPr>
        <w:t>редусмотрено Договором</w:t>
      </w:r>
      <w:r w:rsidR="001921F7" w:rsidRPr="000D675F">
        <w:rPr>
          <w:color w:val="auto"/>
          <w:sz w:val="20"/>
          <w:szCs w:val="20"/>
        </w:rPr>
        <w:t>,</w:t>
      </w:r>
      <w:r w:rsidRPr="000D675F">
        <w:rPr>
          <w:color w:val="auto"/>
          <w:sz w:val="20"/>
          <w:szCs w:val="20"/>
        </w:rPr>
        <w:t xml:space="preserve"> в</w:t>
      </w:r>
      <w:r w:rsidR="002D1CFE" w:rsidRPr="000D675F">
        <w:rPr>
          <w:color w:val="auto"/>
          <w:sz w:val="20"/>
          <w:szCs w:val="20"/>
        </w:rPr>
        <w:t xml:space="preserve"> случае подачи Учредителем управления Распоряжения о возврате</w:t>
      </w:r>
      <w:r w:rsidR="006066E9" w:rsidRPr="000D675F">
        <w:rPr>
          <w:color w:val="auto"/>
          <w:sz w:val="20"/>
          <w:szCs w:val="20"/>
        </w:rPr>
        <w:t xml:space="preserve"> имущества</w:t>
      </w:r>
      <w:r w:rsidR="002D1CFE" w:rsidRPr="000D675F">
        <w:rPr>
          <w:color w:val="auto"/>
          <w:sz w:val="20"/>
          <w:szCs w:val="20"/>
        </w:rPr>
        <w:t xml:space="preserve">, </w:t>
      </w:r>
      <w:r w:rsidR="00A85DFC" w:rsidRPr="000D675F">
        <w:rPr>
          <w:color w:val="auto"/>
          <w:sz w:val="20"/>
          <w:szCs w:val="20"/>
        </w:rPr>
        <w:t>У</w:t>
      </w:r>
      <w:r w:rsidR="00F81233" w:rsidRPr="000D675F">
        <w:rPr>
          <w:color w:val="auto"/>
          <w:sz w:val="20"/>
          <w:szCs w:val="20"/>
        </w:rPr>
        <w:t xml:space="preserve">правляющий </w:t>
      </w:r>
      <w:r w:rsidR="00007F88" w:rsidRPr="000D675F">
        <w:rPr>
          <w:color w:val="auto"/>
          <w:sz w:val="20"/>
          <w:szCs w:val="20"/>
        </w:rPr>
        <w:t xml:space="preserve">в срок </w:t>
      </w:r>
      <w:r w:rsidR="003D4647" w:rsidRPr="000D675F">
        <w:rPr>
          <w:color w:val="auto"/>
          <w:sz w:val="20"/>
          <w:szCs w:val="20"/>
        </w:rPr>
        <w:t xml:space="preserve">не позднее 10 (Десяти) рабочих дней </w:t>
      </w:r>
      <w:r w:rsidR="00A85DFC" w:rsidRPr="000D675F">
        <w:rPr>
          <w:color w:val="auto"/>
          <w:sz w:val="20"/>
          <w:szCs w:val="20"/>
        </w:rPr>
        <w:t>с момента</w:t>
      </w:r>
      <w:r w:rsidR="00F81233" w:rsidRPr="000D675F">
        <w:rPr>
          <w:color w:val="auto"/>
          <w:sz w:val="20"/>
          <w:szCs w:val="20"/>
        </w:rPr>
        <w:t xml:space="preserve"> прекращения Договора реализ</w:t>
      </w:r>
      <w:r w:rsidR="00007F88" w:rsidRPr="000D675F">
        <w:rPr>
          <w:color w:val="auto"/>
          <w:sz w:val="20"/>
          <w:szCs w:val="20"/>
        </w:rPr>
        <w:t>ует</w:t>
      </w:r>
      <w:r w:rsidR="00F81233" w:rsidRPr="000D675F">
        <w:rPr>
          <w:color w:val="auto"/>
          <w:sz w:val="20"/>
          <w:szCs w:val="20"/>
        </w:rPr>
        <w:t xml:space="preserve"> все</w:t>
      </w:r>
      <w:r w:rsidR="006066E9" w:rsidRPr="000D675F">
        <w:rPr>
          <w:color w:val="auto"/>
          <w:sz w:val="20"/>
          <w:szCs w:val="20"/>
        </w:rPr>
        <w:t xml:space="preserve"> находящиеся в управлении</w:t>
      </w:r>
      <w:r w:rsidR="00F81233" w:rsidRPr="000D675F">
        <w:rPr>
          <w:color w:val="auto"/>
          <w:sz w:val="20"/>
          <w:szCs w:val="20"/>
        </w:rPr>
        <w:t xml:space="preserve"> ценные бумаги, а </w:t>
      </w:r>
      <w:r w:rsidR="00A85DFC" w:rsidRPr="000D675F">
        <w:rPr>
          <w:color w:val="auto"/>
          <w:sz w:val="20"/>
          <w:szCs w:val="20"/>
        </w:rPr>
        <w:t xml:space="preserve">полученные </w:t>
      </w:r>
      <w:r w:rsidR="006066E9" w:rsidRPr="000D675F">
        <w:rPr>
          <w:color w:val="auto"/>
          <w:sz w:val="20"/>
          <w:szCs w:val="20"/>
        </w:rPr>
        <w:t xml:space="preserve">от реализации </w:t>
      </w:r>
      <w:r w:rsidR="00F81233" w:rsidRPr="000D675F">
        <w:rPr>
          <w:color w:val="auto"/>
          <w:sz w:val="20"/>
          <w:szCs w:val="20"/>
        </w:rPr>
        <w:t>денежные средства</w:t>
      </w:r>
      <w:r w:rsidR="0066678B" w:rsidRPr="000D675F">
        <w:rPr>
          <w:color w:val="auto"/>
          <w:sz w:val="20"/>
          <w:szCs w:val="20"/>
        </w:rPr>
        <w:t xml:space="preserve"> </w:t>
      </w:r>
      <w:r w:rsidR="00B33B39" w:rsidRPr="000D675F">
        <w:rPr>
          <w:color w:val="auto"/>
          <w:sz w:val="20"/>
          <w:szCs w:val="20"/>
        </w:rPr>
        <w:t xml:space="preserve">и </w:t>
      </w:r>
      <w:r w:rsidR="00D26E14" w:rsidRPr="000D675F">
        <w:rPr>
          <w:color w:val="auto"/>
          <w:sz w:val="20"/>
          <w:szCs w:val="20"/>
        </w:rPr>
        <w:t xml:space="preserve">иные </w:t>
      </w:r>
      <w:r w:rsidR="006066E9" w:rsidRPr="000D675F">
        <w:rPr>
          <w:color w:val="auto"/>
          <w:sz w:val="20"/>
          <w:szCs w:val="20"/>
        </w:rPr>
        <w:t>находящиеся в управлении денежные средства</w:t>
      </w:r>
      <w:r w:rsidR="00B33B39" w:rsidRPr="000D675F">
        <w:rPr>
          <w:color w:val="auto"/>
          <w:sz w:val="20"/>
          <w:szCs w:val="20"/>
        </w:rPr>
        <w:t xml:space="preserve">, </w:t>
      </w:r>
      <w:r w:rsidR="00F81233" w:rsidRPr="000D675F">
        <w:rPr>
          <w:color w:val="auto"/>
          <w:sz w:val="20"/>
          <w:szCs w:val="20"/>
        </w:rPr>
        <w:t xml:space="preserve">за вычетом своего вознаграждения и </w:t>
      </w:r>
      <w:r w:rsidR="00B876A8" w:rsidRPr="000D675F">
        <w:rPr>
          <w:color w:val="auto"/>
          <w:sz w:val="20"/>
          <w:szCs w:val="20"/>
        </w:rPr>
        <w:t xml:space="preserve">произведенных необходимых </w:t>
      </w:r>
      <w:r w:rsidR="00F81233" w:rsidRPr="000D675F">
        <w:rPr>
          <w:color w:val="auto"/>
          <w:sz w:val="20"/>
          <w:szCs w:val="20"/>
        </w:rPr>
        <w:t>расходов</w:t>
      </w:r>
      <w:r w:rsidR="00D26E14" w:rsidRPr="000D675F">
        <w:rPr>
          <w:color w:val="auto"/>
          <w:sz w:val="20"/>
          <w:szCs w:val="20"/>
        </w:rPr>
        <w:t>,</w:t>
      </w:r>
      <w:r w:rsidR="00007F88" w:rsidRPr="000D675F">
        <w:rPr>
          <w:color w:val="auto"/>
          <w:sz w:val="20"/>
          <w:szCs w:val="20"/>
        </w:rPr>
        <w:t xml:space="preserve"> перечисляет </w:t>
      </w:r>
      <w:r w:rsidR="00F81233" w:rsidRPr="000D675F">
        <w:rPr>
          <w:color w:val="auto"/>
          <w:sz w:val="20"/>
          <w:szCs w:val="20"/>
        </w:rPr>
        <w:t xml:space="preserve">Учредителю управления по указанным </w:t>
      </w:r>
      <w:r w:rsidR="00C02426" w:rsidRPr="000D675F">
        <w:rPr>
          <w:color w:val="auto"/>
          <w:sz w:val="20"/>
          <w:szCs w:val="20"/>
        </w:rPr>
        <w:t>Учредителем управления в Распоряжении о возврате имущества</w:t>
      </w:r>
      <w:r w:rsidR="00C02426" w:rsidRPr="000D675F" w:rsidDel="00C02426">
        <w:rPr>
          <w:color w:val="auto"/>
          <w:sz w:val="20"/>
          <w:szCs w:val="20"/>
        </w:rPr>
        <w:t xml:space="preserve"> </w:t>
      </w:r>
      <w:r w:rsidR="00F81233" w:rsidRPr="000D675F">
        <w:rPr>
          <w:color w:val="auto"/>
          <w:sz w:val="20"/>
          <w:szCs w:val="20"/>
        </w:rPr>
        <w:t xml:space="preserve"> реквизитам. </w:t>
      </w:r>
      <w:r w:rsidR="00D32250" w:rsidRPr="00180CC7">
        <w:rPr>
          <w:sz w:val="20"/>
          <w:szCs w:val="20"/>
        </w:rPr>
        <w:t>При этом Управляющий вправе вернуть имущество п</w:t>
      </w:r>
      <w:r w:rsidR="00D32250">
        <w:rPr>
          <w:sz w:val="20"/>
          <w:szCs w:val="20"/>
        </w:rPr>
        <w:t>о Д</w:t>
      </w:r>
      <w:r w:rsidR="00D32250" w:rsidRPr="00180CC7">
        <w:rPr>
          <w:sz w:val="20"/>
          <w:szCs w:val="20"/>
        </w:rPr>
        <w:t>оговору в более ранние сроки</w:t>
      </w:r>
      <w:r w:rsidR="00D32250">
        <w:rPr>
          <w:sz w:val="20"/>
          <w:szCs w:val="20"/>
        </w:rPr>
        <w:t>.</w:t>
      </w:r>
    </w:p>
    <w:p w14:paraId="66998AB5" w14:textId="77777777" w:rsidR="006279AF" w:rsidRDefault="004618D2" w:rsidP="004933D6">
      <w:pPr>
        <w:pStyle w:val="Default"/>
        <w:tabs>
          <w:tab w:val="left" w:pos="0"/>
        </w:tabs>
        <w:jc w:val="both"/>
        <w:rPr>
          <w:sz w:val="20"/>
          <w:szCs w:val="20"/>
        </w:rPr>
      </w:pPr>
      <w:r w:rsidRPr="000D675F">
        <w:rPr>
          <w:color w:val="auto"/>
          <w:sz w:val="20"/>
          <w:szCs w:val="20"/>
        </w:rPr>
        <w:t>В случае, если реализация ценных бумаг невозможна по обстоятельствам, не зависящим от Управляющего</w:t>
      </w:r>
      <w:r w:rsidR="001F728E" w:rsidRPr="000D675F">
        <w:rPr>
          <w:color w:val="auto"/>
          <w:sz w:val="20"/>
          <w:szCs w:val="20"/>
        </w:rPr>
        <w:t xml:space="preserve"> (</w:t>
      </w:r>
      <w:r w:rsidR="00CE78F1" w:rsidRPr="000D675F">
        <w:rPr>
          <w:color w:val="auto"/>
          <w:sz w:val="20"/>
          <w:szCs w:val="20"/>
        </w:rPr>
        <w:t xml:space="preserve">в частности, но не ограничиваясь, </w:t>
      </w:r>
      <w:r w:rsidR="007805A4" w:rsidRPr="000D675F">
        <w:rPr>
          <w:color w:val="auto"/>
          <w:sz w:val="20"/>
          <w:szCs w:val="20"/>
        </w:rPr>
        <w:t xml:space="preserve">случаями отсутствия </w:t>
      </w:r>
      <w:r w:rsidR="00CE78F1" w:rsidRPr="000D675F">
        <w:rPr>
          <w:color w:val="auto"/>
          <w:sz w:val="20"/>
          <w:szCs w:val="20"/>
        </w:rPr>
        <w:t xml:space="preserve">торгов по ценных бумагам, </w:t>
      </w:r>
      <w:r w:rsidR="007805A4" w:rsidRPr="000D675F">
        <w:rPr>
          <w:color w:val="auto"/>
          <w:sz w:val="20"/>
          <w:szCs w:val="20"/>
        </w:rPr>
        <w:t>необходимости расчета по сделкам, заключенным Управляющим до даты получения Распоряжения о возврате имущества</w:t>
      </w:r>
      <w:r w:rsidR="001F728E" w:rsidRPr="000D675F">
        <w:rPr>
          <w:color w:val="auto"/>
          <w:sz w:val="20"/>
          <w:szCs w:val="20"/>
        </w:rPr>
        <w:t>)</w:t>
      </w:r>
      <w:r w:rsidRPr="000D675F">
        <w:rPr>
          <w:color w:val="auto"/>
          <w:sz w:val="20"/>
          <w:szCs w:val="20"/>
        </w:rPr>
        <w:t xml:space="preserve">, то он обязуется в срок не позднее 5 (Пяти)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 </w:t>
      </w:r>
      <w:r w:rsidR="00A02BE4" w:rsidRPr="00180CC7">
        <w:rPr>
          <w:sz w:val="20"/>
          <w:szCs w:val="20"/>
        </w:rPr>
        <w:t>При этом Управляющий вправе вернуть имущество п</w:t>
      </w:r>
      <w:r w:rsidR="00A02BE4">
        <w:rPr>
          <w:sz w:val="20"/>
          <w:szCs w:val="20"/>
        </w:rPr>
        <w:t>о Д</w:t>
      </w:r>
      <w:r w:rsidR="00A02BE4" w:rsidRPr="00180CC7">
        <w:rPr>
          <w:sz w:val="20"/>
          <w:szCs w:val="20"/>
        </w:rPr>
        <w:t>оговору в более ранние сроки</w:t>
      </w:r>
      <w:r w:rsidR="00D32250">
        <w:rPr>
          <w:sz w:val="20"/>
          <w:szCs w:val="20"/>
        </w:rPr>
        <w:t>.</w:t>
      </w:r>
    </w:p>
    <w:p w14:paraId="2B6B2F9A" w14:textId="77777777" w:rsidR="00D32250" w:rsidRDefault="006279AF" w:rsidP="004933D6">
      <w:pPr>
        <w:pStyle w:val="Default"/>
        <w:tabs>
          <w:tab w:val="left" w:pos="0"/>
        </w:tabs>
        <w:jc w:val="both"/>
        <w:rPr>
          <w:color w:val="auto"/>
          <w:sz w:val="20"/>
          <w:szCs w:val="20"/>
        </w:rPr>
      </w:pPr>
      <w:r w:rsidRPr="006279AF">
        <w:rPr>
          <w:color w:val="auto"/>
          <w:sz w:val="20"/>
          <w:szCs w:val="20"/>
        </w:rPr>
        <w:t>Учредитель управления обязан сообщить Управляющему всю необходимую для исполнения Распоряжения информацию. В случае не предоставления Учредителем управления корректных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увеличение срока возврата имущества.</w:t>
      </w:r>
    </w:p>
    <w:p w14:paraId="4A0DE55C" w14:textId="77777777" w:rsidR="006279AF" w:rsidRPr="000D675F" w:rsidRDefault="006279AF" w:rsidP="009F5237">
      <w:pPr>
        <w:pStyle w:val="Default"/>
        <w:tabs>
          <w:tab w:val="left" w:pos="0"/>
        </w:tabs>
        <w:jc w:val="both"/>
        <w:rPr>
          <w:color w:val="auto"/>
          <w:sz w:val="20"/>
          <w:szCs w:val="20"/>
        </w:rPr>
      </w:pPr>
    </w:p>
    <w:p w14:paraId="1224E007" w14:textId="77777777" w:rsidR="00D61EE1" w:rsidRPr="003C4997" w:rsidRDefault="00B533E6" w:rsidP="00683B88">
      <w:pPr>
        <w:pStyle w:val="Default"/>
        <w:numPr>
          <w:ilvl w:val="2"/>
          <w:numId w:val="3"/>
        </w:numPr>
        <w:tabs>
          <w:tab w:val="left" w:pos="0"/>
        </w:tabs>
        <w:spacing w:after="120"/>
        <w:ind w:left="0" w:firstLine="0"/>
        <w:jc w:val="both"/>
        <w:rPr>
          <w:color w:val="auto"/>
          <w:sz w:val="20"/>
          <w:szCs w:val="20"/>
        </w:rPr>
      </w:pPr>
      <w:r w:rsidRPr="00356BBB">
        <w:rPr>
          <w:color w:val="auto"/>
          <w:sz w:val="20"/>
        </w:rPr>
        <w:lastRenderedPageBreak/>
        <w:t>Если иное не предусмотрено Договором</w:t>
      </w:r>
      <w:r w:rsidR="006848AB" w:rsidRPr="00356BBB">
        <w:rPr>
          <w:color w:val="auto"/>
          <w:sz w:val="20"/>
        </w:rPr>
        <w:t>, в</w:t>
      </w:r>
      <w:r w:rsidR="002D1CFE" w:rsidRPr="00356BBB">
        <w:rPr>
          <w:color w:val="auto"/>
          <w:sz w:val="20"/>
        </w:rPr>
        <w:t xml:space="preserve"> случае подачи Учредител</w:t>
      </w:r>
      <w:r w:rsidR="00B33B39" w:rsidRPr="00356BBB">
        <w:rPr>
          <w:color w:val="auto"/>
          <w:sz w:val="20"/>
        </w:rPr>
        <w:t>ем</w:t>
      </w:r>
      <w:r w:rsidR="002D1CFE" w:rsidRPr="00356BBB">
        <w:rPr>
          <w:color w:val="auto"/>
          <w:sz w:val="20"/>
        </w:rPr>
        <w:t xml:space="preserve"> управления Распоряжения о возврате имущества в виде ценных бумаг, Управляющий возвращает </w:t>
      </w:r>
      <w:r w:rsidR="00B33B39" w:rsidRPr="00356BBB">
        <w:rPr>
          <w:color w:val="auto"/>
          <w:sz w:val="20"/>
        </w:rPr>
        <w:t>Учредителю управления имущество</w:t>
      </w:r>
      <w:r w:rsidR="002D1CFE" w:rsidRPr="00356BBB">
        <w:rPr>
          <w:color w:val="auto"/>
          <w:sz w:val="20"/>
        </w:rPr>
        <w:t xml:space="preserve"> в том составе, в котором оно фактически находится на момент прекращения Договора, </w:t>
      </w:r>
      <w:r w:rsidR="00CE78F1" w:rsidRPr="00356BBB">
        <w:rPr>
          <w:color w:val="auto"/>
          <w:sz w:val="20"/>
        </w:rPr>
        <w:t xml:space="preserve">включая права требования к третьим лицам, </w:t>
      </w:r>
      <w:r w:rsidR="002D1CFE" w:rsidRPr="00356BBB">
        <w:rPr>
          <w:color w:val="auto"/>
          <w:sz w:val="20"/>
        </w:rPr>
        <w:t xml:space="preserve">в срок не позднее 10 (Десяти) рабочих дней с момента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том числе открыть соответствующие счета для зачисления ценных бумаг. </w:t>
      </w:r>
      <w:r w:rsidR="00D61EE1" w:rsidRPr="003C4997">
        <w:rPr>
          <w:sz w:val="20"/>
          <w:szCs w:val="20"/>
        </w:rPr>
        <w:t>При этом Управляющий вправе вернуть имущество по Договору в более ранние сроки</w:t>
      </w:r>
    </w:p>
    <w:p w14:paraId="2BB32BB6" w14:textId="77777777" w:rsidR="002D1CFE" w:rsidRDefault="002D1CFE" w:rsidP="009F5237">
      <w:pPr>
        <w:pStyle w:val="Default"/>
        <w:tabs>
          <w:tab w:val="left" w:pos="0"/>
        </w:tabs>
        <w:spacing w:after="120"/>
        <w:jc w:val="both"/>
        <w:rPr>
          <w:color w:val="auto"/>
          <w:sz w:val="20"/>
          <w:szCs w:val="20"/>
        </w:rPr>
      </w:pPr>
      <w:r w:rsidRPr="00356BBB">
        <w:rPr>
          <w:color w:val="auto"/>
          <w:sz w:val="20"/>
        </w:rPr>
        <w:t>В случае не</w:t>
      </w:r>
      <w:r w:rsidR="006066E9" w:rsidRPr="00356BBB">
        <w:rPr>
          <w:color w:val="auto"/>
          <w:sz w:val="20"/>
        </w:rPr>
        <w:t xml:space="preserve"> </w:t>
      </w:r>
      <w:r w:rsidRPr="00356BBB">
        <w:rPr>
          <w:color w:val="auto"/>
          <w:sz w:val="20"/>
        </w:rPr>
        <w:t>указания Учредителем управления реквизитов счёта для зачисления ценных бумаг, срок исполнения Управляющим Распоряжения Учредителя управления увеличивается на соответствующий период до предоставления Учредителем у</w:t>
      </w:r>
      <w:r w:rsidR="006066E9" w:rsidRPr="00356BBB">
        <w:rPr>
          <w:color w:val="auto"/>
          <w:sz w:val="20"/>
        </w:rPr>
        <w:t xml:space="preserve">правления необходимых сведений, а </w:t>
      </w:r>
      <w:r w:rsidRPr="00356BBB">
        <w:rPr>
          <w:color w:val="auto"/>
          <w:sz w:val="20"/>
        </w:rPr>
        <w:t xml:space="preserve">Управляющий не несет ответственности за просрочку передачи имущества. </w:t>
      </w:r>
    </w:p>
    <w:p w14:paraId="13A09D51" w14:textId="77777777" w:rsidR="003041F2" w:rsidRPr="009A7AAA" w:rsidRDefault="003041F2" w:rsidP="00683B88">
      <w:pPr>
        <w:pStyle w:val="Default"/>
        <w:numPr>
          <w:ilvl w:val="2"/>
          <w:numId w:val="3"/>
        </w:numPr>
        <w:spacing w:after="120"/>
        <w:ind w:left="0" w:firstLine="0"/>
        <w:jc w:val="both"/>
        <w:rPr>
          <w:color w:val="auto"/>
          <w:sz w:val="20"/>
          <w:szCs w:val="20"/>
        </w:rPr>
      </w:pPr>
      <w:r>
        <w:rPr>
          <w:color w:val="auto"/>
          <w:sz w:val="20"/>
          <w:szCs w:val="20"/>
        </w:rPr>
        <w:t xml:space="preserve">Распоряжение о возврате имущества в полном объеме </w:t>
      </w:r>
      <w:r w:rsidRPr="008F1F6F">
        <w:rPr>
          <w:color w:val="auto"/>
          <w:sz w:val="20"/>
          <w:szCs w:val="20"/>
        </w:rPr>
        <w:t>может быть предоставлено Учредителем управления как в письме</w:t>
      </w:r>
      <w:r w:rsidR="00887EE5">
        <w:rPr>
          <w:color w:val="auto"/>
          <w:sz w:val="20"/>
          <w:szCs w:val="20"/>
        </w:rPr>
        <w:t xml:space="preserve">нном, так и в электронном виде, </w:t>
      </w:r>
      <w:r w:rsidRPr="008F1F6F">
        <w:rPr>
          <w:color w:val="auto"/>
          <w:sz w:val="20"/>
          <w:szCs w:val="20"/>
        </w:rPr>
        <w:t>посредством подписания</w:t>
      </w:r>
      <w:r w:rsidR="004E2C64">
        <w:rPr>
          <w:color w:val="auto"/>
          <w:sz w:val="20"/>
          <w:szCs w:val="20"/>
        </w:rPr>
        <w:t xml:space="preserve"> ПЭП</w:t>
      </w:r>
      <w:r w:rsidRPr="008F1F6F">
        <w:rPr>
          <w:color w:val="auto"/>
          <w:sz w:val="20"/>
          <w:szCs w:val="20"/>
        </w:rPr>
        <w:t xml:space="preserve"> по форме, предусмотренной Управляющим.</w:t>
      </w:r>
    </w:p>
    <w:p w14:paraId="13BFE8BF" w14:textId="77777777" w:rsidR="00015989" w:rsidRPr="000D675F" w:rsidRDefault="00760633" w:rsidP="00683B88">
      <w:pPr>
        <w:pStyle w:val="Default"/>
        <w:numPr>
          <w:ilvl w:val="1"/>
          <w:numId w:val="3"/>
        </w:numPr>
        <w:spacing w:after="120"/>
        <w:ind w:left="0" w:firstLine="0"/>
        <w:jc w:val="both"/>
        <w:rPr>
          <w:color w:val="auto"/>
          <w:sz w:val="20"/>
          <w:szCs w:val="20"/>
        </w:rPr>
      </w:pPr>
      <w:r>
        <w:rPr>
          <w:color w:val="auto"/>
          <w:sz w:val="20"/>
          <w:szCs w:val="20"/>
        </w:rPr>
        <w:t xml:space="preserve"> </w:t>
      </w:r>
      <w:r w:rsidRPr="004933D6">
        <w:rPr>
          <w:color w:val="auto"/>
          <w:sz w:val="20"/>
          <w:szCs w:val="20"/>
        </w:rPr>
        <w:t>П</w:t>
      </w:r>
      <w:r w:rsidR="00A26A42" w:rsidRPr="004933D6">
        <w:rPr>
          <w:color w:val="auto"/>
          <w:sz w:val="20"/>
          <w:szCs w:val="20"/>
        </w:rPr>
        <w:t>орядок</w:t>
      </w:r>
      <w:r w:rsidR="00A26A42" w:rsidRPr="009F5237">
        <w:rPr>
          <w:color w:val="auto"/>
          <w:sz w:val="20"/>
        </w:rPr>
        <w:t xml:space="preserve"> возврата имущества из управления при прекращении Договора в связи с отказом</w:t>
      </w:r>
      <w:r w:rsidR="00A26A42" w:rsidRPr="00760633">
        <w:rPr>
          <w:color w:val="auto"/>
          <w:sz w:val="20"/>
          <w:szCs w:val="20"/>
        </w:rPr>
        <w:t xml:space="preserve"> Управляющего или Учредителя управления от исполнения Договора из-за невозможности для</w:t>
      </w:r>
      <w:r w:rsidR="00A26A42" w:rsidRPr="000D675F">
        <w:rPr>
          <w:color w:val="auto"/>
          <w:sz w:val="20"/>
          <w:szCs w:val="20"/>
        </w:rPr>
        <w:t xml:space="preserve"> Управляющего лично осуществлять управление.</w:t>
      </w:r>
    </w:p>
    <w:p w14:paraId="4450A354" w14:textId="77777777" w:rsidR="00A26A42" w:rsidRPr="000D675F" w:rsidRDefault="00A26A42" w:rsidP="00BA58FF">
      <w:pPr>
        <w:pStyle w:val="Default"/>
        <w:numPr>
          <w:ilvl w:val="2"/>
          <w:numId w:val="3"/>
        </w:numPr>
        <w:spacing w:after="120"/>
        <w:ind w:left="0" w:firstLine="0"/>
        <w:jc w:val="both"/>
        <w:rPr>
          <w:color w:val="auto"/>
          <w:sz w:val="20"/>
          <w:szCs w:val="20"/>
        </w:rPr>
      </w:pPr>
      <w:r w:rsidRPr="000D675F">
        <w:rPr>
          <w:color w:val="auto"/>
          <w:sz w:val="20"/>
          <w:szCs w:val="20"/>
        </w:rPr>
        <w:t xml:space="preserve">Управляющий возвращает Учредителю управления имущество в том составе, в котором оно находится к моменту прекращения Договора, </w:t>
      </w:r>
      <w:r w:rsidR="00CE78F1" w:rsidRPr="000D675F">
        <w:rPr>
          <w:color w:val="auto"/>
          <w:sz w:val="20"/>
          <w:szCs w:val="20"/>
        </w:rPr>
        <w:t>включая права требования к третьим лицам,</w:t>
      </w:r>
      <w:r w:rsidR="00A72D2A" w:rsidRPr="000D675F">
        <w:rPr>
          <w:color w:val="auto"/>
          <w:sz w:val="20"/>
          <w:szCs w:val="20"/>
        </w:rPr>
        <w:t xml:space="preserve"> </w:t>
      </w:r>
      <w:r w:rsidRPr="000D675F">
        <w:rPr>
          <w:color w:val="auto"/>
          <w:sz w:val="20"/>
          <w:szCs w:val="20"/>
        </w:rPr>
        <w:t xml:space="preserve">в срок не позднее 10 (Десяти) рабочих дней с момента прекращения Договора.  </w:t>
      </w:r>
    </w:p>
    <w:p w14:paraId="6496B357" w14:textId="77777777" w:rsidR="002218A7" w:rsidRPr="000D675F" w:rsidRDefault="002218A7" w:rsidP="00BA58FF">
      <w:pPr>
        <w:pStyle w:val="Default"/>
        <w:numPr>
          <w:ilvl w:val="1"/>
          <w:numId w:val="3"/>
        </w:numPr>
        <w:spacing w:after="120"/>
        <w:ind w:left="0" w:firstLine="0"/>
        <w:jc w:val="both"/>
        <w:rPr>
          <w:color w:val="auto"/>
          <w:sz w:val="20"/>
          <w:szCs w:val="20"/>
        </w:rPr>
      </w:pPr>
      <w:r w:rsidRPr="000D675F">
        <w:rPr>
          <w:color w:val="auto"/>
          <w:sz w:val="20"/>
          <w:szCs w:val="20"/>
        </w:rPr>
        <w:t xml:space="preserve">Стороны устанавливают следующий </w:t>
      </w:r>
      <w:r w:rsidRPr="000D675F">
        <w:rPr>
          <w:i/>
          <w:color w:val="auto"/>
          <w:sz w:val="20"/>
          <w:szCs w:val="20"/>
        </w:rPr>
        <w:t xml:space="preserve">порядок возврата имущества из управления при прекращении Договора </w:t>
      </w:r>
      <w:r w:rsidR="00E63F52" w:rsidRPr="000D675F">
        <w:rPr>
          <w:i/>
          <w:color w:val="auto"/>
          <w:sz w:val="20"/>
          <w:szCs w:val="20"/>
        </w:rPr>
        <w:t xml:space="preserve">по инициативе Учредителя управления </w:t>
      </w:r>
      <w:r w:rsidRPr="000D675F">
        <w:rPr>
          <w:i/>
          <w:color w:val="auto"/>
          <w:sz w:val="20"/>
          <w:szCs w:val="20"/>
        </w:rPr>
        <w:t>в связи</w:t>
      </w:r>
      <w:r w:rsidR="00E63F52" w:rsidRPr="000D675F">
        <w:rPr>
          <w:i/>
          <w:color w:val="auto"/>
          <w:sz w:val="20"/>
          <w:szCs w:val="20"/>
        </w:rPr>
        <w:t xml:space="preserve">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p>
    <w:p w14:paraId="046B0B0B" w14:textId="77777777" w:rsidR="00E63F52" w:rsidRDefault="00E63F52" w:rsidP="00B75C8D">
      <w:pPr>
        <w:pStyle w:val="Default"/>
        <w:numPr>
          <w:ilvl w:val="2"/>
          <w:numId w:val="3"/>
        </w:numPr>
        <w:spacing w:after="120"/>
        <w:ind w:left="0" w:firstLine="0"/>
        <w:jc w:val="both"/>
        <w:rPr>
          <w:color w:val="auto"/>
          <w:sz w:val="20"/>
          <w:szCs w:val="20"/>
        </w:rPr>
      </w:pPr>
      <w:r w:rsidRPr="000D675F">
        <w:rPr>
          <w:color w:val="auto"/>
          <w:sz w:val="20"/>
          <w:szCs w:val="20"/>
        </w:rPr>
        <w:t xml:space="preserve">Если иное не предусмотрено соглашением сторон, в случае подачи Учредителем управления Распоряжения о возврате имущества, в связи </w:t>
      </w:r>
      <w:r w:rsidR="0027098A" w:rsidRPr="000D675F">
        <w:rPr>
          <w:color w:val="auto"/>
          <w:sz w:val="20"/>
          <w:szCs w:val="20"/>
        </w:rPr>
        <w:t xml:space="preserve">с </w:t>
      </w:r>
      <w:r w:rsidRPr="000D675F">
        <w:rPr>
          <w:color w:val="auto"/>
          <w:sz w:val="20"/>
          <w:szCs w:val="20"/>
        </w:rPr>
        <w:t xml:space="preserve">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 Управляющий </w:t>
      </w:r>
      <w:r w:rsidR="00533253" w:rsidRPr="000D675F">
        <w:rPr>
          <w:color w:val="auto"/>
          <w:sz w:val="20"/>
          <w:szCs w:val="20"/>
        </w:rPr>
        <w:t>осуществляет передачу профессиональному участнику рынка ценных бумаг, реквизиты которого указаны Учредителем управления в</w:t>
      </w:r>
      <w:r w:rsidR="00F41DA1">
        <w:rPr>
          <w:color w:val="auto"/>
          <w:sz w:val="20"/>
          <w:szCs w:val="20"/>
        </w:rPr>
        <w:t xml:space="preserve"> </w:t>
      </w:r>
      <w:r w:rsidR="00533253" w:rsidRPr="000D675F">
        <w:rPr>
          <w:color w:val="auto"/>
          <w:sz w:val="20"/>
          <w:szCs w:val="20"/>
        </w:rPr>
        <w:t xml:space="preserve">Распоряжении, </w:t>
      </w:r>
      <w:r w:rsidR="009E64C8" w:rsidRPr="000D675F">
        <w:rPr>
          <w:color w:val="auto"/>
          <w:sz w:val="20"/>
          <w:szCs w:val="20"/>
        </w:rPr>
        <w:t xml:space="preserve">имущества </w:t>
      </w:r>
      <w:r w:rsidR="00533253" w:rsidRPr="000D675F">
        <w:rPr>
          <w:color w:val="auto"/>
          <w:sz w:val="20"/>
          <w:szCs w:val="20"/>
        </w:rPr>
        <w:t xml:space="preserve">в </w:t>
      </w:r>
      <w:r w:rsidRPr="000D675F">
        <w:rPr>
          <w:color w:val="auto"/>
          <w:sz w:val="20"/>
          <w:szCs w:val="20"/>
        </w:rPr>
        <w:t>том составе, в котором оно фактически находится на момент</w:t>
      </w:r>
      <w:r w:rsidR="00997D9C">
        <w:rPr>
          <w:color w:val="auto"/>
          <w:sz w:val="20"/>
          <w:szCs w:val="20"/>
        </w:rPr>
        <w:t xml:space="preserve"> </w:t>
      </w:r>
      <w:r w:rsidRPr="000D675F">
        <w:rPr>
          <w:color w:val="auto"/>
          <w:sz w:val="20"/>
          <w:szCs w:val="20"/>
        </w:rPr>
        <w:t>прекращения Договора,</w:t>
      </w:r>
      <w:r w:rsidR="00997D9C">
        <w:rPr>
          <w:color w:val="auto"/>
          <w:sz w:val="20"/>
          <w:szCs w:val="20"/>
        </w:rPr>
        <w:t xml:space="preserve"> </w:t>
      </w:r>
      <w:r w:rsidRPr="000D675F">
        <w:rPr>
          <w:color w:val="auto"/>
          <w:sz w:val="20"/>
          <w:szCs w:val="20"/>
        </w:rPr>
        <w:t xml:space="preserve">включая права требования к третьим лицам, в срок не позднее </w:t>
      </w:r>
      <w:r w:rsidR="00533253" w:rsidRPr="000D675F">
        <w:rPr>
          <w:color w:val="auto"/>
          <w:sz w:val="20"/>
          <w:szCs w:val="20"/>
        </w:rPr>
        <w:t>30</w:t>
      </w:r>
      <w:r w:rsidRPr="000D675F">
        <w:rPr>
          <w:color w:val="auto"/>
          <w:sz w:val="20"/>
          <w:szCs w:val="20"/>
        </w:rPr>
        <w:t xml:space="preserve"> (</w:t>
      </w:r>
      <w:r w:rsidR="00533253" w:rsidRPr="000D675F">
        <w:rPr>
          <w:color w:val="auto"/>
          <w:sz w:val="20"/>
          <w:szCs w:val="20"/>
        </w:rPr>
        <w:t>тридцати</w:t>
      </w:r>
      <w:r w:rsidRPr="000D675F">
        <w:rPr>
          <w:color w:val="auto"/>
          <w:sz w:val="20"/>
          <w:szCs w:val="20"/>
        </w:rPr>
        <w:t xml:space="preserve">) </w:t>
      </w:r>
      <w:r w:rsidR="00533253" w:rsidRPr="000D675F">
        <w:rPr>
          <w:color w:val="auto"/>
          <w:sz w:val="20"/>
          <w:szCs w:val="20"/>
        </w:rPr>
        <w:t>календарных</w:t>
      </w:r>
      <w:r w:rsidR="00997D9C" w:rsidRPr="00356BBB">
        <w:rPr>
          <w:color w:val="auto"/>
          <w:sz w:val="20"/>
        </w:rPr>
        <w:t xml:space="preserve"> </w:t>
      </w:r>
      <w:r w:rsidRPr="00356BBB">
        <w:rPr>
          <w:color w:val="auto"/>
          <w:sz w:val="20"/>
        </w:rPr>
        <w:t>дней</w:t>
      </w:r>
      <w:r w:rsidRPr="000D675F">
        <w:rPr>
          <w:color w:val="auto"/>
          <w:sz w:val="20"/>
          <w:szCs w:val="20"/>
        </w:rPr>
        <w:t xml:space="preserve"> с </w:t>
      </w:r>
      <w:r w:rsidR="00533253" w:rsidRPr="000D675F">
        <w:rPr>
          <w:color w:val="auto"/>
          <w:sz w:val="20"/>
          <w:szCs w:val="20"/>
        </w:rPr>
        <w:t>даты</w:t>
      </w:r>
      <w:r w:rsidRPr="000D675F">
        <w:rPr>
          <w:color w:val="auto"/>
          <w:sz w:val="20"/>
          <w:szCs w:val="20"/>
        </w:rPr>
        <w:t xml:space="preserve">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w:t>
      </w:r>
      <w:r w:rsidR="009E64C8" w:rsidRPr="000D675F">
        <w:rPr>
          <w:color w:val="auto"/>
          <w:sz w:val="20"/>
          <w:szCs w:val="20"/>
        </w:rPr>
        <w:t>е</w:t>
      </w:r>
      <w:r w:rsidRPr="000D675F">
        <w:rPr>
          <w:color w:val="auto"/>
          <w:sz w:val="20"/>
          <w:szCs w:val="20"/>
        </w:rPr>
        <w:t>т</w:t>
      </w:r>
      <w:r w:rsidR="009E64C8" w:rsidRPr="000D675F">
        <w:rPr>
          <w:color w:val="auto"/>
          <w:sz w:val="20"/>
          <w:szCs w:val="20"/>
        </w:rPr>
        <w:t>ов</w:t>
      </w:r>
      <w:r w:rsidRPr="000D675F">
        <w:rPr>
          <w:color w:val="auto"/>
          <w:sz w:val="20"/>
          <w:szCs w:val="20"/>
        </w:rPr>
        <w:t xml:space="preserve"> для зачисления</w:t>
      </w:r>
      <w:r w:rsidR="009E64C8" w:rsidRPr="000D675F">
        <w:rPr>
          <w:color w:val="auto"/>
          <w:sz w:val="20"/>
          <w:szCs w:val="20"/>
        </w:rPr>
        <w:t xml:space="preserve"> денежных средств или</w:t>
      </w:r>
      <w:r w:rsidRPr="000D675F">
        <w:rPr>
          <w:color w:val="auto"/>
          <w:sz w:val="20"/>
          <w:szCs w:val="20"/>
        </w:rPr>
        <w:t xml:space="preserve"> ценных бумаг, срок исполнения Управляющим </w:t>
      </w:r>
      <w:r w:rsidR="002F20F8" w:rsidRPr="000D675F">
        <w:rPr>
          <w:color w:val="auto"/>
          <w:sz w:val="20"/>
          <w:szCs w:val="20"/>
        </w:rPr>
        <w:t xml:space="preserve">Распоряжения </w:t>
      </w:r>
      <w:r w:rsidRPr="000D675F">
        <w:rPr>
          <w:color w:val="auto"/>
          <w:sz w:val="20"/>
          <w:szCs w:val="20"/>
        </w:rPr>
        <w:t>Учредителя управления</w:t>
      </w:r>
      <w:r w:rsidR="004C2CF0">
        <w:rPr>
          <w:color w:val="auto"/>
          <w:sz w:val="20"/>
          <w:szCs w:val="20"/>
        </w:rPr>
        <w:t xml:space="preserve"> </w:t>
      </w:r>
      <w:r w:rsidRPr="000D675F">
        <w:rPr>
          <w:color w:val="auto"/>
          <w:sz w:val="20"/>
          <w:szCs w:val="20"/>
        </w:rPr>
        <w:t>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w:t>
      </w:r>
    </w:p>
    <w:p w14:paraId="199350D5" w14:textId="77777777" w:rsidR="00F81BB0" w:rsidRDefault="00F81BB0" w:rsidP="00F81BB0">
      <w:pPr>
        <w:pStyle w:val="Default"/>
        <w:numPr>
          <w:ilvl w:val="2"/>
          <w:numId w:val="3"/>
        </w:numPr>
        <w:spacing w:after="120"/>
        <w:ind w:left="0" w:firstLine="0"/>
        <w:jc w:val="both"/>
        <w:rPr>
          <w:color w:val="auto"/>
          <w:sz w:val="20"/>
          <w:szCs w:val="20"/>
        </w:rPr>
      </w:pPr>
      <w:r>
        <w:rPr>
          <w:color w:val="auto"/>
          <w:sz w:val="20"/>
          <w:szCs w:val="20"/>
        </w:rPr>
        <w:t xml:space="preserve">При оформлении Учредителем управления, являющимся клиентом Уполномоченного агента АО «Почта Банк», </w:t>
      </w:r>
      <w:r w:rsidRPr="000D675F">
        <w:rPr>
          <w:color w:val="auto"/>
          <w:sz w:val="20"/>
          <w:szCs w:val="20"/>
        </w:rPr>
        <w:t>Распоряжения о возврате имущества,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r>
        <w:rPr>
          <w:color w:val="auto"/>
          <w:sz w:val="20"/>
          <w:szCs w:val="20"/>
        </w:rPr>
        <w:t xml:space="preserve">, </w:t>
      </w:r>
      <w:r w:rsidRPr="000D675F">
        <w:rPr>
          <w:color w:val="auto"/>
          <w:sz w:val="20"/>
          <w:szCs w:val="20"/>
        </w:rPr>
        <w:t xml:space="preserve">Управляющий </w:t>
      </w:r>
      <w:r>
        <w:rPr>
          <w:color w:val="auto"/>
          <w:sz w:val="20"/>
          <w:szCs w:val="20"/>
        </w:rPr>
        <w:t>реализует ценные</w:t>
      </w:r>
      <w:r w:rsidRPr="000D675F">
        <w:rPr>
          <w:color w:val="auto"/>
          <w:sz w:val="20"/>
          <w:szCs w:val="20"/>
        </w:rPr>
        <w:t xml:space="preserve"> бумаг</w:t>
      </w:r>
      <w:r>
        <w:rPr>
          <w:color w:val="auto"/>
          <w:sz w:val="20"/>
          <w:szCs w:val="20"/>
        </w:rPr>
        <w:t xml:space="preserve">и и передает денежные средства </w:t>
      </w:r>
      <w:r w:rsidRPr="000D675F">
        <w:rPr>
          <w:color w:val="auto"/>
          <w:sz w:val="20"/>
          <w:szCs w:val="20"/>
        </w:rPr>
        <w:t>в срок не позднее 30 (тридцати) календарных</w:t>
      </w:r>
      <w:r w:rsidRPr="00356BBB">
        <w:rPr>
          <w:color w:val="auto"/>
          <w:sz w:val="20"/>
        </w:rPr>
        <w:t xml:space="preserve"> дней</w:t>
      </w:r>
      <w:r w:rsidRPr="000D675F">
        <w:rPr>
          <w:color w:val="auto"/>
          <w:sz w:val="20"/>
          <w:szCs w:val="20"/>
        </w:rPr>
        <w:t xml:space="preserve"> с даты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счетов для зачисления</w:t>
      </w:r>
      <w:r>
        <w:rPr>
          <w:color w:val="auto"/>
          <w:sz w:val="20"/>
          <w:szCs w:val="20"/>
        </w:rPr>
        <w:t xml:space="preserve"> денежных средств,</w:t>
      </w:r>
      <w:r w:rsidRPr="000D675F">
        <w:rPr>
          <w:color w:val="auto"/>
          <w:sz w:val="20"/>
          <w:szCs w:val="20"/>
        </w:rPr>
        <w:t xml:space="preserve"> срок исполнения Управляющим Распоряжения Учредителя управления</w:t>
      </w:r>
      <w:r>
        <w:rPr>
          <w:color w:val="auto"/>
          <w:sz w:val="20"/>
          <w:szCs w:val="20"/>
        </w:rPr>
        <w:t xml:space="preserve"> </w:t>
      </w:r>
      <w:r w:rsidRPr="000D675F">
        <w:rPr>
          <w:color w:val="auto"/>
          <w:sz w:val="20"/>
          <w:szCs w:val="20"/>
        </w:rPr>
        <w:t>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w:t>
      </w:r>
      <w:r>
        <w:rPr>
          <w:color w:val="auto"/>
          <w:sz w:val="20"/>
          <w:szCs w:val="20"/>
        </w:rPr>
        <w:t xml:space="preserve"> денежных средств</w:t>
      </w:r>
      <w:r w:rsidRPr="000D675F">
        <w:rPr>
          <w:color w:val="auto"/>
          <w:sz w:val="20"/>
          <w:szCs w:val="20"/>
        </w:rPr>
        <w:t>.</w:t>
      </w:r>
    </w:p>
    <w:p w14:paraId="4390B8D2" w14:textId="77777777" w:rsidR="00F81BB0" w:rsidRPr="000D675F" w:rsidRDefault="00F81BB0" w:rsidP="00B75C8D">
      <w:pPr>
        <w:pStyle w:val="Default"/>
        <w:numPr>
          <w:ilvl w:val="2"/>
          <w:numId w:val="3"/>
        </w:numPr>
        <w:spacing w:after="120"/>
        <w:ind w:left="0" w:firstLine="0"/>
        <w:jc w:val="both"/>
        <w:rPr>
          <w:color w:val="auto"/>
          <w:sz w:val="20"/>
          <w:szCs w:val="20"/>
        </w:rPr>
      </w:pPr>
    </w:p>
    <w:p w14:paraId="220F2808" w14:textId="77777777" w:rsidR="00015989" w:rsidRPr="000D675F" w:rsidRDefault="00760633" w:rsidP="00B75C8D">
      <w:pPr>
        <w:pStyle w:val="Default"/>
        <w:numPr>
          <w:ilvl w:val="1"/>
          <w:numId w:val="3"/>
        </w:numPr>
        <w:spacing w:after="120"/>
        <w:ind w:left="0" w:firstLine="0"/>
        <w:jc w:val="both"/>
        <w:rPr>
          <w:color w:val="auto"/>
          <w:sz w:val="20"/>
          <w:szCs w:val="20"/>
        </w:rPr>
      </w:pPr>
      <w:r>
        <w:rPr>
          <w:i/>
          <w:color w:val="auto"/>
          <w:sz w:val="20"/>
          <w:szCs w:val="20"/>
        </w:rPr>
        <w:t>По</w:t>
      </w:r>
      <w:r w:rsidR="00A26A42" w:rsidRPr="000D675F">
        <w:rPr>
          <w:i/>
          <w:color w:val="auto"/>
          <w:sz w:val="20"/>
          <w:szCs w:val="20"/>
        </w:rPr>
        <w:t>рядок возврата имущества</w:t>
      </w:r>
      <w:r w:rsidR="00693346">
        <w:rPr>
          <w:i/>
          <w:color w:val="auto"/>
          <w:sz w:val="20"/>
          <w:szCs w:val="20"/>
        </w:rPr>
        <w:t>,</w:t>
      </w:r>
      <w:r w:rsidR="00B533E6" w:rsidRPr="000D675F">
        <w:rPr>
          <w:i/>
          <w:color w:val="auto"/>
          <w:sz w:val="20"/>
          <w:szCs w:val="20"/>
        </w:rPr>
        <w:t xml:space="preserve"> </w:t>
      </w:r>
      <w:r w:rsidR="00A26A42" w:rsidRPr="000D675F">
        <w:rPr>
          <w:i/>
          <w:color w:val="auto"/>
          <w:sz w:val="20"/>
          <w:szCs w:val="20"/>
        </w:rPr>
        <w:t>поступившего Управляющему после даты прекращения Договора</w:t>
      </w:r>
      <w:r w:rsidR="00B533E6" w:rsidRPr="000D675F">
        <w:rPr>
          <w:i/>
          <w:color w:val="auto"/>
          <w:sz w:val="20"/>
          <w:szCs w:val="20"/>
        </w:rPr>
        <w:t>.</w:t>
      </w:r>
      <w:r w:rsidR="00A26A42" w:rsidRPr="000D675F">
        <w:rPr>
          <w:i/>
          <w:color w:val="auto"/>
          <w:sz w:val="20"/>
          <w:szCs w:val="20"/>
        </w:rPr>
        <w:t xml:space="preserve"> </w:t>
      </w:r>
      <w:r w:rsidR="00B533E6" w:rsidRPr="000D675F">
        <w:rPr>
          <w:color w:val="auto"/>
          <w:sz w:val="20"/>
          <w:szCs w:val="20"/>
        </w:rPr>
        <w:t xml:space="preserve"> </w:t>
      </w:r>
    </w:p>
    <w:p w14:paraId="3A7F8948" w14:textId="77777777" w:rsidR="00F41DA1" w:rsidRPr="009F5237" w:rsidRDefault="00A26A42" w:rsidP="004933D6">
      <w:pPr>
        <w:pStyle w:val="Default"/>
        <w:numPr>
          <w:ilvl w:val="2"/>
          <w:numId w:val="3"/>
        </w:numPr>
        <w:spacing w:after="120"/>
        <w:ind w:left="0" w:firstLine="0"/>
        <w:jc w:val="both"/>
        <w:rPr>
          <w:color w:val="FF0000"/>
          <w:sz w:val="20"/>
        </w:rPr>
      </w:pPr>
      <w:r w:rsidRPr="00997D9C">
        <w:rPr>
          <w:color w:val="auto"/>
          <w:sz w:val="20"/>
          <w:szCs w:val="20"/>
        </w:rPr>
        <w:t xml:space="preserve">Управляющий передает Учредителю управления </w:t>
      </w:r>
      <w:r w:rsidR="009E64C8" w:rsidRPr="00997D9C">
        <w:rPr>
          <w:color w:val="auto"/>
          <w:sz w:val="20"/>
          <w:szCs w:val="20"/>
        </w:rPr>
        <w:t xml:space="preserve">или профессиональному участнику рынка ценных бумаг, с которым Учредителем управления заключен новый договор на ведение индивидуального инвестиционного счета, </w:t>
      </w:r>
      <w:r w:rsidRPr="002F20F8">
        <w:rPr>
          <w:color w:val="auto"/>
          <w:sz w:val="20"/>
          <w:szCs w:val="20"/>
        </w:rPr>
        <w:t>имущество, полученное Управляющим после прекращения Договора в связи с осуществлением управления в период действия Договора, в течение 10 (Десяти) рабочих дней с даты получения соответствующ</w:t>
      </w:r>
      <w:r w:rsidR="00F41DA1" w:rsidRPr="002F20F8">
        <w:rPr>
          <w:color w:val="auto"/>
          <w:sz w:val="20"/>
          <w:szCs w:val="20"/>
        </w:rPr>
        <w:t>его имущества</w:t>
      </w:r>
      <w:r w:rsidR="0049323C" w:rsidRPr="00430289">
        <w:rPr>
          <w:color w:val="auto"/>
          <w:sz w:val="20"/>
          <w:szCs w:val="20"/>
        </w:rPr>
        <w:t>, путем перечисления на счет Учредителя управления, указанный в Договоре</w:t>
      </w:r>
      <w:r w:rsidR="00F41DA1">
        <w:rPr>
          <w:color w:val="auto"/>
          <w:sz w:val="20"/>
          <w:szCs w:val="20"/>
        </w:rPr>
        <w:t>.</w:t>
      </w:r>
    </w:p>
    <w:p w14:paraId="49C268D8" w14:textId="77777777" w:rsidR="00A26A42" w:rsidRPr="002F20F8" w:rsidRDefault="00A26A42" w:rsidP="004933D6">
      <w:pPr>
        <w:pStyle w:val="Default"/>
        <w:numPr>
          <w:ilvl w:val="2"/>
          <w:numId w:val="3"/>
        </w:numPr>
        <w:spacing w:after="120"/>
        <w:ind w:left="0" w:firstLine="0"/>
        <w:jc w:val="both"/>
        <w:rPr>
          <w:color w:val="auto"/>
          <w:sz w:val="20"/>
          <w:szCs w:val="20"/>
        </w:rPr>
      </w:pPr>
      <w:r w:rsidRPr="00997D9C">
        <w:rPr>
          <w:color w:val="auto"/>
          <w:sz w:val="20"/>
          <w:szCs w:val="20"/>
        </w:rPr>
        <w:t>При возврате Учредителю управления имущества, Управляющий вправе удержать из возвращаемого имущества расходы, произведенные им фактически или которые должны быть им произведены после даты прекращения Договора. Если фактические расходы, понесенные Управляющим после даты прекращения Договора, окажутся меньше удержанной суммы, Управляющий</w:t>
      </w:r>
      <w:r w:rsidRPr="002F20F8">
        <w:rPr>
          <w:snapToGrid w:val="0"/>
          <w:color w:val="auto"/>
          <w:sz w:val="20"/>
          <w:szCs w:val="20"/>
        </w:rPr>
        <w:t xml:space="preserve"> обязан возвратить остаток средств Учредителю управления, а если больше, - то Учредитель управления обязан возместить Управляющему недостающую сумму в течение 7 (Семи) </w:t>
      </w:r>
      <w:r w:rsidR="008B5F5A">
        <w:rPr>
          <w:snapToGrid w:val="0"/>
          <w:color w:val="auto"/>
          <w:sz w:val="20"/>
          <w:szCs w:val="20"/>
        </w:rPr>
        <w:t xml:space="preserve">рабочих </w:t>
      </w:r>
      <w:r w:rsidRPr="002F20F8">
        <w:rPr>
          <w:snapToGrid w:val="0"/>
          <w:color w:val="auto"/>
          <w:sz w:val="20"/>
          <w:szCs w:val="20"/>
        </w:rPr>
        <w:t>дней с момента получения от Управляющего счета.</w:t>
      </w:r>
    </w:p>
    <w:p w14:paraId="423D1091" w14:textId="77777777" w:rsidR="00BE038B" w:rsidRPr="000D675F" w:rsidRDefault="001D1BB0" w:rsidP="003C4997">
      <w:pPr>
        <w:pStyle w:val="Default"/>
        <w:numPr>
          <w:ilvl w:val="1"/>
          <w:numId w:val="3"/>
        </w:numPr>
        <w:spacing w:after="120"/>
        <w:ind w:left="0" w:firstLine="0"/>
        <w:jc w:val="both"/>
        <w:rPr>
          <w:color w:val="auto"/>
          <w:sz w:val="20"/>
          <w:szCs w:val="20"/>
        </w:rPr>
      </w:pPr>
      <w:r w:rsidRPr="000D675F">
        <w:rPr>
          <w:color w:val="auto"/>
          <w:sz w:val="20"/>
          <w:szCs w:val="20"/>
        </w:rPr>
        <w:lastRenderedPageBreak/>
        <w:t xml:space="preserve">Датой возврата имущества из управления является дата списания денежных средств со Специального счета либо, для бездокументарных ценных бумаг – дата списания со </w:t>
      </w:r>
      <w:r w:rsidR="00F65C3F" w:rsidRPr="000D675F">
        <w:rPr>
          <w:color w:val="auto"/>
          <w:sz w:val="20"/>
          <w:szCs w:val="20"/>
        </w:rPr>
        <w:t>счета депо Управляющего</w:t>
      </w:r>
      <w:r w:rsidR="00760633">
        <w:rPr>
          <w:color w:val="auto"/>
          <w:sz w:val="20"/>
          <w:szCs w:val="20"/>
        </w:rPr>
        <w:t>.</w:t>
      </w:r>
    </w:p>
    <w:p w14:paraId="3BB16C4F" w14:textId="77777777" w:rsidR="00BE038B" w:rsidRDefault="00A26A42" w:rsidP="003C4997">
      <w:pPr>
        <w:pStyle w:val="Default"/>
        <w:numPr>
          <w:ilvl w:val="1"/>
          <w:numId w:val="3"/>
        </w:numPr>
        <w:tabs>
          <w:tab w:val="left" w:pos="709"/>
          <w:tab w:val="left" w:pos="851"/>
        </w:tabs>
        <w:ind w:left="0" w:firstLine="0"/>
        <w:jc w:val="both"/>
        <w:rPr>
          <w:sz w:val="20"/>
          <w:szCs w:val="20"/>
        </w:rPr>
      </w:pPr>
      <w:r w:rsidRPr="000D675F">
        <w:rPr>
          <w:color w:val="auto"/>
          <w:sz w:val="20"/>
          <w:szCs w:val="20"/>
        </w:rPr>
        <w:t>Распоряжение Учредителя управления о возврате имущества в полном объеме является требованием о расторжении Договора</w:t>
      </w:r>
      <w:r w:rsidR="008B5F5A">
        <w:rPr>
          <w:color w:val="auto"/>
          <w:sz w:val="20"/>
          <w:szCs w:val="20"/>
        </w:rPr>
        <w:t xml:space="preserve"> и</w:t>
      </w:r>
      <w:r w:rsidRPr="000D675F">
        <w:rPr>
          <w:color w:val="auto"/>
          <w:sz w:val="20"/>
          <w:szCs w:val="20"/>
        </w:rPr>
        <w:t xml:space="preserve"> должно подаваться</w:t>
      </w:r>
      <w:r w:rsidR="008B5F5A" w:rsidRPr="00356BBB">
        <w:rPr>
          <w:color w:val="auto"/>
          <w:sz w:val="20"/>
        </w:rPr>
        <w:t xml:space="preserve"> Учредителем управления </w:t>
      </w:r>
      <w:r w:rsidRPr="000D675F">
        <w:rPr>
          <w:color w:val="auto"/>
          <w:sz w:val="20"/>
          <w:szCs w:val="20"/>
        </w:rPr>
        <w:t>с соблюдением положений Договора о порядке его</w:t>
      </w:r>
      <w:r w:rsidR="00D61EE1" w:rsidRPr="00356BBB">
        <w:rPr>
          <w:color w:val="auto"/>
          <w:sz w:val="20"/>
        </w:rPr>
        <w:t xml:space="preserve"> прекращения.</w:t>
      </w:r>
      <w:r w:rsidRPr="000D675F">
        <w:rPr>
          <w:color w:val="auto"/>
          <w:sz w:val="20"/>
          <w:szCs w:val="20"/>
        </w:rPr>
        <w:t xml:space="preserve"> </w:t>
      </w:r>
      <w:r w:rsidR="00693346" w:rsidRPr="00693346">
        <w:rPr>
          <w:sz w:val="20"/>
          <w:szCs w:val="20"/>
        </w:rPr>
        <w:t>Распоряжение о возврате имущества в полном объеме может быть предоставлено Учредителем управления как в письме</w:t>
      </w:r>
      <w:r w:rsidR="00887EE5">
        <w:rPr>
          <w:sz w:val="20"/>
          <w:szCs w:val="20"/>
        </w:rPr>
        <w:t xml:space="preserve">нном, так и в электронном виде, </w:t>
      </w:r>
      <w:r w:rsidR="00693346" w:rsidRPr="00693346">
        <w:rPr>
          <w:sz w:val="20"/>
          <w:szCs w:val="20"/>
        </w:rPr>
        <w:t>посредством подписания</w:t>
      </w:r>
      <w:r w:rsidR="004E2C64">
        <w:rPr>
          <w:sz w:val="20"/>
          <w:szCs w:val="20"/>
        </w:rPr>
        <w:t xml:space="preserve"> ПЭП</w:t>
      </w:r>
      <w:r w:rsidR="00693346" w:rsidRPr="00693346">
        <w:rPr>
          <w:sz w:val="20"/>
          <w:szCs w:val="20"/>
        </w:rPr>
        <w:t xml:space="preserve"> по форме, предусмотренной Управляющим.</w:t>
      </w:r>
    </w:p>
    <w:p w14:paraId="2094E02D" w14:textId="77777777" w:rsidR="00693346" w:rsidRPr="00FD59A7" w:rsidRDefault="00693346" w:rsidP="003C4997">
      <w:pPr>
        <w:pStyle w:val="Default"/>
        <w:tabs>
          <w:tab w:val="left" w:pos="851"/>
        </w:tabs>
        <w:jc w:val="both"/>
        <w:rPr>
          <w:sz w:val="20"/>
          <w:szCs w:val="20"/>
        </w:rPr>
      </w:pPr>
    </w:p>
    <w:p w14:paraId="0A68F126" w14:textId="77777777" w:rsidR="005010C7" w:rsidRPr="00356BBB" w:rsidRDefault="00A26A42" w:rsidP="003C4997">
      <w:pPr>
        <w:pStyle w:val="Default"/>
        <w:numPr>
          <w:ilvl w:val="1"/>
          <w:numId w:val="3"/>
        </w:numPr>
        <w:tabs>
          <w:tab w:val="left" w:pos="709"/>
        </w:tabs>
        <w:spacing w:after="120"/>
        <w:ind w:left="0" w:firstLine="0"/>
        <w:jc w:val="both"/>
        <w:rPr>
          <w:color w:val="auto"/>
          <w:sz w:val="20"/>
        </w:rPr>
      </w:pPr>
      <w:r w:rsidRPr="00356BBB">
        <w:rPr>
          <w:color w:val="auto"/>
          <w:sz w:val="20"/>
        </w:rPr>
        <w:t xml:space="preserve">Стороны признают, что возможные убытки, </w:t>
      </w:r>
      <w:r w:rsidR="00697D92" w:rsidRPr="00356BBB">
        <w:rPr>
          <w:color w:val="auto"/>
          <w:sz w:val="20"/>
        </w:rPr>
        <w:t xml:space="preserve">и </w:t>
      </w:r>
      <w:r w:rsidRPr="00356BBB">
        <w:rPr>
          <w:color w:val="auto"/>
          <w:sz w:val="20"/>
        </w:rPr>
        <w:t xml:space="preserve">нарушения </w:t>
      </w:r>
      <w:r w:rsidR="00697D92" w:rsidRPr="00356BBB">
        <w:rPr>
          <w:color w:val="auto"/>
          <w:sz w:val="20"/>
        </w:rPr>
        <w:t xml:space="preserve">условий </w:t>
      </w:r>
      <w:r w:rsidR="00760633" w:rsidRPr="003C4997">
        <w:rPr>
          <w:color w:val="auto"/>
          <w:sz w:val="20"/>
          <w:szCs w:val="20"/>
        </w:rPr>
        <w:t>С</w:t>
      </w:r>
      <w:r w:rsidR="007F4EF3" w:rsidRPr="003C4997">
        <w:rPr>
          <w:color w:val="auto"/>
          <w:sz w:val="20"/>
          <w:szCs w:val="20"/>
        </w:rPr>
        <w:t>тандартной</w:t>
      </w:r>
      <w:r w:rsidR="007F4EF3" w:rsidRPr="00356BBB">
        <w:rPr>
          <w:color w:val="auto"/>
          <w:sz w:val="20"/>
        </w:rPr>
        <w:t xml:space="preserve"> </w:t>
      </w:r>
      <w:r w:rsidR="00697D92" w:rsidRPr="00356BBB">
        <w:rPr>
          <w:color w:val="auto"/>
          <w:sz w:val="20"/>
        </w:rPr>
        <w:t xml:space="preserve">инвестиционной стратегии </w:t>
      </w:r>
      <w:r w:rsidRPr="00356BBB">
        <w:rPr>
          <w:color w:val="auto"/>
          <w:sz w:val="20"/>
        </w:rPr>
        <w:t xml:space="preserve">и иные неблагоприятные последствия, которые могут возникнуть в результате </w:t>
      </w:r>
      <w:r w:rsidR="00760633" w:rsidRPr="003C4997">
        <w:rPr>
          <w:color w:val="auto"/>
          <w:sz w:val="20"/>
          <w:szCs w:val="20"/>
        </w:rPr>
        <w:t xml:space="preserve">исполнения  </w:t>
      </w:r>
      <w:r w:rsidR="00760633" w:rsidRPr="00356BBB">
        <w:rPr>
          <w:color w:val="auto"/>
          <w:sz w:val="20"/>
        </w:rPr>
        <w:t xml:space="preserve"> </w:t>
      </w:r>
      <w:r w:rsidRPr="00356BBB">
        <w:rPr>
          <w:color w:val="auto"/>
          <w:sz w:val="20"/>
        </w:rPr>
        <w:t>Управляющим Распоряжения Учредителя управления о возврате имущества до истечения срока действия Договора, а также в результате отказа Учредителя управления от Договора до истечения срока его действия, являются последствием действий (прямых указаний) Учредителя управления, что исключает ответственность Управляющего</w:t>
      </w:r>
      <w:r w:rsidR="001F728E" w:rsidRPr="00356BBB">
        <w:rPr>
          <w:color w:val="auto"/>
          <w:sz w:val="20"/>
        </w:rPr>
        <w:t xml:space="preserve"> за</w:t>
      </w:r>
      <w:r w:rsidR="00EF6F5B" w:rsidRPr="00356BBB">
        <w:rPr>
          <w:color w:val="auto"/>
          <w:sz w:val="20"/>
        </w:rPr>
        <w:t xml:space="preserve"> возможные убытки, которые могут возникнуть в результате выполнения Распоряжения Учредителя управления</w:t>
      </w:r>
      <w:r w:rsidRPr="00356BBB">
        <w:rPr>
          <w:color w:val="auto"/>
          <w:sz w:val="20"/>
        </w:rPr>
        <w:t>.</w:t>
      </w:r>
    </w:p>
    <w:p w14:paraId="76F7E743" w14:textId="77777777" w:rsidR="00BD00A3" w:rsidRPr="000D675F" w:rsidRDefault="00FC166D" w:rsidP="003C4997">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В случае расторжения Договора по инициативе Управляющего, возврат денежных средств Учредителя управления</w:t>
      </w:r>
      <w:r w:rsidR="00BD00A3" w:rsidRPr="000D675F">
        <w:rPr>
          <w:color w:val="auto"/>
          <w:sz w:val="20"/>
          <w:szCs w:val="20"/>
        </w:rPr>
        <w:t xml:space="preserve"> за вычетом вознаграждения Управляющего и произведенных необходимых расходов</w:t>
      </w:r>
      <w:r w:rsidRPr="000D675F">
        <w:rPr>
          <w:color w:val="auto"/>
          <w:sz w:val="20"/>
          <w:szCs w:val="20"/>
        </w:rPr>
        <w:t xml:space="preserve"> осуществляется на банковский счет Учредителя управления, с которого они поступили в управление либо, в случае если денежные средства поступили с банковской карты Учредителя управления – на банковскую карту Учредителя управления,</w:t>
      </w:r>
      <w:r w:rsidR="0025352D" w:rsidRPr="000D675F">
        <w:rPr>
          <w:color w:val="auto"/>
          <w:sz w:val="20"/>
          <w:szCs w:val="20"/>
        </w:rPr>
        <w:t xml:space="preserve"> с которой денежные средства поступили,</w:t>
      </w:r>
      <w:r w:rsidRPr="000D675F">
        <w:rPr>
          <w:color w:val="auto"/>
          <w:sz w:val="20"/>
          <w:szCs w:val="20"/>
        </w:rPr>
        <w:t xml:space="preserve"> в течение 10 (десяти) рабочих дней с даты прекращения Договора. В случае</w:t>
      </w:r>
      <w:r w:rsidR="0025352D" w:rsidRPr="000D675F">
        <w:rPr>
          <w:color w:val="auto"/>
          <w:sz w:val="20"/>
          <w:szCs w:val="20"/>
        </w:rPr>
        <w:t xml:space="preserve"> невозможности осуществить возврат денежных средств на счет Учредителя управления (</w:t>
      </w:r>
      <w:r w:rsidRPr="000D675F">
        <w:rPr>
          <w:color w:val="auto"/>
          <w:sz w:val="20"/>
          <w:szCs w:val="20"/>
        </w:rPr>
        <w:t>банковский счет, с которого поступили денежные средства в управление по Договору, закрыт или заблокирован, либо банковская карта, с которой перечислены денежные средства в управление, прекратила свое действие</w:t>
      </w:r>
      <w:r w:rsidR="00746F30" w:rsidRPr="000D675F">
        <w:rPr>
          <w:color w:val="auto"/>
          <w:sz w:val="20"/>
          <w:szCs w:val="20"/>
        </w:rPr>
        <w:t>, аннулирована</w:t>
      </w:r>
      <w:r w:rsidRPr="000D675F">
        <w:rPr>
          <w:color w:val="auto"/>
          <w:sz w:val="20"/>
          <w:szCs w:val="20"/>
        </w:rPr>
        <w:t xml:space="preserve"> или заблокирована</w:t>
      </w:r>
      <w:r w:rsidR="0025352D" w:rsidRPr="000D675F">
        <w:rPr>
          <w:color w:val="auto"/>
          <w:sz w:val="20"/>
          <w:szCs w:val="20"/>
        </w:rPr>
        <w:t>)</w:t>
      </w:r>
      <w:r w:rsidRPr="000D675F">
        <w:rPr>
          <w:color w:val="auto"/>
          <w:sz w:val="20"/>
          <w:szCs w:val="20"/>
        </w:rPr>
        <w:t xml:space="preserve"> Учредитель управления обязан сообщить Управляющему действующие реквизиты своего банковского счета Управляющему путем личного либо дистанционного</w:t>
      </w:r>
      <w:r w:rsidR="002D74BC" w:rsidRPr="000D675F">
        <w:rPr>
          <w:color w:val="auto"/>
          <w:sz w:val="20"/>
          <w:szCs w:val="20"/>
        </w:rPr>
        <w:t xml:space="preserve"> обращения посредством </w:t>
      </w:r>
      <w:r w:rsidR="00902ABC">
        <w:rPr>
          <w:color w:val="auto"/>
          <w:sz w:val="20"/>
          <w:szCs w:val="20"/>
        </w:rPr>
        <w:t xml:space="preserve">информационного </w:t>
      </w:r>
      <w:r w:rsidR="002D74BC" w:rsidRPr="000D675F">
        <w:rPr>
          <w:color w:val="auto"/>
          <w:sz w:val="20"/>
          <w:szCs w:val="20"/>
        </w:rPr>
        <w:t xml:space="preserve">сервиса </w:t>
      </w:r>
      <w:r w:rsidRPr="000D675F">
        <w:rPr>
          <w:color w:val="auto"/>
          <w:sz w:val="20"/>
          <w:szCs w:val="20"/>
        </w:rPr>
        <w:t>Личный кабинет</w:t>
      </w:r>
      <w:r w:rsidR="0025352D" w:rsidRPr="000D675F">
        <w:rPr>
          <w:color w:val="auto"/>
          <w:sz w:val="20"/>
          <w:szCs w:val="20"/>
        </w:rPr>
        <w:t>,</w:t>
      </w:r>
      <w:r w:rsidRPr="000D675F">
        <w:rPr>
          <w:color w:val="auto"/>
          <w:sz w:val="20"/>
          <w:szCs w:val="20"/>
        </w:rPr>
        <w:t xml:space="preserve"> для получения денежных средств (в </w:t>
      </w:r>
      <w:r w:rsidR="0025352D" w:rsidRPr="000D675F">
        <w:rPr>
          <w:color w:val="auto"/>
          <w:sz w:val="20"/>
          <w:szCs w:val="20"/>
        </w:rPr>
        <w:t>указанном случае возврат денежных средств осуществляется в течение 10 (десяти) рабочих дней с даты предоставления Учредителем управления реквизитов).</w:t>
      </w:r>
      <w:r w:rsidR="00BD00A3" w:rsidRPr="000D675F">
        <w:rPr>
          <w:color w:val="auto"/>
          <w:sz w:val="20"/>
          <w:szCs w:val="20"/>
        </w:rPr>
        <w:t xml:space="preserve"> </w:t>
      </w:r>
    </w:p>
    <w:p w14:paraId="1F6FF8D7" w14:textId="77777777" w:rsidR="0025352D" w:rsidRPr="000D675F" w:rsidRDefault="00BD00A3" w:rsidP="00D65116">
      <w:pPr>
        <w:pStyle w:val="Default"/>
        <w:tabs>
          <w:tab w:val="left" w:pos="851"/>
        </w:tabs>
        <w:spacing w:after="120"/>
        <w:jc w:val="both"/>
        <w:rPr>
          <w:color w:val="auto"/>
          <w:sz w:val="20"/>
          <w:szCs w:val="20"/>
        </w:rPr>
      </w:pPr>
      <w:r w:rsidRPr="000D675F">
        <w:rPr>
          <w:color w:val="auto"/>
          <w:sz w:val="20"/>
          <w:szCs w:val="20"/>
        </w:rPr>
        <w:t xml:space="preserve">Если иное не предусмотрено соглашением сторон, в случае расторжения Договора по инициативе Управляющего, и наличии в управлении ценных бумаг, Управляющий в срок не позднее 10 (Десяти) рабочих дней с </w:t>
      </w:r>
      <w:r w:rsidR="00323FC9" w:rsidRPr="000D675F">
        <w:rPr>
          <w:color w:val="auto"/>
          <w:sz w:val="20"/>
          <w:szCs w:val="20"/>
        </w:rPr>
        <w:t>даты</w:t>
      </w:r>
      <w:r w:rsidRPr="000D675F">
        <w:rPr>
          <w:color w:val="auto"/>
          <w:sz w:val="20"/>
          <w:szCs w:val="20"/>
        </w:rPr>
        <w:t xml:space="preserve"> прекращения Договора реализует все находящиеся в управлении ценные бумаги,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в порядке и сроки, предусмотренные настоящим пунктом.</w:t>
      </w:r>
    </w:p>
    <w:p w14:paraId="25AA218E" w14:textId="77777777" w:rsidR="00693346" w:rsidRDefault="0086477D" w:rsidP="003C4997">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Распоряжение о возврате имущества из управления</w:t>
      </w:r>
      <w:r w:rsidR="001E6F71">
        <w:rPr>
          <w:color w:val="auto"/>
          <w:sz w:val="20"/>
          <w:szCs w:val="20"/>
        </w:rPr>
        <w:t xml:space="preserve"> </w:t>
      </w:r>
      <w:r w:rsidRPr="000D675F">
        <w:rPr>
          <w:color w:val="auto"/>
          <w:sz w:val="20"/>
          <w:szCs w:val="20"/>
        </w:rPr>
        <w:t xml:space="preserve">может быть </w:t>
      </w:r>
      <w:r w:rsidR="001E6F71">
        <w:rPr>
          <w:color w:val="auto"/>
          <w:sz w:val="20"/>
          <w:szCs w:val="20"/>
        </w:rPr>
        <w:t xml:space="preserve">предоставлено и </w:t>
      </w:r>
      <w:r w:rsidRPr="000D675F">
        <w:rPr>
          <w:color w:val="auto"/>
          <w:sz w:val="20"/>
          <w:szCs w:val="20"/>
        </w:rPr>
        <w:t>подписано Учредителем управления</w:t>
      </w:r>
      <w:r w:rsidR="00693346">
        <w:rPr>
          <w:color w:val="auto"/>
          <w:sz w:val="20"/>
          <w:szCs w:val="20"/>
        </w:rPr>
        <w:t xml:space="preserve"> следующими способами:</w:t>
      </w:r>
    </w:p>
    <w:p w14:paraId="0AD60913" w14:textId="77777777" w:rsidR="006D6BEB" w:rsidRDefault="00693346" w:rsidP="003C4997">
      <w:pPr>
        <w:pStyle w:val="Default"/>
        <w:numPr>
          <w:ilvl w:val="2"/>
          <w:numId w:val="3"/>
        </w:numPr>
        <w:tabs>
          <w:tab w:val="left" w:pos="709"/>
        </w:tabs>
        <w:spacing w:after="120"/>
        <w:ind w:left="0" w:firstLine="0"/>
        <w:jc w:val="both"/>
        <w:rPr>
          <w:color w:val="auto"/>
          <w:sz w:val="20"/>
          <w:szCs w:val="20"/>
        </w:rPr>
      </w:pPr>
      <w:r>
        <w:rPr>
          <w:color w:val="auto"/>
          <w:sz w:val="20"/>
          <w:szCs w:val="20"/>
        </w:rPr>
        <w:t>П</w:t>
      </w:r>
      <w:r w:rsidR="0086477D" w:rsidRPr="000D675F">
        <w:rPr>
          <w:color w:val="auto"/>
          <w:sz w:val="20"/>
          <w:szCs w:val="20"/>
        </w:rPr>
        <w:t>ри личном обращении</w:t>
      </w:r>
      <w:r w:rsidR="006D6BEB">
        <w:rPr>
          <w:color w:val="auto"/>
          <w:sz w:val="20"/>
          <w:szCs w:val="20"/>
        </w:rPr>
        <w:t xml:space="preserve"> Учредителя управления</w:t>
      </w:r>
      <w:r w:rsidR="0086477D" w:rsidRPr="000D675F">
        <w:rPr>
          <w:color w:val="auto"/>
          <w:sz w:val="20"/>
          <w:szCs w:val="20"/>
        </w:rPr>
        <w:t xml:space="preserve"> к Управляющему или Уполномоченному агенту Управляющего</w:t>
      </w:r>
      <w:r w:rsidR="006D6BEB">
        <w:rPr>
          <w:color w:val="auto"/>
          <w:sz w:val="20"/>
          <w:szCs w:val="20"/>
        </w:rPr>
        <w:t xml:space="preserve"> путем проставления собственноручной подписи в бумажной форме письменного Распоряжения о возврате имущества из управления.</w:t>
      </w:r>
    </w:p>
    <w:p w14:paraId="5026D220" w14:textId="77777777" w:rsidR="003742B8" w:rsidRPr="009F5237" w:rsidRDefault="006D6BEB" w:rsidP="003C4997">
      <w:pPr>
        <w:pStyle w:val="Default"/>
        <w:numPr>
          <w:ilvl w:val="2"/>
          <w:numId w:val="3"/>
        </w:numPr>
        <w:tabs>
          <w:tab w:val="left" w:pos="709"/>
        </w:tabs>
        <w:ind w:left="0" w:firstLine="0"/>
        <w:jc w:val="both"/>
        <w:rPr>
          <w:sz w:val="20"/>
        </w:rPr>
      </w:pPr>
      <w:r>
        <w:rPr>
          <w:color w:val="auto"/>
          <w:sz w:val="20"/>
          <w:szCs w:val="20"/>
        </w:rPr>
        <w:t xml:space="preserve">При </w:t>
      </w:r>
      <w:r w:rsidRPr="000D675F">
        <w:rPr>
          <w:color w:val="auto"/>
          <w:sz w:val="20"/>
          <w:szCs w:val="20"/>
        </w:rPr>
        <w:t>личном обращении</w:t>
      </w:r>
      <w:r>
        <w:rPr>
          <w:color w:val="auto"/>
          <w:sz w:val="20"/>
          <w:szCs w:val="20"/>
        </w:rPr>
        <w:t xml:space="preserve"> Учредителя управления </w:t>
      </w:r>
      <w:r w:rsidRPr="000D675F">
        <w:rPr>
          <w:color w:val="auto"/>
          <w:sz w:val="20"/>
          <w:szCs w:val="20"/>
        </w:rPr>
        <w:t>к Уполномоченному агенту Управляющего</w:t>
      </w:r>
      <w:r w:rsidR="0086477D" w:rsidRPr="000D675F">
        <w:rPr>
          <w:color w:val="auto"/>
          <w:sz w:val="20"/>
          <w:szCs w:val="20"/>
        </w:rPr>
        <w:t>, п</w:t>
      </w:r>
      <w:r w:rsidR="001E6F71">
        <w:rPr>
          <w:color w:val="auto"/>
          <w:sz w:val="20"/>
          <w:szCs w:val="20"/>
        </w:rPr>
        <w:t xml:space="preserve">осредством </w:t>
      </w:r>
      <w:r w:rsidRPr="000D675F">
        <w:rPr>
          <w:color w:val="auto"/>
          <w:sz w:val="20"/>
          <w:szCs w:val="20"/>
        </w:rPr>
        <w:t>дистанционно</w:t>
      </w:r>
      <w:r w:rsidR="001E6F71">
        <w:rPr>
          <w:color w:val="auto"/>
          <w:sz w:val="20"/>
          <w:szCs w:val="20"/>
        </w:rPr>
        <w:t>го</w:t>
      </w:r>
      <w:r>
        <w:rPr>
          <w:color w:val="auto"/>
          <w:sz w:val="20"/>
          <w:szCs w:val="20"/>
        </w:rPr>
        <w:t xml:space="preserve"> оформления </w:t>
      </w:r>
      <w:r w:rsidRPr="006D6BEB">
        <w:rPr>
          <w:color w:val="auto"/>
          <w:sz w:val="20"/>
          <w:szCs w:val="20"/>
        </w:rPr>
        <w:t>Распоряжения о возврате имущества из управления</w:t>
      </w:r>
      <w:r>
        <w:rPr>
          <w:color w:val="auto"/>
          <w:sz w:val="20"/>
          <w:szCs w:val="20"/>
        </w:rPr>
        <w:t xml:space="preserve">, путем </w:t>
      </w:r>
      <w:r w:rsidR="0086477D" w:rsidRPr="000D675F">
        <w:rPr>
          <w:color w:val="auto"/>
          <w:sz w:val="20"/>
          <w:szCs w:val="20"/>
        </w:rPr>
        <w:t xml:space="preserve">проставления </w:t>
      </w:r>
      <w:r w:rsidR="004E2C64">
        <w:rPr>
          <w:color w:val="auto"/>
          <w:sz w:val="20"/>
          <w:szCs w:val="20"/>
        </w:rPr>
        <w:t xml:space="preserve">ПЭП </w:t>
      </w:r>
      <w:r>
        <w:rPr>
          <w:color w:val="auto"/>
          <w:sz w:val="20"/>
          <w:szCs w:val="20"/>
        </w:rPr>
        <w:t>в</w:t>
      </w:r>
      <w:r w:rsidR="0086477D" w:rsidRPr="000D675F">
        <w:rPr>
          <w:color w:val="auto"/>
          <w:sz w:val="20"/>
          <w:szCs w:val="20"/>
        </w:rPr>
        <w:t xml:space="preserve"> электронн</w:t>
      </w:r>
      <w:r>
        <w:rPr>
          <w:color w:val="auto"/>
          <w:sz w:val="20"/>
          <w:szCs w:val="20"/>
        </w:rPr>
        <w:t>ой форме</w:t>
      </w:r>
      <w:r w:rsidR="001E6F71">
        <w:rPr>
          <w:color w:val="auto"/>
          <w:sz w:val="20"/>
          <w:szCs w:val="20"/>
        </w:rPr>
        <w:t xml:space="preserve"> </w:t>
      </w:r>
      <w:r w:rsidR="001E6F71" w:rsidRPr="001E6F71">
        <w:rPr>
          <w:color w:val="auto"/>
          <w:sz w:val="20"/>
          <w:szCs w:val="20"/>
        </w:rPr>
        <w:t>Распоряжения о возврате имущества из управления</w:t>
      </w:r>
      <w:r w:rsidR="0086477D" w:rsidRPr="000D675F">
        <w:rPr>
          <w:color w:val="auto"/>
          <w:sz w:val="20"/>
          <w:szCs w:val="20"/>
        </w:rPr>
        <w:t xml:space="preserve">, в порядке, предусмотренном Соглашением об </w:t>
      </w:r>
      <w:r w:rsidR="003B4A0B">
        <w:rPr>
          <w:color w:val="auto"/>
          <w:sz w:val="20"/>
          <w:szCs w:val="20"/>
        </w:rPr>
        <w:t>ЭДО</w:t>
      </w:r>
      <w:r w:rsidR="001E6F71">
        <w:rPr>
          <w:color w:val="auto"/>
          <w:sz w:val="20"/>
          <w:szCs w:val="20"/>
        </w:rPr>
        <w:t>. П</w:t>
      </w:r>
      <w:r w:rsidR="0086477D" w:rsidRPr="000D675F">
        <w:rPr>
          <w:color w:val="auto"/>
          <w:sz w:val="20"/>
          <w:szCs w:val="20"/>
        </w:rPr>
        <w:t xml:space="preserve">ри </w:t>
      </w:r>
      <w:r w:rsidR="001E6F71">
        <w:rPr>
          <w:color w:val="auto"/>
          <w:sz w:val="20"/>
          <w:szCs w:val="20"/>
        </w:rPr>
        <w:t>этом у</w:t>
      </w:r>
      <w:r w:rsidR="0086477D" w:rsidRPr="000D675F">
        <w:rPr>
          <w:color w:val="auto"/>
          <w:sz w:val="20"/>
          <w:szCs w:val="20"/>
        </w:rPr>
        <w:t xml:space="preserve">словия дистанционного </w:t>
      </w:r>
      <w:r w:rsidR="001E6F71">
        <w:rPr>
          <w:color w:val="auto"/>
          <w:sz w:val="20"/>
          <w:szCs w:val="20"/>
        </w:rPr>
        <w:t>оформления и подписания</w:t>
      </w:r>
      <w:r w:rsidR="0086477D" w:rsidRPr="000D675F">
        <w:rPr>
          <w:color w:val="auto"/>
          <w:sz w:val="20"/>
          <w:szCs w:val="20"/>
        </w:rPr>
        <w:t xml:space="preserve"> Распоряжения о возврате имущества из управления могут быть ограничены условиями</w:t>
      </w:r>
      <w:r w:rsidR="000324EB">
        <w:rPr>
          <w:color w:val="auto"/>
          <w:sz w:val="20"/>
          <w:szCs w:val="20"/>
        </w:rPr>
        <w:t xml:space="preserve"> Стандартной и</w:t>
      </w:r>
      <w:r w:rsidR="0086477D" w:rsidRPr="000D675F">
        <w:rPr>
          <w:color w:val="auto"/>
          <w:sz w:val="20"/>
          <w:szCs w:val="20"/>
        </w:rPr>
        <w:t>нвестиционной стратегии</w:t>
      </w:r>
      <w:r w:rsidR="003742B8">
        <w:rPr>
          <w:color w:val="auto"/>
          <w:sz w:val="20"/>
          <w:szCs w:val="20"/>
        </w:rPr>
        <w:t xml:space="preserve">, </w:t>
      </w:r>
      <w:r w:rsidR="003742B8" w:rsidRPr="003742B8">
        <w:rPr>
          <w:sz w:val="20"/>
          <w:szCs w:val="20"/>
        </w:rPr>
        <w:t>а также необходимостью предоставления документов по основаниям, предусмотренным Федеральным законом № 115-ФЗ от 07 августа 2001 года «О противодействии легализации (отмыванию) доходов, полученных преступным путем, и финансированию терроризма».</w:t>
      </w:r>
    </w:p>
    <w:p w14:paraId="7C58069D" w14:textId="77777777" w:rsidR="001E6F71" w:rsidRPr="00B4787D" w:rsidRDefault="001E6F71" w:rsidP="00356BBB">
      <w:pPr>
        <w:pStyle w:val="Default"/>
        <w:tabs>
          <w:tab w:val="left" w:pos="851"/>
        </w:tabs>
        <w:jc w:val="both"/>
        <w:rPr>
          <w:sz w:val="20"/>
          <w:szCs w:val="20"/>
        </w:rPr>
      </w:pPr>
    </w:p>
    <w:p w14:paraId="5802B1F1" w14:textId="77777777" w:rsidR="002039FB" w:rsidRDefault="002039FB" w:rsidP="003C4997">
      <w:pPr>
        <w:tabs>
          <w:tab w:val="left" w:pos="709"/>
        </w:tabs>
        <w:jc w:val="both"/>
        <w:rPr>
          <w:sz w:val="20"/>
          <w:szCs w:val="20"/>
        </w:rPr>
      </w:pPr>
      <w:r w:rsidRPr="00025045">
        <w:rPr>
          <w:b/>
          <w:sz w:val="20"/>
          <w:szCs w:val="20"/>
        </w:rPr>
        <w:t>3.1</w:t>
      </w:r>
      <w:r w:rsidR="008B5F5A">
        <w:rPr>
          <w:b/>
          <w:sz w:val="20"/>
          <w:szCs w:val="20"/>
        </w:rPr>
        <w:t>4</w:t>
      </w:r>
      <w:r w:rsidRPr="00025045">
        <w:rPr>
          <w:b/>
          <w:sz w:val="20"/>
          <w:szCs w:val="20"/>
        </w:rPr>
        <w:t>.3.</w:t>
      </w:r>
      <w:r>
        <w:rPr>
          <w:sz w:val="20"/>
          <w:szCs w:val="20"/>
        </w:rPr>
        <w:t xml:space="preserve"> </w:t>
      </w:r>
      <w:r w:rsidRPr="002039FB">
        <w:rPr>
          <w:sz w:val="20"/>
          <w:szCs w:val="20"/>
        </w:rPr>
        <w:t>При личном обращении Учредителя управления к Управляющему посредством заполнения электронной формы Распоряжения о возврате имущества из управления в Личном кабинете</w:t>
      </w:r>
      <w:r w:rsidR="008128F5" w:rsidRPr="008128F5">
        <w:rPr>
          <w:sz w:val="20"/>
          <w:szCs w:val="20"/>
        </w:rPr>
        <w:t xml:space="preserve"> </w:t>
      </w:r>
      <w:r w:rsidR="008128F5" w:rsidRPr="00B4286E">
        <w:rPr>
          <w:sz w:val="20"/>
          <w:szCs w:val="20"/>
        </w:rPr>
        <w:t>и/ или Мобильном приложении</w:t>
      </w:r>
      <w:r w:rsidRPr="002039FB">
        <w:rPr>
          <w:sz w:val="20"/>
          <w:szCs w:val="20"/>
        </w:rPr>
        <w:t>, путем проставления ПЭП.</w:t>
      </w:r>
      <w:r w:rsidR="00FF23F6">
        <w:rPr>
          <w:sz w:val="20"/>
          <w:szCs w:val="20"/>
        </w:rPr>
        <w:t xml:space="preserve"> Подача Распоряжений о возврате имущества из управления </w:t>
      </w:r>
      <w:r w:rsidR="00A522DC">
        <w:rPr>
          <w:sz w:val="20"/>
          <w:szCs w:val="20"/>
        </w:rPr>
        <w:t xml:space="preserve">в виде денежных средств </w:t>
      </w:r>
      <w:r w:rsidR="00FF23F6">
        <w:rPr>
          <w:sz w:val="20"/>
          <w:szCs w:val="20"/>
        </w:rPr>
        <w:t>способом, указанным в настоящем пункте</w:t>
      </w:r>
      <w:r w:rsidR="00497F20">
        <w:rPr>
          <w:sz w:val="20"/>
          <w:szCs w:val="20"/>
        </w:rPr>
        <w:t>,</w:t>
      </w:r>
      <w:r w:rsidR="00FF23F6">
        <w:rPr>
          <w:sz w:val="20"/>
          <w:szCs w:val="20"/>
        </w:rPr>
        <w:t xml:space="preserve"> </w:t>
      </w:r>
      <w:r w:rsidR="00497F20">
        <w:rPr>
          <w:sz w:val="20"/>
          <w:szCs w:val="20"/>
        </w:rPr>
        <w:t>до</w:t>
      </w:r>
      <w:r w:rsidR="008310D3">
        <w:rPr>
          <w:sz w:val="20"/>
          <w:szCs w:val="20"/>
        </w:rPr>
        <w:t>пускается</w:t>
      </w:r>
      <w:r w:rsidR="00A522DC">
        <w:rPr>
          <w:sz w:val="20"/>
          <w:szCs w:val="20"/>
        </w:rPr>
        <w:t>,</w:t>
      </w:r>
      <w:r w:rsidR="00FF23F6">
        <w:rPr>
          <w:sz w:val="20"/>
          <w:szCs w:val="20"/>
        </w:rPr>
        <w:t xml:space="preserve"> если </w:t>
      </w:r>
      <w:r w:rsidR="00497F20">
        <w:rPr>
          <w:sz w:val="20"/>
          <w:szCs w:val="20"/>
        </w:rPr>
        <w:t>оценочная</w:t>
      </w:r>
      <w:r w:rsidR="00FF23F6">
        <w:rPr>
          <w:sz w:val="20"/>
          <w:szCs w:val="20"/>
        </w:rPr>
        <w:t xml:space="preserve"> стоимость имущества</w:t>
      </w:r>
      <w:r w:rsidR="00343E9D">
        <w:rPr>
          <w:sz w:val="20"/>
          <w:szCs w:val="20"/>
        </w:rPr>
        <w:t xml:space="preserve"> по </w:t>
      </w:r>
      <w:r w:rsidR="008310D3">
        <w:rPr>
          <w:sz w:val="20"/>
          <w:szCs w:val="20"/>
        </w:rPr>
        <w:t>д</w:t>
      </w:r>
      <w:r w:rsidR="00343E9D">
        <w:rPr>
          <w:sz w:val="20"/>
          <w:szCs w:val="20"/>
        </w:rPr>
        <w:t>о</w:t>
      </w:r>
      <w:r w:rsidR="00497F20">
        <w:rPr>
          <w:sz w:val="20"/>
          <w:szCs w:val="20"/>
        </w:rPr>
        <w:t xml:space="preserve">говору на дату подачи соответствующего распоряжения составляет </w:t>
      </w:r>
      <w:r w:rsidR="00FF23F6" w:rsidRPr="00FF23F6">
        <w:rPr>
          <w:sz w:val="20"/>
          <w:szCs w:val="20"/>
        </w:rPr>
        <w:t>не более 5</w:t>
      </w:r>
      <w:r w:rsidR="00497F20">
        <w:rPr>
          <w:sz w:val="20"/>
          <w:szCs w:val="20"/>
        </w:rPr>
        <w:t xml:space="preserve"> (Пять)</w:t>
      </w:r>
      <w:r w:rsidR="00FF23F6" w:rsidRPr="00FF23F6">
        <w:rPr>
          <w:sz w:val="20"/>
          <w:szCs w:val="20"/>
        </w:rPr>
        <w:t xml:space="preserve"> миллионов рублей</w:t>
      </w:r>
      <w:r w:rsidR="00497F20">
        <w:rPr>
          <w:sz w:val="20"/>
          <w:szCs w:val="20"/>
        </w:rPr>
        <w:t xml:space="preserve"> включительно</w:t>
      </w:r>
      <w:r w:rsidR="00FF23F6" w:rsidRPr="00FF23F6">
        <w:rPr>
          <w:sz w:val="20"/>
          <w:szCs w:val="20"/>
        </w:rPr>
        <w:t>.</w:t>
      </w:r>
      <w:r w:rsidR="00497F20">
        <w:rPr>
          <w:sz w:val="20"/>
          <w:szCs w:val="20"/>
        </w:rPr>
        <w:t xml:space="preserve"> </w:t>
      </w:r>
      <w:r w:rsidR="00A522DC">
        <w:rPr>
          <w:sz w:val="20"/>
          <w:szCs w:val="20"/>
        </w:rPr>
        <w:t xml:space="preserve">Подача Распоряжений о возврате имущества из управления в виде ценных бумаг допускается только в случаях, прямо предусмотренных условиями </w:t>
      </w:r>
      <w:r w:rsidR="000324EB">
        <w:rPr>
          <w:sz w:val="20"/>
          <w:szCs w:val="20"/>
        </w:rPr>
        <w:t>Стандартной и</w:t>
      </w:r>
      <w:r w:rsidR="00A522DC">
        <w:rPr>
          <w:sz w:val="20"/>
          <w:szCs w:val="20"/>
        </w:rPr>
        <w:t>нвестиционной стратегии.</w:t>
      </w:r>
    </w:p>
    <w:p w14:paraId="7A713C98" w14:textId="77777777" w:rsidR="0015277E" w:rsidRDefault="000778CB" w:rsidP="00D65116">
      <w:pPr>
        <w:jc w:val="both"/>
        <w:rPr>
          <w:sz w:val="20"/>
          <w:szCs w:val="20"/>
        </w:rPr>
      </w:pPr>
      <w:r w:rsidRPr="00025045">
        <w:rPr>
          <w:b/>
          <w:sz w:val="20"/>
          <w:szCs w:val="20"/>
        </w:rPr>
        <w:t>3.1</w:t>
      </w:r>
      <w:r w:rsidR="00C43834">
        <w:rPr>
          <w:b/>
          <w:sz w:val="20"/>
          <w:szCs w:val="20"/>
        </w:rPr>
        <w:t>5</w:t>
      </w:r>
      <w:r w:rsidR="003C4997">
        <w:rPr>
          <w:b/>
          <w:sz w:val="20"/>
          <w:szCs w:val="20"/>
        </w:rPr>
        <w:t xml:space="preserve">. </w:t>
      </w:r>
      <w:r w:rsidR="008128F5">
        <w:rPr>
          <w:sz w:val="20"/>
          <w:szCs w:val="20"/>
        </w:rPr>
        <w:t xml:space="preserve"> </w:t>
      </w:r>
      <w:r w:rsidR="00FF23F6">
        <w:rPr>
          <w:sz w:val="20"/>
          <w:szCs w:val="20"/>
        </w:rPr>
        <w:t>Способы подачи Распоряжений</w:t>
      </w:r>
      <w:r w:rsidR="0015277E">
        <w:rPr>
          <w:sz w:val="20"/>
          <w:szCs w:val="20"/>
        </w:rPr>
        <w:t xml:space="preserve"> о возврате имущества из управления</w:t>
      </w:r>
      <w:r w:rsidR="00FF23F6">
        <w:rPr>
          <w:sz w:val="20"/>
          <w:szCs w:val="20"/>
        </w:rPr>
        <w:t>, предусматривающие подписание документов ПЭП,</w:t>
      </w:r>
      <w:r w:rsidR="0015277E">
        <w:rPr>
          <w:sz w:val="20"/>
          <w:szCs w:val="20"/>
        </w:rPr>
        <w:t xml:space="preserve"> возможны исключительно для Учредителей управления, присоединившихся</w:t>
      </w:r>
      <w:r w:rsidR="00880AF2">
        <w:rPr>
          <w:sz w:val="20"/>
          <w:szCs w:val="20"/>
        </w:rPr>
        <w:t xml:space="preserve"> в Соглашению об ЭДО, </w:t>
      </w:r>
      <w:r w:rsidR="00880AF2" w:rsidRPr="00880AF2">
        <w:rPr>
          <w:sz w:val="20"/>
          <w:szCs w:val="20"/>
        </w:rPr>
        <w:t xml:space="preserve">при условии </w:t>
      </w:r>
      <w:r w:rsidR="00880AF2">
        <w:rPr>
          <w:sz w:val="20"/>
          <w:szCs w:val="20"/>
        </w:rPr>
        <w:t>исполнения</w:t>
      </w:r>
      <w:r w:rsidR="00880AF2" w:rsidRPr="00880AF2">
        <w:rPr>
          <w:sz w:val="20"/>
          <w:szCs w:val="20"/>
        </w:rPr>
        <w:t xml:space="preserve"> Учредителем управления обязанност</w:t>
      </w:r>
      <w:r w:rsidR="00880AF2">
        <w:rPr>
          <w:sz w:val="20"/>
          <w:szCs w:val="20"/>
        </w:rPr>
        <w:t>и</w:t>
      </w:r>
      <w:r w:rsidR="00880AF2" w:rsidRPr="00880AF2">
        <w:rPr>
          <w:sz w:val="20"/>
          <w:szCs w:val="20"/>
        </w:rPr>
        <w:t xml:space="preserve"> по предоставлению Заявления на изменение сведений об Учредителе управления, </w:t>
      </w:r>
      <w:r w:rsidR="00880AF2">
        <w:rPr>
          <w:sz w:val="20"/>
          <w:szCs w:val="20"/>
        </w:rPr>
        <w:t xml:space="preserve">в случаях, </w:t>
      </w:r>
      <w:r w:rsidR="00880AF2" w:rsidRPr="00880AF2">
        <w:rPr>
          <w:sz w:val="20"/>
          <w:szCs w:val="20"/>
        </w:rPr>
        <w:t xml:space="preserve">указанных </w:t>
      </w:r>
      <w:r w:rsidR="00880AF2">
        <w:rPr>
          <w:sz w:val="20"/>
          <w:szCs w:val="20"/>
        </w:rPr>
        <w:t>в п. 2.3.5 Договора.</w:t>
      </w:r>
    </w:p>
    <w:p w14:paraId="652E8F73" w14:textId="77777777" w:rsidR="008B5F5A" w:rsidRPr="009F5237" w:rsidRDefault="00A522DC" w:rsidP="00D65116">
      <w:pPr>
        <w:jc w:val="both"/>
        <w:rPr>
          <w:color w:val="FF0000"/>
          <w:sz w:val="20"/>
        </w:rPr>
      </w:pPr>
      <w:r>
        <w:rPr>
          <w:b/>
          <w:sz w:val="20"/>
          <w:szCs w:val="20"/>
        </w:rPr>
        <w:t>3</w:t>
      </w:r>
      <w:r w:rsidRPr="00CB5074">
        <w:rPr>
          <w:b/>
          <w:sz w:val="20"/>
          <w:szCs w:val="20"/>
        </w:rPr>
        <w:t>.</w:t>
      </w:r>
      <w:r w:rsidRPr="00025045">
        <w:rPr>
          <w:b/>
          <w:sz w:val="20"/>
          <w:szCs w:val="20"/>
        </w:rPr>
        <w:t>1</w:t>
      </w:r>
      <w:r w:rsidR="00C43834">
        <w:rPr>
          <w:b/>
          <w:sz w:val="20"/>
          <w:szCs w:val="20"/>
        </w:rPr>
        <w:t>6</w:t>
      </w:r>
      <w:r w:rsidR="003C4997">
        <w:rPr>
          <w:b/>
          <w:sz w:val="20"/>
          <w:szCs w:val="20"/>
        </w:rPr>
        <w:t xml:space="preserve">. </w:t>
      </w:r>
      <w:r>
        <w:rPr>
          <w:sz w:val="20"/>
          <w:szCs w:val="20"/>
        </w:rPr>
        <w:t xml:space="preserve">Способы подачи Распоряжений о возврате имущества из управления, предусматривающие подписание документов ПЭП, могут быть ограничены условиями </w:t>
      </w:r>
      <w:r w:rsidR="000324EB">
        <w:rPr>
          <w:sz w:val="20"/>
          <w:szCs w:val="20"/>
        </w:rPr>
        <w:t>Стандартной и</w:t>
      </w:r>
      <w:r>
        <w:rPr>
          <w:sz w:val="20"/>
          <w:szCs w:val="20"/>
        </w:rPr>
        <w:t>нвестиционной стратегии</w:t>
      </w:r>
      <w:r w:rsidR="003742B8">
        <w:rPr>
          <w:sz w:val="20"/>
          <w:szCs w:val="20"/>
        </w:rPr>
        <w:t>,</w:t>
      </w:r>
      <w:r w:rsidR="00FF6770">
        <w:rPr>
          <w:sz w:val="20"/>
          <w:szCs w:val="20"/>
        </w:rPr>
        <w:t xml:space="preserve"> </w:t>
      </w:r>
      <w:r w:rsidR="003742B8">
        <w:rPr>
          <w:sz w:val="20"/>
          <w:szCs w:val="20"/>
        </w:rPr>
        <w:t xml:space="preserve">а также необходимостью предоставления документов по основаниям, предусмотренным </w:t>
      </w:r>
      <w:r w:rsidR="003742B8" w:rsidRPr="00B4286E">
        <w:rPr>
          <w:sz w:val="20"/>
          <w:szCs w:val="20"/>
        </w:rPr>
        <w:t>Федеральн</w:t>
      </w:r>
      <w:r w:rsidR="003742B8">
        <w:rPr>
          <w:sz w:val="20"/>
          <w:szCs w:val="20"/>
        </w:rPr>
        <w:t>ым</w:t>
      </w:r>
      <w:r w:rsidR="003742B8" w:rsidRPr="00B4286E">
        <w:rPr>
          <w:sz w:val="20"/>
          <w:szCs w:val="20"/>
        </w:rPr>
        <w:t xml:space="preserve"> закон</w:t>
      </w:r>
      <w:r w:rsidR="003742B8">
        <w:rPr>
          <w:sz w:val="20"/>
          <w:szCs w:val="20"/>
        </w:rPr>
        <w:t xml:space="preserve">ом </w:t>
      </w:r>
      <w:r w:rsidR="003742B8" w:rsidRPr="00B4286E">
        <w:rPr>
          <w:sz w:val="20"/>
          <w:szCs w:val="20"/>
        </w:rPr>
        <w:t>№ 115-</w:t>
      </w:r>
      <w:r w:rsidR="003742B8" w:rsidRPr="00B4286E">
        <w:rPr>
          <w:sz w:val="20"/>
          <w:szCs w:val="20"/>
        </w:rPr>
        <w:lastRenderedPageBreak/>
        <w:t>ФЗ от 07 августа 2001 года «О противодействии легализации (отмыванию) доходов, полученных преступным путем, и финансированию терроризма»</w:t>
      </w:r>
      <w:r w:rsidR="003742B8">
        <w:rPr>
          <w:sz w:val="20"/>
          <w:szCs w:val="20"/>
        </w:rPr>
        <w:t xml:space="preserve">. </w:t>
      </w:r>
    </w:p>
    <w:p w14:paraId="46420EE9" w14:textId="77777777" w:rsidR="00C43834" w:rsidRPr="00B4787D" w:rsidRDefault="00C43834" w:rsidP="00D65116">
      <w:pPr>
        <w:jc w:val="both"/>
        <w:rPr>
          <w:sz w:val="20"/>
          <w:szCs w:val="20"/>
        </w:rPr>
      </w:pPr>
      <w:r w:rsidRPr="003C4997">
        <w:rPr>
          <w:b/>
          <w:sz w:val="20"/>
          <w:szCs w:val="20"/>
        </w:rPr>
        <w:t>3.17</w:t>
      </w:r>
      <w:r w:rsidR="003C4997" w:rsidRPr="003C4997">
        <w:rPr>
          <w:sz w:val="20"/>
          <w:szCs w:val="20"/>
        </w:rPr>
        <w:t xml:space="preserve">. </w:t>
      </w:r>
      <w:r w:rsidRPr="00B4787D">
        <w:rPr>
          <w:sz w:val="20"/>
          <w:szCs w:val="20"/>
        </w:rPr>
        <w:t>На основании Распоряжения Учредителя управления о возврате имущества по Договору имущество может быть перечислено только на счета самого Учредителя управления. Перечисление имущества на счет, владельцем которого является третье лицо, осуществляется только на основании подлинника Распоряжения о возврате имущества, а также копии документа, являющегося основанием для такого перечисления. Управляющий вправе отказать в передаче имущества на счет третьего лица.</w:t>
      </w:r>
    </w:p>
    <w:p w14:paraId="6F42DC34" w14:textId="77777777" w:rsidR="001E6F71" w:rsidRPr="009F5237" w:rsidRDefault="001E6F71" w:rsidP="00D65116">
      <w:pPr>
        <w:pStyle w:val="Default"/>
        <w:tabs>
          <w:tab w:val="left" w:pos="0"/>
        </w:tabs>
        <w:spacing w:after="120"/>
        <w:jc w:val="both"/>
        <w:rPr>
          <w:color w:val="FF0000"/>
          <w:sz w:val="20"/>
        </w:rPr>
      </w:pPr>
    </w:p>
    <w:p w14:paraId="7306B5BE" w14:textId="77777777" w:rsidR="00BE038B" w:rsidRPr="000D675F" w:rsidRDefault="00807BCC" w:rsidP="00683B88">
      <w:pPr>
        <w:pStyle w:val="Default"/>
        <w:numPr>
          <w:ilvl w:val="0"/>
          <w:numId w:val="3"/>
        </w:numPr>
        <w:tabs>
          <w:tab w:val="left" w:pos="0"/>
        </w:tabs>
        <w:spacing w:after="60"/>
        <w:ind w:left="0" w:firstLine="0"/>
        <w:jc w:val="both"/>
        <w:rPr>
          <w:b/>
          <w:bCs/>
          <w:color w:val="auto"/>
          <w:sz w:val="20"/>
          <w:szCs w:val="20"/>
        </w:rPr>
      </w:pPr>
      <w:r w:rsidRPr="000D675F">
        <w:rPr>
          <w:b/>
          <w:bCs/>
          <w:color w:val="auto"/>
          <w:sz w:val="20"/>
          <w:szCs w:val="20"/>
        </w:rPr>
        <w:t xml:space="preserve">Инвестиционная </w:t>
      </w:r>
      <w:r w:rsidR="00B46DEA" w:rsidRPr="000D675F">
        <w:rPr>
          <w:b/>
          <w:bCs/>
          <w:color w:val="auto"/>
          <w:sz w:val="20"/>
          <w:szCs w:val="20"/>
        </w:rPr>
        <w:t>стратегия</w:t>
      </w:r>
      <w:r w:rsidR="00D54B65" w:rsidRPr="000D675F">
        <w:rPr>
          <w:b/>
          <w:bCs/>
          <w:color w:val="auto"/>
          <w:sz w:val="20"/>
          <w:szCs w:val="20"/>
        </w:rPr>
        <w:t xml:space="preserve"> и ограничения Управляющего</w:t>
      </w:r>
    </w:p>
    <w:p w14:paraId="637727CB" w14:textId="77777777" w:rsidR="00064A21" w:rsidRPr="000D675F" w:rsidRDefault="00EF6F5B" w:rsidP="00BA58FF">
      <w:pPr>
        <w:numPr>
          <w:ilvl w:val="1"/>
          <w:numId w:val="3"/>
        </w:numPr>
        <w:tabs>
          <w:tab w:val="left" w:pos="0"/>
        </w:tabs>
        <w:ind w:left="0" w:firstLine="0"/>
        <w:jc w:val="both"/>
        <w:rPr>
          <w:rFonts w:eastAsia="MS Mincho"/>
          <w:sz w:val="20"/>
          <w:szCs w:val="20"/>
        </w:rPr>
      </w:pPr>
      <w:r w:rsidRPr="000D675F">
        <w:rPr>
          <w:rFonts w:eastAsia="MS Mincho"/>
          <w:sz w:val="20"/>
          <w:szCs w:val="20"/>
        </w:rPr>
        <w:t xml:space="preserve">При управлении имуществом Учредителя управления,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 и условий их совершения строго в соответствии с положениями </w:t>
      </w:r>
      <w:r w:rsidR="002F20F8">
        <w:rPr>
          <w:rFonts w:eastAsia="MS Mincho"/>
          <w:sz w:val="20"/>
          <w:szCs w:val="20"/>
        </w:rPr>
        <w:t>С</w:t>
      </w:r>
      <w:r w:rsidR="00064A21" w:rsidRPr="000D675F">
        <w:rPr>
          <w:rFonts w:eastAsia="MS Mincho"/>
          <w:sz w:val="20"/>
          <w:szCs w:val="20"/>
        </w:rPr>
        <w:t>тандартной инвестиционной стратегии.</w:t>
      </w:r>
    </w:p>
    <w:p w14:paraId="6D3E74A1" w14:textId="77777777" w:rsidR="00064A21" w:rsidRPr="000D675F" w:rsidRDefault="00064A21" w:rsidP="00BA58FF">
      <w:pPr>
        <w:numPr>
          <w:ilvl w:val="1"/>
          <w:numId w:val="3"/>
        </w:numPr>
        <w:tabs>
          <w:tab w:val="left" w:pos="0"/>
        </w:tabs>
        <w:ind w:left="0" w:firstLine="0"/>
        <w:jc w:val="both"/>
        <w:rPr>
          <w:rFonts w:eastAsia="MS Mincho"/>
          <w:sz w:val="20"/>
          <w:szCs w:val="20"/>
        </w:rPr>
      </w:pPr>
      <w:r w:rsidRPr="000D675F">
        <w:rPr>
          <w:rFonts w:eastAsia="MS Mincho"/>
          <w:sz w:val="20"/>
          <w:szCs w:val="20"/>
        </w:rPr>
        <w:t xml:space="preserve"> В случае превышения допустимого риска стандартной инвестиционной стратегии, определенного Управляющим, Управляющий самостоятельно, без каких-либо ограничений и без уведомлений Учредителя управления, приводит уровень риска </w:t>
      </w:r>
      <w:r w:rsidR="00B776FA">
        <w:rPr>
          <w:rFonts w:eastAsia="MS Mincho"/>
          <w:sz w:val="20"/>
          <w:szCs w:val="20"/>
        </w:rPr>
        <w:t xml:space="preserve">Стандартной </w:t>
      </w:r>
      <w:r w:rsidRPr="000D675F">
        <w:rPr>
          <w:rFonts w:eastAsia="MS Mincho"/>
          <w:sz w:val="20"/>
          <w:szCs w:val="20"/>
        </w:rPr>
        <w:t xml:space="preserve">инвестиционной стратегии в соответствие, в порядке и сроки, предусмотренные внутренними документами Управляющего. </w:t>
      </w:r>
    </w:p>
    <w:p w14:paraId="100D352F" w14:textId="77777777" w:rsidR="004F0809" w:rsidRPr="000D675F" w:rsidRDefault="004F0809" w:rsidP="00D65116">
      <w:pPr>
        <w:pStyle w:val="Default"/>
        <w:tabs>
          <w:tab w:val="left" w:pos="0"/>
        </w:tabs>
        <w:spacing w:after="120"/>
        <w:jc w:val="both"/>
        <w:rPr>
          <w:color w:val="auto"/>
          <w:sz w:val="20"/>
          <w:szCs w:val="20"/>
        </w:rPr>
      </w:pPr>
    </w:p>
    <w:p w14:paraId="65BE06BE" w14:textId="77777777" w:rsidR="000354EC" w:rsidRPr="000D675F" w:rsidRDefault="00807BCC" w:rsidP="00683B88">
      <w:pPr>
        <w:pStyle w:val="Default"/>
        <w:numPr>
          <w:ilvl w:val="0"/>
          <w:numId w:val="3"/>
        </w:numPr>
        <w:tabs>
          <w:tab w:val="left" w:pos="0"/>
        </w:tabs>
        <w:spacing w:after="60"/>
        <w:ind w:left="0" w:firstLine="0"/>
        <w:jc w:val="both"/>
        <w:rPr>
          <w:b/>
          <w:bCs/>
          <w:color w:val="auto"/>
          <w:sz w:val="20"/>
          <w:szCs w:val="20"/>
        </w:rPr>
      </w:pPr>
      <w:r w:rsidRPr="000D675F">
        <w:rPr>
          <w:b/>
          <w:bCs/>
          <w:color w:val="auto"/>
          <w:sz w:val="20"/>
          <w:szCs w:val="20"/>
        </w:rPr>
        <w:t>Отчетность</w:t>
      </w:r>
      <w:r w:rsidR="0027244F" w:rsidRPr="000D675F">
        <w:rPr>
          <w:b/>
          <w:bCs/>
          <w:color w:val="auto"/>
          <w:sz w:val="20"/>
          <w:szCs w:val="20"/>
        </w:rPr>
        <w:t xml:space="preserve"> и уведомления </w:t>
      </w:r>
      <w:r w:rsidRPr="000D675F">
        <w:rPr>
          <w:b/>
          <w:bCs/>
          <w:color w:val="auto"/>
          <w:sz w:val="20"/>
          <w:szCs w:val="20"/>
        </w:rPr>
        <w:t>Управляющего</w:t>
      </w:r>
      <w:r w:rsidR="000354EC" w:rsidRPr="000D675F">
        <w:rPr>
          <w:b/>
          <w:bCs/>
          <w:color w:val="auto"/>
          <w:sz w:val="20"/>
          <w:szCs w:val="20"/>
        </w:rPr>
        <w:t xml:space="preserve"> </w:t>
      </w:r>
    </w:p>
    <w:p w14:paraId="4615897B" w14:textId="77777777" w:rsidR="000354EC" w:rsidRPr="000D675F" w:rsidRDefault="00222138" w:rsidP="00BA58FF">
      <w:pPr>
        <w:pStyle w:val="a3"/>
        <w:numPr>
          <w:ilvl w:val="1"/>
          <w:numId w:val="3"/>
        </w:numPr>
        <w:tabs>
          <w:tab w:val="left" w:pos="0"/>
          <w:tab w:val="left" w:pos="709"/>
        </w:tabs>
        <w:spacing w:after="120"/>
        <w:ind w:left="0" w:firstLine="0"/>
        <w:contextualSpacing/>
        <w:rPr>
          <w:sz w:val="20"/>
          <w:szCs w:val="20"/>
        </w:rPr>
      </w:pPr>
      <w:r w:rsidRPr="000D675F">
        <w:rPr>
          <w:sz w:val="20"/>
          <w:szCs w:val="20"/>
        </w:rPr>
        <w:t xml:space="preserve">Управляющий </w:t>
      </w:r>
      <w:r w:rsidR="002A099B" w:rsidRPr="000D675F">
        <w:rPr>
          <w:sz w:val="20"/>
          <w:szCs w:val="20"/>
        </w:rPr>
        <w:t xml:space="preserve">обязан ежеквартально, в срок не позднее </w:t>
      </w:r>
      <w:r w:rsidR="00F65A10" w:rsidRPr="000D675F">
        <w:rPr>
          <w:sz w:val="20"/>
          <w:szCs w:val="20"/>
        </w:rPr>
        <w:t>20</w:t>
      </w:r>
      <w:r w:rsidR="002A099B" w:rsidRPr="000D675F">
        <w:rPr>
          <w:sz w:val="20"/>
          <w:szCs w:val="20"/>
        </w:rPr>
        <w:t>-го рабочего дня квартала, следующего за отчетным кварталом (Отчетный период),</w:t>
      </w:r>
      <w:r w:rsidR="00697D92" w:rsidRPr="000D675F">
        <w:rPr>
          <w:sz w:val="20"/>
          <w:szCs w:val="20"/>
        </w:rPr>
        <w:t xml:space="preserve"> </w:t>
      </w:r>
      <w:r w:rsidR="00697D92" w:rsidRPr="000D675F">
        <w:rPr>
          <w:sz w:val="20"/>
          <w:szCs w:val="20"/>
          <w:lang w:val="ru-RU"/>
        </w:rPr>
        <w:t>представлять</w:t>
      </w:r>
      <w:r w:rsidR="00697D92" w:rsidRPr="000D675F">
        <w:rPr>
          <w:sz w:val="20"/>
          <w:szCs w:val="20"/>
        </w:rPr>
        <w:t xml:space="preserve"> Учредителю управления</w:t>
      </w:r>
      <w:r w:rsidR="00697D92" w:rsidRPr="000D675F">
        <w:rPr>
          <w:sz w:val="20"/>
          <w:szCs w:val="20"/>
          <w:lang w:val="ru-RU"/>
        </w:rPr>
        <w:t xml:space="preserve"> о</w:t>
      </w:r>
      <w:proofErr w:type="spellStart"/>
      <w:r w:rsidR="00697D92" w:rsidRPr="000D675F">
        <w:rPr>
          <w:sz w:val="20"/>
          <w:szCs w:val="20"/>
        </w:rPr>
        <w:t>тчет</w:t>
      </w:r>
      <w:proofErr w:type="spellEnd"/>
      <w:r w:rsidR="00697D92" w:rsidRPr="000D675F">
        <w:rPr>
          <w:sz w:val="20"/>
          <w:szCs w:val="20"/>
        </w:rPr>
        <w:t xml:space="preserve"> о деятельности по доверительному управлению (</w:t>
      </w:r>
      <w:r w:rsidR="00B776FA">
        <w:rPr>
          <w:sz w:val="20"/>
          <w:szCs w:val="20"/>
          <w:lang w:val="ru-RU"/>
        </w:rPr>
        <w:t xml:space="preserve">ранее и </w:t>
      </w:r>
      <w:r w:rsidR="00697D92" w:rsidRPr="000D675F">
        <w:rPr>
          <w:sz w:val="20"/>
          <w:szCs w:val="20"/>
        </w:rPr>
        <w:t>далее – Отчет)</w:t>
      </w:r>
      <w:r w:rsidR="00697D92" w:rsidRPr="000D675F">
        <w:rPr>
          <w:sz w:val="20"/>
          <w:szCs w:val="20"/>
          <w:lang w:val="ru-RU"/>
        </w:rPr>
        <w:t xml:space="preserve"> соответствующий требования нормативных актов Банка России.</w:t>
      </w:r>
    </w:p>
    <w:p w14:paraId="43480116" w14:textId="77777777" w:rsidR="004C36E9" w:rsidRPr="000D675F" w:rsidRDefault="001705C5" w:rsidP="00BA58FF">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t>Управляющий представляет п</w:t>
      </w:r>
      <w:r w:rsidR="00763C9A" w:rsidRPr="000D675F">
        <w:rPr>
          <w:rFonts w:eastAsia="MS Mincho"/>
          <w:color w:val="auto"/>
          <w:sz w:val="20"/>
          <w:szCs w:val="20"/>
        </w:rPr>
        <w:t xml:space="preserve">о письменному </w:t>
      </w:r>
      <w:r w:rsidR="00B7126B" w:rsidRPr="000D675F">
        <w:rPr>
          <w:rFonts w:eastAsia="MS Mincho"/>
          <w:color w:val="auto"/>
          <w:sz w:val="20"/>
          <w:szCs w:val="20"/>
        </w:rPr>
        <w:t>запросу Учредителя управления</w:t>
      </w:r>
      <w:r w:rsidR="00763C9A" w:rsidRPr="000D675F">
        <w:rPr>
          <w:rFonts w:eastAsia="MS Mincho"/>
          <w:color w:val="auto"/>
          <w:sz w:val="20"/>
          <w:szCs w:val="20"/>
        </w:rPr>
        <w:t xml:space="preserve"> </w:t>
      </w:r>
      <w:r w:rsidRPr="000D675F">
        <w:rPr>
          <w:rFonts w:eastAsia="MS Mincho"/>
          <w:color w:val="auto"/>
          <w:sz w:val="20"/>
          <w:szCs w:val="20"/>
        </w:rPr>
        <w:t xml:space="preserve">Отчет </w:t>
      </w:r>
      <w:r w:rsidR="007F4EF3" w:rsidRPr="000D675F">
        <w:rPr>
          <w:rFonts w:eastAsia="MS Mincho"/>
          <w:color w:val="auto"/>
          <w:sz w:val="20"/>
          <w:szCs w:val="20"/>
        </w:rPr>
        <w:t>и/или информацию о сделках в срок</w:t>
      </w:r>
      <w:r w:rsidR="00763C9A" w:rsidRPr="000D675F">
        <w:rPr>
          <w:rFonts w:eastAsia="MS Mincho"/>
          <w:color w:val="auto"/>
          <w:sz w:val="20"/>
          <w:szCs w:val="20"/>
        </w:rPr>
        <w:t>, не превышающий 10 (Десяти) рабочих дней с даты получения запроса</w:t>
      </w:r>
      <w:r w:rsidR="000A680D" w:rsidRPr="000D675F">
        <w:rPr>
          <w:rFonts w:eastAsia="MS Mincho"/>
          <w:color w:val="auto"/>
          <w:sz w:val="20"/>
          <w:szCs w:val="20"/>
        </w:rPr>
        <w:t xml:space="preserve"> </w:t>
      </w:r>
      <w:r w:rsidR="00763C9A" w:rsidRPr="000D675F">
        <w:rPr>
          <w:rFonts w:eastAsia="MS Mincho"/>
          <w:color w:val="auto"/>
          <w:sz w:val="20"/>
          <w:szCs w:val="20"/>
        </w:rPr>
        <w:t xml:space="preserve">на дату, указанную </w:t>
      </w:r>
      <w:r w:rsidR="00134A9E" w:rsidRPr="000D675F">
        <w:rPr>
          <w:rFonts w:eastAsia="MS Mincho"/>
          <w:color w:val="auto"/>
          <w:sz w:val="20"/>
          <w:szCs w:val="20"/>
        </w:rPr>
        <w:t xml:space="preserve">Учредителем управления </w:t>
      </w:r>
      <w:r w:rsidR="00763C9A" w:rsidRPr="000D675F">
        <w:rPr>
          <w:rFonts w:eastAsia="MS Mincho"/>
          <w:color w:val="auto"/>
          <w:sz w:val="20"/>
          <w:szCs w:val="20"/>
        </w:rPr>
        <w:t xml:space="preserve">в запросе, а если такая дата не указана </w:t>
      </w:r>
      <w:r w:rsidR="009A3E4D" w:rsidRPr="000D675F">
        <w:rPr>
          <w:rFonts w:eastAsia="MS Mincho"/>
          <w:color w:val="auto"/>
          <w:sz w:val="20"/>
          <w:szCs w:val="20"/>
        </w:rPr>
        <w:t>–</w:t>
      </w:r>
      <w:r w:rsidR="00763C9A" w:rsidRPr="000D675F">
        <w:rPr>
          <w:rFonts w:eastAsia="MS Mincho"/>
          <w:color w:val="auto"/>
          <w:sz w:val="20"/>
          <w:szCs w:val="20"/>
        </w:rPr>
        <w:t xml:space="preserve"> на дату получения запроса Управляющим.</w:t>
      </w:r>
    </w:p>
    <w:p w14:paraId="3C5E74D2" w14:textId="77777777" w:rsidR="004C36E9" w:rsidRPr="000D675F" w:rsidRDefault="001705C5" w:rsidP="00B75C8D">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t xml:space="preserve">Управляющий при прекращении Договора </w:t>
      </w:r>
      <w:r w:rsidR="009750B1" w:rsidRPr="000D675F">
        <w:rPr>
          <w:rFonts w:eastAsia="MS Mincho"/>
          <w:color w:val="auto"/>
          <w:sz w:val="20"/>
          <w:szCs w:val="20"/>
        </w:rPr>
        <w:t xml:space="preserve">в срок не позднее </w:t>
      </w:r>
      <w:r w:rsidR="00F65A10" w:rsidRPr="000D675F">
        <w:rPr>
          <w:rFonts w:eastAsia="MS Mincho"/>
          <w:color w:val="auto"/>
          <w:sz w:val="20"/>
          <w:szCs w:val="20"/>
        </w:rPr>
        <w:t>20</w:t>
      </w:r>
      <w:r w:rsidR="009750B1" w:rsidRPr="000D675F">
        <w:rPr>
          <w:rFonts w:eastAsia="MS Mincho"/>
          <w:color w:val="auto"/>
          <w:sz w:val="20"/>
          <w:szCs w:val="20"/>
        </w:rPr>
        <w:t xml:space="preserve">-го рабочего дня с даты прекращения Договора </w:t>
      </w:r>
      <w:r w:rsidRPr="000D675F">
        <w:rPr>
          <w:rFonts w:eastAsia="MS Mincho"/>
          <w:color w:val="auto"/>
          <w:sz w:val="20"/>
          <w:szCs w:val="20"/>
        </w:rPr>
        <w:t>представляет Учредителю управления Отчет</w:t>
      </w:r>
      <w:r w:rsidR="000E4832" w:rsidRPr="000D675F">
        <w:rPr>
          <w:rFonts w:eastAsia="MS Mincho"/>
          <w:color w:val="auto"/>
          <w:sz w:val="20"/>
          <w:szCs w:val="20"/>
        </w:rPr>
        <w:t xml:space="preserve"> за </w:t>
      </w:r>
      <w:r w:rsidRPr="000D675F">
        <w:rPr>
          <w:rFonts w:eastAsia="MS Mincho"/>
          <w:color w:val="auto"/>
          <w:sz w:val="20"/>
          <w:szCs w:val="20"/>
        </w:rPr>
        <w:t>последний период.</w:t>
      </w:r>
    </w:p>
    <w:p w14:paraId="0EB46F3D" w14:textId="77777777" w:rsidR="004C36E9" w:rsidRPr="000D675F" w:rsidRDefault="00842C2E" w:rsidP="00B75C8D">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t>Отчетность, предусмотренная</w:t>
      </w:r>
      <w:r w:rsidR="000B5092" w:rsidRPr="000D675F">
        <w:rPr>
          <w:rFonts w:eastAsia="MS Mincho"/>
          <w:color w:val="auto"/>
          <w:sz w:val="20"/>
          <w:szCs w:val="20"/>
        </w:rPr>
        <w:t xml:space="preserve"> пунктами 5.1.</w:t>
      </w:r>
      <w:r w:rsidR="007427BD" w:rsidRPr="000D675F">
        <w:rPr>
          <w:rFonts w:eastAsia="MS Mincho"/>
          <w:color w:val="auto"/>
          <w:sz w:val="20"/>
          <w:szCs w:val="20"/>
        </w:rPr>
        <w:t xml:space="preserve"> </w:t>
      </w:r>
      <w:r w:rsidR="001705C5" w:rsidRPr="000D675F">
        <w:rPr>
          <w:rFonts w:eastAsia="MS Mincho"/>
          <w:color w:val="auto"/>
          <w:sz w:val="20"/>
          <w:szCs w:val="20"/>
        </w:rPr>
        <w:t>-</w:t>
      </w:r>
      <w:r w:rsidR="00CE628B" w:rsidRPr="000D675F">
        <w:rPr>
          <w:rFonts w:eastAsia="MS Mincho"/>
          <w:color w:val="auto"/>
          <w:sz w:val="20"/>
          <w:szCs w:val="20"/>
        </w:rPr>
        <w:t xml:space="preserve"> </w:t>
      </w:r>
      <w:r w:rsidR="001705C5" w:rsidRPr="000D675F">
        <w:rPr>
          <w:rFonts w:eastAsia="MS Mincho"/>
          <w:color w:val="auto"/>
          <w:sz w:val="20"/>
          <w:szCs w:val="20"/>
        </w:rPr>
        <w:t>5.</w:t>
      </w:r>
      <w:r w:rsidR="001746B0" w:rsidRPr="000D675F">
        <w:rPr>
          <w:rFonts w:eastAsia="MS Mincho"/>
          <w:color w:val="auto"/>
          <w:sz w:val="20"/>
          <w:szCs w:val="20"/>
        </w:rPr>
        <w:t>3</w:t>
      </w:r>
      <w:r w:rsidRPr="000D675F">
        <w:rPr>
          <w:rFonts w:eastAsia="MS Mincho"/>
          <w:color w:val="auto"/>
          <w:sz w:val="20"/>
          <w:szCs w:val="20"/>
        </w:rPr>
        <w:t>.</w:t>
      </w:r>
      <w:r w:rsidR="0085313B" w:rsidRPr="000D675F">
        <w:rPr>
          <w:rFonts w:eastAsia="MS Mincho"/>
          <w:color w:val="auto"/>
          <w:sz w:val="20"/>
          <w:szCs w:val="20"/>
        </w:rPr>
        <w:t xml:space="preserve"> </w:t>
      </w:r>
      <w:r w:rsidR="00906E0A" w:rsidRPr="000D675F">
        <w:rPr>
          <w:rFonts w:eastAsia="MS Mincho"/>
          <w:color w:val="auto"/>
          <w:sz w:val="20"/>
          <w:szCs w:val="20"/>
        </w:rPr>
        <w:t>Регламента</w:t>
      </w:r>
      <w:r w:rsidRPr="000D675F">
        <w:rPr>
          <w:rFonts w:eastAsia="MS Mincho"/>
          <w:color w:val="auto"/>
          <w:sz w:val="20"/>
          <w:szCs w:val="20"/>
        </w:rPr>
        <w:t xml:space="preserve">, считается принятой Учредителем управления, если по истечении 5 (Пяти) рабочих дней за днем передачи Управляющим соответствующего документа Управляющий не получил от Учредителя управления в письменной форме </w:t>
      </w:r>
      <w:r w:rsidR="008A508E" w:rsidRPr="000D675F">
        <w:rPr>
          <w:rFonts w:eastAsia="MS Mincho"/>
          <w:color w:val="auto"/>
          <w:sz w:val="20"/>
          <w:szCs w:val="20"/>
        </w:rPr>
        <w:t xml:space="preserve">мотивированные </w:t>
      </w:r>
      <w:r w:rsidRPr="000D675F">
        <w:rPr>
          <w:rFonts w:eastAsia="MS Mincho"/>
          <w:color w:val="auto"/>
          <w:sz w:val="20"/>
          <w:szCs w:val="20"/>
        </w:rPr>
        <w:t xml:space="preserve">замечания и возражения к предоставленной отчетности. </w:t>
      </w:r>
    </w:p>
    <w:p w14:paraId="3B1C2D8F" w14:textId="77777777" w:rsidR="004C36E9" w:rsidRPr="000D675F" w:rsidRDefault="00842C2E" w:rsidP="00D65116">
      <w:pPr>
        <w:tabs>
          <w:tab w:val="left" w:pos="0"/>
        </w:tabs>
        <w:spacing w:after="120"/>
        <w:jc w:val="both"/>
        <w:rPr>
          <w:sz w:val="20"/>
          <w:szCs w:val="20"/>
        </w:rPr>
      </w:pPr>
      <w:r w:rsidRPr="000D675F">
        <w:rPr>
          <w:sz w:val="20"/>
          <w:szCs w:val="20"/>
        </w:rPr>
        <w:t>В случае получения замечаний и возражений Учредителя управления к отчетности, Управляющий в срок не позднее 10 (Десяти) рабочих дней направляет Учредителю управлени</w:t>
      </w:r>
      <w:r w:rsidR="00A12B0D" w:rsidRPr="000D675F">
        <w:rPr>
          <w:sz w:val="20"/>
          <w:szCs w:val="20"/>
        </w:rPr>
        <w:t>я</w:t>
      </w:r>
      <w:r w:rsidRPr="000D675F">
        <w:rPr>
          <w:sz w:val="20"/>
          <w:szCs w:val="20"/>
        </w:rPr>
        <w:t xml:space="preserve"> пояснения к отчетности. Если по истечении 5 (Пяти) рабочих дней за днем передачи Управляющим пояснени</w:t>
      </w:r>
      <w:r w:rsidR="00906E0A" w:rsidRPr="000D675F">
        <w:rPr>
          <w:sz w:val="20"/>
          <w:szCs w:val="20"/>
        </w:rPr>
        <w:t>й</w:t>
      </w:r>
      <w:r w:rsidRPr="000D675F">
        <w:rPr>
          <w:sz w:val="20"/>
          <w:szCs w:val="20"/>
        </w:rPr>
        <w:t>, Управляющий не получил от Учредителя управления в письменной форме замечания и возражения к предоставленному пояснению, отчетность считается принятой Учредителем управления.  В случае возникновения споров, связанных с содержанием отчетности, они разрешаются Сторонами путем дружеских переговоров, а при не</w:t>
      </w:r>
      <w:r w:rsidR="008458C3" w:rsidRPr="000D675F">
        <w:rPr>
          <w:sz w:val="20"/>
          <w:szCs w:val="20"/>
        </w:rPr>
        <w:t xml:space="preserve"> </w:t>
      </w:r>
      <w:r w:rsidRPr="000D675F">
        <w:rPr>
          <w:sz w:val="20"/>
          <w:szCs w:val="20"/>
        </w:rPr>
        <w:t>достижении согласия – в судебном порядке в соответствии с дей</w:t>
      </w:r>
      <w:r w:rsidR="004C36E9" w:rsidRPr="000D675F">
        <w:rPr>
          <w:sz w:val="20"/>
          <w:szCs w:val="20"/>
        </w:rPr>
        <w:t>ствующим законодательством РФ.</w:t>
      </w:r>
    </w:p>
    <w:p w14:paraId="430C9BD8" w14:textId="77777777" w:rsidR="00DA6A79" w:rsidRPr="000D675F" w:rsidRDefault="00DA6A79" w:rsidP="00683B88">
      <w:pPr>
        <w:pStyle w:val="Default"/>
        <w:numPr>
          <w:ilvl w:val="1"/>
          <w:numId w:val="3"/>
        </w:numPr>
        <w:tabs>
          <w:tab w:val="left" w:pos="0"/>
        </w:tabs>
        <w:spacing w:after="120"/>
        <w:ind w:left="0" w:firstLine="0"/>
        <w:jc w:val="both"/>
        <w:rPr>
          <w:color w:val="auto"/>
          <w:sz w:val="20"/>
          <w:szCs w:val="20"/>
        </w:rPr>
      </w:pPr>
      <w:r w:rsidRPr="000D675F">
        <w:rPr>
          <w:color w:val="auto"/>
          <w:sz w:val="20"/>
          <w:szCs w:val="20"/>
        </w:rPr>
        <w:t>Отчеты</w:t>
      </w:r>
      <w:r w:rsidR="00906E0A" w:rsidRPr="000D675F">
        <w:rPr>
          <w:color w:val="auto"/>
          <w:sz w:val="20"/>
          <w:szCs w:val="20"/>
        </w:rPr>
        <w:t>, указанные в пунктах 5.1.</w:t>
      </w:r>
      <w:r w:rsidR="00680967" w:rsidRPr="000D675F">
        <w:rPr>
          <w:color w:val="auto"/>
          <w:sz w:val="20"/>
          <w:szCs w:val="20"/>
        </w:rPr>
        <w:t xml:space="preserve"> - </w:t>
      </w:r>
      <w:r w:rsidR="00906E0A" w:rsidRPr="000D675F">
        <w:rPr>
          <w:color w:val="auto"/>
          <w:sz w:val="20"/>
          <w:szCs w:val="20"/>
        </w:rPr>
        <w:t>5.</w:t>
      </w:r>
      <w:r w:rsidR="00F65A10" w:rsidRPr="000D675F">
        <w:rPr>
          <w:color w:val="auto"/>
          <w:sz w:val="20"/>
          <w:szCs w:val="20"/>
        </w:rPr>
        <w:t>3</w:t>
      </w:r>
      <w:r w:rsidR="00680967" w:rsidRPr="000D675F">
        <w:rPr>
          <w:color w:val="auto"/>
          <w:sz w:val="20"/>
          <w:szCs w:val="20"/>
        </w:rPr>
        <w:t>.</w:t>
      </w:r>
      <w:r w:rsidR="00906E0A" w:rsidRPr="000D675F">
        <w:rPr>
          <w:color w:val="auto"/>
          <w:sz w:val="20"/>
          <w:szCs w:val="20"/>
        </w:rPr>
        <w:t xml:space="preserve"> Регламента</w:t>
      </w:r>
      <w:r w:rsidR="001746B0" w:rsidRPr="000D675F">
        <w:rPr>
          <w:color w:val="auto"/>
          <w:sz w:val="20"/>
          <w:szCs w:val="20"/>
        </w:rPr>
        <w:t xml:space="preserve"> </w:t>
      </w:r>
      <w:r w:rsidRPr="000D675F">
        <w:rPr>
          <w:color w:val="auto"/>
          <w:sz w:val="20"/>
          <w:szCs w:val="20"/>
        </w:rPr>
        <w:t xml:space="preserve">и обязательные уведомления, предусмотренные </w:t>
      </w:r>
      <w:r w:rsidR="001746B0" w:rsidRPr="000D675F">
        <w:rPr>
          <w:color w:val="auto"/>
          <w:sz w:val="20"/>
          <w:szCs w:val="20"/>
        </w:rPr>
        <w:t xml:space="preserve">Договором и </w:t>
      </w:r>
      <w:r w:rsidR="001F1613" w:rsidRPr="000D675F">
        <w:rPr>
          <w:color w:val="auto"/>
          <w:sz w:val="20"/>
          <w:szCs w:val="20"/>
        </w:rPr>
        <w:t>законодательством РФ,</w:t>
      </w:r>
      <w:r w:rsidR="001746B0" w:rsidRPr="000D675F">
        <w:rPr>
          <w:color w:val="auto"/>
          <w:sz w:val="20"/>
          <w:szCs w:val="20"/>
        </w:rPr>
        <w:t xml:space="preserve"> </w:t>
      </w:r>
      <w:r w:rsidRPr="000D675F">
        <w:rPr>
          <w:color w:val="auto"/>
          <w:sz w:val="20"/>
          <w:szCs w:val="20"/>
        </w:rPr>
        <w:t xml:space="preserve">представляются Управляющим в формате </w:t>
      </w:r>
      <w:r w:rsidRPr="000D675F">
        <w:rPr>
          <w:color w:val="auto"/>
          <w:sz w:val="20"/>
          <w:szCs w:val="20"/>
          <w:lang w:val="en-US"/>
        </w:rPr>
        <w:t>PDF</w:t>
      </w:r>
      <w:r w:rsidRPr="000D675F">
        <w:rPr>
          <w:color w:val="auto"/>
          <w:sz w:val="20"/>
          <w:szCs w:val="20"/>
        </w:rPr>
        <w:t xml:space="preserve"> путем их размещения в</w:t>
      </w:r>
      <w:r w:rsidRPr="000D675F">
        <w:rPr>
          <w:color w:val="auto"/>
        </w:rPr>
        <w:t xml:space="preserve"> </w:t>
      </w:r>
      <w:r w:rsidRPr="000D675F">
        <w:rPr>
          <w:color w:val="auto"/>
          <w:sz w:val="20"/>
          <w:szCs w:val="20"/>
        </w:rPr>
        <w:t>информационном сервисе для Учредителя управления Личный кабинет</w:t>
      </w:r>
      <w:r w:rsidR="00DD29EB" w:rsidRPr="000D675F">
        <w:rPr>
          <w:color w:val="auto"/>
          <w:sz w:val="20"/>
          <w:szCs w:val="20"/>
        </w:rPr>
        <w:t xml:space="preserve"> </w:t>
      </w:r>
      <w:r w:rsidRPr="000D675F">
        <w:rPr>
          <w:color w:val="auto"/>
          <w:sz w:val="20"/>
          <w:szCs w:val="20"/>
        </w:rPr>
        <w:t xml:space="preserve">и считаются предоставленными Управляющим и полученными Учредителем управления с момента такого размещения в </w:t>
      </w:r>
      <w:r w:rsidR="00902ABC" w:rsidRPr="000D675F">
        <w:rPr>
          <w:color w:val="auto"/>
          <w:sz w:val="20"/>
          <w:szCs w:val="20"/>
        </w:rPr>
        <w:t xml:space="preserve">информационном сервисе </w:t>
      </w:r>
      <w:r w:rsidRPr="000D675F">
        <w:rPr>
          <w:color w:val="auto"/>
          <w:sz w:val="20"/>
          <w:szCs w:val="20"/>
        </w:rPr>
        <w:t>Личн</w:t>
      </w:r>
      <w:r w:rsidR="00902ABC">
        <w:rPr>
          <w:color w:val="auto"/>
          <w:sz w:val="20"/>
          <w:szCs w:val="20"/>
        </w:rPr>
        <w:t>ый</w:t>
      </w:r>
      <w:r w:rsidRPr="000D675F">
        <w:rPr>
          <w:color w:val="auto"/>
          <w:sz w:val="20"/>
          <w:szCs w:val="20"/>
        </w:rPr>
        <w:t xml:space="preserve"> кабинет</w:t>
      </w:r>
      <w:r w:rsidR="00DD29EB" w:rsidRPr="000D675F">
        <w:rPr>
          <w:color w:val="auto"/>
          <w:sz w:val="20"/>
          <w:szCs w:val="20"/>
        </w:rPr>
        <w:t xml:space="preserve">. </w:t>
      </w:r>
    </w:p>
    <w:p w14:paraId="55C37F97" w14:textId="77777777" w:rsidR="00DD29EB" w:rsidRPr="000D675F" w:rsidRDefault="00DA6A79" w:rsidP="00D65116">
      <w:pPr>
        <w:tabs>
          <w:tab w:val="left" w:pos="0"/>
        </w:tabs>
        <w:spacing w:after="120"/>
        <w:jc w:val="both"/>
        <w:rPr>
          <w:sz w:val="20"/>
          <w:szCs w:val="20"/>
        </w:rPr>
      </w:pPr>
      <w:r w:rsidRPr="000D675F">
        <w:rPr>
          <w:sz w:val="20"/>
          <w:szCs w:val="20"/>
        </w:rPr>
        <w:t>Указанные отчеты и уведомления содержат фамилии и инициалы сотрудников Управляющего, уполномоченных на подписание отчетов и уведомлений, приравниваемые Сторонами к подписи (АСП). Подписывая настоящий Договор, Учредитель управления соглашается на получение отчетности и всех уведомлений по Договору с использованием информационного сервиса</w:t>
      </w:r>
      <w:r w:rsidR="00DD29EB" w:rsidRPr="000D675F">
        <w:rPr>
          <w:sz w:val="20"/>
          <w:szCs w:val="20"/>
        </w:rPr>
        <w:t xml:space="preserve"> </w:t>
      </w:r>
      <w:r w:rsidRPr="000D675F">
        <w:rPr>
          <w:sz w:val="20"/>
          <w:szCs w:val="20"/>
        </w:rPr>
        <w:t>Личный кабинет</w:t>
      </w:r>
      <w:r w:rsidR="00DD29EB" w:rsidRPr="000D675F">
        <w:rPr>
          <w:sz w:val="20"/>
          <w:szCs w:val="20"/>
        </w:rPr>
        <w:t xml:space="preserve">, </w:t>
      </w:r>
      <w:r w:rsidRPr="000D675F">
        <w:rPr>
          <w:sz w:val="20"/>
          <w:szCs w:val="20"/>
        </w:rPr>
        <w:t xml:space="preserve">в том числе на </w:t>
      </w:r>
      <w:r w:rsidR="00B776FA">
        <w:rPr>
          <w:sz w:val="20"/>
          <w:szCs w:val="20"/>
        </w:rPr>
        <w:t xml:space="preserve">получение </w:t>
      </w:r>
      <w:r w:rsidRPr="000D675F">
        <w:rPr>
          <w:sz w:val="20"/>
          <w:szCs w:val="20"/>
        </w:rPr>
        <w:t>в Личном кабинете</w:t>
      </w:r>
      <w:r w:rsidR="00DD29EB" w:rsidRPr="000D675F">
        <w:rPr>
          <w:sz w:val="20"/>
          <w:szCs w:val="20"/>
        </w:rPr>
        <w:t xml:space="preserve"> </w:t>
      </w:r>
      <w:r w:rsidRPr="000D675F">
        <w:rPr>
          <w:sz w:val="20"/>
          <w:szCs w:val="20"/>
        </w:rPr>
        <w:t xml:space="preserve">иных документов и информации об имуществе Учредителя управления, находящемся под управлением Управляющего. Доступ к </w:t>
      </w:r>
      <w:r w:rsidR="00902ABC" w:rsidRPr="000D675F">
        <w:rPr>
          <w:sz w:val="20"/>
          <w:szCs w:val="20"/>
        </w:rPr>
        <w:t>информационном</w:t>
      </w:r>
      <w:r w:rsidR="00902ABC">
        <w:rPr>
          <w:sz w:val="20"/>
          <w:szCs w:val="20"/>
        </w:rPr>
        <w:t>у сервису</w:t>
      </w:r>
      <w:r w:rsidR="00902ABC" w:rsidRPr="000D675F">
        <w:rPr>
          <w:sz w:val="20"/>
          <w:szCs w:val="20"/>
        </w:rPr>
        <w:t xml:space="preserve"> </w:t>
      </w:r>
      <w:r w:rsidRPr="000D675F">
        <w:rPr>
          <w:sz w:val="20"/>
          <w:szCs w:val="20"/>
        </w:rPr>
        <w:t>Личн</w:t>
      </w:r>
      <w:r w:rsidR="00902ABC">
        <w:rPr>
          <w:sz w:val="20"/>
          <w:szCs w:val="20"/>
        </w:rPr>
        <w:t>ый</w:t>
      </w:r>
      <w:r w:rsidRPr="000D675F">
        <w:rPr>
          <w:sz w:val="20"/>
          <w:szCs w:val="20"/>
        </w:rPr>
        <w:t xml:space="preserve"> кабинет считается представленным Управляющим Учредителю управления с момента представления ему Управляющим </w:t>
      </w:r>
      <w:proofErr w:type="spellStart"/>
      <w:r w:rsidRPr="000D675F">
        <w:rPr>
          <w:sz w:val="20"/>
          <w:szCs w:val="20"/>
        </w:rPr>
        <w:t>авторизационных</w:t>
      </w:r>
      <w:proofErr w:type="spellEnd"/>
      <w:r w:rsidRPr="000D675F">
        <w:rPr>
          <w:sz w:val="20"/>
          <w:szCs w:val="20"/>
        </w:rPr>
        <w:t xml:space="preserve"> данных (логин, пароль) посредством отправки Учредителю управления </w:t>
      </w:r>
      <w:r w:rsidR="0036384B" w:rsidRPr="000D675F">
        <w:rPr>
          <w:sz w:val="20"/>
          <w:szCs w:val="20"/>
        </w:rPr>
        <w:t>СМС</w:t>
      </w:r>
      <w:r w:rsidR="0036384B">
        <w:rPr>
          <w:sz w:val="20"/>
          <w:szCs w:val="20"/>
        </w:rPr>
        <w:t xml:space="preserve"> –</w:t>
      </w:r>
      <w:r w:rsidR="0036384B" w:rsidRPr="000D675F">
        <w:rPr>
          <w:sz w:val="20"/>
          <w:szCs w:val="20"/>
        </w:rPr>
        <w:t xml:space="preserve"> </w:t>
      </w:r>
      <w:r w:rsidR="0036384B">
        <w:rPr>
          <w:sz w:val="20"/>
          <w:szCs w:val="20"/>
        </w:rPr>
        <w:t xml:space="preserve">сообщения на номер мобильного телефона или </w:t>
      </w:r>
      <w:proofErr w:type="spellStart"/>
      <w:r w:rsidR="0036384B">
        <w:rPr>
          <w:bCs/>
          <w:sz w:val="20"/>
          <w:szCs w:val="20"/>
        </w:rPr>
        <w:t>Push</w:t>
      </w:r>
      <w:proofErr w:type="spellEnd"/>
      <w:r w:rsidR="0036384B">
        <w:rPr>
          <w:bCs/>
          <w:sz w:val="20"/>
          <w:szCs w:val="20"/>
        </w:rPr>
        <w:t>-уведомления в порядке, предусмотренном Договором.</w:t>
      </w:r>
      <w:r w:rsidRPr="000D675F">
        <w:rPr>
          <w:sz w:val="20"/>
          <w:szCs w:val="20"/>
        </w:rPr>
        <w:t xml:space="preserve"> Все обязательные уведомления, отчеты и иные документы,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w:t>
      </w:r>
      <w:r w:rsidR="00902ABC" w:rsidRPr="000D675F">
        <w:rPr>
          <w:sz w:val="20"/>
          <w:szCs w:val="20"/>
        </w:rPr>
        <w:t xml:space="preserve">информационном сервисе </w:t>
      </w:r>
      <w:r w:rsidRPr="000D675F">
        <w:rPr>
          <w:sz w:val="20"/>
          <w:szCs w:val="20"/>
        </w:rPr>
        <w:t>Личн</w:t>
      </w:r>
      <w:r w:rsidR="00902ABC">
        <w:rPr>
          <w:sz w:val="20"/>
          <w:szCs w:val="20"/>
        </w:rPr>
        <w:t>ый</w:t>
      </w:r>
      <w:r w:rsidRPr="000D675F">
        <w:rPr>
          <w:sz w:val="20"/>
          <w:szCs w:val="20"/>
        </w:rPr>
        <w:t xml:space="preserve"> кабинет. </w:t>
      </w:r>
    </w:p>
    <w:p w14:paraId="4802A0B1" w14:textId="77777777" w:rsidR="00680967" w:rsidRPr="000D675F" w:rsidRDefault="003C4997" w:rsidP="00D65116">
      <w:pPr>
        <w:tabs>
          <w:tab w:val="left" w:pos="0"/>
        </w:tabs>
        <w:spacing w:after="120"/>
        <w:jc w:val="both"/>
        <w:rPr>
          <w:sz w:val="20"/>
          <w:szCs w:val="20"/>
        </w:rPr>
      </w:pPr>
      <w:r>
        <w:rPr>
          <w:sz w:val="20"/>
          <w:szCs w:val="20"/>
        </w:rPr>
        <w:tab/>
      </w:r>
      <w:r w:rsidR="00680967" w:rsidRPr="000D675F">
        <w:rPr>
          <w:sz w:val="20"/>
          <w:szCs w:val="20"/>
        </w:rPr>
        <w:t>Уведомления о</w:t>
      </w:r>
      <w:r w:rsidR="009331F2" w:rsidRPr="000D675F">
        <w:rPr>
          <w:sz w:val="20"/>
          <w:szCs w:val="20"/>
        </w:rPr>
        <w:t xml:space="preserve"> намерении</w:t>
      </w:r>
      <w:r w:rsidR="00FB0C5F" w:rsidRPr="000D675F">
        <w:rPr>
          <w:sz w:val="20"/>
          <w:szCs w:val="20"/>
        </w:rPr>
        <w:t xml:space="preserve"> Управляющего</w:t>
      </w:r>
      <w:r w:rsidR="009331F2" w:rsidRPr="000D675F">
        <w:rPr>
          <w:sz w:val="20"/>
          <w:szCs w:val="20"/>
        </w:rPr>
        <w:t xml:space="preserve"> приобрести</w:t>
      </w:r>
      <w:r w:rsidR="00680967" w:rsidRPr="000D675F">
        <w:rPr>
          <w:sz w:val="20"/>
          <w:szCs w:val="20"/>
        </w:rPr>
        <w:t xml:space="preserve"> в состав имущ</w:t>
      </w:r>
      <w:r w:rsidR="009331F2" w:rsidRPr="000D675F">
        <w:rPr>
          <w:sz w:val="20"/>
          <w:szCs w:val="20"/>
        </w:rPr>
        <w:t>ества по Договору инвестиционные паи</w:t>
      </w:r>
      <w:r w:rsidR="00FB0C5F" w:rsidRPr="000D675F">
        <w:rPr>
          <w:sz w:val="20"/>
          <w:szCs w:val="20"/>
        </w:rPr>
        <w:t xml:space="preserve"> паевых инвестиционных фондов, находящих</w:t>
      </w:r>
      <w:r w:rsidR="00680967" w:rsidRPr="000D675F">
        <w:rPr>
          <w:sz w:val="20"/>
          <w:szCs w:val="20"/>
        </w:rPr>
        <w:t xml:space="preserve">ся под управлением Управляющего, размещаются в формате PDF в </w:t>
      </w:r>
      <w:r w:rsidR="00902ABC" w:rsidRPr="000D675F">
        <w:rPr>
          <w:sz w:val="20"/>
          <w:szCs w:val="20"/>
        </w:rPr>
        <w:t xml:space="preserve">информационном сервисе </w:t>
      </w:r>
      <w:r w:rsidR="00680967" w:rsidRPr="000D675F">
        <w:rPr>
          <w:sz w:val="20"/>
          <w:szCs w:val="20"/>
        </w:rPr>
        <w:t>Личн</w:t>
      </w:r>
      <w:r w:rsidR="00902ABC">
        <w:rPr>
          <w:sz w:val="20"/>
          <w:szCs w:val="20"/>
        </w:rPr>
        <w:t>ый</w:t>
      </w:r>
      <w:r w:rsidR="00680967" w:rsidRPr="000D675F">
        <w:rPr>
          <w:sz w:val="20"/>
          <w:szCs w:val="20"/>
        </w:rPr>
        <w:t xml:space="preserve"> кабинет подписанные Усиленной квалифицированной электронной подписью (далее – УКЭП) Управляющего.</w:t>
      </w:r>
    </w:p>
    <w:p w14:paraId="27DB822A" w14:textId="77777777" w:rsidR="00DF2262" w:rsidRPr="000D675F" w:rsidRDefault="003C4997" w:rsidP="003C4997">
      <w:pPr>
        <w:tabs>
          <w:tab w:val="left" w:pos="0"/>
          <w:tab w:val="left" w:pos="709"/>
        </w:tabs>
        <w:spacing w:after="120"/>
        <w:jc w:val="both"/>
        <w:rPr>
          <w:sz w:val="20"/>
          <w:szCs w:val="20"/>
        </w:rPr>
      </w:pPr>
      <w:r>
        <w:rPr>
          <w:sz w:val="20"/>
          <w:szCs w:val="20"/>
        </w:rPr>
        <w:tab/>
      </w:r>
      <w:r w:rsidR="00DA6A79" w:rsidRPr="000D675F">
        <w:rPr>
          <w:sz w:val="20"/>
          <w:szCs w:val="20"/>
        </w:rPr>
        <w:t xml:space="preserve">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w:t>
      </w:r>
      <w:r w:rsidR="00DA6A79" w:rsidRPr="000D675F">
        <w:rPr>
          <w:sz w:val="20"/>
          <w:szCs w:val="20"/>
        </w:rPr>
        <w:lastRenderedPageBreak/>
        <w:t>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14:paraId="2B1D5343" w14:textId="77777777" w:rsidR="00733D95" w:rsidRPr="000D675F" w:rsidRDefault="00134A9E" w:rsidP="00683B88">
      <w:pPr>
        <w:pStyle w:val="Default"/>
        <w:numPr>
          <w:ilvl w:val="0"/>
          <w:numId w:val="3"/>
        </w:numPr>
        <w:spacing w:after="60"/>
        <w:ind w:left="0" w:firstLine="0"/>
        <w:jc w:val="both"/>
        <w:rPr>
          <w:b/>
          <w:bCs/>
          <w:color w:val="auto"/>
          <w:sz w:val="20"/>
          <w:szCs w:val="20"/>
        </w:rPr>
      </w:pPr>
      <w:r w:rsidRPr="000D675F">
        <w:rPr>
          <w:b/>
          <w:bCs/>
          <w:color w:val="auto"/>
          <w:sz w:val="20"/>
          <w:szCs w:val="20"/>
        </w:rPr>
        <w:t xml:space="preserve">Методика оценки </w:t>
      </w:r>
      <w:r w:rsidR="00807BCC" w:rsidRPr="000D675F">
        <w:rPr>
          <w:b/>
          <w:bCs/>
          <w:color w:val="auto"/>
          <w:sz w:val="20"/>
          <w:szCs w:val="20"/>
        </w:rPr>
        <w:t>имущества</w:t>
      </w:r>
      <w:r w:rsidR="00012D88" w:rsidRPr="000D675F">
        <w:rPr>
          <w:b/>
          <w:bCs/>
          <w:color w:val="auto"/>
          <w:sz w:val="20"/>
          <w:szCs w:val="20"/>
        </w:rPr>
        <w:t xml:space="preserve">. </w:t>
      </w:r>
      <w:r w:rsidR="003C4AAB" w:rsidRPr="000D675F">
        <w:rPr>
          <w:b/>
          <w:bCs/>
          <w:color w:val="auto"/>
          <w:sz w:val="20"/>
          <w:szCs w:val="20"/>
        </w:rPr>
        <w:t xml:space="preserve">Доход от управления имуществом </w:t>
      </w:r>
    </w:p>
    <w:p w14:paraId="1F0FE831" w14:textId="77777777" w:rsidR="00733D95" w:rsidRPr="000D675F" w:rsidRDefault="009B0C97" w:rsidP="00BA58FF">
      <w:pPr>
        <w:pStyle w:val="Default"/>
        <w:numPr>
          <w:ilvl w:val="1"/>
          <w:numId w:val="3"/>
        </w:numPr>
        <w:spacing w:after="120"/>
        <w:ind w:left="0" w:firstLine="0"/>
        <w:jc w:val="both"/>
        <w:rPr>
          <w:color w:val="auto"/>
          <w:sz w:val="20"/>
          <w:szCs w:val="20"/>
        </w:rPr>
      </w:pPr>
      <w:r w:rsidRPr="000D675F">
        <w:rPr>
          <w:color w:val="auto"/>
          <w:sz w:val="20"/>
          <w:szCs w:val="20"/>
        </w:rPr>
        <w:t>Оценочная стоимост</w:t>
      </w:r>
      <w:r w:rsidR="00A762F6" w:rsidRPr="000D675F">
        <w:rPr>
          <w:color w:val="auto"/>
          <w:sz w:val="20"/>
          <w:szCs w:val="20"/>
        </w:rPr>
        <w:t xml:space="preserve">ь </w:t>
      </w:r>
      <w:r w:rsidR="006B5913" w:rsidRPr="000D675F">
        <w:rPr>
          <w:color w:val="auto"/>
          <w:sz w:val="20"/>
          <w:szCs w:val="20"/>
        </w:rPr>
        <w:t xml:space="preserve">передаваемого в управление </w:t>
      </w:r>
      <w:r w:rsidR="00A762F6" w:rsidRPr="000D675F">
        <w:rPr>
          <w:color w:val="auto"/>
          <w:sz w:val="20"/>
          <w:szCs w:val="20"/>
        </w:rPr>
        <w:t xml:space="preserve">имущества </w:t>
      </w:r>
      <w:r w:rsidR="003C4AAB" w:rsidRPr="000D675F">
        <w:rPr>
          <w:color w:val="auto"/>
          <w:sz w:val="20"/>
          <w:szCs w:val="20"/>
        </w:rPr>
        <w:t xml:space="preserve">для целей определения дохода от управления </w:t>
      </w:r>
      <w:r w:rsidR="00A762F6" w:rsidRPr="000D675F">
        <w:rPr>
          <w:color w:val="auto"/>
          <w:sz w:val="20"/>
          <w:szCs w:val="20"/>
        </w:rPr>
        <w:t>рассчитывается как</w:t>
      </w:r>
      <w:r w:rsidRPr="000D675F">
        <w:rPr>
          <w:color w:val="auto"/>
          <w:sz w:val="20"/>
          <w:szCs w:val="20"/>
        </w:rPr>
        <w:t xml:space="preserve"> сумма денежных средств и оценочной стоимости ценных бумаг, составляющих имущество, переданное в </w:t>
      </w:r>
      <w:r w:rsidR="00C042A8" w:rsidRPr="000D675F">
        <w:rPr>
          <w:color w:val="auto"/>
          <w:sz w:val="20"/>
          <w:szCs w:val="20"/>
        </w:rPr>
        <w:t>управление,</w:t>
      </w:r>
      <w:r w:rsidRPr="000D675F">
        <w:rPr>
          <w:color w:val="auto"/>
          <w:sz w:val="20"/>
          <w:szCs w:val="20"/>
        </w:rPr>
        <w:t xml:space="preserve"> на дату передачи.</w:t>
      </w:r>
    </w:p>
    <w:p w14:paraId="404B51C7" w14:textId="77777777" w:rsidR="00733D95" w:rsidRPr="000D675F" w:rsidRDefault="009B0C97" w:rsidP="00BA58FF">
      <w:pPr>
        <w:pStyle w:val="Default"/>
        <w:numPr>
          <w:ilvl w:val="1"/>
          <w:numId w:val="3"/>
        </w:numPr>
        <w:spacing w:after="120"/>
        <w:ind w:left="0" w:firstLine="0"/>
        <w:jc w:val="both"/>
        <w:rPr>
          <w:color w:val="auto"/>
          <w:sz w:val="20"/>
          <w:szCs w:val="20"/>
        </w:rPr>
      </w:pPr>
      <w:r w:rsidRPr="000D675F">
        <w:rPr>
          <w:color w:val="auto"/>
          <w:sz w:val="20"/>
          <w:szCs w:val="20"/>
        </w:rPr>
        <w:t xml:space="preserve">Оценочная стоимость </w:t>
      </w:r>
      <w:r w:rsidR="006B5913" w:rsidRPr="000D675F">
        <w:rPr>
          <w:color w:val="auto"/>
          <w:sz w:val="20"/>
          <w:szCs w:val="20"/>
        </w:rPr>
        <w:t>возвращаемого из управления имущества</w:t>
      </w:r>
      <w:r w:rsidRPr="000D675F">
        <w:rPr>
          <w:color w:val="auto"/>
          <w:sz w:val="20"/>
          <w:szCs w:val="20"/>
        </w:rPr>
        <w:t xml:space="preserve"> </w:t>
      </w:r>
      <w:r w:rsidR="003C4AAB" w:rsidRPr="000D675F">
        <w:rPr>
          <w:color w:val="auto"/>
          <w:sz w:val="20"/>
          <w:szCs w:val="20"/>
        </w:rPr>
        <w:t xml:space="preserve">для целей определения дохода </w:t>
      </w:r>
      <w:r w:rsidRPr="000D675F">
        <w:rPr>
          <w:color w:val="auto"/>
          <w:sz w:val="20"/>
          <w:szCs w:val="20"/>
        </w:rPr>
        <w:t xml:space="preserve">рассчитывается как сумма денежных средств и оценочной стоимости ценных бумаг, составляющих </w:t>
      </w:r>
      <w:r w:rsidR="00C042A8" w:rsidRPr="000D675F">
        <w:rPr>
          <w:color w:val="auto"/>
          <w:sz w:val="20"/>
          <w:szCs w:val="20"/>
        </w:rPr>
        <w:t xml:space="preserve">возвращаемое </w:t>
      </w:r>
      <w:r w:rsidRPr="000D675F">
        <w:rPr>
          <w:color w:val="auto"/>
          <w:sz w:val="20"/>
          <w:szCs w:val="20"/>
        </w:rPr>
        <w:t xml:space="preserve">имущество, на дату </w:t>
      </w:r>
      <w:r w:rsidR="003C4AAB" w:rsidRPr="000D675F">
        <w:rPr>
          <w:color w:val="auto"/>
          <w:sz w:val="20"/>
          <w:szCs w:val="20"/>
        </w:rPr>
        <w:t>передачи</w:t>
      </w:r>
      <w:r w:rsidRPr="000D675F">
        <w:rPr>
          <w:color w:val="auto"/>
          <w:sz w:val="20"/>
          <w:szCs w:val="20"/>
        </w:rPr>
        <w:t>.</w:t>
      </w:r>
    </w:p>
    <w:p w14:paraId="248D1F0E" w14:textId="77777777" w:rsidR="00733D95" w:rsidRPr="000D675F" w:rsidRDefault="009B0C97" w:rsidP="00B75C8D">
      <w:pPr>
        <w:pStyle w:val="Default"/>
        <w:numPr>
          <w:ilvl w:val="1"/>
          <w:numId w:val="3"/>
        </w:numPr>
        <w:spacing w:after="120"/>
        <w:ind w:left="0" w:firstLine="0"/>
        <w:jc w:val="both"/>
        <w:rPr>
          <w:color w:val="auto"/>
          <w:sz w:val="20"/>
          <w:szCs w:val="20"/>
        </w:rPr>
      </w:pPr>
      <w:r w:rsidRPr="000D675F">
        <w:rPr>
          <w:color w:val="auto"/>
          <w:sz w:val="20"/>
          <w:szCs w:val="20"/>
        </w:rPr>
        <w:t xml:space="preserve">Оценочная стоимость </w:t>
      </w:r>
      <w:r w:rsidR="006B5913" w:rsidRPr="000D675F">
        <w:rPr>
          <w:color w:val="auto"/>
          <w:sz w:val="20"/>
          <w:szCs w:val="20"/>
        </w:rPr>
        <w:t>находящегося в управлении имущества</w:t>
      </w:r>
      <w:r w:rsidRPr="000D675F">
        <w:rPr>
          <w:color w:val="auto"/>
          <w:sz w:val="20"/>
          <w:szCs w:val="20"/>
        </w:rPr>
        <w:t xml:space="preserve"> в целях определения дохода от управления рассчитывается как сумма денежных средств</w:t>
      </w:r>
      <w:r w:rsidR="00373864" w:rsidRPr="000D675F">
        <w:rPr>
          <w:color w:val="auto"/>
          <w:sz w:val="20"/>
          <w:szCs w:val="20"/>
        </w:rPr>
        <w:t>, дебиторской, кредиторской задолженности</w:t>
      </w:r>
      <w:r w:rsidRPr="000D675F">
        <w:rPr>
          <w:color w:val="auto"/>
          <w:sz w:val="20"/>
          <w:szCs w:val="20"/>
        </w:rPr>
        <w:t xml:space="preserve"> и оценочной стоимости ценных бумаг, составляющих имущество, на Отчетную дату</w:t>
      </w:r>
      <w:r w:rsidR="00E218D4" w:rsidRPr="000D675F">
        <w:rPr>
          <w:color w:val="auto"/>
          <w:sz w:val="20"/>
          <w:szCs w:val="20"/>
        </w:rPr>
        <w:t xml:space="preserve"> (последний календарный день квартала)</w:t>
      </w:r>
      <w:r w:rsidRPr="000D675F">
        <w:rPr>
          <w:color w:val="auto"/>
          <w:sz w:val="20"/>
          <w:szCs w:val="20"/>
        </w:rPr>
        <w:t>.</w:t>
      </w:r>
    </w:p>
    <w:p w14:paraId="54ED14CE" w14:textId="77777777" w:rsidR="00733D95" w:rsidRPr="000D675F" w:rsidRDefault="009B0C97" w:rsidP="00B75C8D">
      <w:pPr>
        <w:pStyle w:val="Default"/>
        <w:numPr>
          <w:ilvl w:val="1"/>
          <w:numId w:val="3"/>
        </w:numPr>
        <w:spacing w:after="120"/>
        <w:ind w:left="0" w:firstLine="0"/>
        <w:jc w:val="both"/>
        <w:rPr>
          <w:color w:val="auto"/>
          <w:sz w:val="20"/>
          <w:szCs w:val="20"/>
        </w:rPr>
      </w:pPr>
      <w:r w:rsidRPr="000D675F">
        <w:rPr>
          <w:color w:val="auto"/>
          <w:sz w:val="20"/>
          <w:szCs w:val="20"/>
        </w:rPr>
        <w:t xml:space="preserve">В случае если в течение </w:t>
      </w:r>
      <w:r w:rsidR="00C042A8" w:rsidRPr="000D675F">
        <w:rPr>
          <w:color w:val="auto"/>
          <w:sz w:val="20"/>
          <w:szCs w:val="20"/>
        </w:rPr>
        <w:t>О</w:t>
      </w:r>
      <w:r w:rsidR="00373864" w:rsidRPr="000D675F">
        <w:rPr>
          <w:color w:val="auto"/>
          <w:sz w:val="20"/>
          <w:szCs w:val="20"/>
        </w:rPr>
        <w:t xml:space="preserve">тчетного </w:t>
      </w:r>
      <w:r w:rsidRPr="000D675F">
        <w:rPr>
          <w:color w:val="auto"/>
          <w:sz w:val="20"/>
          <w:szCs w:val="20"/>
        </w:rPr>
        <w:t xml:space="preserve">периода, за который рассчитывается доход, в состав имущества, находящегося в управлении, дополнительно передавалось имущество, </w:t>
      </w:r>
      <w:r w:rsidR="00134A9E" w:rsidRPr="000D675F">
        <w:rPr>
          <w:color w:val="auto"/>
          <w:sz w:val="20"/>
          <w:szCs w:val="20"/>
        </w:rPr>
        <w:t xml:space="preserve">то </w:t>
      </w:r>
      <w:r w:rsidR="00373864" w:rsidRPr="000D675F">
        <w:rPr>
          <w:color w:val="auto"/>
          <w:sz w:val="20"/>
          <w:szCs w:val="20"/>
        </w:rPr>
        <w:t xml:space="preserve">для </w:t>
      </w:r>
      <w:r w:rsidR="00CE628B" w:rsidRPr="000D675F">
        <w:rPr>
          <w:color w:val="auto"/>
          <w:sz w:val="20"/>
          <w:szCs w:val="20"/>
        </w:rPr>
        <w:t>целей определения</w:t>
      </w:r>
      <w:r w:rsidR="00373864" w:rsidRPr="000D675F">
        <w:rPr>
          <w:color w:val="auto"/>
          <w:sz w:val="20"/>
          <w:szCs w:val="20"/>
        </w:rPr>
        <w:t xml:space="preserve"> дохода </w:t>
      </w:r>
      <w:r w:rsidRPr="000D675F">
        <w:rPr>
          <w:color w:val="auto"/>
          <w:sz w:val="20"/>
          <w:szCs w:val="20"/>
        </w:rPr>
        <w:t>оценочная стоимость имущества на Отчетную дату уме</w:t>
      </w:r>
      <w:r w:rsidR="00A762F6" w:rsidRPr="000D675F">
        <w:rPr>
          <w:color w:val="auto"/>
          <w:sz w:val="20"/>
          <w:szCs w:val="20"/>
        </w:rPr>
        <w:t xml:space="preserve">ньшается на оценочную стоимость </w:t>
      </w:r>
      <w:r w:rsidRPr="000D675F">
        <w:rPr>
          <w:color w:val="auto"/>
          <w:sz w:val="20"/>
          <w:szCs w:val="20"/>
        </w:rPr>
        <w:t>дополнительно переданного имущества</w:t>
      </w:r>
      <w:r w:rsidR="00210C8D" w:rsidRPr="000D675F">
        <w:rPr>
          <w:color w:val="auto"/>
          <w:sz w:val="20"/>
          <w:szCs w:val="20"/>
        </w:rPr>
        <w:t>.</w:t>
      </w:r>
    </w:p>
    <w:p w14:paraId="26440FEF" w14:textId="77777777" w:rsidR="00733D95" w:rsidRPr="000D675F" w:rsidRDefault="00E218D4" w:rsidP="004933D6">
      <w:pPr>
        <w:pStyle w:val="Default"/>
        <w:numPr>
          <w:ilvl w:val="1"/>
          <w:numId w:val="3"/>
        </w:numPr>
        <w:spacing w:after="120"/>
        <w:ind w:left="0" w:firstLine="0"/>
        <w:jc w:val="both"/>
        <w:rPr>
          <w:color w:val="auto"/>
          <w:sz w:val="20"/>
          <w:szCs w:val="20"/>
        </w:rPr>
      </w:pPr>
      <w:r w:rsidRPr="000D675F">
        <w:rPr>
          <w:color w:val="auto"/>
          <w:sz w:val="20"/>
          <w:szCs w:val="20"/>
        </w:rPr>
        <w:t>Доход от управления имуществом, рассчитывается на Отчетную дату как разница между оценочной стоимостью имущества на Отчетную дату и оценочной стоимостью имущества на предшествующую Отчетную дату, с учетом положений п. 6.4. Договора.</w:t>
      </w:r>
    </w:p>
    <w:p w14:paraId="1C240949" w14:textId="77777777" w:rsidR="00733D95" w:rsidRPr="000D675F" w:rsidRDefault="00CF4786" w:rsidP="004933D6">
      <w:pPr>
        <w:pStyle w:val="Default"/>
        <w:numPr>
          <w:ilvl w:val="1"/>
          <w:numId w:val="3"/>
        </w:numPr>
        <w:spacing w:after="120"/>
        <w:ind w:left="0" w:firstLine="0"/>
        <w:jc w:val="both"/>
        <w:rPr>
          <w:color w:val="auto"/>
          <w:sz w:val="20"/>
          <w:szCs w:val="20"/>
        </w:rPr>
      </w:pPr>
      <w:r w:rsidRPr="000D675F">
        <w:rPr>
          <w:color w:val="auto"/>
          <w:sz w:val="20"/>
          <w:szCs w:val="20"/>
        </w:rPr>
        <w:t xml:space="preserve">Стороны устанавливают следующую </w:t>
      </w:r>
      <w:r w:rsidR="009B7B49" w:rsidRPr="000D675F">
        <w:rPr>
          <w:color w:val="auto"/>
          <w:sz w:val="20"/>
          <w:szCs w:val="20"/>
        </w:rPr>
        <w:t>м</w:t>
      </w:r>
      <w:r w:rsidRPr="000D675F">
        <w:rPr>
          <w:color w:val="auto"/>
          <w:sz w:val="20"/>
          <w:szCs w:val="20"/>
        </w:rPr>
        <w:t>етодику оценки имущества Учредителя управления</w:t>
      </w:r>
      <w:r w:rsidR="003C4AAB" w:rsidRPr="000D675F">
        <w:rPr>
          <w:color w:val="auto"/>
          <w:sz w:val="20"/>
          <w:szCs w:val="20"/>
        </w:rPr>
        <w:t xml:space="preserve"> при приеме их </w:t>
      </w:r>
      <w:r w:rsidR="00260414" w:rsidRPr="000D675F">
        <w:rPr>
          <w:color w:val="auto"/>
          <w:sz w:val="20"/>
          <w:szCs w:val="20"/>
        </w:rPr>
        <w:t xml:space="preserve">в управление </w:t>
      </w:r>
      <w:r w:rsidR="003C4AAB" w:rsidRPr="000D675F">
        <w:rPr>
          <w:color w:val="auto"/>
          <w:sz w:val="20"/>
          <w:szCs w:val="20"/>
        </w:rPr>
        <w:t>от Учредителя управления и при указании в Отчет</w:t>
      </w:r>
      <w:r w:rsidR="00002C1D" w:rsidRPr="000D675F">
        <w:rPr>
          <w:color w:val="auto"/>
          <w:sz w:val="20"/>
          <w:szCs w:val="20"/>
        </w:rPr>
        <w:t>е</w:t>
      </w:r>
      <w:r w:rsidR="003C4AAB" w:rsidRPr="000D675F">
        <w:rPr>
          <w:color w:val="auto"/>
          <w:sz w:val="20"/>
          <w:szCs w:val="20"/>
        </w:rPr>
        <w:t>.</w:t>
      </w:r>
    </w:p>
    <w:p w14:paraId="2D84F79C" w14:textId="77777777" w:rsidR="00733D95" w:rsidRPr="000D675F" w:rsidRDefault="004A2A4B" w:rsidP="004933D6">
      <w:pPr>
        <w:pStyle w:val="Default"/>
        <w:numPr>
          <w:ilvl w:val="2"/>
          <w:numId w:val="3"/>
        </w:numPr>
        <w:tabs>
          <w:tab w:val="left" w:pos="851"/>
        </w:tabs>
        <w:spacing w:after="120"/>
        <w:ind w:left="0" w:firstLine="0"/>
        <w:jc w:val="both"/>
        <w:rPr>
          <w:color w:val="auto"/>
          <w:sz w:val="20"/>
          <w:szCs w:val="20"/>
        </w:rPr>
      </w:pPr>
      <w:r w:rsidRPr="000D675F">
        <w:rPr>
          <w:color w:val="auto"/>
          <w:sz w:val="20"/>
          <w:szCs w:val="20"/>
        </w:rPr>
        <w:t xml:space="preserve">Оценочная стоимость </w:t>
      </w:r>
      <w:r w:rsidR="006F68C9" w:rsidRPr="000D675F">
        <w:rPr>
          <w:color w:val="auto"/>
          <w:sz w:val="20"/>
          <w:szCs w:val="20"/>
        </w:rPr>
        <w:t>и</w:t>
      </w:r>
      <w:r w:rsidRPr="000D675F">
        <w:rPr>
          <w:color w:val="auto"/>
          <w:sz w:val="20"/>
          <w:szCs w:val="20"/>
        </w:rPr>
        <w:t>мущества, передаваемого в управление, рассчитывается как сумма денежных средств и оценочной стоимости ценных бумаг, определяемая передающей Стороной на дату передачи, включая дату передачи.</w:t>
      </w:r>
      <w:r w:rsidR="003C4AAB" w:rsidRPr="000D675F">
        <w:rPr>
          <w:color w:val="auto"/>
          <w:sz w:val="20"/>
          <w:szCs w:val="20"/>
        </w:rPr>
        <w:t xml:space="preserve"> Имущество передается в управление по оценочной стоимости.</w:t>
      </w:r>
    </w:p>
    <w:p w14:paraId="611BD717" w14:textId="77777777" w:rsidR="00733D95" w:rsidRPr="000D675F" w:rsidRDefault="006F68C9" w:rsidP="004933D6">
      <w:pPr>
        <w:pStyle w:val="Default"/>
        <w:numPr>
          <w:ilvl w:val="2"/>
          <w:numId w:val="3"/>
        </w:numPr>
        <w:tabs>
          <w:tab w:val="left" w:pos="851"/>
        </w:tabs>
        <w:spacing w:after="120"/>
        <w:ind w:left="0" w:firstLine="0"/>
        <w:jc w:val="both"/>
        <w:rPr>
          <w:color w:val="auto"/>
          <w:sz w:val="20"/>
          <w:szCs w:val="20"/>
        </w:rPr>
      </w:pPr>
      <w:r w:rsidRPr="000D675F">
        <w:rPr>
          <w:color w:val="auto"/>
          <w:sz w:val="20"/>
          <w:szCs w:val="20"/>
        </w:rPr>
        <w:t>Оценочная стоимость и</w:t>
      </w:r>
      <w:r w:rsidR="004A2A4B" w:rsidRPr="000D675F">
        <w:rPr>
          <w:color w:val="auto"/>
          <w:sz w:val="20"/>
          <w:szCs w:val="20"/>
        </w:rPr>
        <w:t xml:space="preserve">мущества, возвращаемого из управления, рассчитывается как сумма денежных средств, дебиторской задолженности, возникшей в результате исполнения Договора, оценочной стоимости ценных бумаг, составляющих </w:t>
      </w:r>
      <w:r w:rsidR="00D76205" w:rsidRPr="000D675F">
        <w:rPr>
          <w:color w:val="auto"/>
          <w:sz w:val="20"/>
          <w:szCs w:val="20"/>
        </w:rPr>
        <w:t xml:space="preserve">возвращаемое </w:t>
      </w:r>
      <w:r w:rsidR="004A2A4B" w:rsidRPr="000D675F">
        <w:rPr>
          <w:color w:val="auto"/>
          <w:sz w:val="20"/>
          <w:szCs w:val="20"/>
        </w:rPr>
        <w:t>Имущество, определяемая передающей Стороной на дату передачи, включая дату передачи, с учетом существующих обязательств по Договору.</w:t>
      </w:r>
    </w:p>
    <w:p w14:paraId="041768C6" w14:textId="77777777" w:rsidR="00733D95" w:rsidRPr="000D675F" w:rsidRDefault="004A2A4B" w:rsidP="00B4787D">
      <w:pPr>
        <w:pStyle w:val="Default"/>
        <w:numPr>
          <w:ilvl w:val="2"/>
          <w:numId w:val="3"/>
        </w:numPr>
        <w:tabs>
          <w:tab w:val="left" w:pos="851"/>
        </w:tabs>
        <w:spacing w:after="120"/>
        <w:ind w:left="0" w:firstLine="0"/>
        <w:jc w:val="both"/>
        <w:rPr>
          <w:color w:val="auto"/>
          <w:sz w:val="20"/>
          <w:szCs w:val="20"/>
        </w:rPr>
      </w:pPr>
      <w:r w:rsidRPr="000D675F">
        <w:rPr>
          <w:color w:val="auto"/>
          <w:sz w:val="20"/>
          <w:szCs w:val="20"/>
        </w:rPr>
        <w:t xml:space="preserve">Оценочная стоимость </w:t>
      </w:r>
      <w:r w:rsidR="006F68C9" w:rsidRPr="000D675F">
        <w:rPr>
          <w:color w:val="auto"/>
          <w:sz w:val="20"/>
          <w:szCs w:val="20"/>
        </w:rPr>
        <w:t>и</w:t>
      </w:r>
      <w:r w:rsidRPr="000D675F">
        <w:rPr>
          <w:color w:val="auto"/>
          <w:sz w:val="20"/>
          <w:szCs w:val="20"/>
        </w:rPr>
        <w:t>мущества, находящегося в управлении, в целях определения дохода от управления рассчитывается как сумма денежных средств и оценочной стоимости ценных бумаг, составляющих Имущество, дебиторской, кредиторской задолженности</w:t>
      </w:r>
      <w:r w:rsidR="00733D95" w:rsidRPr="000D675F">
        <w:rPr>
          <w:color w:val="auto"/>
          <w:sz w:val="20"/>
          <w:szCs w:val="20"/>
        </w:rPr>
        <w:t xml:space="preserve"> по состоянию на отчетную дату.</w:t>
      </w:r>
    </w:p>
    <w:p w14:paraId="111B1820" w14:textId="77777777" w:rsidR="002231C5" w:rsidRPr="000D675F" w:rsidRDefault="002231C5" w:rsidP="00B4787D">
      <w:pPr>
        <w:numPr>
          <w:ilvl w:val="2"/>
          <w:numId w:val="3"/>
        </w:numPr>
        <w:tabs>
          <w:tab w:val="left" w:pos="851"/>
        </w:tabs>
        <w:ind w:left="0" w:firstLine="0"/>
        <w:jc w:val="both"/>
        <w:rPr>
          <w:sz w:val="20"/>
          <w:szCs w:val="20"/>
        </w:rPr>
      </w:pPr>
      <w:r w:rsidRPr="000D675F">
        <w:rPr>
          <w:sz w:val="20"/>
          <w:szCs w:val="20"/>
        </w:rPr>
        <w:t xml:space="preserve">Оценочная стоимость денежных средств, входящих в состав имущества, равна сумме этих денежных средств, выраженной в </w:t>
      </w:r>
      <w:r w:rsidR="00B776FA">
        <w:rPr>
          <w:sz w:val="20"/>
          <w:szCs w:val="20"/>
        </w:rPr>
        <w:t>Российских</w:t>
      </w:r>
      <w:r w:rsidR="00B776FA" w:rsidRPr="000D675F">
        <w:rPr>
          <w:sz w:val="20"/>
          <w:szCs w:val="20"/>
        </w:rPr>
        <w:t xml:space="preserve"> </w:t>
      </w:r>
      <w:r w:rsidRPr="000D675F">
        <w:rPr>
          <w:sz w:val="20"/>
          <w:szCs w:val="20"/>
        </w:rPr>
        <w:t>рублях.</w:t>
      </w:r>
    </w:p>
    <w:p w14:paraId="57792CD6" w14:textId="77777777" w:rsidR="002231C5" w:rsidRPr="000D675F" w:rsidRDefault="002231C5" w:rsidP="00B4787D">
      <w:pPr>
        <w:numPr>
          <w:ilvl w:val="2"/>
          <w:numId w:val="3"/>
        </w:numPr>
        <w:tabs>
          <w:tab w:val="left" w:pos="851"/>
        </w:tabs>
        <w:ind w:left="0" w:firstLine="0"/>
        <w:jc w:val="both"/>
        <w:rPr>
          <w:sz w:val="20"/>
          <w:szCs w:val="20"/>
        </w:rPr>
      </w:pPr>
      <w:r w:rsidRPr="000D675F">
        <w:rPr>
          <w:i/>
          <w:iCs/>
          <w:sz w:val="20"/>
          <w:szCs w:val="20"/>
        </w:rPr>
        <w:t>Оценочная стоимость ценных бумаг, находящихся в управлении</w:t>
      </w:r>
      <w:r w:rsidRPr="000D675F">
        <w:rPr>
          <w:sz w:val="20"/>
          <w:szCs w:val="20"/>
        </w:rPr>
        <w:t xml:space="preserve">, </w:t>
      </w:r>
      <w:r w:rsidRPr="000D675F">
        <w:rPr>
          <w:i/>
          <w:iCs/>
          <w:sz w:val="20"/>
          <w:szCs w:val="20"/>
        </w:rPr>
        <w:t xml:space="preserve">указываемая в Отчете, </w:t>
      </w:r>
      <w:r w:rsidRPr="000D675F">
        <w:rPr>
          <w:sz w:val="20"/>
          <w:szCs w:val="20"/>
        </w:rPr>
        <w:t>определяется в следующем порядке</w:t>
      </w:r>
      <w:r w:rsidR="00CF4FC1">
        <w:rPr>
          <w:sz w:val="20"/>
          <w:szCs w:val="20"/>
        </w:rPr>
        <w:t xml:space="preserve"> (если иной порядок оценки для отдельных ценных бумаг не определен условиями </w:t>
      </w:r>
      <w:r w:rsidR="00B776FA">
        <w:rPr>
          <w:sz w:val="20"/>
          <w:szCs w:val="20"/>
        </w:rPr>
        <w:t xml:space="preserve">Стандартной </w:t>
      </w:r>
      <w:r w:rsidR="008441B8">
        <w:rPr>
          <w:sz w:val="20"/>
          <w:szCs w:val="20"/>
        </w:rPr>
        <w:t>и</w:t>
      </w:r>
      <w:r w:rsidR="00CF4FC1">
        <w:rPr>
          <w:sz w:val="20"/>
          <w:szCs w:val="20"/>
        </w:rPr>
        <w:t>нвестиционной стратегии)</w:t>
      </w:r>
      <w:r w:rsidRPr="000D675F">
        <w:rPr>
          <w:sz w:val="20"/>
          <w:szCs w:val="20"/>
        </w:rPr>
        <w:t>:</w:t>
      </w:r>
    </w:p>
    <w:p w14:paraId="5EB9E3D5" w14:textId="77777777" w:rsidR="002231C5" w:rsidRDefault="002231C5" w:rsidP="00D65116">
      <w:pPr>
        <w:numPr>
          <w:ilvl w:val="0"/>
          <w:numId w:val="16"/>
        </w:numPr>
        <w:tabs>
          <w:tab w:val="clear" w:pos="720"/>
        </w:tabs>
        <w:ind w:left="0" w:firstLine="0"/>
        <w:jc w:val="both"/>
        <w:rPr>
          <w:sz w:val="20"/>
          <w:szCs w:val="20"/>
        </w:rPr>
      </w:pPr>
      <w:r w:rsidRPr="000D675F">
        <w:rPr>
          <w:sz w:val="20"/>
          <w:szCs w:val="20"/>
        </w:rPr>
        <w:t xml:space="preserve">для акций и паев </w:t>
      </w:r>
      <w:r w:rsidR="006D3979" w:rsidRPr="000D675F">
        <w:rPr>
          <w:sz w:val="20"/>
          <w:szCs w:val="20"/>
        </w:rPr>
        <w:t>российских и иностранных эмитентов, допущенных к торгам П</w:t>
      </w:r>
      <w:r w:rsidRPr="000D675F">
        <w:rPr>
          <w:sz w:val="20"/>
          <w:szCs w:val="20"/>
        </w:rPr>
        <w:t xml:space="preserve">АО </w:t>
      </w:r>
      <w:r w:rsidR="006D3979" w:rsidRPr="000D675F">
        <w:rPr>
          <w:sz w:val="20"/>
          <w:szCs w:val="20"/>
        </w:rPr>
        <w:t>«Московская биржа</w:t>
      </w:r>
      <w:r w:rsidR="00BA289D">
        <w:rPr>
          <w:sz w:val="20"/>
          <w:szCs w:val="20"/>
        </w:rPr>
        <w:t xml:space="preserve">  ММВБ-РТС</w:t>
      </w:r>
      <w:r w:rsidR="006D3979" w:rsidRPr="000D675F">
        <w:rPr>
          <w:sz w:val="20"/>
          <w:szCs w:val="20"/>
        </w:rPr>
        <w:t>»</w:t>
      </w:r>
      <w:r w:rsidRPr="000D675F">
        <w:rPr>
          <w:sz w:val="20"/>
          <w:szCs w:val="20"/>
          <w:shd w:val="clear" w:color="auto" w:fill="FFFFFF"/>
        </w:rPr>
        <w:t xml:space="preserve"> (далее – Московская Биржа)</w:t>
      </w:r>
      <w:r w:rsidRPr="000D675F">
        <w:rPr>
          <w:sz w:val="20"/>
          <w:szCs w:val="20"/>
        </w:rPr>
        <w:t xml:space="preserve"> – по рыночной цене marketprice3, рассчитываемой Московской Биржей. Если на дату определения оценочной стоимости ценной бумаги рыночная цена Московской Биржей не рассчитана, то оценочной стоимостью ценной бумаги является последняя рассчитанная рыночная цена на Московской Бирже за последние 90 дней. Если на Московской Бирже рыночная цена не рассчитана ни на одну из дат, то оценочной стоимостью ценной бумаги иностранного эмитента является ее рыночная цена, рассчитываемая </w:t>
      </w:r>
      <w:proofErr w:type="spellStart"/>
      <w:r w:rsidRPr="000D675F">
        <w:rPr>
          <w:sz w:val="20"/>
          <w:szCs w:val="20"/>
        </w:rPr>
        <w:t>Блумберг</w:t>
      </w:r>
      <w:proofErr w:type="spellEnd"/>
      <w:r w:rsidRPr="000D675F">
        <w:rPr>
          <w:sz w:val="20"/>
          <w:szCs w:val="20"/>
        </w:rPr>
        <w:t xml:space="preserve"> (методика взятия котировки, как и для иностранных ценных бумаг, используется композит) на дату определения стоимости. Если на дату определения оценочной стоимости ценной бумаги рыночная цена </w:t>
      </w:r>
      <w:proofErr w:type="spellStart"/>
      <w:r w:rsidRPr="000D675F">
        <w:rPr>
          <w:sz w:val="20"/>
          <w:szCs w:val="20"/>
        </w:rPr>
        <w:t>Блумберг</w:t>
      </w:r>
      <w:proofErr w:type="spellEnd"/>
      <w:r w:rsidRPr="000D675F">
        <w:rPr>
          <w:sz w:val="20"/>
          <w:szCs w:val="20"/>
        </w:rPr>
        <w:t xml:space="preserve"> не рассчитана, то стоимостью ценной бумаги является последняя рассчитанная рыночная цена на </w:t>
      </w:r>
      <w:proofErr w:type="spellStart"/>
      <w:r w:rsidRPr="000D675F">
        <w:rPr>
          <w:sz w:val="20"/>
          <w:szCs w:val="20"/>
        </w:rPr>
        <w:t>Блумберг</w:t>
      </w:r>
      <w:proofErr w:type="spellEnd"/>
      <w:r w:rsidRPr="000D675F">
        <w:rPr>
          <w:sz w:val="20"/>
          <w:szCs w:val="20"/>
        </w:rPr>
        <w:t xml:space="preserve">. Если и на ММВБ </w:t>
      </w:r>
      <w:proofErr w:type="spellStart"/>
      <w:r w:rsidRPr="000D675F">
        <w:rPr>
          <w:sz w:val="20"/>
          <w:szCs w:val="20"/>
        </w:rPr>
        <w:t>Блумберг</w:t>
      </w:r>
      <w:proofErr w:type="spellEnd"/>
      <w:r w:rsidRPr="000D675F">
        <w:rPr>
          <w:sz w:val="20"/>
          <w:szCs w:val="20"/>
        </w:rPr>
        <w:t xml:space="preserve"> рыночная цена не рассчитана ни на одну из дат, то стоимость ценной бумаги определяется по цене ее приобретения;</w:t>
      </w:r>
    </w:p>
    <w:p w14:paraId="1C665745" w14:textId="77777777" w:rsidR="008441B8" w:rsidRPr="000324EB" w:rsidRDefault="008441B8" w:rsidP="00B4787D">
      <w:pPr>
        <w:numPr>
          <w:ilvl w:val="0"/>
          <w:numId w:val="16"/>
        </w:numPr>
        <w:ind w:left="0" w:firstLine="0"/>
        <w:jc w:val="both"/>
        <w:rPr>
          <w:sz w:val="20"/>
          <w:szCs w:val="20"/>
        </w:rPr>
      </w:pPr>
      <w:r>
        <w:rPr>
          <w:sz w:val="20"/>
          <w:szCs w:val="20"/>
        </w:rPr>
        <w:t xml:space="preserve">оценочная стоимость </w:t>
      </w:r>
      <w:r w:rsidRPr="00B4286E">
        <w:rPr>
          <w:sz w:val="20"/>
          <w:szCs w:val="20"/>
        </w:rPr>
        <w:t>инвестиционного пая паевого инвестиционного фонда, не допущенного к торгам на Московской Бирже, признается равной его расчетной стоимости на дату определения Оценочной стоимости, публикуемой на сайте управляющей компании этого паевого инвестиционного фонда. А если на дату определения Оценочной стоимости расчетная стоимость инвестиционного пая не определялась – на последнюю дату ее расчета, предшествующую дате определения Оценочной стоимости</w:t>
      </w:r>
      <w:r w:rsidR="009F5237">
        <w:rPr>
          <w:sz w:val="20"/>
          <w:szCs w:val="20"/>
        </w:rPr>
        <w:t>;</w:t>
      </w:r>
    </w:p>
    <w:p w14:paraId="1D2EB355" w14:textId="77777777" w:rsidR="002231C5" w:rsidRPr="000D675F" w:rsidRDefault="002231C5" w:rsidP="00D65116">
      <w:pPr>
        <w:numPr>
          <w:ilvl w:val="0"/>
          <w:numId w:val="16"/>
        </w:numPr>
        <w:tabs>
          <w:tab w:val="clear" w:pos="720"/>
        </w:tabs>
        <w:ind w:left="0" w:firstLine="0"/>
        <w:jc w:val="both"/>
        <w:rPr>
          <w:sz w:val="20"/>
          <w:szCs w:val="20"/>
        </w:rPr>
      </w:pPr>
      <w:r w:rsidRPr="000D675F">
        <w:rPr>
          <w:sz w:val="20"/>
          <w:szCs w:val="20"/>
        </w:rPr>
        <w:t xml:space="preserve">для купонных облигаций и облигаций иностранных эмитентов, допущенных к торгам на Московской Бирже - по рыночной цене, определяемой в порядке, уставленном абзацем 2 настоящего пункта, и увеличенной на величину накопленного купонного дохода, рассчитанную на дату определения рыночной стоимости, исходя из купонной ставки по соответствующему выпуску облигации, установленной на текущий купонный период, и, в случае отсутствия рыночной цены по итогам торгового дня, по средневзвешенной цене по итогам торгового дня, увеличенной на величину купонного дохода, рассчитанную на дату проведения оценки, исходя из купонной ставки по соответствующему выпуску облигации, установленной на текущий купонный период. Если на </w:t>
      </w:r>
      <w:r w:rsidRPr="000D675F">
        <w:rPr>
          <w:sz w:val="20"/>
          <w:szCs w:val="20"/>
        </w:rPr>
        <w:lastRenderedPageBreak/>
        <w:t>Московской Бирже рыночная цена не рассчитана ни на одну из дат, то стоимость ценной бумаги российского эмитента определяется по цене ее приобретения, и стоимость облигаций иностранных эмитентов определяется в соответствии с Абзацем 5;</w:t>
      </w:r>
    </w:p>
    <w:p w14:paraId="23A27F60" w14:textId="77777777" w:rsidR="002231C5" w:rsidRPr="000D675F" w:rsidRDefault="002231C5" w:rsidP="00D65116">
      <w:pPr>
        <w:numPr>
          <w:ilvl w:val="0"/>
          <w:numId w:val="16"/>
        </w:numPr>
        <w:tabs>
          <w:tab w:val="clear" w:pos="720"/>
        </w:tabs>
        <w:ind w:left="0" w:firstLine="0"/>
        <w:jc w:val="both"/>
        <w:rPr>
          <w:sz w:val="20"/>
          <w:szCs w:val="20"/>
        </w:rPr>
      </w:pPr>
      <w:r w:rsidRPr="000D675F">
        <w:rPr>
          <w:sz w:val="20"/>
          <w:szCs w:val="20"/>
        </w:rPr>
        <w:t>для эмиссионных ценных бумаг, не допущенным к торгам на дату определения оценочной стоимости - по цене приобретения;</w:t>
      </w:r>
    </w:p>
    <w:p w14:paraId="2BFD41E5" w14:textId="77777777" w:rsidR="002231C5" w:rsidRPr="000D675F" w:rsidRDefault="002231C5" w:rsidP="00D65116">
      <w:pPr>
        <w:numPr>
          <w:ilvl w:val="0"/>
          <w:numId w:val="16"/>
        </w:numPr>
        <w:tabs>
          <w:tab w:val="clear" w:pos="720"/>
        </w:tabs>
        <w:ind w:left="0" w:firstLine="0"/>
        <w:jc w:val="both"/>
        <w:rPr>
          <w:sz w:val="20"/>
          <w:szCs w:val="20"/>
        </w:rPr>
      </w:pPr>
      <w:r w:rsidRPr="000D675F">
        <w:rPr>
          <w:sz w:val="20"/>
          <w:szCs w:val="20"/>
        </w:rPr>
        <w:t>для иностранных ценных бумаг, не допущенных к торгам на Московской Бирже - по цене закрытия рынка (</w:t>
      </w:r>
      <w:proofErr w:type="spellStart"/>
      <w:r w:rsidRPr="000D675F">
        <w:rPr>
          <w:sz w:val="20"/>
          <w:szCs w:val="20"/>
        </w:rPr>
        <w:t>Bloomberg</w:t>
      </w:r>
      <w:proofErr w:type="spellEnd"/>
      <w:r w:rsidRPr="000D675F">
        <w:rPr>
          <w:sz w:val="20"/>
          <w:szCs w:val="20"/>
        </w:rPr>
        <w:t xml:space="preserve"> </w:t>
      </w:r>
      <w:proofErr w:type="spellStart"/>
      <w:r w:rsidRPr="000D675F">
        <w:rPr>
          <w:sz w:val="20"/>
          <w:szCs w:val="20"/>
        </w:rPr>
        <w:t>last</w:t>
      </w:r>
      <w:proofErr w:type="spellEnd"/>
      <w:r w:rsidRPr="000D675F">
        <w:rPr>
          <w:sz w:val="20"/>
          <w:szCs w:val="20"/>
        </w:rPr>
        <w:t>), публикуемой информационной системой «</w:t>
      </w:r>
      <w:proofErr w:type="spellStart"/>
      <w:r w:rsidRPr="000D675F">
        <w:rPr>
          <w:sz w:val="20"/>
          <w:szCs w:val="20"/>
        </w:rPr>
        <w:t>Блумберг</w:t>
      </w:r>
      <w:proofErr w:type="spellEnd"/>
      <w:r w:rsidRPr="000D675F">
        <w:rPr>
          <w:sz w:val="20"/>
          <w:szCs w:val="20"/>
        </w:rPr>
        <w:t>» (</w:t>
      </w:r>
      <w:proofErr w:type="spellStart"/>
      <w:r w:rsidRPr="000D675F">
        <w:rPr>
          <w:sz w:val="20"/>
          <w:szCs w:val="20"/>
        </w:rPr>
        <w:t>Bloomberg</w:t>
      </w:r>
      <w:proofErr w:type="spellEnd"/>
      <w:r w:rsidRPr="000D675F">
        <w:rPr>
          <w:sz w:val="20"/>
          <w:szCs w:val="20"/>
        </w:rPr>
        <w:t xml:space="preserve">), при наличии нескольких указанных цен приоритет имеет цена </w:t>
      </w:r>
      <w:proofErr w:type="spellStart"/>
      <w:r w:rsidRPr="000D675F">
        <w:rPr>
          <w:sz w:val="20"/>
          <w:szCs w:val="20"/>
        </w:rPr>
        <w:t>Bloomberg</w:t>
      </w:r>
      <w:proofErr w:type="spellEnd"/>
      <w:r w:rsidRPr="000D675F">
        <w:rPr>
          <w:sz w:val="20"/>
          <w:szCs w:val="20"/>
        </w:rPr>
        <w:t xml:space="preserve"> </w:t>
      </w:r>
      <w:proofErr w:type="spellStart"/>
      <w:r w:rsidRPr="000D675F">
        <w:rPr>
          <w:sz w:val="20"/>
          <w:szCs w:val="20"/>
        </w:rPr>
        <w:t>last</w:t>
      </w:r>
      <w:proofErr w:type="spellEnd"/>
      <w:r w:rsidRPr="000D675F">
        <w:rPr>
          <w:sz w:val="20"/>
          <w:szCs w:val="20"/>
        </w:rPr>
        <w:t xml:space="preserve"> с наибольшим объемом. При отсутствии указанной цены оценочная стоимость определяется исходя из цены предложения (</w:t>
      </w:r>
      <w:proofErr w:type="spellStart"/>
      <w:r w:rsidRPr="000D675F">
        <w:rPr>
          <w:sz w:val="20"/>
          <w:szCs w:val="20"/>
        </w:rPr>
        <w:t>Bloomberg</w:t>
      </w:r>
      <w:proofErr w:type="spellEnd"/>
      <w:r w:rsidRPr="000D675F">
        <w:rPr>
          <w:sz w:val="20"/>
          <w:szCs w:val="20"/>
        </w:rPr>
        <w:t xml:space="preserve"> </w:t>
      </w:r>
      <w:proofErr w:type="spellStart"/>
      <w:r w:rsidRPr="000D675F">
        <w:rPr>
          <w:sz w:val="20"/>
          <w:szCs w:val="20"/>
        </w:rPr>
        <w:t>Bid</w:t>
      </w:r>
      <w:proofErr w:type="spellEnd"/>
      <w:r w:rsidRPr="000D675F">
        <w:rPr>
          <w:sz w:val="20"/>
          <w:szCs w:val="20"/>
        </w:rPr>
        <w:t xml:space="preserve">), при наличии нескольких указанных цен приоритет имеет цена </w:t>
      </w:r>
      <w:proofErr w:type="spellStart"/>
      <w:r w:rsidRPr="000D675F">
        <w:rPr>
          <w:sz w:val="20"/>
          <w:szCs w:val="20"/>
        </w:rPr>
        <w:t>Bloomberg</w:t>
      </w:r>
      <w:proofErr w:type="spellEnd"/>
      <w:r w:rsidRPr="000D675F">
        <w:rPr>
          <w:sz w:val="20"/>
          <w:szCs w:val="20"/>
        </w:rPr>
        <w:t xml:space="preserve"> </w:t>
      </w:r>
      <w:proofErr w:type="spellStart"/>
      <w:r w:rsidRPr="000D675F">
        <w:rPr>
          <w:sz w:val="20"/>
          <w:szCs w:val="20"/>
        </w:rPr>
        <w:t>Bid</w:t>
      </w:r>
      <w:proofErr w:type="spellEnd"/>
      <w:r w:rsidRPr="000D675F">
        <w:rPr>
          <w:sz w:val="20"/>
          <w:szCs w:val="20"/>
        </w:rPr>
        <w:t xml:space="preserve"> с наибольшим объемом. Если информация по вышеуказанным ценам отсутствует, для определения оценочной стоимости используется информация о средней цене предложений участников торгов данной ценной бумагой (ALLQ </w:t>
      </w:r>
      <w:proofErr w:type="spellStart"/>
      <w:r w:rsidRPr="000D675F">
        <w:rPr>
          <w:sz w:val="20"/>
          <w:szCs w:val="20"/>
        </w:rPr>
        <w:t>Bid</w:t>
      </w:r>
      <w:proofErr w:type="spellEnd"/>
      <w:r w:rsidRPr="000D675F">
        <w:rPr>
          <w:sz w:val="20"/>
          <w:szCs w:val="20"/>
        </w:rPr>
        <w:t xml:space="preserve"> BGN).</w:t>
      </w:r>
      <w:r w:rsidR="002A4BEE" w:rsidRPr="000D675F">
        <w:rPr>
          <w:sz w:val="20"/>
          <w:szCs w:val="20"/>
        </w:rPr>
        <w:t xml:space="preserve"> </w:t>
      </w:r>
      <w:r w:rsidRPr="000D675F">
        <w:rPr>
          <w:sz w:val="20"/>
          <w:szCs w:val="20"/>
        </w:rPr>
        <w:t xml:space="preserve">В случае, если цена ALLQ </w:t>
      </w:r>
      <w:proofErr w:type="spellStart"/>
      <w:r w:rsidRPr="000D675F">
        <w:rPr>
          <w:sz w:val="20"/>
          <w:szCs w:val="20"/>
        </w:rPr>
        <w:t>Bid</w:t>
      </w:r>
      <w:proofErr w:type="spellEnd"/>
      <w:r w:rsidRPr="000D675F">
        <w:rPr>
          <w:sz w:val="20"/>
          <w:szCs w:val="20"/>
        </w:rPr>
        <w:t xml:space="preserve"> BGN отсутствует (единственный участник торгов), в целях оценки принимается цена предложения этого участника (BID). При отсутствии указанной цены оценочная стоимость определяется исходя из цены закрытия указанного участника торгов (LAST). При невозможности определить цену в вышеуказанном порядке (отсутствие соответствующей цены/отсутствие информации об объемах) в целях определения оценочной стоимости принимается цена </w:t>
      </w:r>
      <w:proofErr w:type="spellStart"/>
      <w:r w:rsidRPr="000D675F">
        <w:rPr>
          <w:sz w:val="20"/>
          <w:szCs w:val="20"/>
        </w:rPr>
        <w:t>Bloomberg</w:t>
      </w:r>
      <w:proofErr w:type="spellEnd"/>
      <w:r w:rsidRPr="000D675F">
        <w:rPr>
          <w:sz w:val="20"/>
          <w:szCs w:val="20"/>
        </w:rPr>
        <w:t xml:space="preserve"> </w:t>
      </w:r>
      <w:proofErr w:type="spellStart"/>
      <w:r w:rsidRPr="000D675F">
        <w:rPr>
          <w:sz w:val="20"/>
          <w:szCs w:val="20"/>
        </w:rPr>
        <w:t>last</w:t>
      </w:r>
      <w:proofErr w:type="spellEnd"/>
      <w:r w:rsidRPr="000D675F">
        <w:rPr>
          <w:sz w:val="20"/>
          <w:szCs w:val="20"/>
        </w:rPr>
        <w:t xml:space="preserve"> с наибольшим объемом на последний торговый день, когда имелась информация о таких объемах. В случае отсутствия этой информации оценочная стоимость рассчитывается по цене </w:t>
      </w:r>
      <w:proofErr w:type="spellStart"/>
      <w:r w:rsidRPr="000D675F">
        <w:rPr>
          <w:sz w:val="20"/>
          <w:szCs w:val="20"/>
        </w:rPr>
        <w:t>Bloomberg</w:t>
      </w:r>
      <w:proofErr w:type="spellEnd"/>
      <w:r w:rsidRPr="000D675F">
        <w:rPr>
          <w:sz w:val="20"/>
          <w:szCs w:val="20"/>
        </w:rPr>
        <w:t xml:space="preserve"> </w:t>
      </w:r>
      <w:proofErr w:type="spellStart"/>
      <w:r w:rsidRPr="000D675F">
        <w:rPr>
          <w:sz w:val="20"/>
          <w:szCs w:val="20"/>
        </w:rPr>
        <w:t>Bid</w:t>
      </w:r>
      <w:proofErr w:type="spellEnd"/>
      <w:r w:rsidRPr="000D675F">
        <w:rPr>
          <w:sz w:val="20"/>
          <w:szCs w:val="20"/>
        </w:rPr>
        <w:t xml:space="preserve"> с наибольшим объемом, определяемой в таком же порядке. При отсутствии цен, определяемых в указанном выше порядке, оценочная стоимость иностранной ценной бумаги определяется по цене ее приобретения;</w:t>
      </w:r>
    </w:p>
    <w:p w14:paraId="2DD5B4A0" w14:textId="77777777" w:rsidR="002231C5" w:rsidRPr="00B75C8D" w:rsidRDefault="00353B6B" w:rsidP="003C4997">
      <w:pPr>
        <w:numPr>
          <w:ilvl w:val="0"/>
          <w:numId w:val="16"/>
        </w:numPr>
        <w:tabs>
          <w:tab w:val="clear" w:pos="720"/>
          <w:tab w:val="left" w:pos="567"/>
        </w:tabs>
        <w:ind w:left="0" w:firstLine="0"/>
        <w:jc w:val="both"/>
        <w:rPr>
          <w:sz w:val="20"/>
          <w:szCs w:val="20"/>
        </w:rPr>
      </w:pPr>
      <w:r>
        <w:rPr>
          <w:sz w:val="20"/>
          <w:szCs w:val="20"/>
        </w:rPr>
        <w:t xml:space="preserve">  </w:t>
      </w:r>
      <w:r w:rsidR="002231C5" w:rsidRPr="000D675F">
        <w:rPr>
          <w:sz w:val="20"/>
          <w:szCs w:val="20"/>
        </w:rPr>
        <w:t>для иностранных ценных бумаг, кроме облигаций, по цене закрытия рынка (</w:t>
      </w:r>
      <w:proofErr w:type="spellStart"/>
      <w:r w:rsidR="002231C5" w:rsidRPr="000D675F">
        <w:rPr>
          <w:sz w:val="20"/>
          <w:szCs w:val="20"/>
        </w:rPr>
        <w:t>Bloomberg</w:t>
      </w:r>
      <w:proofErr w:type="spellEnd"/>
      <w:r w:rsidR="002231C5" w:rsidRPr="000D675F">
        <w:rPr>
          <w:sz w:val="20"/>
          <w:szCs w:val="20"/>
        </w:rPr>
        <w:t xml:space="preserve"> </w:t>
      </w:r>
      <w:proofErr w:type="spellStart"/>
      <w:r w:rsidR="002231C5" w:rsidRPr="000D675F">
        <w:rPr>
          <w:sz w:val="20"/>
          <w:szCs w:val="20"/>
        </w:rPr>
        <w:t>last</w:t>
      </w:r>
      <w:proofErr w:type="spellEnd"/>
      <w:r w:rsidR="002231C5" w:rsidRPr="000D675F">
        <w:rPr>
          <w:sz w:val="20"/>
          <w:szCs w:val="20"/>
        </w:rPr>
        <w:t>), публикуемой информационной системой «</w:t>
      </w:r>
      <w:proofErr w:type="spellStart"/>
      <w:r w:rsidR="002231C5" w:rsidRPr="000D675F">
        <w:rPr>
          <w:sz w:val="20"/>
          <w:szCs w:val="20"/>
        </w:rPr>
        <w:t>Блумберг</w:t>
      </w:r>
      <w:proofErr w:type="spellEnd"/>
      <w:r w:rsidR="002231C5" w:rsidRPr="000D675F">
        <w:rPr>
          <w:sz w:val="20"/>
          <w:szCs w:val="20"/>
        </w:rPr>
        <w:t>» (</w:t>
      </w:r>
      <w:proofErr w:type="spellStart"/>
      <w:r w:rsidR="002231C5" w:rsidRPr="000D675F">
        <w:rPr>
          <w:sz w:val="20"/>
          <w:szCs w:val="20"/>
        </w:rPr>
        <w:t>Bloomberg</w:t>
      </w:r>
      <w:proofErr w:type="spellEnd"/>
      <w:r w:rsidR="002231C5" w:rsidRPr="000D675F">
        <w:rPr>
          <w:sz w:val="20"/>
          <w:szCs w:val="20"/>
        </w:rPr>
        <w:t xml:space="preserve">), при наличии нескольких указанных цен приоритет имеет цена </w:t>
      </w:r>
      <w:proofErr w:type="spellStart"/>
      <w:r w:rsidR="002231C5" w:rsidRPr="000D675F">
        <w:rPr>
          <w:sz w:val="20"/>
          <w:szCs w:val="20"/>
        </w:rPr>
        <w:t>Bloomberg</w:t>
      </w:r>
      <w:proofErr w:type="spellEnd"/>
      <w:r w:rsidR="002231C5" w:rsidRPr="000D675F">
        <w:rPr>
          <w:sz w:val="20"/>
          <w:szCs w:val="20"/>
        </w:rPr>
        <w:t xml:space="preserve"> </w:t>
      </w:r>
      <w:proofErr w:type="spellStart"/>
      <w:r w:rsidR="002231C5" w:rsidRPr="000D675F">
        <w:rPr>
          <w:sz w:val="20"/>
          <w:szCs w:val="20"/>
        </w:rPr>
        <w:t>last</w:t>
      </w:r>
      <w:proofErr w:type="spellEnd"/>
      <w:r w:rsidR="002231C5" w:rsidRPr="000D675F">
        <w:rPr>
          <w:sz w:val="20"/>
          <w:szCs w:val="20"/>
        </w:rPr>
        <w:t xml:space="preserve"> с наибольшим объемом</w:t>
      </w:r>
      <w:r w:rsidR="00C43834">
        <w:rPr>
          <w:sz w:val="20"/>
          <w:szCs w:val="20"/>
        </w:rPr>
        <w:t>. П</w:t>
      </w:r>
      <w:r w:rsidR="002231C5" w:rsidRPr="00BA58FF">
        <w:rPr>
          <w:sz w:val="20"/>
          <w:szCs w:val="20"/>
        </w:rPr>
        <w:t>ри отсутствии указанной цены оценочная стоимость определяется исходя из цены предложения (</w:t>
      </w:r>
      <w:proofErr w:type="spellStart"/>
      <w:r w:rsidR="002231C5" w:rsidRPr="00BA58FF">
        <w:rPr>
          <w:sz w:val="20"/>
          <w:szCs w:val="20"/>
        </w:rPr>
        <w:t>Bloomberg</w:t>
      </w:r>
      <w:proofErr w:type="spellEnd"/>
      <w:r w:rsidR="002231C5" w:rsidRPr="00BA58FF">
        <w:rPr>
          <w:sz w:val="20"/>
          <w:szCs w:val="20"/>
        </w:rPr>
        <w:t xml:space="preserve"> </w:t>
      </w:r>
      <w:proofErr w:type="spellStart"/>
      <w:r w:rsidR="002231C5" w:rsidRPr="00BA58FF">
        <w:rPr>
          <w:sz w:val="20"/>
          <w:szCs w:val="20"/>
        </w:rPr>
        <w:t>Bid</w:t>
      </w:r>
      <w:proofErr w:type="spellEnd"/>
      <w:r w:rsidR="002231C5" w:rsidRPr="00BA58FF">
        <w:rPr>
          <w:sz w:val="20"/>
          <w:szCs w:val="20"/>
        </w:rPr>
        <w:t xml:space="preserve">), при наличии нескольких указанных цен приоритет имеет цена </w:t>
      </w:r>
      <w:proofErr w:type="spellStart"/>
      <w:r w:rsidR="002231C5" w:rsidRPr="00BA58FF">
        <w:rPr>
          <w:sz w:val="20"/>
          <w:szCs w:val="20"/>
        </w:rPr>
        <w:t>Bloomberg</w:t>
      </w:r>
      <w:proofErr w:type="spellEnd"/>
      <w:r w:rsidR="002231C5" w:rsidRPr="00BA58FF">
        <w:rPr>
          <w:sz w:val="20"/>
          <w:szCs w:val="20"/>
        </w:rPr>
        <w:t xml:space="preserve"> </w:t>
      </w:r>
      <w:proofErr w:type="spellStart"/>
      <w:r w:rsidR="002231C5" w:rsidRPr="00BA58FF">
        <w:rPr>
          <w:sz w:val="20"/>
          <w:szCs w:val="20"/>
        </w:rPr>
        <w:t>Bid</w:t>
      </w:r>
      <w:proofErr w:type="spellEnd"/>
      <w:r w:rsidR="002231C5" w:rsidRPr="00BA58FF">
        <w:rPr>
          <w:sz w:val="20"/>
          <w:szCs w:val="20"/>
        </w:rPr>
        <w:t xml:space="preserve"> с наибольшим объемом.</w:t>
      </w:r>
      <w:r w:rsidR="003812C6" w:rsidRPr="00BA58FF">
        <w:rPr>
          <w:sz w:val="20"/>
          <w:szCs w:val="20"/>
        </w:rPr>
        <w:t xml:space="preserve"> </w:t>
      </w:r>
      <w:r w:rsidR="002231C5" w:rsidRPr="00BA58FF">
        <w:rPr>
          <w:sz w:val="20"/>
          <w:szCs w:val="20"/>
        </w:rPr>
        <w:t>При отсутствии указанной цены оценочная стоимость определяется исходя из цены закрытия указанного участника торгов (LAST). При невозмо</w:t>
      </w:r>
      <w:r w:rsidR="002231C5" w:rsidRPr="00B75C8D">
        <w:rPr>
          <w:sz w:val="20"/>
          <w:szCs w:val="20"/>
        </w:rPr>
        <w:t xml:space="preserve">жности определить цену в вышеуказанном порядке (отсутствие соответствующей цены/отсутствие информации об объемах) в целях определения оценочной стоимости принимается цена </w:t>
      </w:r>
      <w:proofErr w:type="spellStart"/>
      <w:r w:rsidR="002231C5" w:rsidRPr="00B75C8D">
        <w:rPr>
          <w:sz w:val="20"/>
          <w:szCs w:val="20"/>
        </w:rPr>
        <w:t>Bloomberg</w:t>
      </w:r>
      <w:proofErr w:type="spellEnd"/>
      <w:r w:rsidR="002231C5" w:rsidRPr="00B75C8D">
        <w:rPr>
          <w:sz w:val="20"/>
          <w:szCs w:val="20"/>
        </w:rPr>
        <w:t xml:space="preserve"> </w:t>
      </w:r>
      <w:proofErr w:type="spellStart"/>
      <w:r w:rsidR="002231C5" w:rsidRPr="00B75C8D">
        <w:rPr>
          <w:sz w:val="20"/>
          <w:szCs w:val="20"/>
        </w:rPr>
        <w:t>last</w:t>
      </w:r>
      <w:proofErr w:type="spellEnd"/>
      <w:r w:rsidR="002231C5" w:rsidRPr="00B75C8D">
        <w:rPr>
          <w:sz w:val="20"/>
          <w:szCs w:val="20"/>
        </w:rPr>
        <w:t xml:space="preserve"> с наибольшим объемом на последний торговый день, когда имелась информация о таких объемах. В случае отсутствия этой информации оценочная стоимость рассчитывается по цене </w:t>
      </w:r>
      <w:proofErr w:type="spellStart"/>
      <w:r w:rsidR="002231C5" w:rsidRPr="00B75C8D">
        <w:rPr>
          <w:sz w:val="20"/>
          <w:szCs w:val="20"/>
        </w:rPr>
        <w:t>Bloomberg</w:t>
      </w:r>
      <w:proofErr w:type="spellEnd"/>
      <w:r w:rsidR="002231C5" w:rsidRPr="00B75C8D">
        <w:rPr>
          <w:sz w:val="20"/>
          <w:szCs w:val="20"/>
        </w:rPr>
        <w:t xml:space="preserve"> </w:t>
      </w:r>
      <w:proofErr w:type="spellStart"/>
      <w:r w:rsidR="002231C5" w:rsidRPr="00B75C8D">
        <w:rPr>
          <w:sz w:val="20"/>
          <w:szCs w:val="20"/>
        </w:rPr>
        <w:t>Bid</w:t>
      </w:r>
      <w:proofErr w:type="spellEnd"/>
      <w:r w:rsidR="002231C5" w:rsidRPr="00B75C8D">
        <w:rPr>
          <w:sz w:val="20"/>
          <w:szCs w:val="20"/>
        </w:rPr>
        <w:t xml:space="preserve"> с наибольшим объемом, определяемой в таком же порядке. При отсутствии цен, определяемых в указанном выше порядке, оценочная стоимость иностранной ценной бумаги определяется по цене ее приобретения;</w:t>
      </w:r>
    </w:p>
    <w:p w14:paraId="7A7F2E12" w14:textId="77777777" w:rsidR="002231C5" w:rsidRPr="000D675F" w:rsidRDefault="002231C5" w:rsidP="00D65116">
      <w:pPr>
        <w:numPr>
          <w:ilvl w:val="0"/>
          <w:numId w:val="16"/>
        </w:numPr>
        <w:tabs>
          <w:tab w:val="clear" w:pos="720"/>
        </w:tabs>
        <w:ind w:left="0" w:firstLine="0"/>
        <w:jc w:val="both"/>
        <w:rPr>
          <w:sz w:val="20"/>
          <w:szCs w:val="20"/>
        </w:rPr>
      </w:pPr>
      <w:r w:rsidRPr="000D675F">
        <w:rPr>
          <w:sz w:val="20"/>
          <w:szCs w:val="20"/>
        </w:rPr>
        <w:t xml:space="preserve">оценочная стоимость ценных бумаг, включенных в состав имущества в результате конвертации в них конвертируемых ценных бумаг, признается равной оценочной стоимости конвертированных ценных бумаг, скорректированной на коэффициент конвертации в случае, если он определен. Положения данного абзаца применяются до возникновения рыночной цены ценных бумаг, полученных в результате конвертации. </w:t>
      </w:r>
    </w:p>
    <w:p w14:paraId="7C176178" w14:textId="77777777" w:rsidR="002231C5" w:rsidRPr="000D675F" w:rsidRDefault="002231C5" w:rsidP="00D65116">
      <w:pPr>
        <w:numPr>
          <w:ilvl w:val="0"/>
          <w:numId w:val="16"/>
        </w:numPr>
        <w:tabs>
          <w:tab w:val="clear" w:pos="720"/>
        </w:tabs>
        <w:ind w:left="0" w:firstLine="0"/>
        <w:jc w:val="both"/>
        <w:rPr>
          <w:rFonts w:eastAsia="Calibri"/>
          <w:sz w:val="20"/>
          <w:szCs w:val="20"/>
        </w:rPr>
      </w:pPr>
      <w:r w:rsidRPr="000D675F">
        <w:rPr>
          <w:sz w:val="20"/>
          <w:szCs w:val="20"/>
        </w:rPr>
        <w:t xml:space="preserve">оценочная стоимость ценных бумаг, включенных в состав имущества в результате конвертации в них конвертируемых ценных бумаг, признается равной оценочной стоимости конвертированных ценных бумаг, скорректированной на коэффициент конвертации в случае, если он определен. Положения данного абзаца применяются до возникновения рыночной цены ценных бумаг, полученных в результате конвертации. </w:t>
      </w:r>
    </w:p>
    <w:p w14:paraId="28033F64" w14:textId="77777777" w:rsidR="002231C5" w:rsidRPr="000D675F" w:rsidRDefault="00353B6B" w:rsidP="00D65116">
      <w:pPr>
        <w:numPr>
          <w:ilvl w:val="0"/>
          <w:numId w:val="16"/>
        </w:numPr>
        <w:tabs>
          <w:tab w:val="clear" w:pos="720"/>
          <w:tab w:val="left" w:pos="284"/>
          <w:tab w:val="left" w:pos="709"/>
        </w:tabs>
        <w:ind w:left="0" w:firstLine="0"/>
        <w:jc w:val="both"/>
        <w:rPr>
          <w:sz w:val="20"/>
          <w:szCs w:val="20"/>
        </w:rPr>
      </w:pPr>
      <w:r>
        <w:rPr>
          <w:sz w:val="20"/>
          <w:szCs w:val="20"/>
        </w:rPr>
        <w:t xml:space="preserve">       </w:t>
      </w:r>
      <w:r w:rsidR="002231C5" w:rsidRPr="000D675F">
        <w:rPr>
          <w:sz w:val="20"/>
          <w:szCs w:val="20"/>
        </w:rPr>
        <w:t>для иных ценных бумаг - Стороны определяют в дополнительных соглашениях к Договору.</w:t>
      </w:r>
    </w:p>
    <w:p w14:paraId="1FA3B07A" w14:textId="77777777" w:rsidR="00D44813" w:rsidRPr="000D675F" w:rsidRDefault="00D44813" w:rsidP="00683B88">
      <w:pPr>
        <w:numPr>
          <w:ilvl w:val="2"/>
          <w:numId w:val="3"/>
        </w:numPr>
        <w:tabs>
          <w:tab w:val="left" w:pos="993"/>
        </w:tabs>
        <w:ind w:left="0" w:firstLine="0"/>
        <w:jc w:val="both"/>
        <w:rPr>
          <w:sz w:val="20"/>
          <w:szCs w:val="20"/>
        </w:rPr>
      </w:pPr>
      <w:r w:rsidRPr="000D675F">
        <w:rPr>
          <w:sz w:val="20"/>
          <w:szCs w:val="20"/>
        </w:rPr>
        <w:t xml:space="preserve">Оценочная стоимость обязательств по биржевым фьючерсным контрактам и опционам, если они предусмотрены </w:t>
      </w:r>
      <w:r w:rsidR="008441B8">
        <w:rPr>
          <w:sz w:val="20"/>
          <w:szCs w:val="20"/>
        </w:rPr>
        <w:t>Стандартной и</w:t>
      </w:r>
      <w:r w:rsidRPr="000D675F">
        <w:rPr>
          <w:sz w:val="20"/>
          <w:szCs w:val="20"/>
        </w:rPr>
        <w:t xml:space="preserve">нвестиционной стратегией, определяется по расчетной цене соответствующего российского организатора торговли, и учитывается в составе остатка средств на брокерском счете.  </w:t>
      </w:r>
    </w:p>
    <w:p w14:paraId="65B6074B" w14:textId="77777777" w:rsidR="00D44813" w:rsidRPr="000D675F" w:rsidRDefault="00D44813" w:rsidP="00D65116">
      <w:pPr>
        <w:tabs>
          <w:tab w:val="left" w:pos="993"/>
        </w:tabs>
        <w:jc w:val="both"/>
        <w:rPr>
          <w:sz w:val="20"/>
          <w:szCs w:val="20"/>
        </w:rPr>
      </w:pPr>
      <w:r w:rsidRPr="000D675F">
        <w:rPr>
          <w:sz w:val="20"/>
          <w:szCs w:val="20"/>
        </w:rPr>
        <w:tab/>
        <w:t>Оценочная стоимость форвардного контракта учитывается в составе дебиторской/кредиторской задолженности как разница между Оценочной стоимостью ценной бумаги, являющейся базовым активом, на дату определения Оценочной стоимости и стоимостью исполнения форвардного контракта.</w:t>
      </w:r>
    </w:p>
    <w:p w14:paraId="1342B352" w14:textId="77777777" w:rsidR="00D44813" w:rsidRPr="000D675F" w:rsidRDefault="00353B6B" w:rsidP="00D65116">
      <w:pPr>
        <w:tabs>
          <w:tab w:val="left" w:pos="993"/>
        </w:tabs>
        <w:jc w:val="both"/>
        <w:rPr>
          <w:sz w:val="20"/>
          <w:szCs w:val="20"/>
        </w:rPr>
      </w:pPr>
      <w:r>
        <w:rPr>
          <w:sz w:val="20"/>
          <w:szCs w:val="20"/>
        </w:rPr>
        <w:tab/>
      </w:r>
      <w:r w:rsidR="00D44813" w:rsidRPr="000D675F">
        <w:rPr>
          <w:sz w:val="20"/>
          <w:szCs w:val="20"/>
        </w:rPr>
        <w:t>Оценочная стоимость обязательств по внебиржевым опционам учитывается в составе дебиторской/кредиторской задолженности и определяется по расчетной цене, публикуемой информационной системой «</w:t>
      </w:r>
      <w:proofErr w:type="spellStart"/>
      <w:r w:rsidR="00D44813" w:rsidRPr="000D675F">
        <w:rPr>
          <w:sz w:val="20"/>
          <w:szCs w:val="20"/>
        </w:rPr>
        <w:t>Блумберг</w:t>
      </w:r>
      <w:proofErr w:type="spellEnd"/>
      <w:r w:rsidR="00D44813" w:rsidRPr="000D675F">
        <w:rPr>
          <w:sz w:val="20"/>
          <w:szCs w:val="20"/>
        </w:rPr>
        <w:t>» (</w:t>
      </w:r>
      <w:proofErr w:type="spellStart"/>
      <w:r w:rsidR="00D44813" w:rsidRPr="000D675F">
        <w:rPr>
          <w:sz w:val="20"/>
          <w:szCs w:val="20"/>
        </w:rPr>
        <w:t>Bloomberg</w:t>
      </w:r>
      <w:proofErr w:type="spellEnd"/>
      <w:r w:rsidR="00D44813" w:rsidRPr="000D675F">
        <w:rPr>
          <w:sz w:val="20"/>
          <w:szCs w:val="20"/>
        </w:rPr>
        <w:t xml:space="preserve">) на дату оценки. При отсутствии на дату оценки указанной цены оценочная стоимость определяется как последняя определенная расчетная цена, при ее отсутствии оценочная стоимость признается равной нулю. </w:t>
      </w:r>
    </w:p>
    <w:p w14:paraId="00E619EC" w14:textId="77777777" w:rsidR="002231C5" w:rsidRPr="000D675F" w:rsidRDefault="002231C5" w:rsidP="00683B88">
      <w:pPr>
        <w:numPr>
          <w:ilvl w:val="1"/>
          <w:numId w:val="3"/>
        </w:numPr>
        <w:ind w:left="0" w:firstLine="0"/>
        <w:jc w:val="both"/>
        <w:rPr>
          <w:sz w:val="20"/>
          <w:szCs w:val="20"/>
        </w:rPr>
      </w:pPr>
      <w:r w:rsidRPr="000D675F">
        <w:rPr>
          <w:sz w:val="20"/>
          <w:szCs w:val="20"/>
        </w:rPr>
        <w:t xml:space="preserve">Стороны договорились, что при списании ценных бумаг, входящих в состав имущества Учредителя управления, используется способ ФИФО (по первоначальной стоимости первых по времени приобретения ценных бумаг). </w:t>
      </w:r>
    </w:p>
    <w:p w14:paraId="167D3101" w14:textId="77777777" w:rsidR="002231C5" w:rsidRPr="000D675F" w:rsidRDefault="002231C5" w:rsidP="00BA58FF">
      <w:pPr>
        <w:numPr>
          <w:ilvl w:val="1"/>
          <w:numId w:val="3"/>
        </w:numPr>
        <w:ind w:left="0" w:firstLine="0"/>
        <w:jc w:val="both"/>
        <w:rPr>
          <w:sz w:val="20"/>
          <w:szCs w:val="20"/>
        </w:rPr>
      </w:pPr>
      <w:r w:rsidRPr="000D675F">
        <w:rPr>
          <w:sz w:val="20"/>
          <w:szCs w:val="20"/>
        </w:rPr>
        <w:t>Сумма денежных средств и обязательств в иностранной валюте пе</w:t>
      </w:r>
      <w:r w:rsidR="00353B6B">
        <w:rPr>
          <w:sz w:val="20"/>
          <w:szCs w:val="20"/>
        </w:rPr>
        <w:t xml:space="preserve">ресчитывается в рубли по курсу, </w:t>
      </w:r>
      <w:r w:rsidRPr="000D675F">
        <w:rPr>
          <w:sz w:val="20"/>
          <w:szCs w:val="20"/>
        </w:rPr>
        <w:t>установленному Центральным банком Российской Федерации на дату оценки имущества.</w:t>
      </w:r>
    </w:p>
    <w:p w14:paraId="5BCDA4AA" w14:textId="77777777" w:rsidR="007E058D" w:rsidRPr="000D675F" w:rsidRDefault="007E058D" w:rsidP="00D65116">
      <w:pPr>
        <w:pStyle w:val="Default"/>
        <w:tabs>
          <w:tab w:val="left" w:pos="284"/>
          <w:tab w:val="left" w:pos="709"/>
        </w:tabs>
        <w:spacing w:after="120"/>
        <w:jc w:val="both"/>
        <w:rPr>
          <w:color w:val="auto"/>
          <w:sz w:val="20"/>
          <w:szCs w:val="20"/>
        </w:rPr>
      </w:pPr>
    </w:p>
    <w:p w14:paraId="7B330707" w14:textId="77777777" w:rsidR="00733D95" w:rsidRPr="000D675F" w:rsidRDefault="00807BCC" w:rsidP="00683B88">
      <w:pPr>
        <w:pStyle w:val="Default"/>
        <w:numPr>
          <w:ilvl w:val="0"/>
          <w:numId w:val="3"/>
        </w:numPr>
        <w:tabs>
          <w:tab w:val="left" w:pos="284"/>
        </w:tabs>
        <w:spacing w:after="60"/>
        <w:ind w:left="0" w:firstLine="0"/>
        <w:jc w:val="both"/>
        <w:rPr>
          <w:b/>
          <w:bCs/>
          <w:color w:val="auto"/>
          <w:sz w:val="20"/>
          <w:szCs w:val="20"/>
        </w:rPr>
      </w:pPr>
      <w:r w:rsidRPr="000D675F">
        <w:rPr>
          <w:b/>
          <w:bCs/>
          <w:color w:val="auto"/>
          <w:sz w:val="20"/>
          <w:szCs w:val="20"/>
        </w:rPr>
        <w:t>Вознаграждение Управляющего</w:t>
      </w:r>
    </w:p>
    <w:p w14:paraId="6FA18409" w14:textId="77777777" w:rsidR="004F0381" w:rsidRPr="000D675F" w:rsidRDefault="00AB5B16" w:rsidP="00BA58FF">
      <w:pPr>
        <w:numPr>
          <w:ilvl w:val="1"/>
          <w:numId w:val="3"/>
        </w:numPr>
        <w:ind w:left="0" w:firstLine="0"/>
        <w:jc w:val="both"/>
        <w:rPr>
          <w:sz w:val="20"/>
          <w:szCs w:val="20"/>
        </w:rPr>
      </w:pPr>
      <w:r w:rsidRPr="000D675F">
        <w:rPr>
          <w:sz w:val="20"/>
          <w:szCs w:val="20"/>
        </w:rPr>
        <w:t>Размер вознаграждения Управляющего</w:t>
      </w:r>
      <w:r w:rsidR="007C373A" w:rsidRPr="000D675F">
        <w:rPr>
          <w:sz w:val="20"/>
          <w:szCs w:val="20"/>
        </w:rPr>
        <w:t xml:space="preserve"> и периодичность его начисления и выплаты</w:t>
      </w:r>
      <w:r w:rsidRPr="000D675F">
        <w:rPr>
          <w:sz w:val="20"/>
          <w:szCs w:val="20"/>
        </w:rPr>
        <w:t xml:space="preserve"> определяется </w:t>
      </w:r>
      <w:r w:rsidR="003A484B" w:rsidRPr="000D675F">
        <w:rPr>
          <w:sz w:val="20"/>
          <w:szCs w:val="20"/>
        </w:rPr>
        <w:t>С</w:t>
      </w:r>
      <w:r w:rsidRPr="000D675F">
        <w:rPr>
          <w:sz w:val="20"/>
          <w:szCs w:val="20"/>
        </w:rPr>
        <w:t xml:space="preserve">торонами в зависимости от </w:t>
      </w:r>
      <w:r w:rsidR="004F0381" w:rsidRPr="000D675F">
        <w:rPr>
          <w:sz w:val="20"/>
          <w:szCs w:val="20"/>
        </w:rPr>
        <w:t xml:space="preserve">выбранной Учредителем управления </w:t>
      </w:r>
      <w:r w:rsidR="000324EB">
        <w:rPr>
          <w:sz w:val="20"/>
          <w:szCs w:val="20"/>
        </w:rPr>
        <w:t>С</w:t>
      </w:r>
      <w:r w:rsidR="004F0381" w:rsidRPr="000D675F">
        <w:rPr>
          <w:sz w:val="20"/>
          <w:szCs w:val="20"/>
        </w:rPr>
        <w:t xml:space="preserve">тандартной инвестиционной стратегии, и указывается в соответствующей </w:t>
      </w:r>
      <w:r w:rsidR="000324EB">
        <w:rPr>
          <w:sz w:val="20"/>
          <w:szCs w:val="20"/>
        </w:rPr>
        <w:t>С</w:t>
      </w:r>
      <w:r w:rsidR="004F0381" w:rsidRPr="000D675F">
        <w:rPr>
          <w:sz w:val="20"/>
          <w:szCs w:val="20"/>
        </w:rPr>
        <w:t>тандартной инвестиционной стратегии,</w:t>
      </w:r>
      <w:r w:rsidR="004F0381" w:rsidRPr="000D675F">
        <w:t xml:space="preserve"> </w:t>
      </w:r>
      <w:r w:rsidR="004F0381" w:rsidRPr="000D675F">
        <w:rPr>
          <w:sz w:val="20"/>
          <w:szCs w:val="20"/>
        </w:rPr>
        <w:t xml:space="preserve">которая является приложением к Договору. </w:t>
      </w:r>
    </w:p>
    <w:p w14:paraId="22534E13" w14:textId="77777777" w:rsidR="00733D95" w:rsidRPr="000D675F" w:rsidRDefault="008F52EB" w:rsidP="00BA58FF">
      <w:pPr>
        <w:pStyle w:val="Default"/>
        <w:numPr>
          <w:ilvl w:val="1"/>
          <w:numId w:val="3"/>
        </w:numPr>
        <w:spacing w:after="120"/>
        <w:ind w:left="0" w:firstLine="0"/>
        <w:jc w:val="both"/>
        <w:rPr>
          <w:color w:val="auto"/>
          <w:sz w:val="20"/>
          <w:szCs w:val="20"/>
        </w:rPr>
      </w:pPr>
      <w:r w:rsidRPr="000D675F">
        <w:rPr>
          <w:color w:val="auto"/>
          <w:sz w:val="20"/>
          <w:szCs w:val="20"/>
        </w:rPr>
        <w:lastRenderedPageBreak/>
        <w:t>Вознаграждение Управляющего</w:t>
      </w:r>
      <w:r w:rsidR="00587C0F" w:rsidRPr="000D675F">
        <w:rPr>
          <w:color w:val="auto"/>
          <w:sz w:val="20"/>
          <w:szCs w:val="20"/>
        </w:rPr>
        <w:t xml:space="preserve"> выплачивается </w:t>
      </w:r>
      <w:r w:rsidR="0008600E" w:rsidRPr="000D675F">
        <w:rPr>
          <w:color w:val="auto"/>
          <w:sz w:val="20"/>
          <w:szCs w:val="20"/>
        </w:rPr>
        <w:t xml:space="preserve">ему на основании представленного Учредителю управления </w:t>
      </w:r>
      <w:r w:rsidR="004B3D39" w:rsidRPr="000D675F">
        <w:rPr>
          <w:color w:val="auto"/>
          <w:sz w:val="20"/>
          <w:szCs w:val="20"/>
        </w:rPr>
        <w:t>Отчета</w:t>
      </w:r>
      <w:r w:rsidR="00291EC1" w:rsidRPr="000D675F">
        <w:rPr>
          <w:color w:val="auto"/>
          <w:sz w:val="20"/>
          <w:szCs w:val="20"/>
        </w:rPr>
        <w:t xml:space="preserve"> </w:t>
      </w:r>
      <w:r w:rsidR="00DB2721" w:rsidRPr="000D675F">
        <w:rPr>
          <w:color w:val="auto"/>
          <w:sz w:val="20"/>
          <w:szCs w:val="20"/>
        </w:rPr>
        <w:t xml:space="preserve">за счет </w:t>
      </w:r>
      <w:r w:rsidR="00587C0F" w:rsidRPr="000D675F">
        <w:rPr>
          <w:color w:val="auto"/>
          <w:sz w:val="20"/>
          <w:szCs w:val="20"/>
        </w:rPr>
        <w:t>имуществ</w:t>
      </w:r>
      <w:r w:rsidR="00DB2721" w:rsidRPr="000D675F">
        <w:rPr>
          <w:color w:val="auto"/>
          <w:sz w:val="20"/>
          <w:szCs w:val="20"/>
        </w:rPr>
        <w:t>а, находящегося в управлении по Договору</w:t>
      </w:r>
      <w:r w:rsidR="00733D95" w:rsidRPr="000D675F">
        <w:rPr>
          <w:color w:val="auto"/>
          <w:sz w:val="20"/>
          <w:szCs w:val="20"/>
        </w:rPr>
        <w:t>.</w:t>
      </w:r>
    </w:p>
    <w:p w14:paraId="70E6EBAB" w14:textId="77777777" w:rsidR="00733D95" w:rsidRPr="000D675F" w:rsidRDefault="007C373A" w:rsidP="00B75C8D">
      <w:pPr>
        <w:pStyle w:val="Default"/>
        <w:numPr>
          <w:ilvl w:val="1"/>
          <w:numId w:val="3"/>
        </w:numPr>
        <w:spacing w:after="120"/>
        <w:ind w:left="0" w:firstLine="0"/>
        <w:jc w:val="both"/>
        <w:rPr>
          <w:color w:val="auto"/>
          <w:sz w:val="20"/>
          <w:szCs w:val="20"/>
        </w:rPr>
      </w:pPr>
      <w:r w:rsidRPr="000D675F">
        <w:rPr>
          <w:color w:val="auto"/>
          <w:sz w:val="20"/>
          <w:szCs w:val="20"/>
        </w:rPr>
        <w:t xml:space="preserve">Если </w:t>
      </w:r>
      <w:r w:rsidR="008441B8">
        <w:rPr>
          <w:color w:val="auto"/>
          <w:sz w:val="20"/>
          <w:szCs w:val="20"/>
        </w:rPr>
        <w:t>С</w:t>
      </w:r>
      <w:r w:rsidR="004F0381" w:rsidRPr="000D675F">
        <w:rPr>
          <w:color w:val="auto"/>
          <w:sz w:val="20"/>
          <w:szCs w:val="20"/>
        </w:rPr>
        <w:t>тандартной и</w:t>
      </w:r>
      <w:r w:rsidRPr="000D675F">
        <w:rPr>
          <w:color w:val="auto"/>
          <w:sz w:val="20"/>
          <w:szCs w:val="20"/>
        </w:rPr>
        <w:t xml:space="preserve">нвестиционной стратегией не предусмотрено иное, </w:t>
      </w:r>
      <w:r w:rsidR="000607C6" w:rsidRPr="000D675F">
        <w:rPr>
          <w:color w:val="auto"/>
          <w:sz w:val="20"/>
          <w:szCs w:val="20"/>
        </w:rPr>
        <w:t xml:space="preserve">Управляющий начисляет и удерживает вознаграждение за </w:t>
      </w:r>
      <w:r w:rsidR="00E45D3B" w:rsidRPr="000D675F">
        <w:rPr>
          <w:color w:val="auto"/>
          <w:sz w:val="20"/>
          <w:szCs w:val="20"/>
        </w:rPr>
        <w:t xml:space="preserve">каждый </w:t>
      </w:r>
      <w:r w:rsidR="000607C6" w:rsidRPr="000D675F">
        <w:rPr>
          <w:color w:val="auto"/>
          <w:sz w:val="20"/>
          <w:szCs w:val="20"/>
        </w:rPr>
        <w:t xml:space="preserve">календарный квартал управления имуществом (Отчетный период), а в случае досрочного прекращения действия Договора </w:t>
      </w:r>
      <w:r w:rsidR="009A3E4D" w:rsidRPr="000D675F">
        <w:rPr>
          <w:color w:val="auto"/>
          <w:sz w:val="20"/>
          <w:szCs w:val="20"/>
        </w:rPr>
        <w:t>–</w:t>
      </w:r>
      <w:r w:rsidR="0048394C" w:rsidRPr="000D675F">
        <w:rPr>
          <w:color w:val="auto"/>
          <w:sz w:val="20"/>
          <w:szCs w:val="20"/>
        </w:rPr>
        <w:t xml:space="preserve"> </w:t>
      </w:r>
      <w:r w:rsidR="000607C6" w:rsidRPr="000D675F">
        <w:rPr>
          <w:color w:val="auto"/>
          <w:sz w:val="20"/>
          <w:szCs w:val="20"/>
        </w:rPr>
        <w:t>за фактическое время управления имуществом</w:t>
      </w:r>
      <w:r w:rsidR="00587C0F" w:rsidRPr="000D675F">
        <w:rPr>
          <w:color w:val="auto"/>
          <w:sz w:val="20"/>
          <w:szCs w:val="20"/>
        </w:rPr>
        <w:t xml:space="preserve"> </w:t>
      </w:r>
      <w:r w:rsidR="00D974B4" w:rsidRPr="000D675F">
        <w:rPr>
          <w:color w:val="auto"/>
          <w:sz w:val="20"/>
          <w:szCs w:val="20"/>
        </w:rPr>
        <w:t>с последней отчетной даты</w:t>
      </w:r>
      <w:r w:rsidR="0048394C" w:rsidRPr="000D675F">
        <w:rPr>
          <w:color w:val="auto"/>
          <w:sz w:val="20"/>
          <w:szCs w:val="20"/>
        </w:rPr>
        <w:t xml:space="preserve"> </w:t>
      </w:r>
      <w:r w:rsidR="00587C0F" w:rsidRPr="000D675F">
        <w:rPr>
          <w:color w:val="auto"/>
          <w:sz w:val="20"/>
          <w:szCs w:val="20"/>
        </w:rPr>
        <w:t xml:space="preserve">до даты </w:t>
      </w:r>
      <w:r w:rsidR="00AB5B16" w:rsidRPr="000D675F">
        <w:rPr>
          <w:color w:val="auto"/>
          <w:sz w:val="20"/>
          <w:szCs w:val="20"/>
        </w:rPr>
        <w:t>прекращения срока действия Договора.</w:t>
      </w:r>
      <w:r w:rsidR="000B3498" w:rsidRPr="000D675F">
        <w:rPr>
          <w:color w:val="auto"/>
          <w:sz w:val="20"/>
          <w:szCs w:val="20"/>
        </w:rPr>
        <w:t xml:space="preserve"> Возврат Учредителю управления вознаграждения, начисленного и удержанного Управляющим за предыдущие Отчетные периоды, не производится.</w:t>
      </w:r>
    </w:p>
    <w:p w14:paraId="65EBE4DF" w14:textId="77777777" w:rsidR="00FD6321" w:rsidRPr="000D675F" w:rsidRDefault="00FD6321" w:rsidP="00B75C8D">
      <w:pPr>
        <w:pStyle w:val="Default"/>
        <w:numPr>
          <w:ilvl w:val="1"/>
          <w:numId w:val="3"/>
        </w:numPr>
        <w:spacing w:after="120"/>
        <w:ind w:left="0" w:firstLine="0"/>
        <w:jc w:val="both"/>
        <w:rPr>
          <w:color w:val="auto"/>
          <w:sz w:val="20"/>
          <w:szCs w:val="20"/>
        </w:rPr>
      </w:pPr>
      <w:r w:rsidRPr="000D675F">
        <w:rPr>
          <w:color w:val="auto"/>
          <w:sz w:val="20"/>
          <w:szCs w:val="20"/>
        </w:rPr>
        <w:t>В случае недостаточности средств на Специальном счете</w:t>
      </w:r>
      <w:r w:rsidR="00F62872" w:rsidRPr="000D675F">
        <w:rPr>
          <w:color w:val="auto"/>
          <w:sz w:val="20"/>
          <w:szCs w:val="20"/>
        </w:rPr>
        <w:t xml:space="preserve"> для выплаты вознаграждения</w:t>
      </w:r>
      <w:r w:rsidRPr="000D675F">
        <w:rPr>
          <w:color w:val="auto"/>
          <w:sz w:val="20"/>
          <w:szCs w:val="20"/>
        </w:rPr>
        <w:t xml:space="preserve">, в том числе при прекращении Договора, Управляющий по своему выбору реализует часть ценных бумаг, необходимую </w:t>
      </w:r>
      <w:r w:rsidR="006D3979" w:rsidRPr="000D675F">
        <w:rPr>
          <w:color w:val="auto"/>
          <w:sz w:val="20"/>
          <w:szCs w:val="20"/>
        </w:rPr>
        <w:t>для удержания,</w:t>
      </w:r>
      <w:r w:rsidRPr="000D675F">
        <w:rPr>
          <w:color w:val="auto"/>
          <w:sz w:val="20"/>
          <w:szCs w:val="20"/>
        </w:rPr>
        <w:t xml:space="preserve"> пр</w:t>
      </w:r>
      <w:r w:rsidR="007D6E9B" w:rsidRPr="000D675F">
        <w:rPr>
          <w:color w:val="auto"/>
          <w:sz w:val="20"/>
          <w:szCs w:val="20"/>
        </w:rPr>
        <w:t xml:space="preserve">ичитающегося ему вознаграждения, </w:t>
      </w:r>
      <w:r w:rsidRPr="000D675F">
        <w:rPr>
          <w:color w:val="auto"/>
          <w:sz w:val="20"/>
          <w:szCs w:val="20"/>
        </w:rPr>
        <w:t>либо выстав</w:t>
      </w:r>
      <w:r w:rsidR="007D6E9B" w:rsidRPr="000D675F">
        <w:rPr>
          <w:color w:val="auto"/>
          <w:sz w:val="20"/>
          <w:szCs w:val="20"/>
        </w:rPr>
        <w:t>ляет</w:t>
      </w:r>
      <w:r w:rsidRPr="000D675F">
        <w:rPr>
          <w:color w:val="auto"/>
          <w:sz w:val="20"/>
          <w:szCs w:val="20"/>
        </w:rPr>
        <w:t xml:space="preserve"> Учредителю управления </w:t>
      </w:r>
      <w:r w:rsidR="007D6E9B" w:rsidRPr="000D675F">
        <w:rPr>
          <w:color w:val="auto"/>
          <w:sz w:val="20"/>
          <w:szCs w:val="20"/>
        </w:rPr>
        <w:t>счет, который должен быть оплачен в течение 7 (Семи) рабочих дней.</w:t>
      </w:r>
    </w:p>
    <w:p w14:paraId="25B832A1" w14:textId="77777777" w:rsidR="00733D95" w:rsidRPr="000D675F" w:rsidRDefault="00807BCC" w:rsidP="00B75C8D">
      <w:pPr>
        <w:pStyle w:val="Default"/>
        <w:numPr>
          <w:ilvl w:val="0"/>
          <w:numId w:val="3"/>
        </w:numPr>
        <w:spacing w:after="60"/>
        <w:ind w:left="0" w:firstLine="0"/>
        <w:jc w:val="both"/>
        <w:rPr>
          <w:b/>
          <w:bCs/>
          <w:color w:val="auto"/>
          <w:sz w:val="20"/>
          <w:szCs w:val="20"/>
        </w:rPr>
      </w:pPr>
      <w:r w:rsidRPr="000D675F">
        <w:rPr>
          <w:b/>
          <w:bCs/>
          <w:color w:val="auto"/>
          <w:sz w:val="20"/>
          <w:szCs w:val="20"/>
        </w:rPr>
        <w:t>Расходы</w:t>
      </w:r>
    </w:p>
    <w:p w14:paraId="267B0862" w14:textId="77777777" w:rsidR="00733D95" w:rsidRPr="000D675F" w:rsidRDefault="00807BCC" w:rsidP="004933D6">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Все</w:t>
      </w:r>
      <w:r w:rsidR="00DC0974" w:rsidRPr="000D675F">
        <w:rPr>
          <w:color w:val="auto"/>
          <w:sz w:val="20"/>
          <w:szCs w:val="20"/>
        </w:rPr>
        <w:t xml:space="preserve"> </w:t>
      </w:r>
      <w:r w:rsidR="00504753" w:rsidRPr="000D675F">
        <w:rPr>
          <w:color w:val="auto"/>
          <w:sz w:val="20"/>
          <w:szCs w:val="20"/>
        </w:rPr>
        <w:t xml:space="preserve">необходимые </w:t>
      </w:r>
      <w:r w:rsidR="005D43CF" w:rsidRPr="000D675F">
        <w:rPr>
          <w:color w:val="auto"/>
          <w:sz w:val="20"/>
          <w:szCs w:val="20"/>
        </w:rPr>
        <w:t xml:space="preserve">и </w:t>
      </w:r>
      <w:r w:rsidR="00DC0974" w:rsidRPr="000D675F">
        <w:rPr>
          <w:color w:val="auto"/>
          <w:sz w:val="20"/>
          <w:szCs w:val="20"/>
        </w:rPr>
        <w:t xml:space="preserve">документально подтвержденные </w:t>
      </w:r>
      <w:r w:rsidR="00730CD3" w:rsidRPr="000D675F">
        <w:rPr>
          <w:color w:val="auto"/>
          <w:sz w:val="20"/>
          <w:szCs w:val="20"/>
        </w:rPr>
        <w:t>расходы</w:t>
      </w:r>
      <w:r w:rsidR="007F2624" w:rsidRPr="000D675F">
        <w:rPr>
          <w:color w:val="auto"/>
          <w:sz w:val="20"/>
          <w:szCs w:val="20"/>
        </w:rPr>
        <w:t xml:space="preserve">, которые Управляющий уплатил </w:t>
      </w:r>
      <w:r w:rsidRPr="000D675F">
        <w:rPr>
          <w:color w:val="auto"/>
          <w:sz w:val="20"/>
          <w:szCs w:val="20"/>
        </w:rPr>
        <w:t>при исполнении своих обязанностей по Договору</w:t>
      </w:r>
      <w:r w:rsidR="00730CD3" w:rsidRPr="000D675F">
        <w:rPr>
          <w:color w:val="auto"/>
          <w:sz w:val="20"/>
          <w:szCs w:val="20"/>
        </w:rPr>
        <w:t>, п</w:t>
      </w:r>
      <w:r w:rsidRPr="000D675F">
        <w:rPr>
          <w:color w:val="auto"/>
          <w:sz w:val="20"/>
          <w:szCs w:val="20"/>
        </w:rPr>
        <w:t>одлежат возмещению</w:t>
      </w:r>
      <w:r w:rsidR="00731435" w:rsidRPr="000D675F">
        <w:rPr>
          <w:color w:val="auto"/>
          <w:sz w:val="20"/>
          <w:szCs w:val="20"/>
        </w:rPr>
        <w:t xml:space="preserve"> </w:t>
      </w:r>
      <w:r w:rsidR="00623674" w:rsidRPr="000D675F">
        <w:rPr>
          <w:color w:val="auto"/>
          <w:sz w:val="20"/>
          <w:szCs w:val="20"/>
        </w:rPr>
        <w:t xml:space="preserve">из </w:t>
      </w:r>
      <w:r w:rsidR="00731435" w:rsidRPr="000D675F">
        <w:rPr>
          <w:color w:val="auto"/>
          <w:sz w:val="20"/>
          <w:szCs w:val="20"/>
        </w:rPr>
        <w:t>имущества</w:t>
      </w:r>
      <w:r w:rsidRPr="000D675F">
        <w:rPr>
          <w:color w:val="auto"/>
          <w:sz w:val="20"/>
          <w:szCs w:val="20"/>
        </w:rPr>
        <w:t xml:space="preserve">, </w:t>
      </w:r>
      <w:r w:rsidR="00731435" w:rsidRPr="000D675F">
        <w:rPr>
          <w:color w:val="auto"/>
          <w:sz w:val="20"/>
          <w:szCs w:val="20"/>
        </w:rPr>
        <w:t>находящегося</w:t>
      </w:r>
      <w:r w:rsidRPr="000D675F">
        <w:rPr>
          <w:color w:val="auto"/>
          <w:sz w:val="20"/>
          <w:szCs w:val="20"/>
        </w:rPr>
        <w:t xml:space="preserve"> в </w:t>
      </w:r>
      <w:r w:rsidR="00730CD3" w:rsidRPr="000D675F">
        <w:rPr>
          <w:color w:val="auto"/>
          <w:sz w:val="20"/>
          <w:szCs w:val="20"/>
        </w:rPr>
        <w:t>управлении, в размере</w:t>
      </w:r>
      <w:r w:rsidRPr="000D675F">
        <w:rPr>
          <w:color w:val="auto"/>
          <w:sz w:val="20"/>
          <w:szCs w:val="20"/>
        </w:rPr>
        <w:t xml:space="preserve"> фактических затрат.</w:t>
      </w:r>
    </w:p>
    <w:p w14:paraId="58FD4C6D" w14:textId="77777777" w:rsidR="00807BCC" w:rsidRPr="000D675F" w:rsidRDefault="00807BCC" w:rsidP="004933D6">
      <w:pPr>
        <w:pStyle w:val="Default"/>
        <w:numPr>
          <w:ilvl w:val="1"/>
          <w:numId w:val="3"/>
        </w:numPr>
        <w:spacing w:after="120"/>
        <w:ind w:left="0" w:firstLine="0"/>
        <w:jc w:val="both"/>
        <w:rPr>
          <w:color w:val="auto"/>
          <w:sz w:val="20"/>
          <w:szCs w:val="20"/>
        </w:rPr>
      </w:pPr>
      <w:r w:rsidRPr="000D675F">
        <w:rPr>
          <w:color w:val="auto"/>
          <w:sz w:val="20"/>
          <w:szCs w:val="20"/>
        </w:rPr>
        <w:t xml:space="preserve">К таким </w:t>
      </w:r>
      <w:r w:rsidR="00730CD3" w:rsidRPr="000D675F">
        <w:rPr>
          <w:color w:val="auto"/>
          <w:sz w:val="20"/>
          <w:szCs w:val="20"/>
        </w:rPr>
        <w:t xml:space="preserve">необходимым </w:t>
      </w:r>
      <w:r w:rsidRPr="000D675F">
        <w:rPr>
          <w:color w:val="auto"/>
          <w:sz w:val="20"/>
          <w:szCs w:val="20"/>
        </w:rPr>
        <w:t>расходам</w:t>
      </w:r>
      <w:r w:rsidR="005D7F28" w:rsidRPr="000D675F">
        <w:rPr>
          <w:color w:val="auto"/>
          <w:sz w:val="20"/>
          <w:szCs w:val="20"/>
        </w:rPr>
        <w:t>,</w:t>
      </w:r>
      <w:r w:rsidRPr="000D675F">
        <w:rPr>
          <w:color w:val="auto"/>
          <w:sz w:val="20"/>
          <w:szCs w:val="20"/>
        </w:rPr>
        <w:t xml:space="preserve"> в частности</w:t>
      </w:r>
      <w:r w:rsidR="005D7F28" w:rsidRPr="000D675F">
        <w:rPr>
          <w:color w:val="auto"/>
          <w:sz w:val="20"/>
          <w:szCs w:val="20"/>
        </w:rPr>
        <w:t>,</w:t>
      </w:r>
      <w:r w:rsidRPr="000D675F">
        <w:rPr>
          <w:color w:val="auto"/>
          <w:sz w:val="20"/>
          <w:szCs w:val="20"/>
        </w:rPr>
        <w:t xml:space="preserve"> относятся:</w:t>
      </w:r>
    </w:p>
    <w:p w14:paraId="0869CD9D"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 xml:space="preserve">регистрационные сборы и иные сборы, взимаемые при перерегистрации прав собственности ценных бумаг, находящихся в управлении, </w:t>
      </w:r>
      <w:r w:rsidR="00730CD3" w:rsidRPr="000D675F">
        <w:rPr>
          <w:sz w:val="20"/>
          <w:szCs w:val="20"/>
        </w:rPr>
        <w:t xml:space="preserve">уплачиваемые </w:t>
      </w:r>
      <w:r w:rsidRPr="000D675F">
        <w:rPr>
          <w:sz w:val="20"/>
          <w:szCs w:val="20"/>
        </w:rPr>
        <w:t>в пользу регистраторов и депозитариев,</w:t>
      </w:r>
    </w:p>
    <w:p w14:paraId="5E01B59B"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вознаграждение депозитариев/регистраторов за ведение счетов депо/лицевых счетов, на которых учитываются ценные бумаги, находящиеся в управлении</w:t>
      </w:r>
      <w:r w:rsidR="00210C8D" w:rsidRPr="000D675F">
        <w:rPr>
          <w:sz w:val="20"/>
          <w:szCs w:val="20"/>
        </w:rPr>
        <w:t>,</w:t>
      </w:r>
    </w:p>
    <w:p w14:paraId="02A0F6A5"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комиссионные сборы торговых систем, биржевых площадок,</w:t>
      </w:r>
    </w:p>
    <w:p w14:paraId="7422CAAA"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вознаграждение брокеров, привлеченных Управляющим для совершения сделок с ценными бумагами денежными средствами, составляющими имущество Учредителя управления,</w:t>
      </w:r>
    </w:p>
    <w:p w14:paraId="75C5DAD6" w14:textId="77777777" w:rsidR="00733D95" w:rsidRPr="000D675F" w:rsidRDefault="00A225F2" w:rsidP="00D65116">
      <w:pPr>
        <w:pStyle w:val="a3"/>
        <w:numPr>
          <w:ilvl w:val="0"/>
          <w:numId w:val="5"/>
        </w:numPr>
        <w:spacing w:after="120"/>
        <w:ind w:left="0" w:firstLine="0"/>
        <w:rPr>
          <w:sz w:val="20"/>
          <w:szCs w:val="20"/>
        </w:rPr>
      </w:pPr>
      <w:r w:rsidRPr="000D675F">
        <w:rPr>
          <w:sz w:val="20"/>
          <w:szCs w:val="20"/>
        </w:rPr>
        <w:t>расходы на нотариальное удостоверение документов для открытия необходимых счетов по Договору,</w:t>
      </w:r>
    </w:p>
    <w:p w14:paraId="4269370F" w14:textId="77777777" w:rsidR="005805A2" w:rsidRPr="000D675F" w:rsidRDefault="005805A2" w:rsidP="00D65116">
      <w:pPr>
        <w:pStyle w:val="a3"/>
        <w:numPr>
          <w:ilvl w:val="0"/>
          <w:numId w:val="5"/>
        </w:numPr>
        <w:spacing w:after="120"/>
        <w:ind w:left="0" w:firstLine="0"/>
        <w:rPr>
          <w:sz w:val="20"/>
          <w:szCs w:val="20"/>
        </w:rPr>
      </w:pPr>
      <w:r w:rsidRPr="000D675F">
        <w:rPr>
          <w:sz w:val="20"/>
          <w:szCs w:val="20"/>
        </w:rPr>
        <w:t>расходы, возникшие в связи с участием Управляющего в судебных спорах в качестве истца, ответчика или третьего лица по искам в связи с осуществлением доверительного управления имуществом, в том числе суммы судебных издержек и государственной пошлины, уплачиваемые Управляющи</w:t>
      </w:r>
      <w:r w:rsidR="004F0381" w:rsidRPr="000D675F">
        <w:rPr>
          <w:sz w:val="20"/>
          <w:szCs w:val="20"/>
        </w:rPr>
        <w:t>м, в связи с указанными спорами. Участие в судебных процессах и указанные расходы осуществляются Управляющим с предварительного согласия Учредителя управления</w:t>
      </w:r>
      <w:r w:rsidR="004F135B">
        <w:rPr>
          <w:sz w:val="20"/>
          <w:szCs w:val="20"/>
          <w:lang w:val="ru-RU"/>
        </w:rPr>
        <w:t>,</w:t>
      </w:r>
    </w:p>
    <w:p w14:paraId="597202E7" w14:textId="77777777" w:rsidR="00B134CA" w:rsidRPr="000D675F" w:rsidRDefault="00B134CA" w:rsidP="00D65116">
      <w:pPr>
        <w:pStyle w:val="a3"/>
        <w:numPr>
          <w:ilvl w:val="0"/>
          <w:numId w:val="5"/>
        </w:numPr>
        <w:spacing w:after="120"/>
        <w:ind w:left="0" w:firstLine="0"/>
        <w:rPr>
          <w:sz w:val="20"/>
          <w:szCs w:val="20"/>
        </w:rPr>
      </w:pPr>
      <w:r w:rsidRPr="000D675F">
        <w:rPr>
          <w:sz w:val="20"/>
          <w:szCs w:val="20"/>
        </w:rPr>
        <w:t>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F135B">
        <w:rPr>
          <w:sz w:val="20"/>
          <w:szCs w:val="20"/>
          <w:lang w:val="ru-RU"/>
        </w:rPr>
        <w:t xml:space="preserve"> или с использованием сервиса быстрых платежей</w:t>
      </w:r>
      <w:r w:rsidRPr="000D675F">
        <w:rPr>
          <w:sz w:val="20"/>
          <w:szCs w:val="20"/>
        </w:rPr>
        <w:t>,</w:t>
      </w:r>
    </w:p>
    <w:p w14:paraId="05E64A90" w14:textId="77777777" w:rsidR="00807BCC" w:rsidRPr="000D675F" w:rsidRDefault="00807BCC" w:rsidP="00D65116">
      <w:pPr>
        <w:pStyle w:val="a3"/>
        <w:numPr>
          <w:ilvl w:val="0"/>
          <w:numId w:val="5"/>
        </w:numPr>
        <w:spacing w:after="120"/>
        <w:ind w:left="0" w:firstLine="0"/>
        <w:rPr>
          <w:sz w:val="20"/>
          <w:szCs w:val="20"/>
        </w:rPr>
      </w:pPr>
      <w:r w:rsidRPr="000D675F">
        <w:rPr>
          <w:sz w:val="20"/>
          <w:szCs w:val="20"/>
        </w:rPr>
        <w:t>иные документально подтвержденные расходы, понесенные</w:t>
      </w:r>
      <w:r w:rsidR="00EA1E89" w:rsidRPr="000D675F">
        <w:rPr>
          <w:sz w:val="20"/>
          <w:szCs w:val="20"/>
        </w:rPr>
        <w:t xml:space="preserve"> Управляющим при осуществлении </w:t>
      </w:r>
      <w:r w:rsidRPr="000D675F">
        <w:rPr>
          <w:sz w:val="20"/>
          <w:szCs w:val="20"/>
        </w:rPr>
        <w:t xml:space="preserve"> управления</w:t>
      </w:r>
      <w:r w:rsidR="00730CD3" w:rsidRPr="000D675F">
        <w:rPr>
          <w:sz w:val="20"/>
          <w:szCs w:val="20"/>
        </w:rPr>
        <w:t xml:space="preserve"> имуществом по Договору</w:t>
      </w:r>
      <w:r w:rsidRPr="000D675F">
        <w:rPr>
          <w:sz w:val="20"/>
          <w:szCs w:val="20"/>
        </w:rPr>
        <w:t>.</w:t>
      </w:r>
    </w:p>
    <w:p w14:paraId="6EC72657" w14:textId="77777777" w:rsidR="004C2E91" w:rsidRPr="000D675F" w:rsidRDefault="00807BCC" w:rsidP="00683B88">
      <w:pPr>
        <w:pStyle w:val="Default"/>
        <w:numPr>
          <w:ilvl w:val="1"/>
          <w:numId w:val="3"/>
        </w:numPr>
        <w:spacing w:after="120"/>
        <w:ind w:left="0" w:firstLine="0"/>
        <w:jc w:val="both"/>
        <w:rPr>
          <w:color w:val="auto"/>
          <w:sz w:val="20"/>
          <w:szCs w:val="20"/>
        </w:rPr>
      </w:pPr>
      <w:r w:rsidRPr="000D675F">
        <w:rPr>
          <w:color w:val="auto"/>
          <w:sz w:val="20"/>
          <w:szCs w:val="20"/>
        </w:rPr>
        <w:t xml:space="preserve">Вышеуказанные расходы </w:t>
      </w:r>
      <w:r w:rsidR="00355B62" w:rsidRPr="000D675F">
        <w:rPr>
          <w:color w:val="auto"/>
          <w:sz w:val="20"/>
          <w:szCs w:val="20"/>
        </w:rPr>
        <w:t xml:space="preserve">по мере необходимости </w:t>
      </w:r>
      <w:r w:rsidR="00A175DA" w:rsidRPr="000D675F">
        <w:rPr>
          <w:color w:val="auto"/>
          <w:sz w:val="20"/>
          <w:szCs w:val="20"/>
        </w:rPr>
        <w:t xml:space="preserve">без дополнительного согласования с Учредителем управления, </w:t>
      </w:r>
      <w:r w:rsidRPr="000D675F">
        <w:rPr>
          <w:color w:val="auto"/>
          <w:sz w:val="20"/>
          <w:szCs w:val="20"/>
        </w:rPr>
        <w:t xml:space="preserve">удерживаются Управляющим в ходе </w:t>
      </w:r>
      <w:r w:rsidR="00E91F9A" w:rsidRPr="000D675F">
        <w:rPr>
          <w:color w:val="auto"/>
          <w:sz w:val="20"/>
          <w:szCs w:val="20"/>
        </w:rPr>
        <w:t xml:space="preserve">исполнения Договора </w:t>
      </w:r>
      <w:r w:rsidRPr="000D675F">
        <w:rPr>
          <w:color w:val="auto"/>
          <w:sz w:val="20"/>
          <w:szCs w:val="20"/>
        </w:rPr>
        <w:t>из</w:t>
      </w:r>
      <w:r w:rsidR="00355B62" w:rsidRPr="000D675F">
        <w:rPr>
          <w:color w:val="auto"/>
          <w:sz w:val="20"/>
          <w:szCs w:val="20"/>
        </w:rPr>
        <w:t xml:space="preserve"> </w:t>
      </w:r>
      <w:r w:rsidRPr="000D675F">
        <w:rPr>
          <w:color w:val="auto"/>
          <w:sz w:val="20"/>
          <w:szCs w:val="20"/>
        </w:rPr>
        <w:t>имущества, находящегося в управлении, и отражаются в Отчете Управляющего</w:t>
      </w:r>
      <w:r w:rsidR="00731435" w:rsidRPr="000D675F">
        <w:rPr>
          <w:color w:val="auto"/>
          <w:sz w:val="20"/>
          <w:szCs w:val="20"/>
        </w:rPr>
        <w:t xml:space="preserve"> за </w:t>
      </w:r>
      <w:r w:rsidR="007639D0" w:rsidRPr="000D675F">
        <w:rPr>
          <w:color w:val="auto"/>
          <w:sz w:val="20"/>
          <w:szCs w:val="20"/>
        </w:rPr>
        <w:t>квартал</w:t>
      </w:r>
      <w:r w:rsidRPr="000D675F">
        <w:rPr>
          <w:color w:val="auto"/>
          <w:sz w:val="20"/>
          <w:szCs w:val="20"/>
        </w:rPr>
        <w:t>.</w:t>
      </w:r>
    </w:p>
    <w:p w14:paraId="6916C200" w14:textId="77777777" w:rsidR="004C2E91" w:rsidRPr="000D675F" w:rsidRDefault="00251AC9" w:rsidP="00BA58FF">
      <w:pPr>
        <w:pStyle w:val="Default"/>
        <w:numPr>
          <w:ilvl w:val="1"/>
          <w:numId w:val="3"/>
        </w:numPr>
        <w:spacing w:after="120"/>
        <w:ind w:left="0" w:firstLine="0"/>
        <w:jc w:val="both"/>
        <w:rPr>
          <w:color w:val="auto"/>
          <w:sz w:val="20"/>
          <w:szCs w:val="20"/>
        </w:rPr>
      </w:pPr>
      <w:r w:rsidRPr="000D675F">
        <w:rPr>
          <w:color w:val="auto"/>
          <w:sz w:val="20"/>
          <w:szCs w:val="20"/>
        </w:rPr>
        <w:t>При недостаточности денежных средств на Специальном счете</w:t>
      </w:r>
      <w:r w:rsidR="007E1C9A" w:rsidRPr="000D675F">
        <w:rPr>
          <w:color w:val="auto"/>
          <w:sz w:val="20"/>
          <w:szCs w:val="20"/>
        </w:rPr>
        <w:t>, по письменному требованию Уп</w:t>
      </w:r>
      <w:r w:rsidR="00DB43BD" w:rsidRPr="000D675F">
        <w:rPr>
          <w:color w:val="auto"/>
          <w:sz w:val="20"/>
          <w:szCs w:val="20"/>
        </w:rPr>
        <w:t>равляющего,</w:t>
      </w:r>
      <w:r w:rsidRPr="000D675F">
        <w:rPr>
          <w:color w:val="auto"/>
          <w:sz w:val="20"/>
          <w:szCs w:val="20"/>
        </w:rPr>
        <w:t xml:space="preserve"> </w:t>
      </w:r>
      <w:r w:rsidR="00730CD3" w:rsidRPr="000D675F">
        <w:rPr>
          <w:color w:val="auto"/>
          <w:sz w:val="20"/>
          <w:szCs w:val="20"/>
        </w:rPr>
        <w:t xml:space="preserve">Учредитель управления </w:t>
      </w:r>
      <w:r w:rsidRPr="000D675F">
        <w:rPr>
          <w:color w:val="auto"/>
          <w:sz w:val="20"/>
          <w:szCs w:val="20"/>
        </w:rPr>
        <w:t>в течение 7 (Семи) рабочих дней с момента получения от Управляющего соответствующего счета</w:t>
      </w:r>
      <w:r w:rsidR="005D43CF" w:rsidRPr="000D675F">
        <w:rPr>
          <w:color w:val="auto"/>
          <w:sz w:val="20"/>
          <w:szCs w:val="20"/>
        </w:rPr>
        <w:t>,</w:t>
      </w:r>
      <w:r w:rsidRPr="000D675F">
        <w:rPr>
          <w:color w:val="auto"/>
          <w:sz w:val="20"/>
          <w:szCs w:val="20"/>
        </w:rPr>
        <w:t xml:space="preserve"> перечисл</w:t>
      </w:r>
      <w:r w:rsidR="00730CD3" w:rsidRPr="000D675F">
        <w:rPr>
          <w:color w:val="auto"/>
          <w:sz w:val="20"/>
          <w:szCs w:val="20"/>
        </w:rPr>
        <w:t>яет</w:t>
      </w:r>
      <w:r w:rsidRPr="000D675F">
        <w:rPr>
          <w:color w:val="auto"/>
          <w:sz w:val="20"/>
          <w:szCs w:val="20"/>
        </w:rPr>
        <w:t xml:space="preserve"> на счет Управляющего необходимую для возмещения</w:t>
      </w:r>
      <w:r w:rsidR="00730CD3" w:rsidRPr="000D675F">
        <w:rPr>
          <w:color w:val="auto"/>
          <w:sz w:val="20"/>
          <w:szCs w:val="20"/>
        </w:rPr>
        <w:t xml:space="preserve"> необходимых </w:t>
      </w:r>
      <w:r w:rsidRPr="000D675F">
        <w:rPr>
          <w:color w:val="auto"/>
          <w:sz w:val="20"/>
          <w:szCs w:val="20"/>
        </w:rPr>
        <w:t>расходов</w:t>
      </w:r>
      <w:r w:rsidR="004B1AE0" w:rsidRPr="000D675F">
        <w:rPr>
          <w:color w:val="auto"/>
          <w:sz w:val="20"/>
          <w:szCs w:val="20"/>
        </w:rPr>
        <w:t xml:space="preserve"> сумму</w:t>
      </w:r>
      <w:r w:rsidRPr="000D675F">
        <w:rPr>
          <w:color w:val="auto"/>
          <w:sz w:val="20"/>
          <w:szCs w:val="20"/>
        </w:rPr>
        <w:t>.</w:t>
      </w:r>
    </w:p>
    <w:p w14:paraId="291D7782" w14:textId="77777777" w:rsidR="004C2E91" w:rsidRPr="000D675F" w:rsidRDefault="00730CD3" w:rsidP="00BA58FF">
      <w:pPr>
        <w:pStyle w:val="Default"/>
        <w:numPr>
          <w:ilvl w:val="1"/>
          <w:numId w:val="3"/>
        </w:numPr>
        <w:spacing w:after="120"/>
        <w:ind w:left="0" w:firstLine="0"/>
        <w:jc w:val="both"/>
        <w:rPr>
          <w:color w:val="auto"/>
          <w:sz w:val="20"/>
          <w:szCs w:val="20"/>
        </w:rPr>
      </w:pPr>
      <w:r w:rsidRPr="000D675F">
        <w:rPr>
          <w:color w:val="auto"/>
          <w:sz w:val="20"/>
          <w:szCs w:val="20"/>
        </w:rPr>
        <w:t xml:space="preserve">Расходы, связанные с передачей имущества Учредителя управления в управление и </w:t>
      </w:r>
      <w:r w:rsidR="000A47D6" w:rsidRPr="000D675F">
        <w:rPr>
          <w:color w:val="auto"/>
          <w:sz w:val="20"/>
          <w:szCs w:val="20"/>
        </w:rPr>
        <w:t xml:space="preserve">с </w:t>
      </w:r>
      <w:r w:rsidRPr="000D675F">
        <w:rPr>
          <w:color w:val="auto"/>
          <w:sz w:val="20"/>
          <w:szCs w:val="20"/>
        </w:rPr>
        <w:t>его возвратом из управления, несет Учредитель управления.</w:t>
      </w:r>
    </w:p>
    <w:p w14:paraId="6A7E7337" w14:textId="77777777" w:rsidR="0036695B" w:rsidRPr="000D675F" w:rsidRDefault="0036695B" w:rsidP="00B75C8D">
      <w:pPr>
        <w:pStyle w:val="Default"/>
        <w:numPr>
          <w:ilvl w:val="1"/>
          <w:numId w:val="3"/>
        </w:numPr>
        <w:spacing w:after="120"/>
        <w:ind w:left="0" w:firstLine="0"/>
        <w:jc w:val="both"/>
        <w:rPr>
          <w:color w:val="auto"/>
          <w:sz w:val="20"/>
          <w:szCs w:val="20"/>
        </w:rPr>
      </w:pPr>
      <w:r w:rsidRPr="000D675F">
        <w:rPr>
          <w:color w:val="auto"/>
          <w:sz w:val="20"/>
          <w:szCs w:val="20"/>
        </w:rPr>
        <w:t>При возврате Учредител</w:t>
      </w:r>
      <w:r w:rsidR="007205CE" w:rsidRPr="000D675F">
        <w:rPr>
          <w:color w:val="auto"/>
          <w:sz w:val="20"/>
          <w:szCs w:val="20"/>
        </w:rPr>
        <w:t>ю управления имущества, находящегося</w:t>
      </w:r>
      <w:r w:rsidRPr="000D675F">
        <w:rPr>
          <w:color w:val="auto"/>
          <w:sz w:val="20"/>
          <w:szCs w:val="20"/>
        </w:rPr>
        <w:t xml:space="preserve"> в управлении, в связи с прекращением срока действия Договора, Управляющий удерживает из возвращаемого имущества расходы, произведенные им фактически или которые должны быть им произведены в связи с осуществлением им управления имуществом. Если фактические расходы, понесенные Управляющим после даты прекращения Договора, окажутся меньше удержанной суммы, Управляющий обязан возвратить</w:t>
      </w:r>
      <w:r w:rsidRPr="000D675F">
        <w:rPr>
          <w:snapToGrid w:val="0"/>
          <w:color w:val="auto"/>
          <w:sz w:val="20"/>
          <w:szCs w:val="20"/>
        </w:rPr>
        <w:t xml:space="preserve"> остаток средств Учредителю управления, а если больше, то Учредитель управления обязан возместить Управляющему недостающую сумму в порядке, предусмотренном отдельным соглашением Сторон.</w:t>
      </w:r>
    </w:p>
    <w:p w14:paraId="1016FFA4" w14:textId="77777777" w:rsidR="00381F75" w:rsidRPr="000D675F" w:rsidRDefault="00381F75" w:rsidP="00D65116">
      <w:pPr>
        <w:tabs>
          <w:tab w:val="left" w:pos="709"/>
        </w:tabs>
        <w:jc w:val="both"/>
        <w:rPr>
          <w:sz w:val="22"/>
          <w:szCs w:val="22"/>
        </w:rPr>
      </w:pPr>
    </w:p>
    <w:p w14:paraId="5D59F751" w14:textId="77777777" w:rsidR="004C2E91"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Налого</w:t>
      </w:r>
      <w:r w:rsidR="00A63AF3" w:rsidRPr="000D675F">
        <w:rPr>
          <w:b/>
          <w:bCs/>
          <w:color w:val="auto"/>
          <w:sz w:val="20"/>
          <w:szCs w:val="20"/>
        </w:rPr>
        <w:t>вые обязател</w:t>
      </w:r>
      <w:r w:rsidR="005738F3" w:rsidRPr="000D675F">
        <w:rPr>
          <w:b/>
          <w:bCs/>
          <w:color w:val="auto"/>
          <w:sz w:val="20"/>
          <w:szCs w:val="20"/>
        </w:rPr>
        <w:t>ь</w:t>
      </w:r>
      <w:r w:rsidR="00A63AF3" w:rsidRPr="000D675F">
        <w:rPr>
          <w:b/>
          <w:bCs/>
          <w:color w:val="auto"/>
          <w:sz w:val="20"/>
          <w:szCs w:val="20"/>
        </w:rPr>
        <w:t>ства</w:t>
      </w:r>
    </w:p>
    <w:p w14:paraId="5F71B5DE" w14:textId="77777777" w:rsidR="000B1CE8" w:rsidRPr="001621DB" w:rsidRDefault="000B1CE8" w:rsidP="00D65116">
      <w:pPr>
        <w:pStyle w:val="Default"/>
        <w:spacing w:after="120"/>
        <w:jc w:val="both"/>
        <w:rPr>
          <w:color w:val="auto"/>
          <w:sz w:val="20"/>
          <w:szCs w:val="20"/>
        </w:rPr>
      </w:pPr>
      <w:r w:rsidRPr="00FD59A7">
        <w:rPr>
          <w:b/>
          <w:color w:val="auto"/>
          <w:sz w:val="20"/>
          <w:szCs w:val="20"/>
        </w:rPr>
        <w:t>9.1</w:t>
      </w:r>
      <w:r w:rsidRPr="000B1CE8">
        <w:rPr>
          <w:color w:val="auto"/>
          <w:sz w:val="20"/>
          <w:szCs w:val="20"/>
        </w:rPr>
        <w:t>.</w:t>
      </w:r>
      <w:r w:rsidRPr="000B1CE8">
        <w:rPr>
          <w:color w:val="auto"/>
          <w:sz w:val="20"/>
          <w:szCs w:val="20"/>
        </w:rPr>
        <w:tab/>
        <w:t>Управляющий, вне зависимости от налогового статуса, вида предпринимательской деятельности физического лица, в соответствии с Налогов</w:t>
      </w:r>
      <w:r w:rsidRPr="001621DB">
        <w:rPr>
          <w:color w:val="auto"/>
          <w:sz w:val="20"/>
          <w:szCs w:val="20"/>
        </w:rPr>
        <w:t>ым кодексом РФ, признается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по Договору.</w:t>
      </w:r>
    </w:p>
    <w:p w14:paraId="285ADE84" w14:textId="77777777" w:rsidR="000B1CE8" w:rsidRPr="000B1CE8" w:rsidRDefault="000B1CE8" w:rsidP="00D65116">
      <w:pPr>
        <w:pStyle w:val="Default"/>
        <w:spacing w:after="120"/>
        <w:jc w:val="both"/>
        <w:rPr>
          <w:color w:val="auto"/>
          <w:sz w:val="20"/>
          <w:szCs w:val="20"/>
        </w:rPr>
      </w:pPr>
      <w:r w:rsidRPr="00FD59A7">
        <w:rPr>
          <w:b/>
          <w:color w:val="auto"/>
          <w:sz w:val="20"/>
          <w:szCs w:val="20"/>
        </w:rPr>
        <w:lastRenderedPageBreak/>
        <w:t>9.2.</w:t>
      </w:r>
      <w:r w:rsidRPr="000B1CE8">
        <w:rPr>
          <w:color w:val="auto"/>
          <w:sz w:val="20"/>
          <w:szCs w:val="20"/>
        </w:rPr>
        <w:tab/>
        <w:t>По требованию Учредителя управления, Управляющий представляет ему по итогам календарного года справку по форме 2-НДФЛ в срок не ранее 01 марта года, следующего за календарным годом, а при полном возврате имущества из управления до окончания календарного года – справку по форме 2-НДФЛ в срок не позднее 3 (</w:t>
      </w:r>
      <w:r w:rsidR="008441B8">
        <w:rPr>
          <w:color w:val="auto"/>
          <w:sz w:val="20"/>
          <w:szCs w:val="20"/>
        </w:rPr>
        <w:t>Т</w:t>
      </w:r>
      <w:r w:rsidRPr="000B1CE8">
        <w:rPr>
          <w:color w:val="auto"/>
          <w:sz w:val="20"/>
          <w:szCs w:val="20"/>
        </w:rPr>
        <w:t>рех) рабочих дней, с момента получения письменного запроса Учредителя управления, при условии отсутствия у Учредителя управления на момент запроса других действующих договоров доверительного управления с Управляющим.</w:t>
      </w:r>
    </w:p>
    <w:p w14:paraId="411731C3" w14:textId="77777777" w:rsidR="00210C8D" w:rsidRPr="000D675F" w:rsidRDefault="00210C8D" w:rsidP="00D65116">
      <w:pPr>
        <w:pStyle w:val="Default"/>
        <w:tabs>
          <w:tab w:val="left" w:pos="709"/>
        </w:tabs>
        <w:spacing w:after="120"/>
        <w:jc w:val="both"/>
        <w:rPr>
          <w:b/>
          <w:bCs/>
          <w:color w:val="auto"/>
          <w:sz w:val="20"/>
          <w:szCs w:val="20"/>
        </w:rPr>
      </w:pPr>
    </w:p>
    <w:p w14:paraId="31DCEE71" w14:textId="77777777" w:rsidR="004C2E91" w:rsidRPr="000D675F" w:rsidRDefault="00807BCC" w:rsidP="00683B88">
      <w:pPr>
        <w:pStyle w:val="Default"/>
        <w:numPr>
          <w:ilvl w:val="0"/>
          <w:numId w:val="3"/>
        </w:numPr>
        <w:tabs>
          <w:tab w:val="left" w:pos="709"/>
        </w:tabs>
        <w:spacing w:after="60"/>
        <w:ind w:left="0" w:firstLine="0"/>
        <w:jc w:val="both"/>
        <w:rPr>
          <w:b/>
          <w:bCs/>
          <w:color w:val="auto"/>
          <w:sz w:val="20"/>
          <w:szCs w:val="20"/>
        </w:rPr>
      </w:pPr>
      <w:r w:rsidRPr="000D675F">
        <w:rPr>
          <w:b/>
          <w:bCs/>
          <w:color w:val="auto"/>
          <w:sz w:val="20"/>
          <w:szCs w:val="20"/>
        </w:rPr>
        <w:t>Ответственность Сторон</w:t>
      </w:r>
    </w:p>
    <w:p w14:paraId="03B42E69" w14:textId="77777777" w:rsidR="004C2E91" w:rsidRPr="000D675F" w:rsidRDefault="00807BCC" w:rsidP="00683B88">
      <w:pPr>
        <w:pStyle w:val="Default"/>
        <w:numPr>
          <w:ilvl w:val="1"/>
          <w:numId w:val="3"/>
        </w:numPr>
        <w:tabs>
          <w:tab w:val="left" w:pos="709"/>
          <w:tab w:val="left" w:pos="851"/>
        </w:tabs>
        <w:spacing w:after="120"/>
        <w:ind w:left="0" w:firstLine="0"/>
        <w:jc w:val="both"/>
        <w:rPr>
          <w:bCs/>
          <w:color w:val="auto"/>
          <w:sz w:val="20"/>
          <w:szCs w:val="20"/>
        </w:rPr>
      </w:pPr>
      <w:r w:rsidRPr="000D675F">
        <w:rPr>
          <w:bCs/>
          <w:color w:val="auto"/>
          <w:sz w:val="20"/>
          <w:szCs w:val="20"/>
        </w:rPr>
        <w:t xml:space="preserve">При исполнении Договора Стороны несут друг перед другом ответственность в соответствии </w:t>
      </w:r>
      <w:r w:rsidR="00B57D24" w:rsidRPr="000D675F">
        <w:rPr>
          <w:bCs/>
          <w:color w:val="auto"/>
          <w:sz w:val="20"/>
          <w:szCs w:val="20"/>
        </w:rPr>
        <w:t xml:space="preserve">с </w:t>
      </w:r>
      <w:r w:rsidR="00397C3A" w:rsidRPr="000D675F">
        <w:rPr>
          <w:bCs/>
          <w:color w:val="auto"/>
          <w:sz w:val="20"/>
          <w:szCs w:val="20"/>
        </w:rPr>
        <w:t xml:space="preserve">действующим </w:t>
      </w:r>
      <w:r w:rsidRPr="000D675F">
        <w:rPr>
          <w:bCs/>
          <w:color w:val="auto"/>
          <w:sz w:val="20"/>
          <w:szCs w:val="20"/>
        </w:rPr>
        <w:t>законодательством РФ.</w:t>
      </w:r>
    </w:p>
    <w:p w14:paraId="32651EF4" w14:textId="77777777" w:rsidR="004C2E91" w:rsidRPr="000D675F" w:rsidRDefault="00F608C4" w:rsidP="00BA58FF">
      <w:pPr>
        <w:pStyle w:val="Default"/>
        <w:numPr>
          <w:ilvl w:val="1"/>
          <w:numId w:val="3"/>
        </w:numPr>
        <w:tabs>
          <w:tab w:val="left" w:pos="709"/>
          <w:tab w:val="left" w:pos="851"/>
        </w:tabs>
        <w:spacing w:after="120"/>
        <w:ind w:left="0" w:firstLine="0"/>
        <w:jc w:val="both"/>
        <w:rPr>
          <w:color w:val="auto"/>
          <w:sz w:val="20"/>
          <w:szCs w:val="20"/>
        </w:rPr>
      </w:pPr>
      <w:r w:rsidRPr="000D675F">
        <w:rPr>
          <w:bCs/>
          <w:color w:val="auto"/>
          <w:sz w:val="20"/>
          <w:szCs w:val="20"/>
        </w:rPr>
        <w:t>За виновное неисполнение либо ненадлежащее исполнение своих обязанностей по Договору</w:t>
      </w:r>
      <w:r w:rsidR="002211CE" w:rsidRPr="000D675F">
        <w:rPr>
          <w:bCs/>
          <w:color w:val="auto"/>
          <w:sz w:val="20"/>
          <w:szCs w:val="20"/>
        </w:rPr>
        <w:t xml:space="preserve"> </w:t>
      </w:r>
      <w:r w:rsidRPr="000D675F">
        <w:rPr>
          <w:bCs/>
          <w:color w:val="auto"/>
          <w:sz w:val="20"/>
          <w:szCs w:val="20"/>
        </w:rPr>
        <w:t>Учредитель</w:t>
      </w:r>
      <w:r w:rsidRPr="000D675F">
        <w:rPr>
          <w:color w:val="auto"/>
          <w:sz w:val="20"/>
          <w:szCs w:val="20"/>
        </w:rPr>
        <w:t xml:space="preserve"> управления и Управляющий несут ответственность, предусмотренную действующим законодательством РФ.</w:t>
      </w:r>
    </w:p>
    <w:p w14:paraId="6C6141F1" w14:textId="77777777" w:rsidR="00BE0107" w:rsidRPr="000D675F" w:rsidRDefault="00F608C4" w:rsidP="00BA58FF">
      <w:pPr>
        <w:pStyle w:val="Default"/>
        <w:numPr>
          <w:ilvl w:val="1"/>
          <w:numId w:val="3"/>
        </w:numPr>
        <w:tabs>
          <w:tab w:val="left" w:pos="709"/>
          <w:tab w:val="left" w:pos="851"/>
        </w:tabs>
        <w:spacing w:after="120"/>
        <w:ind w:left="0" w:firstLine="0"/>
        <w:jc w:val="both"/>
        <w:rPr>
          <w:color w:val="auto"/>
          <w:sz w:val="20"/>
          <w:szCs w:val="20"/>
        </w:rPr>
      </w:pPr>
      <w:r w:rsidRPr="000D675F">
        <w:rPr>
          <w:bCs/>
          <w:color w:val="auto"/>
          <w:sz w:val="20"/>
          <w:szCs w:val="20"/>
        </w:rPr>
        <w:t>Управляющий</w:t>
      </w:r>
      <w:r w:rsidRPr="000D675F">
        <w:rPr>
          <w:color w:val="auto"/>
          <w:sz w:val="20"/>
          <w:szCs w:val="20"/>
        </w:rPr>
        <w:t xml:space="preserve"> не несет ответственности за</w:t>
      </w:r>
      <w:r w:rsidR="00BC04D8" w:rsidRPr="000D675F">
        <w:rPr>
          <w:color w:val="auto"/>
          <w:sz w:val="20"/>
          <w:szCs w:val="20"/>
        </w:rPr>
        <w:t xml:space="preserve"> возможные убытки, вызванные</w:t>
      </w:r>
      <w:r w:rsidR="00843DBA" w:rsidRPr="000D675F">
        <w:rPr>
          <w:color w:val="auto"/>
          <w:sz w:val="20"/>
          <w:szCs w:val="20"/>
        </w:rPr>
        <w:t>:</w:t>
      </w:r>
    </w:p>
    <w:p w14:paraId="6A2BA971" w14:textId="77777777" w:rsidR="004C2E91"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неправомерными</w:t>
      </w:r>
      <w:r w:rsidR="00F608C4" w:rsidRPr="000D675F">
        <w:rPr>
          <w:sz w:val="20"/>
          <w:szCs w:val="20"/>
        </w:rPr>
        <w:t xml:space="preserve"> действия</w:t>
      </w:r>
      <w:r w:rsidRPr="000D675F">
        <w:rPr>
          <w:sz w:val="20"/>
          <w:szCs w:val="20"/>
        </w:rPr>
        <w:t>ми</w:t>
      </w:r>
      <w:r w:rsidR="00F608C4" w:rsidRPr="000D675F">
        <w:rPr>
          <w:sz w:val="20"/>
          <w:szCs w:val="20"/>
        </w:rPr>
        <w:t xml:space="preserve"> эмитентов ценных бумаг. При этом он обязуется предпринять все разумные меры для защиты прав Учредителя управления</w:t>
      </w:r>
      <w:r w:rsidR="00BE0107" w:rsidRPr="000D675F">
        <w:rPr>
          <w:sz w:val="20"/>
          <w:szCs w:val="20"/>
        </w:rPr>
        <w:t>;</w:t>
      </w:r>
    </w:p>
    <w:p w14:paraId="28104DA9"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изменением</w:t>
      </w:r>
      <w:r w:rsidR="00BE0107" w:rsidRPr="000D675F">
        <w:rPr>
          <w:sz w:val="20"/>
          <w:szCs w:val="20"/>
        </w:rPr>
        <w:t xml:space="preserve"> </w:t>
      </w:r>
      <w:r w:rsidR="00507B71" w:rsidRPr="000D675F">
        <w:rPr>
          <w:sz w:val="20"/>
          <w:szCs w:val="20"/>
        </w:rPr>
        <w:t xml:space="preserve">оценочной (рыночной) </w:t>
      </w:r>
      <w:r w:rsidR="00BE0107" w:rsidRPr="000D675F">
        <w:rPr>
          <w:sz w:val="20"/>
          <w:szCs w:val="20"/>
        </w:rPr>
        <w:t xml:space="preserve">стоимости ценных бумаг; </w:t>
      </w:r>
    </w:p>
    <w:p w14:paraId="14801EAB"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снижением</w:t>
      </w:r>
      <w:r w:rsidR="00BE0107" w:rsidRPr="000D675F">
        <w:rPr>
          <w:sz w:val="20"/>
          <w:szCs w:val="20"/>
        </w:rPr>
        <w:t xml:space="preserve"> </w:t>
      </w:r>
      <w:r w:rsidR="00507B71" w:rsidRPr="000D675F">
        <w:rPr>
          <w:sz w:val="20"/>
          <w:szCs w:val="20"/>
        </w:rPr>
        <w:t xml:space="preserve">оценочной (рыночной) </w:t>
      </w:r>
      <w:r w:rsidR="00BE0107" w:rsidRPr="000D675F">
        <w:rPr>
          <w:sz w:val="20"/>
          <w:szCs w:val="20"/>
        </w:rPr>
        <w:t>стоимости им</w:t>
      </w:r>
      <w:r w:rsidRPr="000D675F">
        <w:rPr>
          <w:sz w:val="20"/>
          <w:szCs w:val="20"/>
        </w:rPr>
        <w:t>ущества</w:t>
      </w:r>
      <w:r w:rsidR="00BE0107" w:rsidRPr="000D675F">
        <w:rPr>
          <w:sz w:val="20"/>
          <w:szCs w:val="20"/>
        </w:rPr>
        <w:t xml:space="preserve"> Учредителя управления в результате переоценки стоимости ценных б</w:t>
      </w:r>
      <w:r w:rsidRPr="000D675F">
        <w:rPr>
          <w:sz w:val="20"/>
          <w:szCs w:val="20"/>
        </w:rPr>
        <w:t>умаг, проводимой У</w:t>
      </w:r>
      <w:r w:rsidR="00BE0107" w:rsidRPr="000D675F">
        <w:rPr>
          <w:sz w:val="20"/>
          <w:szCs w:val="20"/>
        </w:rPr>
        <w:t>правляющим в соответствии с требованиями законодательства, нормативными</w:t>
      </w:r>
      <w:r w:rsidRPr="000D675F">
        <w:rPr>
          <w:sz w:val="20"/>
          <w:szCs w:val="20"/>
        </w:rPr>
        <w:t xml:space="preserve"> правовыми</w:t>
      </w:r>
      <w:r w:rsidR="00BE0107" w:rsidRPr="000D675F">
        <w:rPr>
          <w:sz w:val="20"/>
          <w:szCs w:val="20"/>
        </w:rPr>
        <w:t xml:space="preserve"> актами и иными правилами, Догово</w:t>
      </w:r>
      <w:r w:rsidRPr="000D675F">
        <w:rPr>
          <w:sz w:val="20"/>
          <w:szCs w:val="20"/>
        </w:rPr>
        <w:t xml:space="preserve">ром и правилами </w:t>
      </w:r>
      <w:r w:rsidR="00BE0107" w:rsidRPr="000D675F">
        <w:rPr>
          <w:sz w:val="20"/>
          <w:szCs w:val="20"/>
        </w:rPr>
        <w:t xml:space="preserve">внутреннего учета операций с ценными бумагами; </w:t>
      </w:r>
    </w:p>
    <w:p w14:paraId="12254A89"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действиями или бездействием У</w:t>
      </w:r>
      <w:r w:rsidR="00BE0107" w:rsidRPr="000D675F">
        <w:rPr>
          <w:sz w:val="20"/>
          <w:szCs w:val="20"/>
        </w:rPr>
        <w:t xml:space="preserve">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 </w:t>
      </w:r>
    </w:p>
    <w:p w14:paraId="3BA91707"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сбоями</w:t>
      </w:r>
      <w:r w:rsidR="00BE0107" w:rsidRPr="000D675F">
        <w:rPr>
          <w:sz w:val="20"/>
          <w:szCs w:val="20"/>
        </w:rPr>
        <w:t xml:space="preserve"> в работе электронных систем связи; </w:t>
      </w:r>
    </w:p>
    <w:p w14:paraId="60E5364A"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досрочным изъятием Учредителем управления имущества</w:t>
      </w:r>
      <w:r w:rsidR="00BE0107" w:rsidRPr="000D675F">
        <w:rPr>
          <w:sz w:val="20"/>
          <w:szCs w:val="20"/>
        </w:rPr>
        <w:t xml:space="preserve"> из доверительного управления; </w:t>
      </w:r>
    </w:p>
    <w:p w14:paraId="5460B16A"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действиями, упущениями или задерж</w:t>
      </w:r>
      <w:r w:rsidR="00BE0107" w:rsidRPr="000D675F">
        <w:rPr>
          <w:sz w:val="20"/>
          <w:szCs w:val="20"/>
        </w:rPr>
        <w:t>к</w:t>
      </w:r>
      <w:r w:rsidRPr="000D675F">
        <w:rPr>
          <w:sz w:val="20"/>
          <w:szCs w:val="20"/>
        </w:rPr>
        <w:t>ами</w:t>
      </w:r>
      <w:r w:rsidR="00BE0107" w:rsidRPr="000D675F">
        <w:rPr>
          <w:sz w:val="20"/>
          <w:szCs w:val="20"/>
        </w:rPr>
        <w:t xml:space="preserve"> в исполнении своих обязательств Учредителем управления, в том числе в результате </w:t>
      </w:r>
      <w:proofErr w:type="spellStart"/>
      <w:r w:rsidR="00BE0107" w:rsidRPr="000D675F">
        <w:rPr>
          <w:sz w:val="20"/>
          <w:szCs w:val="20"/>
        </w:rPr>
        <w:t>непредоставления</w:t>
      </w:r>
      <w:proofErr w:type="spellEnd"/>
      <w:r w:rsidR="00BE0107" w:rsidRPr="000D675F">
        <w:rPr>
          <w:sz w:val="20"/>
          <w:szCs w:val="20"/>
        </w:rPr>
        <w:t xml:space="preserve">, несвоевременного предоставления Учредителем управления документов, предоставление которых предусмотрено </w:t>
      </w:r>
      <w:r w:rsidRPr="000D675F">
        <w:rPr>
          <w:sz w:val="20"/>
          <w:szCs w:val="20"/>
        </w:rPr>
        <w:t>Регламентом</w:t>
      </w:r>
      <w:r w:rsidR="00BE0107" w:rsidRPr="000D675F">
        <w:rPr>
          <w:sz w:val="20"/>
          <w:szCs w:val="20"/>
        </w:rPr>
        <w:t xml:space="preserve">. </w:t>
      </w:r>
    </w:p>
    <w:p w14:paraId="1C830501" w14:textId="77777777" w:rsidR="00532A04" w:rsidRPr="00FD59A7" w:rsidRDefault="003717D6" w:rsidP="00D65116">
      <w:pPr>
        <w:pStyle w:val="a3"/>
        <w:numPr>
          <w:ilvl w:val="0"/>
          <w:numId w:val="5"/>
        </w:numPr>
        <w:tabs>
          <w:tab w:val="left" w:pos="709"/>
          <w:tab w:val="left" w:pos="851"/>
        </w:tabs>
        <w:spacing w:after="120"/>
        <w:ind w:left="0" w:firstLine="0"/>
        <w:rPr>
          <w:sz w:val="20"/>
          <w:szCs w:val="20"/>
        </w:rPr>
      </w:pPr>
      <w:r w:rsidRPr="000D675F">
        <w:rPr>
          <w:sz w:val="20"/>
          <w:szCs w:val="20"/>
        </w:rPr>
        <w:t>недоставк</w:t>
      </w:r>
      <w:r w:rsidRPr="000D675F">
        <w:rPr>
          <w:sz w:val="20"/>
          <w:szCs w:val="20"/>
          <w:lang w:val="ru-RU"/>
        </w:rPr>
        <w:t>ой</w:t>
      </w:r>
      <w:r w:rsidRPr="000D675F">
        <w:rPr>
          <w:sz w:val="20"/>
          <w:szCs w:val="20"/>
        </w:rPr>
        <w:t xml:space="preserve"> </w:t>
      </w:r>
      <w:r w:rsidRPr="000D675F">
        <w:rPr>
          <w:sz w:val="20"/>
          <w:szCs w:val="20"/>
          <w:lang w:val="ru-RU"/>
        </w:rPr>
        <w:t>СМС</w:t>
      </w:r>
      <w:r w:rsidRPr="000D675F">
        <w:rPr>
          <w:sz w:val="20"/>
          <w:szCs w:val="20"/>
        </w:rPr>
        <w:t>-сообщени</w:t>
      </w:r>
      <w:r w:rsidRPr="000D675F">
        <w:rPr>
          <w:sz w:val="20"/>
          <w:szCs w:val="20"/>
          <w:lang w:val="ru-RU"/>
        </w:rPr>
        <w:t>й</w:t>
      </w:r>
      <w:r w:rsidRPr="000D675F">
        <w:rPr>
          <w:sz w:val="20"/>
          <w:szCs w:val="20"/>
        </w:rPr>
        <w:t xml:space="preserve"> на номер мобильного телефона, указанный </w:t>
      </w:r>
      <w:r w:rsidRPr="000D675F">
        <w:rPr>
          <w:sz w:val="20"/>
          <w:szCs w:val="20"/>
          <w:lang w:val="ru-RU"/>
        </w:rPr>
        <w:t>Учредителем управления в Заявлении о присоединении</w:t>
      </w:r>
      <w:r w:rsidRPr="000D675F">
        <w:rPr>
          <w:sz w:val="20"/>
          <w:szCs w:val="20"/>
        </w:rPr>
        <w:t>,</w:t>
      </w:r>
      <w:r w:rsidR="002039FB" w:rsidRPr="006A3EF2">
        <w:rPr>
          <w:bCs/>
          <w:sz w:val="20"/>
          <w:szCs w:val="20"/>
        </w:rPr>
        <w:t>электронных текстовых сообщений, голосовой информации, изображений, звуков, видео-, иных электронных сообщений посредством Интернет-</w:t>
      </w:r>
      <w:proofErr w:type="spellStart"/>
      <w:r w:rsidR="002039FB" w:rsidRPr="006A3EF2">
        <w:rPr>
          <w:bCs/>
          <w:sz w:val="20"/>
          <w:szCs w:val="20"/>
        </w:rPr>
        <w:t>мессенжеров</w:t>
      </w:r>
      <w:proofErr w:type="spellEnd"/>
      <w:r w:rsidR="002039FB" w:rsidRPr="006A3EF2">
        <w:rPr>
          <w:bCs/>
          <w:sz w:val="20"/>
          <w:szCs w:val="20"/>
        </w:rPr>
        <w:t xml:space="preserve">, мобильных </w:t>
      </w:r>
      <w:proofErr w:type="spellStart"/>
      <w:r w:rsidR="002039FB" w:rsidRPr="006A3EF2">
        <w:rPr>
          <w:bCs/>
          <w:sz w:val="20"/>
          <w:szCs w:val="20"/>
        </w:rPr>
        <w:t>Push</w:t>
      </w:r>
      <w:proofErr w:type="spellEnd"/>
      <w:r w:rsidR="002039FB" w:rsidRPr="006A3EF2">
        <w:rPr>
          <w:bCs/>
          <w:sz w:val="20"/>
          <w:szCs w:val="20"/>
        </w:rPr>
        <w:t>-уведомлений (поср</w:t>
      </w:r>
      <w:r w:rsidR="002039FB">
        <w:rPr>
          <w:bCs/>
          <w:sz w:val="20"/>
          <w:szCs w:val="20"/>
        </w:rPr>
        <w:t xml:space="preserve">едством Мобильного приложения) </w:t>
      </w:r>
      <w:r w:rsidR="002039FB" w:rsidRPr="006A3EF2">
        <w:rPr>
          <w:bCs/>
          <w:sz w:val="20"/>
          <w:szCs w:val="20"/>
        </w:rPr>
        <w:t xml:space="preserve">и </w:t>
      </w:r>
      <w:proofErr w:type="spellStart"/>
      <w:r w:rsidR="002039FB" w:rsidRPr="006A3EF2">
        <w:rPr>
          <w:bCs/>
          <w:sz w:val="20"/>
          <w:szCs w:val="20"/>
        </w:rPr>
        <w:t>Web</w:t>
      </w:r>
      <w:proofErr w:type="spellEnd"/>
      <w:r w:rsidR="002039FB" w:rsidRPr="006A3EF2">
        <w:rPr>
          <w:bCs/>
          <w:sz w:val="20"/>
          <w:szCs w:val="20"/>
        </w:rPr>
        <w:t xml:space="preserve"> </w:t>
      </w:r>
      <w:proofErr w:type="spellStart"/>
      <w:r w:rsidR="002039FB" w:rsidRPr="006A3EF2">
        <w:rPr>
          <w:bCs/>
          <w:sz w:val="20"/>
          <w:szCs w:val="20"/>
        </w:rPr>
        <w:t>push</w:t>
      </w:r>
      <w:proofErr w:type="spellEnd"/>
      <w:r w:rsidR="002039FB" w:rsidRPr="006A3EF2">
        <w:rPr>
          <w:bCs/>
          <w:sz w:val="20"/>
          <w:szCs w:val="20"/>
        </w:rPr>
        <w:t xml:space="preserve"> уведомлений (посредством </w:t>
      </w:r>
      <w:proofErr w:type="spellStart"/>
      <w:r w:rsidR="002039FB" w:rsidRPr="006A3EF2">
        <w:rPr>
          <w:bCs/>
          <w:sz w:val="20"/>
          <w:szCs w:val="20"/>
        </w:rPr>
        <w:t>браузерных</w:t>
      </w:r>
      <w:proofErr w:type="spellEnd"/>
      <w:r w:rsidR="002039FB" w:rsidRPr="006A3EF2">
        <w:rPr>
          <w:bCs/>
          <w:sz w:val="20"/>
          <w:szCs w:val="20"/>
        </w:rPr>
        <w:t xml:space="preserve"> сообщений), а также направление электронных сообщений на адрес электронной почты, указанный в Заявлении о присоединении</w:t>
      </w:r>
      <w:r w:rsidR="002039FB" w:rsidRPr="002039FB">
        <w:rPr>
          <w:sz w:val="20"/>
          <w:szCs w:val="20"/>
        </w:rPr>
        <w:t xml:space="preserve"> </w:t>
      </w:r>
      <w:r w:rsidR="002039FB" w:rsidRPr="000D675F">
        <w:rPr>
          <w:sz w:val="20"/>
          <w:szCs w:val="20"/>
        </w:rPr>
        <w:t>в случае, если это обусловлено причинами, не зависящими от Управляющего.</w:t>
      </w:r>
    </w:p>
    <w:p w14:paraId="6963B481" w14:textId="77777777" w:rsidR="00F608C4" w:rsidRDefault="00F608C4" w:rsidP="00683B88">
      <w:pPr>
        <w:numPr>
          <w:ilvl w:val="1"/>
          <w:numId w:val="3"/>
        </w:numPr>
        <w:tabs>
          <w:tab w:val="left" w:pos="709"/>
          <w:tab w:val="left" w:pos="851"/>
          <w:tab w:val="left" w:pos="993"/>
        </w:tabs>
        <w:spacing w:after="120"/>
        <w:ind w:left="0" w:firstLine="0"/>
        <w:jc w:val="both"/>
        <w:rPr>
          <w:sz w:val="20"/>
          <w:szCs w:val="20"/>
        </w:rPr>
      </w:pPr>
      <w:r w:rsidRPr="000D675F">
        <w:rPr>
          <w:bCs/>
          <w:sz w:val="20"/>
          <w:szCs w:val="20"/>
        </w:rPr>
        <w:t>Управляющий</w:t>
      </w:r>
      <w:r w:rsidRPr="000D675F">
        <w:rPr>
          <w:sz w:val="20"/>
          <w:szCs w:val="20"/>
        </w:rPr>
        <w:t xml:space="preserve"> не несет ответственности за возможные убытки, вызванные действиями и прямыми указаниями Учредителя управления</w:t>
      </w:r>
      <w:r w:rsidR="00A63AF3" w:rsidRPr="000D675F">
        <w:rPr>
          <w:sz w:val="20"/>
          <w:szCs w:val="20"/>
        </w:rPr>
        <w:t xml:space="preserve">, </w:t>
      </w:r>
      <w:r w:rsidR="00C9004A" w:rsidRPr="000D675F">
        <w:rPr>
          <w:sz w:val="20"/>
          <w:szCs w:val="20"/>
        </w:rPr>
        <w:t>когда</w:t>
      </w:r>
      <w:r w:rsidR="00A30627" w:rsidRPr="000D675F">
        <w:rPr>
          <w:sz w:val="20"/>
          <w:szCs w:val="20"/>
        </w:rPr>
        <w:t xml:space="preserve"> </w:t>
      </w:r>
      <w:r w:rsidR="00A63AF3" w:rsidRPr="000D675F">
        <w:rPr>
          <w:sz w:val="20"/>
          <w:szCs w:val="20"/>
        </w:rPr>
        <w:t>право давать</w:t>
      </w:r>
      <w:r w:rsidR="00683D2C" w:rsidRPr="000D675F">
        <w:rPr>
          <w:sz w:val="20"/>
          <w:szCs w:val="20"/>
        </w:rPr>
        <w:t xml:space="preserve"> такие </w:t>
      </w:r>
      <w:r w:rsidR="00A63AF3" w:rsidRPr="000D675F">
        <w:rPr>
          <w:sz w:val="20"/>
          <w:szCs w:val="20"/>
        </w:rPr>
        <w:t>указания предусмотрено Договором</w:t>
      </w:r>
      <w:r w:rsidRPr="000D675F">
        <w:rPr>
          <w:sz w:val="20"/>
          <w:szCs w:val="20"/>
        </w:rPr>
        <w:t>.</w:t>
      </w:r>
    </w:p>
    <w:p w14:paraId="31109B18" w14:textId="77777777" w:rsidR="00C02656" w:rsidRPr="002B5BB1" w:rsidRDefault="00C02656" w:rsidP="00BA58FF">
      <w:pPr>
        <w:pStyle w:val="Default"/>
        <w:numPr>
          <w:ilvl w:val="1"/>
          <w:numId w:val="3"/>
        </w:numPr>
        <w:spacing w:after="120"/>
        <w:ind w:left="0" w:firstLine="0"/>
        <w:jc w:val="both"/>
        <w:rPr>
          <w:color w:val="auto"/>
          <w:sz w:val="20"/>
          <w:szCs w:val="20"/>
        </w:rPr>
      </w:pPr>
      <w:r w:rsidRPr="002B5BB1">
        <w:rPr>
          <w:color w:val="auto"/>
          <w:sz w:val="20"/>
          <w:szCs w:val="20"/>
        </w:rPr>
        <w:t xml:space="preserve">Управляющий не несет ответственность за нарушение Учредителем управления своих заверений и гарантий, предусмотренных в </w:t>
      </w:r>
      <w:r w:rsidR="008441B8">
        <w:rPr>
          <w:color w:val="auto"/>
          <w:sz w:val="20"/>
          <w:szCs w:val="20"/>
        </w:rPr>
        <w:t>Р</w:t>
      </w:r>
      <w:r w:rsidRPr="002B5BB1">
        <w:rPr>
          <w:color w:val="auto"/>
          <w:sz w:val="20"/>
          <w:szCs w:val="20"/>
        </w:rPr>
        <w:t>азделе 12 Договора.</w:t>
      </w:r>
    </w:p>
    <w:p w14:paraId="651AC693" w14:textId="77777777" w:rsidR="00C02656" w:rsidRDefault="00C02656" w:rsidP="00BA58FF">
      <w:pPr>
        <w:pStyle w:val="Default"/>
        <w:numPr>
          <w:ilvl w:val="1"/>
          <w:numId w:val="3"/>
        </w:numPr>
        <w:spacing w:after="120"/>
        <w:ind w:left="0" w:firstLine="0"/>
        <w:jc w:val="both"/>
        <w:rPr>
          <w:color w:val="auto"/>
          <w:sz w:val="20"/>
          <w:szCs w:val="20"/>
        </w:rPr>
      </w:pPr>
      <w:r w:rsidRPr="002B5BB1">
        <w:rPr>
          <w:color w:val="auto"/>
          <w:sz w:val="20"/>
          <w:szCs w:val="20"/>
        </w:rPr>
        <w:t xml:space="preserve">В случае несоблюдения Учредителем управления заверений и гарантий, предусмотренных в </w:t>
      </w:r>
      <w:r w:rsidR="008441B8">
        <w:rPr>
          <w:color w:val="auto"/>
          <w:sz w:val="20"/>
          <w:szCs w:val="20"/>
        </w:rPr>
        <w:t>Р</w:t>
      </w:r>
      <w:r w:rsidRPr="002B5BB1">
        <w:rPr>
          <w:color w:val="auto"/>
          <w:sz w:val="20"/>
          <w:szCs w:val="20"/>
        </w:rPr>
        <w:t>азделе 12 Договора, он обязуется возместить Управляющему все убытки, вызванные таким нарушением.</w:t>
      </w:r>
    </w:p>
    <w:p w14:paraId="4F40F3F5" w14:textId="77777777" w:rsidR="00C02656" w:rsidRPr="002B5BB1" w:rsidRDefault="00C02656" w:rsidP="00B75C8D">
      <w:pPr>
        <w:pStyle w:val="Default"/>
        <w:numPr>
          <w:ilvl w:val="1"/>
          <w:numId w:val="3"/>
        </w:numPr>
        <w:tabs>
          <w:tab w:val="left" w:pos="709"/>
        </w:tabs>
        <w:spacing w:after="120"/>
        <w:ind w:left="0" w:firstLine="0"/>
        <w:jc w:val="both"/>
        <w:rPr>
          <w:color w:val="auto"/>
          <w:sz w:val="20"/>
          <w:szCs w:val="20"/>
        </w:rPr>
      </w:pPr>
      <w:r w:rsidRPr="002B5BB1">
        <w:rPr>
          <w:color w:val="auto"/>
          <w:sz w:val="20"/>
          <w:szCs w:val="20"/>
        </w:rPr>
        <w:t>Управляющий не несет ответственности за последствия, возникшие в результате того, что Учредитель управления не ознакомился или несвоевременно ознакомился с электронными документами и уведомлениями в Личном кабинете.</w:t>
      </w:r>
    </w:p>
    <w:p w14:paraId="09DBCFD4" w14:textId="77777777" w:rsidR="00C02656" w:rsidRPr="005620A8" w:rsidRDefault="00C02656" w:rsidP="00B75C8D">
      <w:pPr>
        <w:pStyle w:val="Default"/>
        <w:numPr>
          <w:ilvl w:val="1"/>
          <w:numId w:val="3"/>
        </w:numPr>
        <w:spacing w:after="120"/>
        <w:ind w:left="0" w:firstLine="0"/>
        <w:jc w:val="both"/>
        <w:rPr>
          <w:color w:val="auto"/>
          <w:sz w:val="20"/>
          <w:szCs w:val="20"/>
        </w:rPr>
      </w:pPr>
      <w:r w:rsidRPr="005620A8">
        <w:rPr>
          <w:color w:val="auto"/>
          <w:sz w:val="20"/>
          <w:szCs w:val="20"/>
        </w:rPr>
        <w:t xml:space="preserve">Управляющий не несет ответственность за ущерб, причиненный Учредителю управления в результате нарушения конфиденциальности </w:t>
      </w:r>
      <w:proofErr w:type="spellStart"/>
      <w:r w:rsidRPr="005620A8">
        <w:rPr>
          <w:color w:val="auto"/>
          <w:sz w:val="20"/>
          <w:szCs w:val="20"/>
        </w:rPr>
        <w:t>авторизационных</w:t>
      </w:r>
      <w:proofErr w:type="spellEnd"/>
      <w:r w:rsidRPr="005620A8">
        <w:rPr>
          <w:color w:val="auto"/>
          <w:sz w:val="20"/>
          <w:szCs w:val="20"/>
        </w:rPr>
        <w:t xml:space="preserve"> данных к Личному кабинету до получения от Учредителя управления Управляющим соответствующего уведомления.</w:t>
      </w:r>
    </w:p>
    <w:p w14:paraId="50C0B8FA" w14:textId="77777777" w:rsidR="00246663" w:rsidRPr="000D675F" w:rsidRDefault="00246663" w:rsidP="00D65116">
      <w:pPr>
        <w:tabs>
          <w:tab w:val="left" w:pos="709"/>
        </w:tabs>
        <w:jc w:val="both"/>
        <w:rPr>
          <w:b/>
          <w:bCs/>
          <w:sz w:val="22"/>
          <w:szCs w:val="22"/>
        </w:rPr>
      </w:pPr>
    </w:p>
    <w:p w14:paraId="0C853B2C" w14:textId="77777777" w:rsidR="0081511F" w:rsidRPr="000D675F" w:rsidRDefault="00E13155" w:rsidP="00683B88">
      <w:pPr>
        <w:pStyle w:val="Default"/>
        <w:numPr>
          <w:ilvl w:val="0"/>
          <w:numId w:val="3"/>
        </w:numPr>
        <w:tabs>
          <w:tab w:val="left" w:pos="709"/>
        </w:tabs>
        <w:spacing w:after="60"/>
        <w:ind w:left="0" w:firstLine="0"/>
        <w:jc w:val="both"/>
        <w:rPr>
          <w:b/>
          <w:bCs/>
          <w:color w:val="auto"/>
          <w:sz w:val="20"/>
          <w:szCs w:val="20"/>
        </w:rPr>
      </w:pPr>
      <w:r w:rsidRPr="000D675F">
        <w:rPr>
          <w:b/>
          <w:bCs/>
          <w:color w:val="auto"/>
          <w:sz w:val="20"/>
          <w:szCs w:val="20"/>
        </w:rPr>
        <w:t>Обстоят</w:t>
      </w:r>
      <w:r w:rsidR="0081511F" w:rsidRPr="000D675F">
        <w:rPr>
          <w:b/>
          <w:bCs/>
          <w:color w:val="auto"/>
          <w:sz w:val="20"/>
          <w:szCs w:val="20"/>
        </w:rPr>
        <w:t>ельства непреодолимой силы</w:t>
      </w:r>
    </w:p>
    <w:p w14:paraId="6E3BAD1F" w14:textId="77777777"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 xml:space="preserve">Ни одна из Сторон не несет ответственности в случае невыполнения, несвоевременного или </w:t>
      </w:r>
      <w:r w:rsidRPr="000D675F">
        <w:rPr>
          <w:bCs/>
          <w:color w:val="auto"/>
          <w:sz w:val="20"/>
          <w:szCs w:val="20"/>
        </w:rPr>
        <w:t>ненадлежащего</w:t>
      </w:r>
      <w:r w:rsidRPr="000D675F">
        <w:rPr>
          <w:color w:val="auto"/>
          <w:sz w:val="20"/>
          <w:szCs w:val="20"/>
        </w:rPr>
        <w:t xml:space="preserve">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w:t>
      </w:r>
      <w:r w:rsidR="00DA282E" w:rsidRPr="000D675F">
        <w:rPr>
          <w:color w:val="auto"/>
          <w:sz w:val="20"/>
          <w:szCs w:val="20"/>
        </w:rPr>
        <w:t xml:space="preserve"> К обстоятельствам непреодолимой силы относятся события, на которые Сторона не может оказывать влияние и за возникновение которых не несёт ответственности, в частности, землетрясение, наводнение, пожар, а также забастовка, акты органов власти и управления, военные действия любого характера, непосредственно препятствующие исполнению Договора в </w:t>
      </w:r>
      <w:r w:rsidR="00DA282E" w:rsidRPr="000D675F">
        <w:rPr>
          <w:color w:val="auto"/>
          <w:sz w:val="20"/>
          <w:szCs w:val="20"/>
        </w:rPr>
        <w:lastRenderedPageBreak/>
        <w:t xml:space="preserve">рамках </w:t>
      </w:r>
      <w:r w:rsidR="008441B8">
        <w:rPr>
          <w:color w:val="auto"/>
          <w:sz w:val="20"/>
          <w:szCs w:val="20"/>
        </w:rPr>
        <w:t>Стандартной и</w:t>
      </w:r>
      <w:r w:rsidR="00DA282E" w:rsidRPr="000D675F">
        <w:rPr>
          <w:color w:val="auto"/>
          <w:sz w:val="20"/>
          <w:szCs w:val="20"/>
        </w:rPr>
        <w:t xml:space="preserve">нвестиционной </w:t>
      </w:r>
      <w:r w:rsidR="005C0404" w:rsidRPr="000D675F">
        <w:rPr>
          <w:color w:val="auto"/>
          <w:sz w:val="20"/>
          <w:szCs w:val="20"/>
        </w:rPr>
        <w:t>стратегии</w:t>
      </w:r>
      <w:r w:rsidR="00DA282E" w:rsidRPr="000D675F">
        <w:rPr>
          <w:color w:val="auto"/>
          <w:sz w:val="20"/>
          <w:szCs w:val="20"/>
        </w:rPr>
        <w:t>, действия органов государственной власти и управления, Банка России, органов местного самоуправления, делающие невозможным полное либо частичное исполнение Сторонами своих обязательств по Договору, включая невыполнение эмитентами ценных бумаг своих обязательств по этим ценным бумагам, а также любые изменения в условиях обращения государственных и муниципальных ценных бумаг, приводящие к указанны</w:t>
      </w:r>
      <w:r w:rsidR="005C0404" w:rsidRPr="000D675F">
        <w:rPr>
          <w:color w:val="auto"/>
          <w:sz w:val="20"/>
          <w:szCs w:val="20"/>
        </w:rPr>
        <w:t xml:space="preserve">м последствиям; приостановление </w:t>
      </w:r>
      <w:r w:rsidR="00DA282E" w:rsidRPr="000D675F">
        <w:rPr>
          <w:color w:val="auto"/>
          <w:sz w:val="20"/>
          <w:szCs w:val="20"/>
        </w:rPr>
        <w:t xml:space="preserve">или прекращение расчетных, торговых, клиринговых, депозитарных операций биржами, депозитариями, банками и </w:t>
      </w:r>
      <w:r w:rsidR="000B2486" w:rsidRPr="000D675F">
        <w:rPr>
          <w:color w:val="auto"/>
          <w:sz w:val="20"/>
          <w:szCs w:val="20"/>
        </w:rPr>
        <w:t>регистраторами</w:t>
      </w:r>
      <w:r w:rsidR="00DA282E" w:rsidRPr="000D675F">
        <w:rPr>
          <w:color w:val="auto"/>
          <w:sz w:val="20"/>
          <w:szCs w:val="20"/>
        </w:rPr>
        <w:t xml:space="preserve"> и иными организациями, обслуживающими процесс торговли у организатора торговли.</w:t>
      </w:r>
    </w:p>
    <w:p w14:paraId="026D6990" w14:textId="77777777"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Затронутая форс-мажорными обстоятельствами Сторона без промедления, но не позднее чем через 3 (</w:t>
      </w:r>
      <w:r w:rsidR="008441B8">
        <w:rPr>
          <w:color w:val="auto"/>
          <w:sz w:val="20"/>
          <w:szCs w:val="20"/>
        </w:rPr>
        <w:t>Т</w:t>
      </w:r>
      <w:r w:rsidRPr="000D675F">
        <w:rPr>
          <w:color w:val="auto"/>
          <w:sz w:val="20"/>
          <w:szCs w:val="20"/>
        </w:rPr>
        <w:t>ри) рабочих дня после наступления форс-мажорных обстоятельств, в письменной форме информирует другую Сторону об этих обстоятельствах и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14:paraId="3A7770FC" w14:textId="77777777"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Сторона, для которой создались форс-мажорные обстоятельства, должна также без промедления, но не позднее чем через 3 (</w:t>
      </w:r>
      <w:r w:rsidR="00BC04D8" w:rsidRPr="000D675F">
        <w:rPr>
          <w:color w:val="auto"/>
          <w:sz w:val="20"/>
          <w:szCs w:val="20"/>
        </w:rPr>
        <w:t>Т</w:t>
      </w:r>
      <w:r w:rsidRPr="000D675F">
        <w:rPr>
          <w:color w:val="auto"/>
          <w:sz w:val="20"/>
          <w:szCs w:val="20"/>
        </w:rPr>
        <w:t>ри) банковских дня известить в письменной форме другую Сторону о прекращении этих обстоятельств.</w:t>
      </w:r>
    </w:p>
    <w:p w14:paraId="13364BD1" w14:textId="77777777" w:rsidR="0081511F" w:rsidRPr="000D675F" w:rsidRDefault="00807BCC" w:rsidP="00B75C8D">
      <w:pPr>
        <w:pStyle w:val="Default"/>
        <w:numPr>
          <w:ilvl w:val="1"/>
          <w:numId w:val="3"/>
        </w:numPr>
        <w:tabs>
          <w:tab w:val="left" w:pos="709"/>
          <w:tab w:val="left" w:pos="851"/>
        </w:tabs>
        <w:spacing w:after="120"/>
        <w:ind w:left="0" w:firstLine="0"/>
        <w:jc w:val="both"/>
        <w:rPr>
          <w:color w:val="auto"/>
          <w:sz w:val="20"/>
          <w:szCs w:val="20"/>
        </w:rPr>
      </w:pPr>
      <w:proofErr w:type="spellStart"/>
      <w:r w:rsidRPr="000D675F">
        <w:rPr>
          <w:color w:val="auto"/>
          <w:sz w:val="20"/>
          <w:szCs w:val="20"/>
        </w:rPr>
        <w:t>Неизвещение</w:t>
      </w:r>
      <w:proofErr w:type="spellEnd"/>
      <w:r w:rsidRPr="000D675F">
        <w:rPr>
          <w:color w:val="auto"/>
          <w:sz w:val="20"/>
          <w:szCs w:val="20"/>
        </w:rPr>
        <w:t xml:space="preserve">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25075A5C" w14:textId="77777777" w:rsidR="0081511F" w:rsidRPr="000D675F" w:rsidRDefault="00807BCC" w:rsidP="00B75C8D">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Наступление форс-мажорных обстоятельств вызывает увеличение срока исполнения Договора на период их действия, если Стороны не договорились об ином.</w:t>
      </w:r>
    </w:p>
    <w:p w14:paraId="26222F33" w14:textId="77777777" w:rsidR="0081511F" w:rsidRPr="000D675F" w:rsidRDefault="00807BCC" w:rsidP="00BA289D">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08797EB7" w14:textId="77777777" w:rsidR="00807BCC" w:rsidRPr="000D675F" w:rsidRDefault="00807BCC" w:rsidP="004933D6">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В случае если обстоятельства н</w:t>
      </w:r>
      <w:r w:rsidR="00197756" w:rsidRPr="000D675F">
        <w:rPr>
          <w:color w:val="auto"/>
          <w:sz w:val="20"/>
          <w:szCs w:val="20"/>
        </w:rPr>
        <w:t xml:space="preserve">епреодолимой силы длятся более одного </w:t>
      </w:r>
      <w:r w:rsidRPr="000D675F">
        <w:rPr>
          <w:color w:val="auto"/>
          <w:sz w:val="20"/>
          <w:szCs w:val="20"/>
        </w:rPr>
        <w:t xml:space="preserve">месяца, то любая </w:t>
      </w:r>
      <w:r w:rsidR="002A4BEE" w:rsidRPr="000D675F">
        <w:rPr>
          <w:color w:val="auto"/>
          <w:sz w:val="20"/>
          <w:szCs w:val="20"/>
        </w:rPr>
        <w:t>из Сторон</w:t>
      </w:r>
      <w:r w:rsidRPr="000D675F">
        <w:rPr>
          <w:color w:val="auto"/>
          <w:sz w:val="20"/>
          <w:szCs w:val="20"/>
        </w:rPr>
        <w:t xml:space="preserve"> имеет право </w:t>
      </w:r>
      <w:r w:rsidR="00197756" w:rsidRPr="000D675F">
        <w:rPr>
          <w:color w:val="auto"/>
          <w:sz w:val="20"/>
          <w:szCs w:val="20"/>
        </w:rPr>
        <w:t xml:space="preserve">в одностороннем порядке отказаться от </w:t>
      </w:r>
      <w:r w:rsidRPr="000D675F">
        <w:rPr>
          <w:color w:val="auto"/>
          <w:sz w:val="20"/>
          <w:szCs w:val="20"/>
        </w:rPr>
        <w:t>Договор</w:t>
      </w:r>
      <w:r w:rsidR="00197756" w:rsidRPr="000D675F">
        <w:rPr>
          <w:color w:val="auto"/>
          <w:sz w:val="20"/>
          <w:szCs w:val="20"/>
        </w:rPr>
        <w:t>а</w:t>
      </w:r>
      <w:r w:rsidRPr="000D675F">
        <w:rPr>
          <w:color w:val="auto"/>
          <w:sz w:val="20"/>
          <w:szCs w:val="20"/>
        </w:rPr>
        <w:t xml:space="preserve">. При этом Управляющий передает Учредителю управления имущество, находящееся в </w:t>
      </w:r>
      <w:r w:rsidR="00954C8F" w:rsidRPr="000D675F">
        <w:rPr>
          <w:color w:val="auto"/>
          <w:sz w:val="20"/>
          <w:szCs w:val="20"/>
        </w:rPr>
        <w:t>управление,</w:t>
      </w:r>
      <w:r w:rsidRPr="000D675F">
        <w:rPr>
          <w:color w:val="auto"/>
          <w:sz w:val="20"/>
          <w:szCs w:val="20"/>
        </w:rPr>
        <w:t xml:space="preserve"> на дату расторжения Договора, в </w:t>
      </w:r>
      <w:r w:rsidR="00704464" w:rsidRPr="000D675F">
        <w:rPr>
          <w:color w:val="auto"/>
          <w:sz w:val="20"/>
          <w:szCs w:val="20"/>
        </w:rPr>
        <w:t>порядке</w:t>
      </w:r>
      <w:r w:rsidRPr="000D675F">
        <w:rPr>
          <w:color w:val="auto"/>
          <w:sz w:val="20"/>
          <w:szCs w:val="20"/>
        </w:rPr>
        <w:t>, изложенно</w:t>
      </w:r>
      <w:r w:rsidR="00704464" w:rsidRPr="000D675F">
        <w:rPr>
          <w:color w:val="auto"/>
          <w:sz w:val="20"/>
          <w:szCs w:val="20"/>
        </w:rPr>
        <w:t>м</w:t>
      </w:r>
      <w:r w:rsidRPr="000D675F">
        <w:rPr>
          <w:color w:val="auto"/>
          <w:sz w:val="20"/>
          <w:szCs w:val="20"/>
        </w:rPr>
        <w:t xml:space="preserve"> в </w:t>
      </w:r>
      <w:r w:rsidR="008441B8">
        <w:rPr>
          <w:color w:val="auto"/>
          <w:sz w:val="20"/>
          <w:szCs w:val="20"/>
        </w:rPr>
        <w:t>Р</w:t>
      </w:r>
      <w:r w:rsidRPr="000D675F">
        <w:rPr>
          <w:color w:val="auto"/>
          <w:sz w:val="20"/>
          <w:szCs w:val="20"/>
        </w:rPr>
        <w:t xml:space="preserve">азделе 3 </w:t>
      </w:r>
      <w:r w:rsidR="00624079" w:rsidRPr="000D675F">
        <w:rPr>
          <w:color w:val="auto"/>
          <w:sz w:val="20"/>
          <w:szCs w:val="20"/>
        </w:rPr>
        <w:t>Регламента</w:t>
      </w:r>
      <w:r w:rsidRPr="000D675F">
        <w:rPr>
          <w:color w:val="auto"/>
          <w:sz w:val="20"/>
          <w:szCs w:val="20"/>
        </w:rPr>
        <w:t xml:space="preserve">. </w:t>
      </w:r>
    </w:p>
    <w:p w14:paraId="37FED506" w14:textId="77777777" w:rsidR="00807BCC" w:rsidRPr="000D675F" w:rsidRDefault="00807BCC" w:rsidP="00D65116">
      <w:pPr>
        <w:tabs>
          <w:tab w:val="left" w:pos="284"/>
          <w:tab w:val="left" w:pos="709"/>
        </w:tabs>
        <w:jc w:val="center"/>
        <w:rPr>
          <w:sz w:val="20"/>
          <w:szCs w:val="20"/>
        </w:rPr>
      </w:pPr>
    </w:p>
    <w:p w14:paraId="463F16E7" w14:textId="77777777" w:rsidR="0081511F"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 xml:space="preserve">Гарантии </w:t>
      </w:r>
      <w:r w:rsidR="00731435" w:rsidRPr="000D675F">
        <w:rPr>
          <w:b/>
          <w:bCs/>
          <w:color w:val="auto"/>
          <w:sz w:val="20"/>
          <w:szCs w:val="20"/>
        </w:rPr>
        <w:t>и заверения</w:t>
      </w:r>
    </w:p>
    <w:p w14:paraId="7D5E7FF2" w14:textId="77777777" w:rsidR="0081511F" w:rsidRPr="000D675F" w:rsidRDefault="00807BCC"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гарантирует, что </w:t>
      </w:r>
      <w:r w:rsidR="00A30627" w:rsidRPr="000D675F">
        <w:rPr>
          <w:color w:val="auto"/>
          <w:sz w:val="20"/>
          <w:szCs w:val="20"/>
        </w:rPr>
        <w:t xml:space="preserve">передаваемое в управление </w:t>
      </w:r>
      <w:r w:rsidRPr="000D675F">
        <w:rPr>
          <w:color w:val="auto"/>
          <w:sz w:val="20"/>
          <w:szCs w:val="20"/>
        </w:rPr>
        <w:t>имущество</w:t>
      </w:r>
      <w:r w:rsidR="00A30627" w:rsidRPr="000D675F">
        <w:rPr>
          <w:color w:val="auto"/>
          <w:sz w:val="20"/>
          <w:szCs w:val="20"/>
        </w:rPr>
        <w:t xml:space="preserve"> </w:t>
      </w:r>
      <w:r w:rsidR="00623674" w:rsidRPr="000D675F">
        <w:rPr>
          <w:color w:val="auto"/>
          <w:sz w:val="20"/>
          <w:szCs w:val="20"/>
        </w:rPr>
        <w:t xml:space="preserve">принадлежит </w:t>
      </w:r>
      <w:r w:rsidR="00704464" w:rsidRPr="000D675F">
        <w:rPr>
          <w:color w:val="auto"/>
          <w:sz w:val="20"/>
          <w:szCs w:val="20"/>
        </w:rPr>
        <w:t xml:space="preserve">ему </w:t>
      </w:r>
      <w:r w:rsidR="00536B48" w:rsidRPr="000D675F">
        <w:rPr>
          <w:color w:val="auto"/>
          <w:sz w:val="20"/>
          <w:szCs w:val="20"/>
        </w:rPr>
        <w:t xml:space="preserve">на праве собственности, </w:t>
      </w:r>
      <w:r w:rsidR="00A34166" w:rsidRPr="000D675F">
        <w:rPr>
          <w:color w:val="auto"/>
          <w:sz w:val="20"/>
          <w:szCs w:val="20"/>
        </w:rPr>
        <w:t xml:space="preserve">под арестом, в споре не состоит, </w:t>
      </w:r>
      <w:r w:rsidRPr="000D675F">
        <w:rPr>
          <w:color w:val="auto"/>
          <w:sz w:val="20"/>
          <w:szCs w:val="20"/>
        </w:rPr>
        <w:t xml:space="preserve">не заложено, </w:t>
      </w:r>
      <w:r w:rsidR="00A34166" w:rsidRPr="000D675F">
        <w:rPr>
          <w:color w:val="auto"/>
          <w:sz w:val="20"/>
          <w:szCs w:val="20"/>
        </w:rPr>
        <w:t xml:space="preserve">не является предметом требований третьих лиц, </w:t>
      </w:r>
      <w:r w:rsidRPr="000D675F">
        <w:rPr>
          <w:color w:val="auto"/>
          <w:sz w:val="20"/>
          <w:szCs w:val="20"/>
        </w:rPr>
        <w:t>а та</w:t>
      </w:r>
      <w:r w:rsidR="0081511F" w:rsidRPr="000D675F">
        <w:rPr>
          <w:color w:val="auto"/>
          <w:sz w:val="20"/>
          <w:szCs w:val="20"/>
        </w:rPr>
        <w:t>кже не обременено иным образом.</w:t>
      </w:r>
      <w:r w:rsidR="0027430F" w:rsidRPr="000D675F">
        <w:rPr>
          <w:color w:val="auto"/>
        </w:rPr>
        <w:t xml:space="preserve"> </w:t>
      </w:r>
      <w:r w:rsidR="0027430F" w:rsidRPr="000D675F">
        <w:rPr>
          <w:color w:val="auto"/>
          <w:sz w:val="20"/>
          <w:szCs w:val="20"/>
        </w:rPr>
        <w:t>Учредитель управления подтверждает, что не действует к выгоде другого лица и не намеревается это делать.</w:t>
      </w:r>
    </w:p>
    <w:p w14:paraId="2D5F5390" w14:textId="77777777" w:rsidR="0081511F" w:rsidRPr="000D675F" w:rsidRDefault="00F73B2D"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полностью осознает и соглашается с тем, что при исполнении </w:t>
      </w:r>
      <w:r w:rsidR="001E51C2" w:rsidRPr="000D675F">
        <w:rPr>
          <w:color w:val="auto"/>
          <w:sz w:val="20"/>
          <w:szCs w:val="20"/>
        </w:rPr>
        <w:t>У</w:t>
      </w:r>
      <w:r w:rsidRPr="000D675F">
        <w:rPr>
          <w:color w:val="auto"/>
          <w:sz w:val="20"/>
          <w:szCs w:val="20"/>
        </w:rPr>
        <w:t>правляющим Договора при проявлении последним должной заботливости об интересах Учредителя управления риски, сопутствующие проведению операций на рынке ценных бумаг, являются высокими и могут повлечь за собой возникновение убытков. Учредитель управления подтверждает, что он ознакомился с Уведомлением о ри</w:t>
      </w:r>
      <w:r w:rsidR="002D31D1" w:rsidRPr="000D675F">
        <w:rPr>
          <w:color w:val="auto"/>
          <w:sz w:val="20"/>
          <w:szCs w:val="20"/>
        </w:rPr>
        <w:t xml:space="preserve">сках, являющимся Приложением № </w:t>
      </w:r>
      <w:r w:rsidR="006F0C06" w:rsidRPr="000D675F">
        <w:rPr>
          <w:color w:val="auto"/>
          <w:sz w:val="20"/>
          <w:szCs w:val="20"/>
        </w:rPr>
        <w:t>2</w:t>
      </w:r>
      <w:r w:rsidRPr="000D675F">
        <w:rPr>
          <w:color w:val="auto"/>
          <w:sz w:val="20"/>
          <w:szCs w:val="20"/>
        </w:rPr>
        <w:t xml:space="preserve"> к Договору.</w:t>
      </w:r>
      <w:r w:rsidR="00E76576" w:rsidRPr="000D675F">
        <w:rPr>
          <w:color w:val="auto"/>
          <w:sz w:val="20"/>
          <w:szCs w:val="20"/>
        </w:rPr>
        <w:t xml:space="preserve"> </w:t>
      </w:r>
    </w:p>
    <w:p w14:paraId="3D157D7A" w14:textId="77777777" w:rsidR="00CC3B72" w:rsidRPr="000D675F" w:rsidRDefault="0052778E"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подтверждает, что он уведомлен о своем праве на получение информации, а также о правах и гарантиях, предоставляемых Федеральным законом </w:t>
      </w:r>
      <w:r w:rsidR="00D97DA1" w:rsidRPr="000D675F">
        <w:rPr>
          <w:color w:val="auto"/>
          <w:sz w:val="20"/>
          <w:szCs w:val="20"/>
        </w:rPr>
        <w:t>«</w:t>
      </w:r>
      <w:r w:rsidRPr="000D675F">
        <w:rPr>
          <w:color w:val="auto"/>
          <w:sz w:val="20"/>
          <w:szCs w:val="20"/>
        </w:rPr>
        <w:t>О защите прав и законных интересов инве</w:t>
      </w:r>
      <w:r w:rsidR="00D97DA1" w:rsidRPr="000D675F">
        <w:rPr>
          <w:color w:val="auto"/>
          <w:sz w:val="20"/>
          <w:szCs w:val="20"/>
        </w:rPr>
        <w:t>сторов на рынке ценных бумаг»</w:t>
      </w:r>
      <w:r w:rsidR="00BC04D8" w:rsidRPr="000D675F">
        <w:rPr>
          <w:color w:val="auto"/>
          <w:sz w:val="20"/>
          <w:szCs w:val="20"/>
        </w:rPr>
        <w:t xml:space="preserve"> от 5 марта 1999 г. №</w:t>
      </w:r>
      <w:r w:rsidRPr="000D675F">
        <w:rPr>
          <w:color w:val="auto"/>
          <w:sz w:val="20"/>
          <w:szCs w:val="20"/>
        </w:rPr>
        <w:t xml:space="preserve"> 46-ФЗ при инвестировании имущества в эмиссионные ценные бумаги. </w:t>
      </w:r>
    </w:p>
    <w:p w14:paraId="7C7B73B4" w14:textId="77777777" w:rsidR="008441B8" w:rsidRPr="00B4286E" w:rsidRDefault="008441B8" w:rsidP="003C44A3">
      <w:pPr>
        <w:pStyle w:val="Default"/>
        <w:numPr>
          <w:ilvl w:val="1"/>
          <w:numId w:val="3"/>
        </w:numPr>
        <w:tabs>
          <w:tab w:val="left" w:pos="709"/>
        </w:tabs>
        <w:spacing w:after="120"/>
        <w:ind w:left="0" w:firstLine="0"/>
        <w:jc w:val="both"/>
        <w:rPr>
          <w:color w:val="auto"/>
          <w:sz w:val="20"/>
          <w:szCs w:val="20"/>
        </w:rPr>
      </w:pPr>
      <w:r w:rsidRPr="00B4286E">
        <w:rPr>
          <w:color w:val="auto"/>
          <w:sz w:val="20"/>
          <w:szCs w:val="20"/>
        </w:rPr>
        <w:t>Учредитель управления гарантирует, что им соблюдены все требования действующего законодательства Российской Федерации, а также подтверждает, что подписание, совершений действий и исполнение Договора не противоречит никакому нормативному правовому акту, директиве, судебному решению или приказу, к этим действиям применимому.</w:t>
      </w:r>
    </w:p>
    <w:p w14:paraId="2712BE0C" w14:textId="77777777" w:rsidR="008441B8" w:rsidRPr="000324EB" w:rsidRDefault="008441B8" w:rsidP="003C44A3">
      <w:pPr>
        <w:pStyle w:val="Default"/>
        <w:numPr>
          <w:ilvl w:val="1"/>
          <w:numId w:val="3"/>
        </w:numPr>
        <w:tabs>
          <w:tab w:val="left" w:pos="709"/>
        </w:tabs>
        <w:spacing w:after="120"/>
        <w:ind w:left="0" w:firstLine="0"/>
        <w:jc w:val="both"/>
        <w:rPr>
          <w:color w:val="auto"/>
          <w:sz w:val="20"/>
          <w:szCs w:val="20"/>
        </w:rPr>
      </w:pPr>
      <w:r w:rsidRPr="00B4286E">
        <w:rPr>
          <w:color w:val="auto"/>
          <w:sz w:val="20"/>
          <w:szCs w:val="20"/>
        </w:rPr>
        <w:t xml:space="preserve">Учредитель управления подтверждает, что на дату подписания Договора, на него или на кого-либо из его близких родственников (супруг, родители, дети, дедушки, бабушки, внуки, братья, сестры (усыновители, усыновленные) не распространяются ограничения, предусмотренные Федеральным законом «О государственной гражданской службе РФ» от 27.07.2004 N 79-ФЗ, в части владения иностранными финансовыми инструментами (ценные бумаги нерезидентов и иностранные финансовые инструменты, не квалифицированные в качестве ценных бумаг в соответствии с законодательством РФ, а также договоры, являющиеся производными финансовыми инструментами, если хотя бы одной из сторон такого договора является нерезидент). В случае наступления оснований, ограничивающих владение указанными лицами иностранными финансовыми инструментами, в период действия Договора, Учредитель управления гарантирует соблюдение вышеуказанных требований путем прекращения Договора по своей инициативе не позднее 3 (трех) месяцев с даты наступления оснований.  </w:t>
      </w:r>
    </w:p>
    <w:p w14:paraId="15119D5E" w14:textId="77777777" w:rsidR="00CC3B72" w:rsidRPr="000D675F" w:rsidRDefault="00CC3B72" w:rsidP="00BA289D">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Управляющий не дает гарантий и не несет обязательств по обеспечению сохранности и (или) доходности имущества Учредителя управления, переданного в доверительное управление по Договору.</w:t>
      </w:r>
    </w:p>
    <w:p w14:paraId="5FCECBCE" w14:textId="77777777" w:rsidR="00C02656" w:rsidRPr="005620A8" w:rsidRDefault="00C02656" w:rsidP="00683B88">
      <w:pPr>
        <w:pStyle w:val="Default"/>
        <w:numPr>
          <w:ilvl w:val="1"/>
          <w:numId w:val="3"/>
        </w:numPr>
        <w:tabs>
          <w:tab w:val="left" w:pos="709"/>
        </w:tabs>
        <w:spacing w:after="120"/>
        <w:ind w:left="0" w:firstLine="0"/>
        <w:jc w:val="both"/>
        <w:rPr>
          <w:color w:val="auto"/>
          <w:sz w:val="20"/>
          <w:szCs w:val="20"/>
        </w:rPr>
      </w:pPr>
      <w:r w:rsidRPr="005620A8">
        <w:rPr>
          <w:color w:val="auto"/>
          <w:sz w:val="20"/>
          <w:szCs w:val="20"/>
        </w:rPr>
        <w:lastRenderedPageBreak/>
        <w:t>Учредитель управления подтверждает, что</w:t>
      </w:r>
      <w:r>
        <w:rPr>
          <w:color w:val="auto"/>
          <w:sz w:val="20"/>
          <w:szCs w:val="20"/>
        </w:rPr>
        <w:t xml:space="preserve"> перед подписанием Договора</w:t>
      </w:r>
      <w:r w:rsidRPr="005620A8">
        <w:rPr>
          <w:color w:val="auto"/>
          <w:sz w:val="20"/>
          <w:szCs w:val="20"/>
        </w:rPr>
        <w:t xml:space="preserve"> ознаком</w:t>
      </w:r>
      <w:r>
        <w:rPr>
          <w:color w:val="auto"/>
          <w:sz w:val="20"/>
          <w:szCs w:val="20"/>
        </w:rPr>
        <w:t xml:space="preserve">ился с рекомендациями </w:t>
      </w:r>
      <w:r w:rsidRPr="00547874">
        <w:rPr>
          <w:color w:val="auto"/>
          <w:sz w:val="20"/>
          <w:szCs w:val="20"/>
        </w:rPr>
        <w:t>по информационной безопасности</w:t>
      </w:r>
      <w:r>
        <w:rPr>
          <w:color w:val="auto"/>
          <w:sz w:val="20"/>
          <w:szCs w:val="20"/>
        </w:rPr>
        <w:t xml:space="preserve"> </w:t>
      </w:r>
      <w:r w:rsidRPr="005620A8">
        <w:rPr>
          <w:color w:val="auto"/>
          <w:sz w:val="20"/>
          <w:szCs w:val="20"/>
        </w:rPr>
        <w:t>при использовании информационных систем</w:t>
      </w:r>
      <w:r>
        <w:rPr>
          <w:color w:val="auto"/>
          <w:sz w:val="20"/>
          <w:szCs w:val="20"/>
        </w:rPr>
        <w:t xml:space="preserve">, </w:t>
      </w:r>
      <w:r w:rsidRPr="009B1E00">
        <w:rPr>
          <w:color w:val="auto"/>
          <w:sz w:val="20"/>
          <w:szCs w:val="20"/>
        </w:rPr>
        <w:t xml:space="preserve">опубликованными на </w:t>
      </w:r>
      <w:r w:rsidRPr="00164753">
        <w:rPr>
          <w:color w:val="auto"/>
          <w:sz w:val="20"/>
          <w:szCs w:val="20"/>
        </w:rPr>
        <w:t xml:space="preserve">сайте </w:t>
      </w:r>
      <w:hyperlink r:id="rId13" w:history="1">
        <w:r w:rsidRPr="00C4022C">
          <w:rPr>
            <w:rStyle w:val="af3"/>
            <w:color w:val="auto"/>
            <w:sz w:val="20"/>
            <w:szCs w:val="20"/>
          </w:rPr>
          <w:t>http://www.alfacapital.ru</w:t>
        </w:r>
      </w:hyperlink>
      <w:r w:rsidRPr="00164753">
        <w:rPr>
          <w:color w:val="auto"/>
          <w:sz w:val="20"/>
          <w:szCs w:val="20"/>
        </w:rPr>
        <w:t>.</w:t>
      </w:r>
      <w:r w:rsidRPr="00C4022C">
        <w:rPr>
          <w:color w:val="auto"/>
          <w:sz w:val="20"/>
          <w:szCs w:val="20"/>
        </w:rPr>
        <w:t>, и с возможными рисками получения несанкционированного доступа к защищаемой информации с целью осуществления</w:t>
      </w:r>
      <w:r w:rsidRPr="005620A8">
        <w:rPr>
          <w:color w:val="auto"/>
          <w:sz w:val="20"/>
          <w:szCs w:val="20"/>
        </w:rPr>
        <w:t xml:space="preserve"> финансовых операций лицами, не обладающими правом на их осуществление, а также о мерах по предотвращению несанкционированного доступа к защищаемой информации, в том числе при утрате (потере, хищении) Учредителем управления устройства, с применением которого осуществлялись действия для проведения финансовой операции. </w:t>
      </w:r>
    </w:p>
    <w:p w14:paraId="1B6D8191" w14:textId="77777777" w:rsidR="00C02656" w:rsidRPr="005620A8" w:rsidRDefault="00C02656" w:rsidP="00BA58FF">
      <w:pPr>
        <w:pStyle w:val="Default"/>
        <w:numPr>
          <w:ilvl w:val="1"/>
          <w:numId w:val="3"/>
        </w:numPr>
        <w:tabs>
          <w:tab w:val="left" w:pos="709"/>
        </w:tabs>
        <w:spacing w:after="120"/>
        <w:ind w:left="0" w:firstLine="0"/>
        <w:jc w:val="both"/>
        <w:rPr>
          <w:color w:val="auto"/>
          <w:sz w:val="20"/>
          <w:szCs w:val="20"/>
        </w:rPr>
      </w:pPr>
      <w:r w:rsidRPr="005620A8">
        <w:rPr>
          <w:color w:val="auto"/>
          <w:sz w:val="20"/>
          <w:szCs w:val="20"/>
        </w:rPr>
        <w:t>Учредитель управления, подтверждает, что он понимает и принимает все риски, связанные с использованием электронного документооборота, ознакомлен и согласен со всеми требованиями, предъявляемыми к электронным документам и электронным подписям, в соответствии с Соглашением об</w:t>
      </w:r>
      <w:r w:rsidRPr="00C42ED1">
        <w:rPr>
          <w:color w:val="auto"/>
          <w:sz w:val="20"/>
          <w:szCs w:val="20"/>
        </w:rPr>
        <w:t xml:space="preserve"> </w:t>
      </w:r>
      <w:r w:rsidRPr="005620A8">
        <w:rPr>
          <w:color w:val="auto"/>
          <w:sz w:val="20"/>
          <w:szCs w:val="20"/>
        </w:rPr>
        <w:t>ЭДО.</w:t>
      </w:r>
      <w:r>
        <w:rPr>
          <w:color w:val="auto"/>
          <w:sz w:val="20"/>
          <w:szCs w:val="20"/>
        </w:rPr>
        <w:t xml:space="preserve"> </w:t>
      </w:r>
    </w:p>
    <w:p w14:paraId="53106873" w14:textId="77777777" w:rsidR="00C02656" w:rsidRPr="00B4286E" w:rsidRDefault="00C02656" w:rsidP="00BA58FF">
      <w:pPr>
        <w:pStyle w:val="Default"/>
        <w:numPr>
          <w:ilvl w:val="1"/>
          <w:numId w:val="3"/>
        </w:numPr>
        <w:tabs>
          <w:tab w:val="left" w:pos="709"/>
        </w:tabs>
        <w:spacing w:after="120"/>
        <w:ind w:left="0" w:firstLine="0"/>
        <w:jc w:val="both"/>
        <w:rPr>
          <w:color w:val="auto"/>
          <w:sz w:val="20"/>
          <w:szCs w:val="20"/>
        </w:rPr>
      </w:pPr>
      <w:r w:rsidRPr="002B5BB1">
        <w:rPr>
          <w:color w:val="auto"/>
          <w:sz w:val="20"/>
          <w:szCs w:val="20"/>
        </w:rPr>
        <w:t>Учредитель управления гарантирует и заверяет, что при передаче имущества в управление им соблюдены все требования законодательства. Учредитель управления гарантирует и заверяет, что самостоятельно отслеживает соблюдение каких-либо особых требований и/или ограничений законодательства, в том числе, но не ограничиваясь, получение согласия и/или одобрения третьих лиц. Учредитель управления г</w:t>
      </w:r>
      <w:r>
        <w:rPr>
          <w:color w:val="auto"/>
          <w:sz w:val="20"/>
          <w:szCs w:val="20"/>
        </w:rPr>
        <w:t xml:space="preserve">арантирует и заверяет, что при </w:t>
      </w:r>
      <w:r w:rsidRPr="002B5BB1">
        <w:rPr>
          <w:color w:val="auto"/>
          <w:sz w:val="20"/>
          <w:szCs w:val="20"/>
        </w:rPr>
        <w:t xml:space="preserve">дальнейшем управлении им соблюдаются требования и ограничения применимого к нему законодательства, в том числе им получены все необходимые для этого согласия и одобрения. При этом у Управляющего не возникает обязанности удостовериться в соблюдении Учредителем управления особых требований и/или ограничений, предусмотренных законодательством для Учредителя управления.  </w:t>
      </w:r>
    </w:p>
    <w:p w14:paraId="3783D646" w14:textId="77777777" w:rsidR="00BC04D8" w:rsidRPr="000D675F" w:rsidRDefault="00BC04D8" w:rsidP="00D65116">
      <w:pPr>
        <w:tabs>
          <w:tab w:val="left" w:pos="567"/>
        </w:tabs>
        <w:jc w:val="both"/>
        <w:rPr>
          <w:sz w:val="20"/>
          <w:szCs w:val="20"/>
        </w:rPr>
      </w:pPr>
    </w:p>
    <w:p w14:paraId="57C014BE" w14:textId="77777777" w:rsidR="0081511F"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Конфиденциальность</w:t>
      </w:r>
    </w:p>
    <w:p w14:paraId="7EE8AAA4" w14:textId="77777777" w:rsidR="00CC3B72" w:rsidRPr="000D675F" w:rsidRDefault="00807BCC"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Ни одна из Сторон Договора не </w:t>
      </w:r>
      <w:r w:rsidR="00536B48" w:rsidRPr="000D675F">
        <w:rPr>
          <w:color w:val="auto"/>
          <w:sz w:val="20"/>
          <w:szCs w:val="20"/>
        </w:rPr>
        <w:t>имеет права, кроме как по требо</w:t>
      </w:r>
      <w:r w:rsidRPr="000D675F">
        <w:rPr>
          <w:color w:val="auto"/>
          <w:sz w:val="20"/>
          <w:szCs w:val="20"/>
        </w:rPr>
        <w:t xml:space="preserve">ванию </w:t>
      </w:r>
      <w:r w:rsidR="007C4DE1" w:rsidRPr="000D675F">
        <w:rPr>
          <w:color w:val="auto"/>
          <w:sz w:val="20"/>
          <w:szCs w:val="20"/>
        </w:rPr>
        <w:t xml:space="preserve">уполномоченного государственного </w:t>
      </w:r>
      <w:r w:rsidRPr="000D675F">
        <w:rPr>
          <w:color w:val="auto"/>
          <w:sz w:val="20"/>
          <w:szCs w:val="20"/>
        </w:rPr>
        <w:t>органа или суда, в течение срока действия или после прекращения Договора в течение 3</w:t>
      </w:r>
      <w:r w:rsidR="00D97DA1" w:rsidRPr="000D675F">
        <w:rPr>
          <w:color w:val="auto"/>
          <w:sz w:val="20"/>
          <w:szCs w:val="20"/>
        </w:rPr>
        <w:t xml:space="preserve"> (Трех)</w:t>
      </w:r>
      <w:r w:rsidRPr="000D675F">
        <w:rPr>
          <w:color w:val="auto"/>
          <w:sz w:val="20"/>
          <w:szCs w:val="20"/>
        </w:rPr>
        <w:t xml:space="preserve"> лет, разглашать какому-либо лицу, не уполно</w:t>
      </w:r>
      <w:r w:rsidRPr="000D675F">
        <w:rPr>
          <w:color w:val="auto"/>
          <w:sz w:val="20"/>
          <w:szCs w:val="20"/>
        </w:rPr>
        <w:softHyphen/>
        <w:t xml:space="preserve">моченному одной из </w:t>
      </w:r>
      <w:r w:rsidR="00B61342" w:rsidRPr="000D675F">
        <w:rPr>
          <w:color w:val="auto"/>
          <w:sz w:val="20"/>
          <w:szCs w:val="20"/>
        </w:rPr>
        <w:t>С</w:t>
      </w:r>
      <w:r w:rsidRPr="000D675F">
        <w:rPr>
          <w:color w:val="auto"/>
          <w:sz w:val="20"/>
          <w:szCs w:val="20"/>
        </w:rPr>
        <w:t>торон, информ</w:t>
      </w:r>
      <w:r w:rsidR="00162289" w:rsidRPr="000D675F">
        <w:rPr>
          <w:color w:val="auto"/>
          <w:sz w:val="20"/>
          <w:szCs w:val="20"/>
        </w:rPr>
        <w:t>ацию, относящуюся к Д</w:t>
      </w:r>
      <w:r w:rsidRPr="000D675F">
        <w:rPr>
          <w:color w:val="auto"/>
          <w:sz w:val="20"/>
          <w:szCs w:val="20"/>
        </w:rPr>
        <w:t xml:space="preserve">оговору, </w:t>
      </w:r>
      <w:r w:rsidR="007C4DE1" w:rsidRPr="000D675F">
        <w:rPr>
          <w:color w:val="auto"/>
          <w:sz w:val="20"/>
          <w:szCs w:val="20"/>
        </w:rPr>
        <w:t xml:space="preserve">в том числе о факте заключения Договора, </w:t>
      </w:r>
      <w:r w:rsidRPr="000D675F">
        <w:rPr>
          <w:color w:val="auto"/>
          <w:sz w:val="20"/>
          <w:szCs w:val="20"/>
        </w:rPr>
        <w:t xml:space="preserve">причем каждая из </w:t>
      </w:r>
      <w:r w:rsidR="00B61342" w:rsidRPr="000D675F">
        <w:rPr>
          <w:color w:val="auto"/>
          <w:sz w:val="20"/>
          <w:szCs w:val="20"/>
        </w:rPr>
        <w:t>С</w:t>
      </w:r>
      <w:r w:rsidRPr="000D675F">
        <w:rPr>
          <w:color w:val="auto"/>
          <w:sz w:val="20"/>
          <w:szCs w:val="20"/>
        </w:rPr>
        <w:t xml:space="preserve">торон приложит все усилия для </w:t>
      </w:r>
      <w:r w:rsidR="007C4DE1" w:rsidRPr="000D675F">
        <w:rPr>
          <w:color w:val="auto"/>
          <w:sz w:val="20"/>
          <w:szCs w:val="20"/>
        </w:rPr>
        <w:t xml:space="preserve">защиты конфиденциальной </w:t>
      </w:r>
      <w:r w:rsidRPr="000D675F">
        <w:rPr>
          <w:color w:val="auto"/>
          <w:sz w:val="20"/>
          <w:szCs w:val="20"/>
        </w:rPr>
        <w:t>информации.</w:t>
      </w:r>
      <w:r w:rsidR="00CC3B72" w:rsidRPr="000D675F">
        <w:rPr>
          <w:color w:val="auto"/>
          <w:sz w:val="20"/>
          <w:szCs w:val="20"/>
        </w:rPr>
        <w:t xml:space="preserve"> </w:t>
      </w:r>
    </w:p>
    <w:p w14:paraId="3EE74BD1" w14:textId="77777777" w:rsidR="00CC3B72" w:rsidRPr="000D675F" w:rsidRDefault="00CC3B72"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подтверждает, что принимает и разделяет все риски, связанные с потенциальной возможностью нарушения конфиденциальности при размещении данных об имуществе, находящемся в управлении в соответствии с Договором, в сети Интернет. Учредитель управления соглашается с тем, что Управляющий не несет ответственности за разглашение конфиденциальной информации об имуществе Учредителя управления, ставшее возможным в результате размещения данной информации в </w:t>
      </w:r>
      <w:r w:rsidR="00902ABC" w:rsidRPr="000D675F">
        <w:rPr>
          <w:color w:val="auto"/>
          <w:sz w:val="20"/>
          <w:szCs w:val="20"/>
        </w:rPr>
        <w:t xml:space="preserve">информационном сервисе </w:t>
      </w:r>
      <w:r w:rsidRPr="000D675F">
        <w:rPr>
          <w:color w:val="auto"/>
          <w:sz w:val="20"/>
          <w:szCs w:val="20"/>
        </w:rPr>
        <w:t>Личн</w:t>
      </w:r>
      <w:r w:rsidR="00902ABC">
        <w:rPr>
          <w:color w:val="auto"/>
          <w:sz w:val="20"/>
          <w:szCs w:val="20"/>
        </w:rPr>
        <w:t>ый</w:t>
      </w:r>
      <w:r w:rsidRPr="000D675F">
        <w:rPr>
          <w:color w:val="auto"/>
          <w:sz w:val="20"/>
          <w:szCs w:val="20"/>
        </w:rPr>
        <w:t xml:space="preserve"> кабинет не по вине Управляющего.</w:t>
      </w:r>
    </w:p>
    <w:p w14:paraId="4A545CAE" w14:textId="77777777" w:rsidR="00BC04D8" w:rsidRPr="000D675F" w:rsidRDefault="00BC04D8" w:rsidP="00D65116">
      <w:pPr>
        <w:tabs>
          <w:tab w:val="left" w:pos="426"/>
          <w:tab w:val="left" w:pos="567"/>
        </w:tabs>
        <w:jc w:val="both"/>
        <w:rPr>
          <w:sz w:val="20"/>
          <w:szCs w:val="20"/>
        </w:rPr>
      </w:pPr>
    </w:p>
    <w:p w14:paraId="21744B31" w14:textId="77777777" w:rsidR="0081511F" w:rsidRPr="000D675F" w:rsidRDefault="00807BCC" w:rsidP="00683B88">
      <w:pPr>
        <w:pStyle w:val="Default"/>
        <w:numPr>
          <w:ilvl w:val="0"/>
          <w:numId w:val="3"/>
        </w:numPr>
        <w:tabs>
          <w:tab w:val="left" w:pos="567"/>
          <w:tab w:val="left" w:pos="709"/>
        </w:tabs>
        <w:spacing w:after="60"/>
        <w:ind w:left="0" w:firstLine="0"/>
        <w:jc w:val="both"/>
        <w:rPr>
          <w:b/>
          <w:bCs/>
          <w:color w:val="auto"/>
          <w:sz w:val="20"/>
          <w:szCs w:val="20"/>
        </w:rPr>
      </w:pPr>
      <w:r w:rsidRPr="000D675F">
        <w:rPr>
          <w:b/>
          <w:bCs/>
          <w:color w:val="auto"/>
          <w:sz w:val="20"/>
          <w:szCs w:val="20"/>
        </w:rPr>
        <w:t xml:space="preserve">Порядок заключения, изменения и расторжения </w:t>
      </w:r>
      <w:r w:rsidR="00162289" w:rsidRPr="000D675F">
        <w:rPr>
          <w:b/>
          <w:bCs/>
          <w:color w:val="auto"/>
          <w:sz w:val="20"/>
          <w:szCs w:val="20"/>
        </w:rPr>
        <w:t>Д</w:t>
      </w:r>
      <w:r w:rsidRPr="000D675F">
        <w:rPr>
          <w:b/>
          <w:bCs/>
          <w:color w:val="auto"/>
          <w:sz w:val="20"/>
          <w:szCs w:val="20"/>
        </w:rPr>
        <w:t>оговора</w:t>
      </w:r>
    </w:p>
    <w:p w14:paraId="05755153" w14:textId="77777777" w:rsidR="0081511F" w:rsidRPr="000D675F" w:rsidRDefault="00807BCC" w:rsidP="00BA58FF">
      <w:pPr>
        <w:pStyle w:val="Default"/>
        <w:numPr>
          <w:ilvl w:val="1"/>
          <w:numId w:val="3"/>
        </w:numPr>
        <w:tabs>
          <w:tab w:val="left" w:pos="567"/>
          <w:tab w:val="left" w:pos="851"/>
        </w:tabs>
        <w:spacing w:after="120"/>
        <w:ind w:left="0" w:firstLine="0"/>
        <w:jc w:val="both"/>
        <w:rPr>
          <w:color w:val="auto"/>
          <w:sz w:val="20"/>
          <w:szCs w:val="20"/>
        </w:rPr>
      </w:pPr>
      <w:r w:rsidRPr="000D675F">
        <w:rPr>
          <w:color w:val="auto"/>
          <w:sz w:val="20"/>
          <w:szCs w:val="20"/>
        </w:rPr>
        <w:t>Договор может быть расторгнут по основаниям, предусмотренным законодательством РФ</w:t>
      </w:r>
      <w:r w:rsidR="00F57D16" w:rsidRPr="000D675F">
        <w:rPr>
          <w:color w:val="auto"/>
          <w:sz w:val="20"/>
          <w:szCs w:val="20"/>
        </w:rPr>
        <w:t xml:space="preserve"> и Договором</w:t>
      </w:r>
      <w:r w:rsidRPr="000D675F">
        <w:rPr>
          <w:color w:val="auto"/>
          <w:sz w:val="20"/>
          <w:szCs w:val="20"/>
        </w:rPr>
        <w:t>.</w:t>
      </w:r>
    </w:p>
    <w:p w14:paraId="00BD8B50" w14:textId="77777777" w:rsidR="007E058D" w:rsidRPr="00356BBB" w:rsidRDefault="007F2B5C" w:rsidP="00BA58FF">
      <w:pPr>
        <w:pStyle w:val="Default"/>
        <w:numPr>
          <w:ilvl w:val="1"/>
          <w:numId w:val="3"/>
        </w:numPr>
        <w:tabs>
          <w:tab w:val="left" w:pos="567"/>
          <w:tab w:val="left" w:pos="851"/>
        </w:tabs>
        <w:spacing w:after="120"/>
        <w:ind w:left="0" w:firstLine="0"/>
        <w:jc w:val="both"/>
        <w:rPr>
          <w:color w:val="auto"/>
          <w:sz w:val="20"/>
        </w:rPr>
      </w:pPr>
      <w:r w:rsidRPr="000D675F">
        <w:rPr>
          <w:color w:val="auto"/>
          <w:sz w:val="20"/>
          <w:szCs w:val="20"/>
        </w:rPr>
        <w:t xml:space="preserve">Договор может быть расторгнут </w:t>
      </w:r>
      <w:r w:rsidR="00797962" w:rsidRPr="000D675F">
        <w:rPr>
          <w:color w:val="auto"/>
          <w:sz w:val="20"/>
          <w:szCs w:val="20"/>
        </w:rPr>
        <w:t xml:space="preserve">в любое время </w:t>
      </w:r>
      <w:r w:rsidR="0014298E" w:rsidRPr="000D675F">
        <w:rPr>
          <w:color w:val="auto"/>
          <w:sz w:val="20"/>
          <w:szCs w:val="20"/>
        </w:rPr>
        <w:t xml:space="preserve">по инициативе любой из </w:t>
      </w:r>
      <w:r w:rsidR="003A484B" w:rsidRPr="000D675F">
        <w:rPr>
          <w:color w:val="auto"/>
          <w:sz w:val="20"/>
          <w:szCs w:val="20"/>
        </w:rPr>
        <w:t>С</w:t>
      </w:r>
      <w:r w:rsidR="0014298E" w:rsidRPr="000D675F">
        <w:rPr>
          <w:color w:val="auto"/>
          <w:sz w:val="20"/>
          <w:szCs w:val="20"/>
        </w:rPr>
        <w:t xml:space="preserve">торон с письменным </w:t>
      </w:r>
      <w:r w:rsidR="0014298E" w:rsidRPr="00B4787D">
        <w:rPr>
          <w:color w:val="auto"/>
          <w:sz w:val="20"/>
          <w:szCs w:val="20"/>
        </w:rPr>
        <w:t>уведомлением</w:t>
      </w:r>
      <w:r w:rsidR="005F150A" w:rsidRPr="00356BBB">
        <w:rPr>
          <w:color w:val="auto"/>
          <w:sz w:val="20"/>
        </w:rPr>
        <w:t xml:space="preserve"> не менее </w:t>
      </w:r>
      <w:r w:rsidR="0014298E" w:rsidRPr="00356BBB">
        <w:rPr>
          <w:color w:val="auto"/>
          <w:sz w:val="20"/>
        </w:rPr>
        <w:t>чем</w:t>
      </w:r>
      <w:r w:rsidRPr="00356BBB">
        <w:rPr>
          <w:color w:val="auto"/>
          <w:sz w:val="20"/>
        </w:rPr>
        <w:t xml:space="preserve"> за </w:t>
      </w:r>
      <w:r w:rsidR="00695379" w:rsidRPr="00356BBB">
        <w:rPr>
          <w:color w:val="auto"/>
          <w:sz w:val="20"/>
        </w:rPr>
        <w:t>1</w:t>
      </w:r>
      <w:r w:rsidRPr="00356BBB">
        <w:rPr>
          <w:color w:val="auto"/>
          <w:sz w:val="20"/>
        </w:rPr>
        <w:t>0 (</w:t>
      </w:r>
      <w:r w:rsidR="00695379" w:rsidRPr="00356BBB">
        <w:rPr>
          <w:color w:val="auto"/>
          <w:sz w:val="20"/>
        </w:rPr>
        <w:t>Десять</w:t>
      </w:r>
      <w:r w:rsidRPr="00356BBB">
        <w:rPr>
          <w:color w:val="auto"/>
          <w:sz w:val="20"/>
        </w:rPr>
        <w:t xml:space="preserve">) </w:t>
      </w:r>
      <w:r w:rsidR="00695379" w:rsidRPr="00356BBB">
        <w:rPr>
          <w:color w:val="auto"/>
          <w:sz w:val="20"/>
        </w:rPr>
        <w:t>рабочих</w:t>
      </w:r>
      <w:r w:rsidR="005D7F28" w:rsidRPr="00356BBB">
        <w:rPr>
          <w:color w:val="auto"/>
          <w:sz w:val="20"/>
        </w:rPr>
        <w:t xml:space="preserve"> </w:t>
      </w:r>
      <w:r w:rsidRPr="00356BBB">
        <w:rPr>
          <w:color w:val="auto"/>
          <w:sz w:val="20"/>
        </w:rPr>
        <w:t>дней до даты расторжения</w:t>
      </w:r>
      <w:r w:rsidR="00203778" w:rsidRPr="00356BBB">
        <w:rPr>
          <w:color w:val="auto"/>
          <w:sz w:val="20"/>
        </w:rPr>
        <w:t>.</w:t>
      </w:r>
      <w:r w:rsidR="00843DBA" w:rsidRPr="00356BBB">
        <w:rPr>
          <w:color w:val="auto"/>
          <w:sz w:val="20"/>
        </w:rPr>
        <w:t xml:space="preserve">  </w:t>
      </w:r>
    </w:p>
    <w:p w14:paraId="02962B59" w14:textId="77777777" w:rsidR="007E058D" w:rsidRDefault="00CC3B72" w:rsidP="00B75C8D">
      <w:pPr>
        <w:pStyle w:val="Default"/>
        <w:numPr>
          <w:ilvl w:val="1"/>
          <w:numId w:val="3"/>
        </w:numPr>
        <w:tabs>
          <w:tab w:val="left" w:pos="567"/>
          <w:tab w:val="left" w:pos="851"/>
        </w:tabs>
        <w:spacing w:after="120"/>
        <w:ind w:left="0" w:firstLine="0"/>
        <w:jc w:val="both"/>
        <w:rPr>
          <w:color w:val="auto"/>
          <w:sz w:val="20"/>
          <w:szCs w:val="20"/>
        </w:rPr>
      </w:pPr>
      <w:r w:rsidRPr="000D675F">
        <w:rPr>
          <w:color w:val="auto"/>
          <w:sz w:val="20"/>
          <w:szCs w:val="20"/>
        </w:rPr>
        <w:t>Прекращение Договора не освобождает Стороны от выполнения обязательств Сторон по взаиморасчетам и по возврату имущества из управления.</w:t>
      </w:r>
    </w:p>
    <w:p w14:paraId="56099A0C" w14:textId="77777777" w:rsidR="003C4997" w:rsidRPr="000D675F" w:rsidRDefault="003C4997" w:rsidP="003C4997">
      <w:pPr>
        <w:pStyle w:val="Default"/>
        <w:tabs>
          <w:tab w:val="left" w:pos="567"/>
          <w:tab w:val="left" w:pos="851"/>
        </w:tabs>
        <w:spacing w:after="120"/>
        <w:jc w:val="both"/>
        <w:rPr>
          <w:color w:val="auto"/>
          <w:sz w:val="20"/>
          <w:szCs w:val="20"/>
        </w:rPr>
      </w:pPr>
    </w:p>
    <w:p w14:paraId="4967A3D9" w14:textId="77777777" w:rsidR="0081511F" w:rsidRPr="000D675F" w:rsidRDefault="00807BCC" w:rsidP="00B75C8D">
      <w:pPr>
        <w:pStyle w:val="Default"/>
        <w:numPr>
          <w:ilvl w:val="0"/>
          <w:numId w:val="3"/>
        </w:numPr>
        <w:tabs>
          <w:tab w:val="left" w:pos="567"/>
          <w:tab w:val="left" w:pos="709"/>
        </w:tabs>
        <w:spacing w:after="60"/>
        <w:ind w:left="0" w:firstLine="0"/>
        <w:jc w:val="both"/>
        <w:rPr>
          <w:b/>
          <w:bCs/>
          <w:color w:val="auto"/>
          <w:sz w:val="20"/>
          <w:szCs w:val="20"/>
        </w:rPr>
      </w:pPr>
      <w:r w:rsidRPr="000D675F">
        <w:rPr>
          <w:b/>
          <w:bCs/>
          <w:color w:val="auto"/>
          <w:sz w:val="20"/>
          <w:szCs w:val="20"/>
        </w:rPr>
        <w:t xml:space="preserve">Срок действия </w:t>
      </w:r>
      <w:r w:rsidR="00162289" w:rsidRPr="000D675F">
        <w:rPr>
          <w:b/>
          <w:bCs/>
          <w:color w:val="auto"/>
          <w:sz w:val="20"/>
          <w:szCs w:val="20"/>
        </w:rPr>
        <w:t>Д</w:t>
      </w:r>
      <w:r w:rsidRPr="000D675F">
        <w:rPr>
          <w:b/>
          <w:bCs/>
          <w:color w:val="auto"/>
          <w:sz w:val="20"/>
          <w:szCs w:val="20"/>
        </w:rPr>
        <w:t>оговора</w:t>
      </w:r>
    </w:p>
    <w:p w14:paraId="28059320" w14:textId="77777777" w:rsidR="00E063E5" w:rsidRPr="000D675F" w:rsidRDefault="00C54A90" w:rsidP="003C44A3">
      <w:pPr>
        <w:pStyle w:val="Default"/>
        <w:numPr>
          <w:ilvl w:val="1"/>
          <w:numId w:val="3"/>
        </w:numPr>
        <w:tabs>
          <w:tab w:val="left" w:pos="567"/>
          <w:tab w:val="left" w:pos="851"/>
        </w:tabs>
        <w:spacing w:after="120"/>
        <w:ind w:left="0" w:firstLine="0"/>
        <w:jc w:val="both"/>
        <w:rPr>
          <w:color w:val="auto"/>
          <w:sz w:val="20"/>
          <w:szCs w:val="20"/>
        </w:rPr>
      </w:pPr>
      <w:r w:rsidRPr="00B4286E">
        <w:rPr>
          <w:color w:val="auto"/>
          <w:sz w:val="20"/>
          <w:szCs w:val="20"/>
        </w:rPr>
        <w:t xml:space="preserve">Договор вступает в силу с даты </w:t>
      </w:r>
      <w:r w:rsidRPr="00AA1B77">
        <w:rPr>
          <w:color w:val="auto"/>
          <w:sz w:val="20"/>
          <w:szCs w:val="20"/>
        </w:rPr>
        <w:t>приема</w:t>
      </w:r>
      <w:r>
        <w:rPr>
          <w:color w:val="auto"/>
          <w:sz w:val="20"/>
          <w:szCs w:val="20"/>
        </w:rPr>
        <w:t xml:space="preserve"> Управляющим в управление</w:t>
      </w:r>
      <w:r w:rsidRPr="00AA1B77">
        <w:rPr>
          <w:color w:val="auto"/>
          <w:sz w:val="20"/>
          <w:szCs w:val="20"/>
        </w:rPr>
        <w:t xml:space="preserve"> денежных средств</w:t>
      </w:r>
      <w:r>
        <w:rPr>
          <w:color w:val="auto"/>
          <w:sz w:val="20"/>
          <w:szCs w:val="20"/>
        </w:rPr>
        <w:t>, перечисленных</w:t>
      </w:r>
      <w:r w:rsidRPr="00AA1B77">
        <w:rPr>
          <w:color w:val="auto"/>
          <w:sz w:val="20"/>
          <w:szCs w:val="20"/>
        </w:rPr>
        <w:t xml:space="preserve"> Учредител</w:t>
      </w:r>
      <w:r>
        <w:rPr>
          <w:color w:val="auto"/>
          <w:sz w:val="20"/>
          <w:szCs w:val="20"/>
        </w:rPr>
        <w:t>ем</w:t>
      </w:r>
      <w:r w:rsidRPr="00AA1B77">
        <w:rPr>
          <w:color w:val="auto"/>
          <w:sz w:val="20"/>
          <w:szCs w:val="20"/>
        </w:rPr>
        <w:t xml:space="preserve"> управления </w:t>
      </w:r>
      <w:r>
        <w:rPr>
          <w:color w:val="auto"/>
          <w:sz w:val="20"/>
          <w:szCs w:val="20"/>
        </w:rPr>
        <w:t>на Специальный банковский счет Управляющего в порядке, предусмотренном п. 1.8. настоящего Регламента и</w:t>
      </w:r>
      <w:r w:rsidRPr="00B4286E">
        <w:rPr>
          <w:color w:val="auto"/>
          <w:sz w:val="20"/>
          <w:szCs w:val="20"/>
        </w:rPr>
        <w:t xml:space="preserve"> </w:t>
      </w:r>
      <w:r w:rsidR="00807BCC" w:rsidRPr="000D675F">
        <w:rPr>
          <w:color w:val="auto"/>
          <w:sz w:val="20"/>
          <w:szCs w:val="20"/>
        </w:rPr>
        <w:t xml:space="preserve">действует </w:t>
      </w:r>
      <w:r w:rsidR="00E33C37" w:rsidRPr="000D675F">
        <w:rPr>
          <w:color w:val="auto"/>
          <w:sz w:val="20"/>
          <w:szCs w:val="20"/>
        </w:rPr>
        <w:t xml:space="preserve">в течение </w:t>
      </w:r>
      <w:r w:rsidR="00F65A10" w:rsidRPr="000D675F">
        <w:rPr>
          <w:color w:val="auto"/>
          <w:sz w:val="20"/>
          <w:szCs w:val="20"/>
        </w:rPr>
        <w:t>5</w:t>
      </w:r>
      <w:r w:rsidR="00BC04D8" w:rsidRPr="000D675F">
        <w:rPr>
          <w:color w:val="auto"/>
          <w:sz w:val="20"/>
          <w:szCs w:val="20"/>
        </w:rPr>
        <w:t xml:space="preserve"> (</w:t>
      </w:r>
      <w:r w:rsidR="00F65A10" w:rsidRPr="000D675F">
        <w:rPr>
          <w:color w:val="auto"/>
          <w:sz w:val="20"/>
          <w:szCs w:val="20"/>
        </w:rPr>
        <w:t>Пяти</w:t>
      </w:r>
      <w:r w:rsidR="00BC04D8" w:rsidRPr="000D675F">
        <w:rPr>
          <w:color w:val="auto"/>
          <w:sz w:val="20"/>
          <w:szCs w:val="20"/>
        </w:rPr>
        <w:t>)</w:t>
      </w:r>
      <w:r w:rsidR="002C05C4" w:rsidRPr="000D675F">
        <w:rPr>
          <w:color w:val="auto"/>
          <w:sz w:val="20"/>
          <w:szCs w:val="20"/>
        </w:rPr>
        <w:t xml:space="preserve"> </w:t>
      </w:r>
      <w:r w:rsidR="002A4EBF" w:rsidRPr="000D675F">
        <w:rPr>
          <w:color w:val="auto"/>
          <w:sz w:val="20"/>
          <w:szCs w:val="20"/>
        </w:rPr>
        <w:t>лет</w:t>
      </w:r>
      <w:r w:rsidR="00786282" w:rsidRPr="000D675F">
        <w:rPr>
          <w:color w:val="auto"/>
          <w:sz w:val="20"/>
          <w:szCs w:val="20"/>
        </w:rPr>
        <w:t>, если иной срок действия не установлен</w:t>
      </w:r>
      <w:r w:rsidR="0098542E" w:rsidRPr="000D675F">
        <w:rPr>
          <w:color w:val="auto"/>
          <w:sz w:val="20"/>
          <w:szCs w:val="20"/>
        </w:rPr>
        <w:t xml:space="preserve"> в</w:t>
      </w:r>
      <w:r w:rsidR="00786282" w:rsidRPr="000D675F">
        <w:rPr>
          <w:color w:val="auto"/>
          <w:sz w:val="20"/>
          <w:szCs w:val="20"/>
        </w:rPr>
        <w:t xml:space="preserve"> </w:t>
      </w:r>
      <w:r w:rsidR="0098542E" w:rsidRPr="000D675F">
        <w:rPr>
          <w:color w:val="auto"/>
          <w:sz w:val="20"/>
          <w:szCs w:val="20"/>
        </w:rPr>
        <w:t>Стандартной и</w:t>
      </w:r>
      <w:r w:rsidR="00786282" w:rsidRPr="000D675F">
        <w:rPr>
          <w:color w:val="auto"/>
          <w:sz w:val="20"/>
          <w:szCs w:val="20"/>
        </w:rPr>
        <w:t>нвестиционной стратегией.</w:t>
      </w:r>
    </w:p>
    <w:p w14:paraId="78E9FD8D" w14:textId="77777777" w:rsidR="005A1B66" w:rsidRDefault="00807BCC" w:rsidP="003C44A3">
      <w:pPr>
        <w:pStyle w:val="Default"/>
        <w:numPr>
          <w:ilvl w:val="1"/>
          <w:numId w:val="3"/>
        </w:numPr>
        <w:tabs>
          <w:tab w:val="left" w:pos="567"/>
        </w:tabs>
        <w:spacing w:after="120"/>
        <w:ind w:left="0" w:firstLine="0"/>
        <w:jc w:val="both"/>
        <w:rPr>
          <w:color w:val="auto"/>
          <w:sz w:val="20"/>
          <w:szCs w:val="20"/>
        </w:rPr>
      </w:pPr>
      <w:r w:rsidRPr="000D675F">
        <w:rPr>
          <w:color w:val="auto"/>
          <w:sz w:val="20"/>
          <w:szCs w:val="20"/>
        </w:rPr>
        <w:t xml:space="preserve">При отсутствии заявления одной из </w:t>
      </w:r>
      <w:r w:rsidR="003A484B" w:rsidRPr="000D675F">
        <w:rPr>
          <w:color w:val="auto"/>
          <w:sz w:val="20"/>
          <w:szCs w:val="20"/>
        </w:rPr>
        <w:t>С</w:t>
      </w:r>
      <w:r w:rsidRPr="000D675F">
        <w:rPr>
          <w:color w:val="auto"/>
          <w:sz w:val="20"/>
          <w:szCs w:val="20"/>
        </w:rPr>
        <w:t xml:space="preserve">торон о прекращении Договора </w:t>
      </w:r>
      <w:r w:rsidR="00214C5C" w:rsidRPr="000D675F">
        <w:rPr>
          <w:color w:val="auto"/>
          <w:sz w:val="20"/>
          <w:szCs w:val="20"/>
        </w:rPr>
        <w:t>до</w:t>
      </w:r>
      <w:r w:rsidRPr="000D675F">
        <w:rPr>
          <w:color w:val="auto"/>
          <w:sz w:val="20"/>
          <w:szCs w:val="20"/>
        </w:rPr>
        <w:t xml:space="preserve"> </w:t>
      </w:r>
      <w:r w:rsidR="00214C5C" w:rsidRPr="000D675F">
        <w:rPr>
          <w:color w:val="auto"/>
          <w:sz w:val="20"/>
          <w:szCs w:val="20"/>
        </w:rPr>
        <w:t xml:space="preserve">окончания </w:t>
      </w:r>
      <w:r w:rsidR="007C4DE1" w:rsidRPr="000D675F">
        <w:rPr>
          <w:color w:val="auto"/>
          <w:sz w:val="20"/>
          <w:szCs w:val="20"/>
        </w:rPr>
        <w:t xml:space="preserve">срока </w:t>
      </w:r>
      <w:r w:rsidRPr="000D675F">
        <w:rPr>
          <w:color w:val="auto"/>
          <w:sz w:val="20"/>
          <w:szCs w:val="20"/>
        </w:rPr>
        <w:t xml:space="preserve">его действия, он считается продленным на </w:t>
      </w:r>
      <w:r w:rsidR="00704464" w:rsidRPr="000D675F">
        <w:rPr>
          <w:color w:val="auto"/>
          <w:sz w:val="20"/>
          <w:szCs w:val="20"/>
        </w:rPr>
        <w:t xml:space="preserve">тот же срок </w:t>
      </w:r>
      <w:r w:rsidRPr="000D675F">
        <w:rPr>
          <w:color w:val="auto"/>
          <w:sz w:val="20"/>
          <w:szCs w:val="20"/>
        </w:rPr>
        <w:t>на тех же условиях.</w:t>
      </w:r>
      <w:r w:rsidR="006F0C06" w:rsidRPr="000D675F">
        <w:rPr>
          <w:color w:val="auto"/>
          <w:sz w:val="20"/>
          <w:szCs w:val="20"/>
        </w:rPr>
        <w:t xml:space="preserve"> </w:t>
      </w:r>
      <w:r w:rsidR="001D1BB0" w:rsidRPr="000D675F">
        <w:rPr>
          <w:color w:val="auto"/>
          <w:sz w:val="20"/>
          <w:szCs w:val="20"/>
        </w:rPr>
        <w:t>Так</w:t>
      </w:r>
      <w:r w:rsidR="00C51C81" w:rsidRPr="000D675F">
        <w:rPr>
          <w:color w:val="auto"/>
          <w:sz w:val="20"/>
          <w:szCs w:val="20"/>
        </w:rPr>
        <w:t>им образом, срок Договора может быть продлен</w:t>
      </w:r>
      <w:r w:rsidR="0098542E" w:rsidRPr="000D675F">
        <w:rPr>
          <w:color w:val="auto"/>
          <w:sz w:val="20"/>
          <w:szCs w:val="20"/>
        </w:rPr>
        <w:t xml:space="preserve"> неограниченное количество раз, если иное не установлено в Стандартной инвестиционной стратегии.</w:t>
      </w:r>
    </w:p>
    <w:p w14:paraId="43B0FCA3" w14:textId="77777777" w:rsidR="003C4997" w:rsidRPr="000D675F" w:rsidRDefault="003C4997" w:rsidP="003C4997">
      <w:pPr>
        <w:pStyle w:val="Default"/>
        <w:tabs>
          <w:tab w:val="left" w:pos="851"/>
        </w:tabs>
        <w:spacing w:after="120"/>
        <w:jc w:val="both"/>
        <w:rPr>
          <w:color w:val="auto"/>
          <w:sz w:val="20"/>
          <w:szCs w:val="20"/>
        </w:rPr>
      </w:pPr>
    </w:p>
    <w:p w14:paraId="77D8E123" w14:textId="77777777" w:rsidR="006D2E44" w:rsidRPr="000D675F" w:rsidRDefault="00807BCC" w:rsidP="003C44A3">
      <w:pPr>
        <w:pStyle w:val="Default"/>
        <w:numPr>
          <w:ilvl w:val="0"/>
          <w:numId w:val="3"/>
        </w:numPr>
        <w:tabs>
          <w:tab w:val="left" w:pos="567"/>
        </w:tabs>
        <w:spacing w:after="60"/>
        <w:ind w:left="0" w:firstLine="0"/>
        <w:jc w:val="both"/>
        <w:rPr>
          <w:b/>
          <w:bCs/>
          <w:color w:val="auto"/>
          <w:sz w:val="20"/>
          <w:szCs w:val="20"/>
        </w:rPr>
      </w:pPr>
      <w:r w:rsidRPr="000D675F">
        <w:rPr>
          <w:b/>
          <w:bCs/>
          <w:color w:val="auto"/>
          <w:sz w:val="20"/>
          <w:szCs w:val="20"/>
        </w:rPr>
        <w:t>Порядок разрешения споров</w:t>
      </w:r>
    </w:p>
    <w:p w14:paraId="5641F972" w14:textId="77777777" w:rsidR="00C02656" w:rsidRPr="00C02656" w:rsidRDefault="002C66A6" w:rsidP="003C44A3">
      <w:pPr>
        <w:numPr>
          <w:ilvl w:val="1"/>
          <w:numId w:val="3"/>
        </w:numPr>
        <w:tabs>
          <w:tab w:val="left" w:pos="567"/>
        </w:tabs>
        <w:ind w:left="0" w:firstLine="0"/>
        <w:rPr>
          <w:sz w:val="20"/>
          <w:szCs w:val="20"/>
        </w:rPr>
      </w:pPr>
      <w:r w:rsidRPr="000D675F">
        <w:rPr>
          <w:sz w:val="20"/>
          <w:szCs w:val="20"/>
        </w:rPr>
        <w:t>Споры, возникающие в связи с исполнением Договора, разрешаются в суде по месту нахождения Управляющего.</w:t>
      </w:r>
      <w:r w:rsidR="00C02656" w:rsidRPr="00C02656">
        <w:t xml:space="preserve"> </w:t>
      </w:r>
      <w:r w:rsidR="00C02656" w:rsidRPr="00C02656">
        <w:rPr>
          <w:sz w:val="20"/>
          <w:szCs w:val="20"/>
        </w:rPr>
        <w:t>Договор регулируется нормами законодательства РФ.</w:t>
      </w:r>
    </w:p>
    <w:p w14:paraId="3C0B5C76" w14:textId="77777777" w:rsidR="006D2E44" w:rsidRPr="000D675F" w:rsidRDefault="00F748EF" w:rsidP="003C44A3">
      <w:pPr>
        <w:pStyle w:val="Default"/>
        <w:numPr>
          <w:ilvl w:val="1"/>
          <w:numId w:val="3"/>
        </w:numPr>
        <w:spacing w:after="120"/>
        <w:ind w:left="0" w:firstLine="0"/>
        <w:jc w:val="both"/>
        <w:rPr>
          <w:color w:val="auto"/>
          <w:sz w:val="20"/>
          <w:szCs w:val="20"/>
        </w:rPr>
      </w:pPr>
      <w:r w:rsidRPr="000D675F">
        <w:rPr>
          <w:color w:val="auto"/>
          <w:sz w:val="20"/>
          <w:szCs w:val="20"/>
        </w:rPr>
        <w:t>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r w:rsidR="006D2E44" w:rsidRPr="000D675F">
        <w:rPr>
          <w:color w:val="auto"/>
          <w:sz w:val="20"/>
          <w:szCs w:val="20"/>
        </w:rPr>
        <w:t>.</w:t>
      </w:r>
    </w:p>
    <w:p w14:paraId="1AE6F0BD" w14:textId="77777777" w:rsidR="006D2E44" w:rsidRPr="000D675F" w:rsidRDefault="008B46EE" w:rsidP="00B4787D">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месячный срок Сторона, предъявившая претензию, вправе обратиться по возникшему спору в суд по месту нахождения Управляющего. </w:t>
      </w:r>
      <w:r w:rsidR="00F748EF" w:rsidRPr="000D675F">
        <w:rPr>
          <w:color w:val="auto"/>
          <w:sz w:val="20"/>
          <w:szCs w:val="20"/>
        </w:rPr>
        <w:t xml:space="preserve"> </w:t>
      </w:r>
    </w:p>
    <w:p w14:paraId="28AE3C48" w14:textId="77777777" w:rsidR="00350046" w:rsidRPr="000D675F" w:rsidRDefault="008D688A" w:rsidP="00D65116">
      <w:pPr>
        <w:keepNext/>
        <w:tabs>
          <w:tab w:val="left" w:pos="709"/>
          <w:tab w:val="left" w:pos="5529"/>
        </w:tabs>
        <w:jc w:val="right"/>
        <w:outlineLvl w:val="0"/>
        <w:rPr>
          <w:bCs/>
          <w:iCs/>
          <w:sz w:val="18"/>
          <w:szCs w:val="18"/>
        </w:rPr>
      </w:pPr>
      <w:r w:rsidRPr="000D675F">
        <w:rPr>
          <w:sz w:val="20"/>
          <w:szCs w:val="20"/>
        </w:rPr>
        <w:br w:type="page"/>
      </w:r>
      <w:r w:rsidR="00350046" w:rsidRPr="000D675F">
        <w:rPr>
          <w:bCs/>
          <w:iCs/>
          <w:sz w:val="18"/>
          <w:szCs w:val="18"/>
        </w:rPr>
        <w:lastRenderedPageBreak/>
        <w:t>Приложение № 2</w:t>
      </w:r>
    </w:p>
    <w:p w14:paraId="3F4B63C8" w14:textId="77777777" w:rsidR="00350046" w:rsidRPr="000D675F" w:rsidRDefault="00350046"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4A3FD063" w14:textId="77777777" w:rsidR="00350046" w:rsidRPr="000D675F" w:rsidRDefault="00350046"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0D2A52EA" w14:textId="77777777" w:rsidR="00E305F3" w:rsidRPr="000D675F" w:rsidRDefault="00E305F3" w:rsidP="00CE3A90">
      <w:pPr>
        <w:keepNext/>
        <w:tabs>
          <w:tab w:val="left" w:pos="142"/>
          <w:tab w:val="left" w:pos="709"/>
          <w:tab w:val="left" w:pos="5400"/>
        </w:tabs>
        <w:jc w:val="right"/>
        <w:outlineLvl w:val="0"/>
        <w:rPr>
          <w:bCs/>
          <w:sz w:val="20"/>
          <w:szCs w:val="20"/>
        </w:rPr>
      </w:pPr>
    </w:p>
    <w:p w14:paraId="2BBB9288" w14:textId="77777777" w:rsidR="008D688A" w:rsidRPr="000D675F" w:rsidRDefault="008D688A" w:rsidP="00CE3A90">
      <w:pPr>
        <w:keepNext/>
        <w:tabs>
          <w:tab w:val="left" w:pos="142"/>
          <w:tab w:val="left" w:pos="709"/>
          <w:tab w:val="left" w:pos="5400"/>
        </w:tabs>
        <w:jc w:val="both"/>
        <w:outlineLvl w:val="0"/>
        <w:rPr>
          <w:bCs/>
          <w:sz w:val="20"/>
          <w:szCs w:val="20"/>
          <w:lang w:eastAsia="x-none"/>
        </w:rPr>
      </w:pPr>
    </w:p>
    <w:p w14:paraId="55F135BC" w14:textId="77777777" w:rsidR="001C7783" w:rsidRPr="000D675F" w:rsidRDefault="001C7783" w:rsidP="001C7783">
      <w:pPr>
        <w:widowControl w:val="0"/>
        <w:tabs>
          <w:tab w:val="left" w:pos="-142"/>
        </w:tabs>
        <w:ind w:left="284"/>
        <w:jc w:val="center"/>
        <w:rPr>
          <w:b/>
          <w:snapToGrid w:val="0"/>
          <w:sz w:val="20"/>
          <w:szCs w:val="20"/>
        </w:rPr>
      </w:pPr>
      <w:r w:rsidRPr="000D675F">
        <w:rPr>
          <w:b/>
          <w:caps/>
          <w:snapToGrid w:val="0"/>
          <w:sz w:val="20"/>
          <w:szCs w:val="20"/>
        </w:rPr>
        <w:t>Уведомление о рисках,</w:t>
      </w:r>
    </w:p>
    <w:p w14:paraId="21A74E55" w14:textId="77777777" w:rsidR="001C7783" w:rsidRPr="000D675F" w:rsidRDefault="001C7783" w:rsidP="001C7783">
      <w:pPr>
        <w:widowControl w:val="0"/>
        <w:tabs>
          <w:tab w:val="left" w:pos="-142"/>
        </w:tabs>
        <w:ind w:left="284"/>
        <w:jc w:val="center"/>
        <w:rPr>
          <w:snapToGrid w:val="0"/>
          <w:sz w:val="20"/>
          <w:szCs w:val="20"/>
        </w:rPr>
      </w:pPr>
      <w:r w:rsidRPr="000D675F">
        <w:rPr>
          <w:snapToGrid w:val="0"/>
          <w:sz w:val="20"/>
          <w:szCs w:val="20"/>
        </w:rPr>
        <w:t>связанных с осуществлением операций на рынке ценных бумаг</w:t>
      </w:r>
    </w:p>
    <w:p w14:paraId="2A74CEF9" w14:textId="77777777" w:rsidR="001C7783" w:rsidRPr="000D675F" w:rsidRDefault="001C7783" w:rsidP="001C7783">
      <w:pPr>
        <w:widowControl w:val="0"/>
        <w:tabs>
          <w:tab w:val="left" w:pos="-142"/>
        </w:tabs>
        <w:ind w:left="284"/>
        <w:jc w:val="both"/>
        <w:rPr>
          <w:snapToGrid w:val="0"/>
          <w:sz w:val="20"/>
          <w:szCs w:val="20"/>
        </w:rPr>
      </w:pPr>
    </w:p>
    <w:p w14:paraId="5E34F3DB" w14:textId="77777777" w:rsidR="001C7783" w:rsidRPr="000D675F" w:rsidRDefault="001C7783" w:rsidP="001C7783">
      <w:pPr>
        <w:widowControl w:val="0"/>
        <w:tabs>
          <w:tab w:val="left" w:pos="-142"/>
        </w:tabs>
        <w:ind w:left="284"/>
        <w:jc w:val="both"/>
        <w:rPr>
          <w:snapToGrid w:val="0"/>
          <w:sz w:val="20"/>
          <w:szCs w:val="20"/>
        </w:rPr>
      </w:pPr>
      <w:r w:rsidRPr="000D675F">
        <w:rPr>
          <w:snapToGrid w:val="0"/>
          <w:sz w:val="20"/>
          <w:szCs w:val="20"/>
        </w:rPr>
        <w:t>Целью настоящего уведомления о рисках является предоставление вам информации об основных рисках, связанных с осуществлением операций на рынке ценных бумаг. Обращаем ваше внимание на то, что настоящее Уведомление не раскрывает информации обо всех возможных рисках на рынке ценных бумаг вследствие разнообразия возникающих ситуаций. В общем смысле риск представляет собой возможность возникновения убытков при осуществлении Управляющим финансовых операций в связи с возможным неблагоприятным влиянием разного рода факторов. Ниже представлены основные риски, с которыми будут связаны ваши операции на рынке ценных бумаг.</w:t>
      </w:r>
    </w:p>
    <w:p w14:paraId="307C0AC0" w14:textId="77777777" w:rsidR="001C7783" w:rsidRPr="000D675F" w:rsidRDefault="001C7783" w:rsidP="001C7783">
      <w:pPr>
        <w:tabs>
          <w:tab w:val="left" w:pos="-142"/>
        </w:tabs>
        <w:spacing w:after="120"/>
        <w:ind w:left="284"/>
        <w:jc w:val="both"/>
        <w:rPr>
          <w:b/>
          <w:spacing w:val="-4"/>
          <w:sz w:val="20"/>
          <w:szCs w:val="20"/>
        </w:rPr>
      </w:pPr>
    </w:p>
    <w:p w14:paraId="21B53AB3" w14:textId="77777777" w:rsidR="001C7783" w:rsidRPr="000D675F" w:rsidRDefault="001C7783" w:rsidP="001C7783">
      <w:pPr>
        <w:widowControl w:val="0"/>
        <w:numPr>
          <w:ilvl w:val="0"/>
          <w:numId w:val="32"/>
        </w:numPr>
        <w:tabs>
          <w:tab w:val="left" w:pos="-142"/>
        </w:tabs>
        <w:spacing w:after="120"/>
        <w:ind w:left="284" w:firstLine="0"/>
        <w:contextualSpacing/>
        <w:jc w:val="both"/>
        <w:rPr>
          <w:b/>
          <w:snapToGrid w:val="0"/>
          <w:sz w:val="20"/>
          <w:szCs w:val="20"/>
        </w:rPr>
      </w:pPr>
      <w:r w:rsidRPr="000D675F">
        <w:rPr>
          <w:b/>
          <w:snapToGrid w:val="0"/>
          <w:sz w:val="20"/>
          <w:szCs w:val="20"/>
        </w:rPr>
        <w:t>Общие риски</w:t>
      </w:r>
    </w:p>
    <w:p w14:paraId="40999B6D" w14:textId="77777777" w:rsidR="001C7783" w:rsidRPr="000D675F" w:rsidRDefault="001C7783" w:rsidP="001C7783">
      <w:pPr>
        <w:widowControl w:val="0"/>
        <w:tabs>
          <w:tab w:val="left" w:pos="-142"/>
        </w:tabs>
        <w:spacing w:after="120"/>
        <w:ind w:left="284"/>
        <w:contextualSpacing/>
        <w:jc w:val="both"/>
        <w:rPr>
          <w:b/>
          <w:snapToGrid w:val="0"/>
          <w:sz w:val="20"/>
          <w:szCs w:val="20"/>
        </w:rPr>
      </w:pPr>
    </w:p>
    <w:p w14:paraId="5FEC797D"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Системный риск </w:t>
      </w:r>
    </w:p>
    <w:p w14:paraId="0DFDA8E6"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Параметры системного характера связаны с проявлением особенностей социально-политических и экономических условий развития Российской Федерации</w:t>
      </w:r>
      <w:r w:rsidR="002B1FAF">
        <w:rPr>
          <w:snapToGrid w:val="0"/>
          <w:sz w:val="20"/>
          <w:szCs w:val="20"/>
        </w:rPr>
        <w:t xml:space="preserve">. </w:t>
      </w:r>
      <w:r w:rsidRPr="000D675F">
        <w:rPr>
          <w:snapToGrid w:val="0"/>
          <w:sz w:val="20"/>
          <w:szCs w:val="20"/>
        </w:rPr>
        <w:t>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со стороны Управляющего, они не подлежат диверсификации и не понижаемы. К основным системным рискам относится: риск изменения политической ситуации, риск неблагоприятных изменений в законодательстве, макро - и микроэкономические риски такие как,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p w14:paraId="57453607"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Рыночный риск </w:t>
      </w:r>
    </w:p>
    <w:p w14:paraId="15368668"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p w14:paraId="67CF11C8"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Валютный риск</w:t>
      </w:r>
    </w:p>
    <w:p w14:paraId="0DEA02DF"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вы можете потерять часть дохода и понести прямые убытки. </w:t>
      </w:r>
    </w:p>
    <w:p w14:paraId="657CD6FD"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15087AC"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 xml:space="preserve">Процентный риск </w:t>
      </w:r>
    </w:p>
    <w:p w14:paraId="09718A3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63CFD9FC"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37EA8FDF"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Риск банкротства эмитента акций</w:t>
      </w:r>
    </w:p>
    <w:p w14:paraId="3C9E2EC9"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14:paraId="1B75A785"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BA84C4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5282BA53"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7C32D206"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Риск ликвидности </w:t>
      </w:r>
    </w:p>
    <w:p w14:paraId="44B0222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14:paraId="341AC9EC"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2C12C78"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Ценовой риск </w:t>
      </w:r>
    </w:p>
    <w:p w14:paraId="47D3A0E1"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Может проявляться в неблагоприятном изменении цен на ценные бумаги, которое может привести к изменению стоимости портфеля и, как следствие, снижению доходности или прямым убыткам.</w:t>
      </w:r>
    </w:p>
    <w:p w14:paraId="1CCFB4CE"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6757FDE1"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Кредитный риск </w:t>
      </w:r>
    </w:p>
    <w:p w14:paraId="35B37FAC"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lastRenderedPageBreak/>
        <w:t xml:space="preserve">Заключается в возможности невыполнения контрактных и иных обязательств, принятых на себя другими лицами в связи с совершенными операциями. </w:t>
      </w:r>
    </w:p>
    <w:p w14:paraId="4235C8A5" w14:textId="77777777" w:rsidR="001C7783" w:rsidRPr="000D675F" w:rsidRDefault="001C7783" w:rsidP="001C7783">
      <w:pPr>
        <w:widowControl w:val="0"/>
        <w:tabs>
          <w:tab w:val="left" w:pos="-142"/>
        </w:tabs>
        <w:spacing w:after="120"/>
        <w:ind w:left="284"/>
        <w:contextualSpacing/>
        <w:jc w:val="both"/>
        <w:rPr>
          <w:i/>
          <w:snapToGrid w:val="0"/>
          <w:sz w:val="20"/>
          <w:szCs w:val="20"/>
        </w:rPr>
      </w:pPr>
    </w:p>
    <w:p w14:paraId="245F2FA5"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К числу кредитных рисков относятся следующие риски:</w:t>
      </w:r>
    </w:p>
    <w:p w14:paraId="72B38E47"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дефолта по облигациям и иным долговым ценным бумагам. Проявляется в неплатежеспособности эмитента долговых ценных бумаг, что приведет к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p w14:paraId="6D66229D"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24AE5BD"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субординированных и «вечных» облигаций по своей экономической сути близок к акциям и имеет уровень риска, соизмеримый с акциями. Обязательства перед владельцами субординированных выпусков будут погашаться в последнюю очередь или могут быть полностью или частично списаны, или конвертированы в акции. Владельцы «вечных» финансовых инструментов, а также владельцы субординированных выпусков финансовых инструментов несут риски полной потери стоимости и риски неполучения купонного дохода даже без наступления «дефолтного события» для эмитента или без нарушения нормативов Банка России. Такие финансовые инструменты могут быть списаны или конвертированы в акции без возможности восстановления согласно условиям, указанным в проспекте эмиссии. Банк может соответствовать минимальным требованиям Банка России и продолжать текущую деятельность, однако субординированный долг будет списан или конвертирован в акции в качестве меры поддержания достаточности капитала. Невыплаченный купонный доход не накапливается и не возмещается.</w:t>
      </w:r>
    </w:p>
    <w:p w14:paraId="0E5C2B27"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0F02016"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контрагента. Заключается в неисполнении обязательств перед вами или Управляющим третьими лицами, являющимися контрагентами. Управляющий принимает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Обращаем внимание, что во всех случаях денежные средства, переданные в доверительное управление, хранятся на банковском счете, и вы несете риск банкротства банка, в котором они хранятся. Операции по переданному в доверительное управление имуществу могут осуществляться, в том числе, вне централизованной клиринговой инфраструктуры.</w:t>
      </w:r>
    </w:p>
    <w:p w14:paraId="170B96DB"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32A6FF24"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Для того чтобы снизить финансовый риск, вы должен внимательно отнестись к выбору и диверсификации финансовых инструментов, а также ознакомиться с условиями взаимодействия с Управляющим для того, чтобы оценить расходы, с которыми будут связаны владение и операции с финансовыми инструментами.   </w:t>
      </w:r>
    </w:p>
    <w:p w14:paraId="4B96D42B"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74564DC5"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Риски, связанные с деятельностью Управляющего</w:t>
      </w:r>
    </w:p>
    <w:p w14:paraId="2DF2867D"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неисполнения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вами и Управляющим носят доверительный характер – это означает, что риск выбора Управляющего, в том числе оценки его профессионализма, лежит на вас.</w:t>
      </w:r>
    </w:p>
    <w:p w14:paraId="4C1E3011"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14:paraId="3D26E108"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1793B61E"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 </w:t>
      </w:r>
    </w:p>
    <w:p w14:paraId="18BE57F2"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5940977C" w14:textId="77777777" w:rsidR="001C7783" w:rsidRPr="000D675F" w:rsidRDefault="001C7783" w:rsidP="001C7783">
      <w:pPr>
        <w:tabs>
          <w:tab w:val="left" w:pos="-142"/>
        </w:tabs>
        <w:spacing w:after="120"/>
        <w:ind w:left="284"/>
        <w:jc w:val="both"/>
        <w:rPr>
          <w:sz w:val="20"/>
          <w:szCs w:val="20"/>
        </w:rPr>
      </w:pPr>
      <w:r w:rsidRPr="000D675F">
        <w:rPr>
          <w:sz w:val="20"/>
          <w:szCs w:val="20"/>
        </w:rPr>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p w14:paraId="1E004F35" w14:textId="77777777" w:rsidR="001C7783" w:rsidRPr="000D675F" w:rsidRDefault="001C7783" w:rsidP="001C7783">
      <w:pPr>
        <w:numPr>
          <w:ilvl w:val="1"/>
          <w:numId w:val="32"/>
        </w:numPr>
        <w:tabs>
          <w:tab w:val="left" w:pos="-142"/>
        </w:tabs>
        <w:spacing w:after="120"/>
        <w:ind w:left="284" w:firstLine="0"/>
        <w:contextualSpacing/>
        <w:jc w:val="both"/>
        <w:rPr>
          <w:sz w:val="20"/>
          <w:szCs w:val="20"/>
        </w:rPr>
      </w:pPr>
      <w:r w:rsidRPr="000D675F">
        <w:rPr>
          <w:sz w:val="20"/>
          <w:szCs w:val="20"/>
        </w:rPr>
        <w:t>Правовой риск</w:t>
      </w:r>
    </w:p>
    <w:p w14:paraId="0CEB71F5" w14:textId="77777777" w:rsidR="001C7783" w:rsidRPr="000D675F" w:rsidRDefault="001C7783" w:rsidP="001C7783">
      <w:pPr>
        <w:tabs>
          <w:tab w:val="left" w:pos="-142"/>
        </w:tabs>
        <w:spacing w:after="120"/>
        <w:ind w:left="284"/>
        <w:jc w:val="both"/>
        <w:rPr>
          <w:sz w:val="20"/>
          <w:szCs w:val="20"/>
        </w:rPr>
      </w:pPr>
      <w:r w:rsidRPr="000D675F">
        <w:rPr>
          <w:sz w:val="20"/>
          <w:szCs w:val="20"/>
        </w:rPr>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3F7F8557" w14:textId="77777777" w:rsidR="001C7783" w:rsidRPr="000D675F" w:rsidRDefault="001C7783" w:rsidP="001C7783">
      <w:pPr>
        <w:tabs>
          <w:tab w:val="left" w:pos="-142"/>
        </w:tabs>
        <w:spacing w:after="120"/>
        <w:ind w:left="284"/>
        <w:contextualSpacing/>
        <w:jc w:val="both"/>
        <w:rPr>
          <w:sz w:val="20"/>
          <w:szCs w:val="20"/>
        </w:rPr>
      </w:pPr>
      <w:r w:rsidRPr="000D675F">
        <w:rPr>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2B436F" w14:textId="77777777" w:rsidR="001C7783" w:rsidRPr="000D675F" w:rsidRDefault="001C7783" w:rsidP="001C7783">
      <w:pPr>
        <w:tabs>
          <w:tab w:val="left" w:pos="-142"/>
        </w:tabs>
        <w:spacing w:after="120"/>
        <w:ind w:left="284"/>
        <w:contextualSpacing/>
        <w:jc w:val="both"/>
        <w:rPr>
          <w:sz w:val="20"/>
          <w:szCs w:val="20"/>
        </w:rPr>
      </w:pPr>
    </w:p>
    <w:p w14:paraId="08C6B139" w14:textId="77777777" w:rsidR="001C7783" w:rsidRPr="000D675F" w:rsidRDefault="001C7783" w:rsidP="001C7783">
      <w:pPr>
        <w:numPr>
          <w:ilvl w:val="1"/>
          <w:numId w:val="32"/>
        </w:numPr>
        <w:tabs>
          <w:tab w:val="left" w:pos="-284"/>
        </w:tabs>
        <w:spacing w:after="120"/>
        <w:ind w:left="284" w:firstLine="0"/>
        <w:contextualSpacing/>
        <w:jc w:val="both"/>
        <w:rPr>
          <w:sz w:val="20"/>
          <w:szCs w:val="20"/>
        </w:rPr>
      </w:pPr>
      <w:r w:rsidRPr="000D675F">
        <w:rPr>
          <w:sz w:val="20"/>
          <w:szCs w:val="20"/>
        </w:rPr>
        <w:t>Операционный риск</w:t>
      </w:r>
    </w:p>
    <w:p w14:paraId="49899E84" w14:textId="77777777" w:rsidR="001C7783" w:rsidRPr="000D675F" w:rsidRDefault="001C7783" w:rsidP="001C7783">
      <w:pPr>
        <w:tabs>
          <w:tab w:val="left" w:pos="-142"/>
        </w:tabs>
        <w:spacing w:after="120"/>
        <w:ind w:left="284"/>
        <w:contextualSpacing/>
        <w:jc w:val="both"/>
        <w:rPr>
          <w:sz w:val="20"/>
          <w:szCs w:val="20"/>
        </w:rPr>
      </w:pPr>
      <w:r w:rsidRPr="000D675F">
        <w:rPr>
          <w:sz w:val="20"/>
          <w:szCs w:val="20"/>
        </w:rPr>
        <w:t>Операционный риск 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3F92FA61" w14:textId="77777777" w:rsidR="001C7783" w:rsidRPr="000D675F" w:rsidRDefault="001C7783" w:rsidP="001C7783">
      <w:pPr>
        <w:tabs>
          <w:tab w:val="left" w:pos="-142"/>
        </w:tabs>
        <w:spacing w:after="120"/>
        <w:ind w:left="284"/>
        <w:jc w:val="both"/>
        <w:rPr>
          <w:spacing w:val="-4"/>
          <w:sz w:val="20"/>
          <w:szCs w:val="20"/>
        </w:rPr>
      </w:pPr>
      <w:r w:rsidRPr="000D675F">
        <w:rPr>
          <w:sz w:val="20"/>
          <w:szCs w:val="20"/>
        </w:rPr>
        <w:t>О</w:t>
      </w:r>
      <w:r w:rsidRPr="000D675F">
        <w:rPr>
          <w:snapToGrid w:val="0"/>
          <w:sz w:val="20"/>
          <w:szCs w:val="20"/>
        </w:rPr>
        <w:t>знакомьтесь внимательно</w:t>
      </w:r>
      <w:r w:rsidRPr="000D675F">
        <w:t xml:space="preserve"> </w:t>
      </w:r>
      <w:r w:rsidRPr="000D675F">
        <w:rPr>
          <w:snapToGrid w:val="0"/>
          <w:sz w:val="20"/>
          <w:szCs w:val="20"/>
        </w:rPr>
        <w:t xml:space="preserve">с договором для того, чтобы оценить, какие из рисков, в том числе риски каких технических сбоев, несет Управляющий, а какие из рисков несете вы. </w:t>
      </w:r>
      <w:r w:rsidRPr="000D675F">
        <w:rPr>
          <w:sz w:val="20"/>
          <w:szCs w:val="20"/>
        </w:rPr>
        <w:t xml:space="preserve">Операции с ценными бумагами относятся к операциям с ограниченной ответственностью. Это означает, что степень Вашей ответственности по убыткам какой-либо сделки ограничивается суммой денежных средств, выделяемой вами для операций с ценными бумагами. Управляющий не несет ответственности за возможные убытки, </w:t>
      </w:r>
      <w:r w:rsidRPr="000D675F">
        <w:rPr>
          <w:spacing w:val="-4"/>
          <w:sz w:val="20"/>
          <w:szCs w:val="20"/>
        </w:rPr>
        <w:t>возникшие в результате существенного ухудшения конъюнктуры рынка ценных бумаг.</w:t>
      </w:r>
    </w:p>
    <w:p w14:paraId="049C3F92"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Действия Управляющего по совершению указанных выше сделок являются совершенными в рамках согласованной Сторонами </w:t>
      </w:r>
      <w:r w:rsidR="002B1FAF">
        <w:rPr>
          <w:sz w:val="20"/>
          <w:szCs w:val="20"/>
        </w:rPr>
        <w:t>Стандартной и</w:t>
      </w:r>
      <w:r w:rsidRPr="000D675F">
        <w:rPr>
          <w:sz w:val="20"/>
          <w:szCs w:val="20"/>
        </w:rPr>
        <w:t xml:space="preserve">нвестиционной стратегии, что исключает ответственность Управляющего за любые возможные убытки в результате совершения таких сделок в отношении вашего имущества. </w:t>
      </w:r>
    </w:p>
    <w:p w14:paraId="793F7FD4" w14:textId="77777777" w:rsidR="001C7783" w:rsidRPr="000D675F" w:rsidRDefault="001C7783" w:rsidP="001C7783">
      <w:pPr>
        <w:tabs>
          <w:tab w:val="left" w:pos="-142"/>
        </w:tabs>
        <w:spacing w:after="120"/>
        <w:ind w:left="284"/>
        <w:jc w:val="both"/>
        <w:rPr>
          <w:sz w:val="20"/>
          <w:szCs w:val="20"/>
        </w:rPr>
      </w:pPr>
      <w:r w:rsidRPr="000D675F">
        <w:rPr>
          <w:sz w:val="20"/>
          <w:szCs w:val="20"/>
        </w:rPr>
        <w:t>Все сделки и операции с имуществом, переданным в доверительное управление, совершаются Управляющим без вашего согласования и поручения.</w:t>
      </w:r>
    </w:p>
    <w:p w14:paraId="1417E646" w14:textId="77777777" w:rsidR="001C7783" w:rsidRPr="000D675F" w:rsidRDefault="001C7783" w:rsidP="001C7783">
      <w:pPr>
        <w:tabs>
          <w:tab w:val="left" w:pos="-142"/>
        </w:tabs>
        <w:spacing w:after="120"/>
        <w:ind w:left="284"/>
        <w:jc w:val="both"/>
        <w:rPr>
          <w:sz w:val="20"/>
          <w:szCs w:val="20"/>
        </w:rPr>
      </w:pPr>
      <w:r w:rsidRPr="000D675F">
        <w:rPr>
          <w:sz w:val="20"/>
          <w:szCs w:val="20"/>
        </w:rPr>
        <w:t>Результаты деятельности Управляющего по управлению имуществом в прошлом не определяют ваши доходы в будущем.</w:t>
      </w:r>
    </w:p>
    <w:p w14:paraId="73E9C173" w14:textId="77777777" w:rsidR="001C7783" w:rsidRPr="000D675F" w:rsidRDefault="001C7783" w:rsidP="001C7783">
      <w:pPr>
        <w:tabs>
          <w:tab w:val="left" w:pos="-142"/>
        </w:tabs>
        <w:spacing w:after="120"/>
        <w:ind w:left="284"/>
        <w:jc w:val="both"/>
        <w:rPr>
          <w:sz w:val="20"/>
          <w:szCs w:val="20"/>
        </w:rPr>
      </w:pPr>
      <w:r w:rsidRPr="000D675F">
        <w:rPr>
          <w:sz w:val="20"/>
          <w:szCs w:val="20"/>
        </w:rPr>
        <w:t>Инвестирование по договору не гарантирует получение дохода.</w:t>
      </w:r>
    </w:p>
    <w:p w14:paraId="69AF578E" w14:textId="77777777" w:rsidR="001C7783" w:rsidRDefault="001C7783" w:rsidP="001C7783">
      <w:pPr>
        <w:tabs>
          <w:tab w:val="left" w:pos="-142"/>
        </w:tabs>
        <w:spacing w:after="120"/>
        <w:ind w:left="284"/>
        <w:jc w:val="both"/>
        <w:rPr>
          <w:sz w:val="20"/>
          <w:szCs w:val="20"/>
        </w:rPr>
      </w:pPr>
      <w:r w:rsidRPr="000D675F">
        <w:rPr>
          <w:sz w:val="20"/>
          <w:szCs w:val="20"/>
        </w:rPr>
        <w:t>Подписание вами Отчета (одобрение, а также отсутствие возражений в установленные договором сроки), в том числе без проверки Отчета, может рассматриваться в случае спора как одобрение действий Управляющего и согласие с результатами управления вашим имуществом, которые нашли отражение в Отчете.</w:t>
      </w:r>
    </w:p>
    <w:p w14:paraId="06BEC951"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1.8.      </w:t>
      </w:r>
      <w:proofErr w:type="spellStart"/>
      <w:r w:rsidRPr="00C02656">
        <w:rPr>
          <w:sz w:val="20"/>
          <w:szCs w:val="20"/>
        </w:rPr>
        <w:t>Кибер</w:t>
      </w:r>
      <w:proofErr w:type="spellEnd"/>
      <w:r w:rsidRPr="00C02656">
        <w:rPr>
          <w:sz w:val="20"/>
          <w:szCs w:val="20"/>
        </w:rPr>
        <w:t xml:space="preserve"> риски</w:t>
      </w:r>
    </w:p>
    <w:p w14:paraId="603DDD06" w14:textId="77777777" w:rsidR="00C02656" w:rsidRPr="00C02656" w:rsidRDefault="00C02656" w:rsidP="00C02656">
      <w:pPr>
        <w:tabs>
          <w:tab w:val="left" w:pos="-142"/>
        </w:tabs>
        <w:spacing w:after="120"/>
        <w:ind w:left="284"/>
        <w:jc w:val="both"/>
        <w:rPr>
          <w:sz w:val="20"/>
          <w:szCs w:val="20"/>
        </w:rPr>
      </w:pPr>
      <w:r w:rsidRPr="00C02656">
        <w:rPr>
          <w:sz w:val="20"/>
          <w:szCs w:val="20"/>
        </w:rPr>
        <w:t>В результате неправомерных действий третьих лиц информация, связанная с проведением финансовых операций, получаемая, подготавливаемая, обрабатываемая, передаваемая и хранимая в автоматизированных системах в рамках обслуживания, содержащаяся в электронных документах, которыми  обмениваетесь вы с Управляющим (электронные сообщения), информация, необходимая для авторизации клиента и удостоверения его прав на распоряжение имуществом (ключи, логины, пароли, СМС подтверждения и т.п.), информация о фактически осуществленных финансовых операциях, а также ключевая информация применяемых средств криптографической  защиты  (криптографические  ключи)  (далее  по отдельности и совместно именуется  – защищаемая информация), может быть подвергнута воздействию вредоносных кодов, приводящих к нарушению штатного функционирования средства вычислительной техники (далее – вредоносный код).</w:t>
      </w:r>
    </w:p>
    <w:p w14:paraId="40551CA6" w14:textId="77777777" w:rsidR="00C02656" w:rsidRPr="00C02656" w:rsidRDefault="00C02656" w:rsidP="00C02656">
      <w:pPr>
        <w:tabs>
          <w:tab w:val="left" w:pos="-142"/>
        </w:tabs>
        <w:spacing w:after="120"/>
        <w:ind w:left="284"/>
        <w:jc w:val="both"/>
        <w:rPr>
          <w:sz w:val="20"/>
          <w:szCs w:val="20"/>
        </w:rPr>
      </w:pPr>
      <w:r w:rsidRPr="00C02656">
        <w:rPr>
          <w:sz w:val="20"/>
          <w:szCs w:val="20"/>
        </w:rPr>
        <w:t>Также, в результате неправомерных действий третьих лиц существует риск получения несанкционированного доступа к защищаемой информации с целью осуществления финансовых операций лицами, не обладающими правом их осуществления, что может повлечь за собой, в том числе, следующие негативные последствия:</w:t>
      </w:r>
    </w:p>
    <w:p w14:paraId="1C38F49B"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  - совершение злоумышленниками юридически значимых действий: операций с имуществом, подключения и отключения услуг (в том числе платных), внесение изменений в регистрационные данные, использование ваших счетов и находящегося на них имущества для прикрытия каких-либо действий, носящих противоправный характер, и совершение иных действий против вашей воли;</w:t>
      </w:r>
    </w:p>
    <w:p w14:paraId="500CB227"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 деструктивное воздействие на носители информации и их содержимое, что в свою очередь может привести к воспрепятствованию своевременного исполнения вами или Управляющим своих обязательств по договору или невозможности использования сервисов Управляющего для реализации ваших намерений;  </w:t>
      </w:r>
    </w:p>
    <w:p w14:paraId="121B65D3" w14:textId="77777777" w:rsidR="00C02656" w:rsidRPr="000D675F" w:rsidRDefault="00C02656" w:rsidP="00C02656">
      <w:pPr>
        <w:tabs>
          <w:tab w:val="left" w:pos="-142"/>
        </w:tabs>
        <w:spacing w:after="120"/>
        <w:ind w:left="284"/>
        <w:jc w:val="both"/>
        <w:rPr>
          <w:sz w:val="20"/>
          <w:szCs w:val="20"/>
        </w:rPr>
      </w:pPr>
      <w:r w:rsidRPr="00C02656">
        <w:rPr>
          <w:sz w:val="20"/>
          <w:szCs w:val="20"/>
        </w:rPr>
        <w:t>- разглашение относящейся к Учредителю управления информации конфиденциального характера: сведений об операциях, имуществе, состоянию счетов, подключенных услугах, персональных данных, иной значимой информации.</w:t>
      </w:r>
    </w:p>
    <w:p w14:paraId="401E1975" w14:textId="77777777" w:rsidR="001C7783" w:rsidRPr="000D675F" w:rsidRDefault="001C7783" w:rsidP="001C7783">
      <w:pPr>
        <w:tabs>
          <w:tab w:val="left" w:pos="-142"/>
          <w:tab w:val="left" w:pos="426"/>
        </w:tabs>
        <w:spacing w:after="120"/>
        <w:ind w:left="284"/>
        <w:rPr>
          <w:b/>
          <w:sz w:val="20"/>
          <w:szCs w:val="20"/>
        </w:rPr>
      </w:pPr>
      <w:r w:rsidRPr="000D675F">
        <w:rPr>
          <w:b/>
          <w:sz w:val="20"/>
          <w:szCs w:val="20"/>
        </w:rPr>
        <w:t>2.</w:t>
      </w:r>
      <w:r w:rsidRPr="000D675F">
        <w:rPr>
          <w:b/>
          <w:sz w:val="20"/>
          <w:szCs w:val="20"/>
        </w:rPr>
        <w:tab/>
        <w:t>Риски, связанные с приобретением иностранных ценных бумаг</w:t>
      </w:r>
    </w:p>
    <w:p w14:paraId="5DC3741F" w14:textId="77777777" w:rsidR="001C7783" w:rsidRPr="000D675F" w:rsidRDefault="001C7783" w:rsidP="001C7783">
      <w:pPr>
        <w:tabs>
          <w:tab w:val="left" w:pos="-142"/>
        </w:tabs>
        <w:spacing w:after="120"/>
        <w:ind w:left="284"/>
        <w:jc w:val="both"/>
        <w:rPr>
          <w:sz w:val="20"/>
          <w:szCs w:val="20"/>
        </w:rPr>
      </w:pPr>
      <w:r w:rsidRPr="000D675F">
        <w:rPr>
          <w:sz w:val="20"/>
          <w:szCs w:val="20"/>
        </w:rPr>
        <w:t>Целью настоящего раздела является предоставление вам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2E4AA234" w14:textId="77777777" w:rsidR="001C7783" w:rsidRPr="000D675F" w:rsidRDefault="001C7783" w:rsidP="001C7783">
      <w:pPr>
        <w:tabs>
          <w:tab w:val="left" w:pos="-142"/>
        </w:tabs>
        <w:spacing w:after="120"/>
        <w:ind w:left="284"/>
        <w:jc w:val="both"/>
        <w:rPr>
          <w:sz w:val="20"/>
          <w:szCs w:val="20"/>
        </w:rPr>
      </w:pPr>
      <w:r w:rsidRPr="000D675F">
        <w:rPr>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003D6FA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2.1. Системные риски </w:t>
      </w:r>
    </w:p>
    <w:p w14:paraId="4FF1D799"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0BE8F8AE" w14:textId="77777777" w:rsidR="001C7783" w:rsidRPr="000D675F" w:rsidRDefault="001C7783" w:rsidP="001C7783">
      <w:pPr>
        <w:tabs>
          <w:tab w:val="left" w:pos="-142"/>
        </w:tabs>
        <w:spacing w:after="120"/>
        <w:ind w:left="284"/>
        <w:jc w:val="both"/>
        <w:rPr>
          <w:sz w:val="20"/>
          <w:szCs w:val="20"/>
        </w:rPr>
      </w:pPr>
      <w:r w:rsidRPr="000D675F">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398E2E3" w14:textId="77777777" w:rsidR="001C7783" w:rsidRPr="000D675F" w:rsidRDefault="001C7783" w:rsidP="001C7783">
      <w:pPr>
        <w:tabs>
          <w:tab w:val="left" w:pos="-142"/>
        </w:tabs>
        <w:spacing w:after="120"/>
        <w:ind w:left="284"/>
        <w:jc w:val="both"/>
        <w:rPr>
          <w:sz w:val="20"/>
          <w:szCs w:val="20"/>
        </w:rPr>
      </w:pPr>
      <w:r w:rsidRPr="000D675F">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1B44D05F" w14:textId="77777777" w:rsidR="001C7783" w:rsidRPr="000D675F" w:rsidRDefault="001C7783" w:rsidP="001C7783">
      <w:pPr>
        <w:tabs>
          <w:tab w:val="left" w:pos="-142"/>
        </w:tabs>
        <w:spacing w:after="120"/>
        <w:ind w:left="284"/>
        <w:jc w:val="both"/>
        <w:rPr>
          <w:sz w:val="20"/>
          <w:szCs w:val="20"/>
        </w:rPr>
      </w:pPr>
      <w:r w:rsidRPr="000D675F">
        <w:rPr>
          <w:sz w:val="20"/>
          <w:szCs w:val="20"/>
        </w:rPr>
        <w:t>В настоящее время законодательство разрешает в интересах российских инвесторов, в том числе не являющимися квалифицированными инвесторами,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учитывать права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39FA7EF0"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2.2. Правовые риски </w:t>
      </w:r>
    </w:p>
    <w:p w14:paraId="59E4A064" w14:textId="77777777" w:rsidR="001C7783" w:rsidRPr="000D675F" w:rsidRDefault="001C7783" w:rsidP="001C7783">
      <w:pPr>
        <w:tabs>
          <w:tab w:val="left" w:pos="-142"/>
        </w:tabs>
        <w:spacing w:after="120"/>
        <w:ind w:left="284"/>
        <w:jc w:val="both"/>
        <w:rPr>
          <w:sz w:val="20"/>
          <w:szCs w:val="20"/>
        </w:rPr>
      </w:pPr>
      <w:r w:rsidRPr="000D675F">
        <w:rPr>
          <w:sz w:val="20"/>
          <w:szCs w:val="20"/>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32EA090D" w14:textId="77777777" w:rsidR="001C7783" w:rsidRPr="000D675F" w:rsidRDefault="001C7783" w:rsidP="001C7783">
      <w:pPr>
        <w:tabs>
          <w:tab w:val="left" w:pos="-142"/>
        </w:tabs>
        <w:spacing w:after="120"/>
        <w:ind w:left="284"/>
        <w:jc w:val="both"/>
        <w:rPr>
          <w:sz w:val="20"/>
          <w:szCs w:val="20"/>
        </w:rPr>
      </w:pPr>
      <w:r w:rsidRPr="000D675F">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p w14:paraId="576A00B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2.3. Раскрытие информации </w:t>
      </w:r>
    </w:p>
    <w:p w14:paraId="18A9D016" w14:textId="77777777" w:rsidR="001C7783" w:rsidRPr="000D675F" w:rsidRDefault="004340CD" w:rsidP="001C7783">
      <w:pPr>
        <w:tabs>
          <w:tab w:val="left" w:pos="-142"/>
        </w:tabs>
        <w:spacing w:after="120"/>
        <w:ind w:left="284"/>
        <w:jc w:val="both"/>
        <w:rPr>
          <w:sz w:val="20"/>
          <w:szCs w:val="20"/>
        </w:rPr>
      </w:pPr>
      <w:r>
        <w:rPr>
          <w:sz w:val="20"/>
          <w:szCs w:val="20"/>
        </w:rPr>
        <w:t>З</w:t>
      </w:r>
      <w:r w:rsidR="001C7783" w:rsidRPr="000D675F">
        <w:rPr>
          <w:sz w:val="20"/>
          <w:szCs w:val="20"/>
        </w:rPr>
        <w:t xml:space="preserve">аконодательство </w:t>
      </w:r>
      <w:r>
        <w:rPr>
          <w:sz w:val="20"/>
          <w:szCs w:val="20"/>
        </w:rPr>
        <w:t xml:space="preserve">Российской Федерации </w:t>
      </w:r>
      <w:r w:rsidR="001C7783" w:rsidRPr="000D675F">
        <w:rPr>
          <w:sz w:val="20"/>
          <w:szCs w:val="20"/>
        </w:rPr>
        <w:t>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45A09589" w14:textId="77777777" w:rsidR="001C7783" w:rsidRPr="000D675F" w:rsidRDefault="001C7783" w:rsidP="001C7783">
      <w:pPr>
        <w:tabs>
          <w:tab w:val="left" w:pos="-142"/>
        </w:tabs>
        <w:spacing w:after="120"/>
        <w:ind w:left="284"/>
        <w:jc w:val="both"/>
        <w:rPr>
          <w:sz w:val="20"/>
          <w:szCs w:val="20"/>
        </w:rPr>
      </w:pPr>
      <w:r w:rsidRPr="000D675F">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иностранными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C9595CA" w14:textId="77777777" w:rsidR="001C7783" w:rsidRPr="000D675F" w:rsidRDefault="001C7783" w:rsidP="001C7783">
      <w:pPr>
        <w:tabs>
          <w:tab w:val="left" w:pos="-142"/>
        </w:tabs>
        <w:spacing w:after="120"/>
        <w:ind w:left="284"/>
        <w:jc w:val="both"/>
        <w:rPr>
          <w:b/>
          <w:sz w:val="20"/>
          <w:szCs w:val="20"/>
        </w:rPr>
      </w:pPr>
      <w:r w:rsidRPr="000D675F">
        <w:rPr>
          <w:b/>
          <w:sz w:val="20"/>
          <w:szCs w:val="20"/>
        </w:rPr>
        <w:t>3.</w:t>
      </w:r>
      <w:r w:rsidRPr="000D675F">
        <w:rPr>
          <w:b/>
          <w:sz w:val="20"/>
          <w:szCs w:val="20"/>
        </w:rPr>
        <w:tab/>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51A04B3C" w14:textId="77777777" w:rsidR="001C7783" w:rsidRPr="000D675F" w:rsidRDefault="001C7783" w:rsidP="001C7783">
      <w:pPr>
        <w:tabs>
          <w:tab w:val="left" w:pos="-142"/>
        </w:tabs>
        <w:spacing w:after="120"/>
        <w:ind w:left="284"/>
        <w:jc w:val="both"/>
        <w:rPr>
          <w:sz w:val="20"/>
          <w:szCs w:val="20"/>
        </w:rPr>
      </w:pPr>
      <w:r w:rsidRPr="000D675F">
        <w:rPr>
          <w:sz w:val="20"/>
          <w:szCs w:val="20"/>
        </w:rPr>
        <w:t>Цель настоящего раздела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0D73295F" w14:textId="77777777" w:rsidR="001C7783" w:rsidRPr="000D675F" w:rsidRDefault="001C7783" w:rsidP="001C7783">
      <w:pPr>
        <w:tabs>
          <w:tab w:val="left" w:pos="-142"/>
        </w:tabs>
        <w:spacing w:after="120"/>
        <w:ind w:left="284"/>
        <w:jc w:val="both"/>
        <w:rPr>
          <w:sz w:val="20"/>
          <w:szCs w:val="20"/>
        </w:rPr>
      </w:pPr>
      <w:r w:rsidRPr="000D675F">
        <w:rPr>
          <w:sz w:val="20"/>
          <w:szCs w:val="20"/>
        </w:rPr>
        <w:t>3.1. Риски, связанные с производными финансовыми инструментами</w:t>
      </w:r>
    </w:p>
    <w:p w14:paraId="1606DC8F"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и заключение фьючерсных контрактов, </w:t>
      </w:r>
      <w:r w:rsidRPr="000D675F">
        <w:rPr>
          <w:sz w:val="20"/>
          <w:szCs w:val="20"/>
        </w:rPr>
        <w:lastRenderedPageBreak/>
        <w:t>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w:t>
      </w:r>
      <w:proofErr w:type="spellStart"/>
      <w:r w:rsidRPr="000D675F">
        <w:rPr>
          <w:sz w:val="20"/>
          <w:szCs w:val="20"/>
        </w:rPr>
        <w:t>колл</w:t>
      </w:r>
      <w:proofErr w:type="spellEnd"/>
      <w:r w:rsidRPr="000D675F">
        <w:rPr>
          <w:sz w:val="20"/>
          <w:szCs w:val="20"/>
        </w:rPr>
        <w:t xml:space="preserve">»)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w:t>
      </w:r>
      <w:r w:rsidR="000324EB">
        <w:rPr>
          <w:sz w:val="20"/>
          <w:szCs w:val="20"/>
        </w:rPr>
        <w:t>С</w:t>
      </w:r>
      <w:r w:rsidR="00790FB6">
        <w:rPr>
          <w:sz w:val="20"/>
          <w:szCs w:val="20"/>
        </w:rPr>
        <w:t xml:space="preserve">тандартных </w:t>
      </w:r>
      <w:r w:rsidRPr="000D675F">
        <w:rPr>
          <w:sz w:val="20"/>
          <w:szCs w:val="20"/>
        </w:rPr>
        <w:t>инвестиционных стратегий.</w:t>
      </w:r>
    </w:p>
    <w:p w14:paraId="20481286"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Настоящий раздел относится также и к производным финансовым инструментам, направленным на снижение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вашей позиции на срочном рынке соответствует объему позиции на спот рынке, которая хеджируется. </w:t>
      </w:r>
    </w:p>
    <w:p w14:paraId="07FB577B"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3.1.1. Рыночный (ценовой) риск </w:t>
      </w:r>
    </w:p>
    <w:p w14:paraId="5057B105" w14:textId="77777777" w:rsidR="001C7783" w:rsidRPr="000D675F" w:rsidRDefault="001C7783" w:rsidP="001C7783">
      <w:pPr>
        <w:tabs>
          <w:tab w:val="left" w:pos="-142"/>
        </w:tabs>
        <w:spacing w:after="120"/>
        <w:ind w:left="284"/>
        <w:jc w:val="both"/>
        <w:rPr>
          <w:sz w:val="20"/>
          <w:szCs w:val="20"/>
        </w:rPr>
      </w:pPr>
      <w:r w:rsidRPr="000D675F">
        <w:rPr>
          <w:sz w:val="20"/>
          <w:szCs w:val="20"/>
        </w:rPr>
        <w:t>Помимо общего рыночного (ценового) риска, который несет клиент, совершающий операции на рынке ценных бумаг, вы, в случае заключения Управляющим фьючерсных, форвардных и своп договоров (контрактов), а также в случае продажи опционных контрактов, вы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имущества, которое служит обеспечением.</w:t>
      </w:r>
    </w:p>
    <w:p w14:paraId="4F2EF48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576754C7"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3.1.2. Риск ликвидности </w:t>
      </w:r>
    </w:p>
    <w:p w14:paraId="322C348E" w14:textId="77777777" w:rsidR="001C7783" w:rsidRPr="000D675F" w:rsidRDefault="001C7783" w:rsidP="001C7783">
      <w:pPr>
        <w:tabs>
          <w:tab w:val="left" w:pos="-142"/>
        </w:tabs>
        <w:spacing w:after="120"/>
        <w:ind w:left="284"/>
        <w:jc w:val="both"/>
        <w:rPr>
          <w:sz w:val="20"/>
          <w:szCs w:val="20"/>
        </w:rPr>
      </w:pPr>
      <w:r w:rsidRPr="000D675F">
        <w:rPr>
          <w:sz w:val="20"/>
          <w:szCs w:val="20"/>
        </w:rPr>
        <w:t>Если Ваша</w:t>
      </w:r>
      <w:r w:rsidR="00790FB6">
        <w:rPr>
          <w:sz w:val="20"/>
          <w:szCs w:val="20"/>
        </w:rPr>
        <w:t xml:space="preserve"> Стандартная</w:t>
      </w:r>
      <w:r w:rsidRPr="000D675F">
        <w:rPr>
          <w:sz w:val="20"/>
          <w:szCs w:val="20"/>
        </w:rPr>
        <w:t xml:space="preserve">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64E8F264" w14:textId="77777777" w:rsidR="001C7783" w:rsidRPr="000D675F" w:rsidRDefault="001C7783" w:rsidP="001C7783">
      <w:pPr>
        <w:tabs>
          <w:tab w:val="left" w:pos="-142"/>
        </w:tabs>
        <w:spacing w:after="120"/>
        <w:ind w:left="284"/>
        <w:jc w:val="both"/>
        <w:rPr>
          <w:sz w:val="20"/>
          <w:szCs w:val="20"/>
        </w:rPr>
      </w:pPr>
      <w:r w:rsidRPr="000D675F">
        <w:rPr>
          <w:sz w:val="20"/>
          <w:szCs w:val="20"/>
        </w:rPr>
        <w:t>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57A7D91E"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14:paraId="5D41383A"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 </w:t>
      </w:r>
    </w:p>
    <w:p w14:paraId="2A16EB3A" w14:textId="77777777" w:rsidR="001C7783" w:rsidRPr="000D675F" w:rsidRDefault="001C7783" w:rsidP="001C7783">
      <w:pPr>
        <w:tabs>
          <w:tab w:val="left" w:pos="-142"/>
        </w:tabs>
        <w:spacing w:after="120"/>
        <w:ind w:left="284"/>
        <w:jc w:val="both"/>
        <w:rPr>
          <w:b/>
          <w:i/>
          <w:sz w:val="20"/>
          <w:szCs w:val="20"/>
        </w:rPr>
      </w:pPr>
      <w:r w:rsidRPr="000D675F">
        <w:rPr>
          <w:b/>
          <w:i/>
          <w:sz w:val="20"/>
          <w:szCs w:val="20"/>
        </w:rPr>
        <w:t xml:space="preserve">Ограничение распоряжения средствами, являющимися обеспечением </w:t>
      </w:r>
    </w:p>
    <w:p w14:paraId="4C4AE7F6" w14:textId="77777777" w:rsidR="001C7783" w:rsidRPr="000D675F" w:rsidRDefault="001C7783" w:rsidP="001C7783">
      <w:pPr>
        <w:tabs>
          <w:tab w:val="left" w:pos="-142"/>
        </w:tabs>
        <w:spacing w:after="120"/>
        <w:ind w:left="284"/>
        <w:jc w:val="both"/>
        <w:rPr>
          <w:sz w:val="20"/>
          <w:szCs w:val="20"/>
        </w:rPr>
      </w:pPr>
      <w:r w:rsidRPr="000D675F">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ваших интересах, будет ограничено.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p w14:paraId="70B1A4AD" w14:textId="77777777" w:rsidR="001C7783" w:rsidRPr="000D675F" w:rsidRDefault="001C7783" w:rsidP="001C7783">
      <w:pPr>
        <w:tabs>
          <w:tab w:val="left" w:pos="-142"/>
        </w:tabs>
        <w:spacing w:after="120"/>
        <w:ind w:left="284"/>
        <w:jc w:val="both"/>
        <w:rPr>
          <w:b/>
          <w:i/>
          <w:sz w:val="20"/>
          <w:szCs w:val="20"/>
        </w:rPr>
      </w:pPr>
      <w:r w:rsidRPr="000D675F">
        <w:rPr>
          <w:b/>
          <w:i/>
          <w:sz w:val="20"/>
          <w:szCs w:val="20"/>
        </w:rPr>
        <w:t>Риск принудительного закрытия позиции</w:t>
      </w:r>
    </w:p>
    <w:p w14:paraId="6A0778A8" w14:textId="77777777" w:rsidR="001C7783" w:rsidRPr="000D675F" w:rsidRDefault="001C7783" w:rsidP="001C7783">
      <w:pPr>
        <w:tabs>
          <w:tab w:val="left" w:pos="-142"/>
        </w:tabs>
        <w:spacing w:after="120"/>
        <w:ind w:left="284"/>
        <w:jc w:val="both"/>
        <w:rPr>
          <w:sz w:val="20"/>
          <w:szCs w:val="20"/>
        </w:rPr>
      </w:pPr>
      <w:r w:rsidRPr="000D675F">
        <w:rPr>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Это может быть сделано по существующим, в том числе невыгодным, ценам и привести к возникновению у вас убытков.</w:t>
      </w:r>
    </w:p>
    <w:p w14:paraId="3BACAFF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6AE70532" w14:textId="77777777" w:rsidR="001C7783" w:rsidRPr="000D675F" w:rsidRDefault="001C7783" w:rsidP="001C7783">
      <w:pPr>
        <w:tabs>
          <w:tab w:val="left" w:pos="-142"/>
        </w:tabs>
        <w:spacing w:after="120"/>
        <w:ind w:left="284"/>
        <w:jc w:val="both"/>
        <w:rPr>
          <w:b/>
          <w:sz w:val="20"/>
          <w:szCs w:val="20"/>
        </w:rPr>
      </w:pPr>
      <w:r w:rsidRPr="000D675F">
        <w:rPr>
          <w:b/>
          <w:sz w:val="20"/>
          <w:szCs w:val="20"/>
        </w:rPr>
        <w:t>3.2.</w:t>
      </w:r>
      <w:r w:rsidRPr="000D675F">
        <w:rPr>
          <w:b/>
          <w:sz w:val="20"/>
          <w:szCs w:val="20"/>
        </w:rPr>
        <w:tab/>
        <w:t xml:space="preserve">Риски, обусловленные иностранным происхождением базисного актива </w:t>
      </w:r>
    </w:p>
    <w:p w14:paraId="3BBF3C0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3.2.1. Системные риски </w:t>
      </w:r>
    </w:p>
    <w:p w14:paraId="326EFC43"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66D06BC2" w14:textId="77777777" w:rsidR="001C7783" w:rsidRPr="000D675F" w:rsidRDefault="001C7783" w:rsidP="001C7783">
      <w:pPr>
        <w:tabs>
          <w:tab w:val="left" w:pos="-142"/>
        </w:tabs>
        <w:spacing w:after="120"/>
        <w:ind w:left="284"/>
        <w:jc w:val="both"/>
        <w:rPr>
          <w:sz w:val="20"/>
          <w:szCs w:val="20"/>
        </w:rPr>
      </w:pPr>
      <w:r w:rsidRPr="000D675F">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64C2CE03" w14:textId="77777777" w:rsidR="001C7783" w:rsidRPr="000D675F" w:rsidRDefault="001C7783" w:rsidP="001C7783">
      <w:pPr>
        <w:tabs>
          <w:tab w:val="left" w:pos="-142"/>
        </w:tabs>
        <w:spacing w:after="120"/>
        <w:ind w:left="284"/>
        <w:jc w:val="both"/>
        <w:rPr>
          <w:sz w:val="20"/>
          <w:szCs w:val="20"/>
        </w:rPr>
      </w:pPr>
      <w:r w:rsidRPr="000D675F">
        <w:rPr>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20662F72"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3.2.2. Правовые риски </w:t>
      </w:r>
    </w:p>
    <w:p w14:paraId="0B36E08A" w14:textId="77777777" w:rsidR="001C7783" w:rsidRPr="000D675F" w:rsidRDefault="001C7783" w:rsidP="001C7783">
      <w:pPr>
        <w:tabs>
          <w:tab w:val="left" w:pos="-142"/>
        </w:tabs>
        <w:spacing w:after="120"/>
        <w:ind w:left="284"/>
        <w:jc w:val="both"/>
        <w:rPr>
          <w:sz w:val="20"/>
          <w:szCs w:val="20"/>
        </w:rPr>
      </w:pPr>
      <w:r w:rsidRPr="000D675F">
        <w:rPr>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5350C37B" w14:textId="77777777" w:rsidR="001C7783" w:rsidRPr="000D675F" w:rsidRDefault="001C7783" w:rsidP="001C7783">
      <w:pPr>
        <w:tabs>
          <w:tab w:val="left" w:pos="-142"/>
        </w:tabs>
        <w:spacing w:after="120"/>
        <w:ind w:left="284"/>
        <w:jc w:val="both"/>
        <w:rPr>
          <w:sz w:val="20"/>
          <w:szCs w:val="20"/>
        </w:rPr>
      </w:pPr>
      <w:r w:rsidRPr="000D675F">
        <w:rPr>
          <w:sz w:val="20"/>
          <w:szCs w:val="20"/>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РФ. Кроме того, вы в большинстве случаев не сможете полагаться на защиту своих прав и законных интересов российскими уполномоченными органами.</w:t>
      </w:r>
    </w:p>
    <w:p w14:paraId="5C682C1C" w14:textId="77777777" w:rsidR="001C7783" w:rsidRPr="000D675F" w:rsidRDefault="001C7783" w:rsidP="001C7783">
      <w:pPr>
        <w:tabs>
          <w:tab w:val="left" w:pos="-142"/>
        </w:tabs>
        <w:spacing w:after="120"/>
        <w:ind w:left="284"/>
        <w:jc w:val="both"/>
        <w:rPr>
          <w:sz w:val="20"/>
          <w:szCs w:val="20"/>
        </w:rPr>
      </w:pPr>
      <w:r w:rsidRPr="000D675F">
        <w:rPr>
          <w:sz w:val="20"/>
          <w:szCs w:val="20"/>
        </w:rPr>
        <w:t>3.2.3. Раскрытие информации</w:t>
      </w:r>
    </w:p>
    <w:p w14:paraId="237113A0" w14:textId="77777777" w:rsidR="001C7783" w:rsidRPr="000D675F" w:rsidRDefault="001C7783" w:rsidP="001C7783">
      <w:pPr>
        <w:tabs>
          <w:tab w:val="left" w:pos="-142"/>
        </w:tabs>
        <w:spacing w:after="120"/>
        <w:ind w:left="284"/>
        <w:jc w:val="both"/>
        <w:rPr>
          <w:sz w:val="20"/>
          <w:szCs w:val="20"/>
        </w:rPr>
      </w:pPr>
      <w:r w:rsidRPr="000D675F">
        <w:rPr>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440AB8B7" w14:textId="77777777" w:rsidR="001C7783" w:rsidRPr="000D675F" w:rsidRDefault="001C7783" w:rsidP="001C7783">
      <w:pPr>
        <w:tabs>
          <w:tab w:val="left" w:pos="-142"/>
        </w:tabs>
        <w:spacing w:after="120"/>
        <w:ind w:left="284"/>
        <w:jc w:val="both"/>
        <w:rPr>
          <w:sz w:val="20"/>
          <w:szCs w:val="20"/>
        </w:rPr>
      </w:pPr>
      <w:r w:rsidRPr="000D675F">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6A5D2B48" w14:textId="77777777" w:rsidR="001C7783" w:rsidRPr="000D675F" w:rsidRDefault="001C7783" w:rsidP="001C7783">
      <w:pPr>
        <w:tabs>
          <w:tab w:val="left" w:pos="-142"/>
        </w:tabs>
        <w:spacing w:after="120"/>
        <w:ind w:left="284"/>
        <w:jc w:val="both"/>
        <w:rPr>
          <w:b/>
        </w:rPr>
      </w:pPr>
      <w:r w:rsidRPr="000D675F">
        <w:rPr>
          <w:b/>
          <w:sz w:val="20"/>
          <w:szCs w:val="20"/>
        </w:rPr>
        <w:t>3.3. Риски, связанные с совершением маржинальных и непокрытых сделок</w:t>
      </w:r>
    </w:p>
    <w:p w14:paraId="13524B17" w14:textId="77777777" w:rsidR="001C7783" w:rsidRPr="000D675F" w:rsidRDefault="001C7783" w:rsidP="001C7783">
      <w:pPr>
        <w:tabs>
          <w:tab w:val="left" w:pos="-142"/>
        </w:tabs>
        <w:spacing w:after="120"/>
        <w:ind w:left="284"/>
        <w:jc w:val="both"/>
        <w:rPr>
          <w:sz w:val="20"/>
          <w:szCs w:val="20"/>
        </w:rPr>
      </w:pPr>
      <w:r w:rsidRPr="000D675F">
        <w:rPr>
          <w:sz w:val="20"/>
          <w:szCs w:val="20"/>
        </w:rPr>
        <w:t>Цель настоящего раздела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Управляющего,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Управляющего, недостаточно с учетом иных ранее заключенных сделок.</w:t>
      </w:r>
    </w:p>
    <w:p w14:paraId="57177457"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по заключенным в интересах клиентов сделкам и имущества, предназначенного для совершения сделок в соответствии с брокерским договором, заключенным между Управляющим и брокером.  </w:t>
      </w:r>
    </w:p>
    <w:p w14:paraId="39D71648" w14:textId="77777777" w:rsidR="001C7783" w:rsidRPr="000D675F" w:rsidRDefault="001C7783" w:rsidP="001C7783">
      <w:pPr>
        <w:tabs>
          <w:tab w:val="left" w:pos="-142"/>
        </w:tabs>
        <w:spacing w:after="120"/>
        <w:ind w:left="284"/>
        <w:jc w:val="both"/>
        <w:rPr>
          <w:sz w:val="20"/>
          <w:szCs w:val="20"/>
        </w:rPr>
      </w:pPr>
      <w:r w:rsidRPr="000D675F">
        <w:rPr>
          <w:sz w:val="20"/>
          <w:szCs w:val="20"/>
        </w:rPr>
        <w:t>3.3.1. Рыночный риск</w:t>
      </w:r>
    </w:p>
    <w:p w14:paraId="0B7E987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14:paraId="12AC75BC"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Управляющий будет обязан вернуть (передать) брокеру ценные бумаги   независимо от изменения их стоимости.</w:t>
      </w:r>
    </w:p>
    <w:p w14:paraId="7D2D78F9" w14:textId="77777777" w:rsidR="001C7783" w:rsidRPr="000D675F" w:rsidRDefault="001C7783" w:rsidP="001C7783">
      <w:pPr>
        <w:tabs>
          <w:tab w:val="left" w:pos="-142"/>
        </w:tabs>
        <w:spacing w:after="120"/>
        <w:ind w:left="284"/>
        <w:jc w:val="both"/>
        <w:rPr>
          <w:sz w:val="20"/>
          <w:szCs w:val="20"/>
        </w:rPr>
      </w:pPr>
      <w:r w:rsidRPr="000D675F">
        <w:rPr>
          <w:sz w:val="20"/>
          <w:szCs w:val="20"/>
        </w:rPr>
        <w:t>При совершении маржинальных и непокрытых сделок вы должны учитывать, что возможность распоряжения имуществом, являющимися обеспечением по таким сделкам, ограничена.</w:t>
      </w:r>
    </w:p>
    <w:p w14:paraId="5486D3D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 </w:t>
      </w:r>
    </w:p>
    <w:p w14:paraId="53795118"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Управляющим и брокером,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w:t>
      </w:r>
    </w:p>
    <w:p w14:paraId="7028E0D4" w14:textId="77777777" w:rsidR="001C7783" w:rsidRPr="000D675F" w:rsidRDefault="001C7783" w:rsidP="001C7783">
      <w:pPr>
        <w:tabs>
          <w:tab w:val="left" w:pos="-142"/>
        </w:tabs>
        <w:spacing w:after="120"/>
        <w:ind w:left="284"/>
        <w:jc w:val="both"/>
        <w:rPr>
          <w:sz w:val="20"/>
          <w:szCs w:val="20"/>
        </w:rPr>
      </w:pPr>
      <w:r w:rsidRPr="000D675F">
        <w:rPr>
          <w:sz w:val="20"/>
          <w:szCs w:val="20"/>
        </w:rPr>
        <w:t>Принудительное закрытие позиции может быть вызвано резкими колебаниями рыночных цен, которые повлекли уменьшение стоимости вашего имущества ниже минимальной маржи.</w:t>
      </w:r>
    </w:p>
    <w:p w14:paraId="6B46206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14:paraId="7C56AF5D" w14:textId="77777777" w:rsidR="001C7783" w:rsidRPr="000D675F" w:rsidRDefault="001C7783" w:rsidP="001C7783">
      <w:pPr>
        <w:tabs>
          <w:tab w:val="left" w:pos="-142"/>
        </w:tabs>
        <w:spacing w:after="120"/>
        <w:ind w:left="284"/>
        <w:jc w:val="both"/>
        <w:rPr>
          <w:sz w:val="20"/>
          <w:szCs w:val="20"/>
        </w:rPr>
      </w:pPr>
      <w:r w:rsidRPr="000D675F">
        <w:rPr>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Управляющего в связи с увеличением волатильности соответствующих ценных бумаг.</w:t>
      </w:r>
    </w:p>
    <w:p w14:paraId="249284CA"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благоприятное направление, и вы получил бы доход, если бы ваша позиция не была закрыта. Размер указанных убытков при неблагоприятном стечении обстоятельств может превысить стоимость имущества, находящегося у Управляющего в доверительном управлении по договору. </w:t>
      </w:r>
    </w:p>
    <w:p w14:paraId="23FCF28E"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3.3.2. Риск ликвидности </w:t>
      </w:r>
    </w:p>
    <w:p w14:paraId="39F1FBC4" w14:textId="77777777" w:rsidR="001C7783" w:rsidRPr="000D675F" w:rsidRDefault="001C7783" w:rsidP="001C7783">
      <w:pPr>
        <w:tabs>
          <w:tab w:val="left" w:pos="-142"/>
        </w:tabs>
        <w:spacing w:after="120"/>
        <w:ind w:left="284"/>
        <w:jc w:val="both"/>
        <w:rPr>
          <w:sz w:val="20"/>
          <w:szCs w:val="20"/>
        </w:rPr>
      </w:pPr>
      <w:r w:rsidRPr="000D675F">
        <w:rPr>
          <w:sz w:val="20"/>
          <w:szCs w:val="20"/>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имущества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1354614D" w14:textId="77777777" w:rsidR="001C7783" w:rsidRPr="000D675F" w:rsidRDefault="001C7783" w:rsidP="001C7783">
      <w:pPr>
        <w:tabs>
          <w:tab w:val="left" w:pos="-142"/>
        </w:tabs>
        <w:spacing w:after="120"/>
        <w:ind w:left="284"/>
        <w:jc w:val="both"/>
        <w:rPr>
          <w:b/>
          <w:sz w:val="20"/>
          <w:szCs w:val="20"/>
        </w:rPr>
      </w:pPr>
      <w:r w:rsidRPr="000D675F">
        <w:rPr>
          <w:b/>
          <w:sz w:val="20"/>
          <w:szCs w:val="20"/>
        </w:rPr>
        <w:t>4. Риски, связанные с заключением договором на ведение индивидуального инвестиционного счета</w:t>
      </w:r>
    </w:p>
    <w:p w14:paraId="27258B4F"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заключении вами договора на ведение индивидуального инвестиционного счета, который позволяет вам получить инвестиционный налоговый вычет, все риски, которые упомянуты в настоящем Уведомлении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
    <w:p w14:paraId="665E225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Существует два варианта инвестиционных налоговых вычетов: </w:t>
      </w:r>
    </w:p>
    <w:p w14:paraId="4458A991" w14:textId="77777777" w:rsidR="001C7783" w:rsidRPr="000D675F" w:rsidRDefault="001C7783" w:rsidP="001C7783">
      <w:pPr>
        <w:tabs>
          <w:tab w:val="left" w:pos="-142"/>
        </w:tabs>
        <w:spacing w:after="120"/>
        <w:ind w:left="284"/>
        <w:jc w:val="both"/>
        <w:rPr>
          <w:sz w:val="20"/>
          <w:szCs w:val="20"/>
        </w:rPr>
      </w:pPr>
      <w:r w:rsidRPr="000D675F">
        <w:rPr>
          <w:sz w:val="20"/>
          <w:szCs w:val="20"/>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186DF57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 </w:t>
      </w:r>
    </w:p>
    <w:p w14:paraId="4D6ED59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w:t>
      </w:r>
      <w:r w:rsidRPr="000D675F">
        <w:rPr>
          <w:sz w:val="20"/>
          <w:szCs w:val="20"/>
        </w:rPr>
        <w:lastRenderedPageBreak/>
        <w:t>вас всех преимуществ этого варианта. 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3005936C" w14:textId="77777777" w:rsidR="001C7783" w:rsidRPr="000D675F" w:rsidRDefault="001C7783" w:rsidP="001C7783">
      <w:pPr>
        <w:tabs>
          <w:tab w:val="left" w:pos="-142"/>
        </w:tabs>
        <w:spacing w:after="120"/>
        <w:ind w:left="284"/>
        <w:jc w:val="both"/>
        <w:rPr>
          <w:sz w:val="20"/>
          <w:szCs w:val="20"/>
        </w:rPr>
      </w:pPr>
      <w:r w:rsidRPr="000D675F">
        <w:rPr>
          <w:sz w:val="20"/>
          <w:szCs w:val="20"/>
        </w:rPr>
        <w:t>Управляющий не знает о вашем выборе варианта инвестиционного налогового вычета и не участвует в ваших отношениях с налоговой службой.</w:t>
      </w:r>
    </w:p>
    <w:p w14:paraId="60F5503A" w14:textId="77777777" w:rsidR="001C7783" w:rsidRPr="000D675F" w:rsidRDefault="001C7783" w:rsidP="001C7783">
      <w:pPr>
        <w:tabs>
          <w:tab w:val="left" w:pos="-142"/>
        </w:tabs>
        <w:spacing w:after="120"/>
        <w:ind w:left="284"/>
        <w:jc w:val="both"/>
        <w:rPr>
          <w:sz w:val="20"/>
          <w:szCs w:val="20"/>
        </w:rPr>
      </w:pPr>
      <w:r w:rsidRPr="000D675F">
        <w:rPr>
          <w:sz w:val="20"/>
          <w:szCs w:val="20"/>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3E13B18A" w14:textId="77777777" w:rsidR="001C7783" w:rsidRPr="000D675F" w:rsidRDefault="001C7783" w:rsidP="001C7783">
      <w:pPr>
        <w:tabs>
          <w:tab w:val="left" w:pos="-142"/>
        </w:tabs>
        <w:spacing w:after="120"/>
        <w:ind w:left="284"/>
        <w:jc w:val="both"/>
        <w:rPr>
          <w:b/>
          <w:spacing w:val="-4"/>
          <w:sz w:val="20"/>
          <w:szCs w:val="20"/>
        </w:rPr>
      </w:pPr>
      <w:r w:rsidRPr="000D675F">
        <w:rPr>
          <w:b/>
          <w:spacing w:val="-4"/>
          <w:sz w:val="20"/>
          <w:szCs w:val="20"/>
        </w:rPr>
        <w:t>Перед заключением договора вам необходимо также ознакомиться с информацией, связанной со следующими рисками:</w:t>
      </w:r>
    </w:p>
    <w:p w14:paraId="148EC743" w14:textId="77777777" w:rsidR="001C7783" w:rsidRPr="000D675F" w:rsidRDefault="001C7783" w:rsidP="001C7783">
      <w:pPr>
        <w:tabs>
          <w:tab w:val="left" w:pos="-142"/>
        </w:tabs>
        <w:spacing w:after="120"/>
        <w:ind w:left="284"/>
        <w:jc w:val="both"/>
        <w:rPr>
          <w:sz w:val="20"/>
          <w:szCs w:val="20"/>
        </w:rPr>
      </w:pPr>
      <w:r w:rsidRPr="000D675F">
        <w:rPr>
          <w:sz w:val="20"/>
          <w:szCs w:val="20"/>
        </w:rPr>
        <w:t>Риск наступления конфликта интересов, под которым понимается противоречие между имущественными и иными интересами Управляющего при осуществлении им профессиональной деятельности и (или) его сотрудников, и вами, в результате которого действия (бездействия) Управляющего и (или) его сотрудников причиняют вам убытки, и/или влекут иные неблагоприятные для вас последствия. При возникновении потенциального конфликта интересов, Управляющий раскрывает причины и возникновение потенциального конфликта интересов в Инвестиционной декларации.</w:t>
      </w:r>
    </w:p>
    <w:p w14:paraId="447F1DC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Риск приобретения в состав имущества по договору ценных бумаг, выпущенных российскими и иностранными эмитентами, являющихся аффилированными лицами Управляющего в значении, определенном статьей 4 Закона РСФСР от 22 марта 1991 года №948-1 «О конкуренции и ограничении монополистической деятельности на товарных рынках». </w:t>
      </w:r>
    </w:p>
    <w:p w14:paraId="5BA6E763" w14:textId="77777777" w:rsidR="001C7783" w:rsidRPr="000D675F" w:rsidRDefault="001C7783" w:rsidP="001C7783">
      <w:pPr>
        <w:tabs>
          <w:tab w:val="left" w:pos="-142"/>
        </w:tabs>
        <w:spacing w:after="120"/>
        <w:ind w:left="284"/>
        <w:jc w:val="both"/>
        <w:rPr>
          <w:sz w:val="20"/>
          <w:szCs w:val="20"/>
        </w:rPr>
      </w:pPr>
      <w:r w:rsidRPr="000D675F">
        <w:rPr>
          <w:sz w:val="20"/>
          <w:szCs w:val="20"/>
        </w:rPr>
        <w:t>Управляющий обращает ваше внимание на то, что денежные средства, переданные по договору,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14:paraId="2D07975C" w14:textId="77777777" w:rsidR="001C7783" w:rsidRPr="000D675F" w:rsidRDefault="001C7783" w:rsidP="001C7783">
      <w:pPr>
        <w:tabs>
          <w:tab w:val="left" w:pos="-142"/>
        </w:tabs>
        <w:spacing w:after="120"/>
        <w:ind w:left="284"/>
        <w:jc w:val="both"/>
        <w:rPr>
          <w:i/>
          <w:sz w:val="20"/>
          <w:szCs w:val="20"/>
        </w:rPr>
      </w:pPr>
      <w:r w:rsidRPr="000D675F">
        <w:rPr>
          <w:i/>
          <w:sz w:val="20"/>
          <w:szCs w:val="20"/>
        </w:rPr>
        <w:t>Учитывая вышеизложенное, Управляющий рекомендуем вам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а также с совершением маржинальных и непокрытых сделок, приемлемыми для вас с учетом ваших инвестиционных целей и финансовых возможностей. Данное Уведомление о рисках не имеет своей целью заставить вас отказаться от осуществления таких операций, а призвано помочь вам оценить их риски и ответственно подойти к решению вопроса о выборе вашей инвестиционной стратегии и условий договора с Управляющим.</w:t>
      </w:r>
    </w:p>
    <w:p w14:paraId="17466876" w14:textId="77777777" w:rsidR="001C7783" w:rsidRPr="000D675F" w:rsidRDefault="001C7783" w:rsidP="001C7783">
      <w:pPr>
        <w:tabs>
          <w:tab w:val="left" w:pos="-142"/>
        </w:tabs>
        <w:spacing w:after="120"/>
        <w:ind w:left="284"/>
        <w:jc w:val="both"/>
        <w:rPr>
          <w:i/>
          <w:sz w:val="20"/>
          <w:szCs w:val="20"/>
        </w:rPr>
      </w:pPr>
      <w:r w:rsidRPr="000D675F">
        <w:rPr>
          <w:i/>
          <w:sz w:val="20"/>
          <w:szCs w:val="20"/>
        </w:rPr>
        <w:t>Убедитесь, что настоящее Уведомление о рисках вам понятно, и при необходимости получите разъяснения у Управляющего или консультанта, специализирующегося на соответствующих вопросах.</w:t>
      </w:r>
    </w:p>
    <w:p w14:paraId="032227A6" w14:textId="77777777" w:rsidR="001C7783" w:rsidRPr="000D675F" w:rsidRDefault="001C7783" w:rsidP="001C7783">
      <w:pPr>
        <w:tabs>
          <w:tab w:val="left" w:pos="-142"/>
        </w:tabs>
        <w:spacing w:after="120"/>
        <w:ind w:left="-709"/>
        <w:jc w:val="both"/>
        <w:rPr>
          <w:sz w:val="20"/>
          <w:szCs w:val="20"/>
        </w:rPr>
      </w:pPr>
    </w:p>
    <w:p w14:paraId="5057C84C" w14:textId="77777777" w:rsidR="001C7783" w:rsidRPr="000D675F" w:rsidRDefault="00C90EF3" w:rsidP="00CE3A90">
      <w:pPr>
        <w:keepNext/>
        <w:tabs>
          <w:tab w:val="left" w:pos="142"/>
          <w:tab w:val="left" w:pos="709"/>
          <w:tab w:val="left" w:pos="5529"/>
        </w:tabs>
        <w:ind w:left="5529"/>
        <w:jc w:val="right"/>
        <w:outlineLvl w:val="0"/>
        <w:rPr>
          <w:bCs/>
          <w:iCs/>
          <w:sz w:val="18"/>
          <w:szCs w:val="18"/>
        </w:rPr>
      </w:pPr>
      <w:r w:rsidRPr="000D675F">
        <w:rPr>
          <w:bCs/>
          <w:iCs/>
          <w:sz w:val="18"/>
          <w:szCs w:val="18"/>
        </w:rPr>
        <w:t xml:space="preserve"> </w:t>
      </w:r>
    </w:p>
    <w:p w14:paraId="52ABDFE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26B99F06"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3A16778E"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AF55C47"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1E1D38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4F7CC3AD"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06B9154"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39B306F4"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241E8467"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41CA267B"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33305F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5778A0EE" w14:textId="77777777" w:rsidR="007B486D" w:rsidRDefault="007B486D" w:rsidP="001C7783">
      <w:pPr>
        <w:pStyle w:val="Default"/>
        <w:tabs>
          <w:tab w:val="left" w:pos="142"/>
          <w:tab w:val="left" w:pos="709"/>
        </w:tabs>
        <w:jc w:val="right"/>
        <w:rPr>
          <w:bCs/>
          <w:color w:val="auto"/>
          <w:sz w:val="18"/>
          <w:szCs w:val="18"/>
        </w:rPr>
      </w:pPr>
    </w:p>
    <w:p w14:paraId="49C2C040" w14:textId="77777777" w:rsidR="007B486D" w:rsidRDefault="007B486D" w:rsidP="001C7783">
      <w:pPr>
        <w:pStyle w:val="Default"/>
        <w:tabs>
          <w:tab w:val="left" w:pos="142"/>
          <w:tab w:val="left" w:pos="709"/>
        </w:tabs>
        <w:jc w:val="right"/>
        <w:rPr>
          <w:bCs/>
          <w:color w:val="auto"/>
          <w:sz w:val="18"/>
          <w:szCs w:val="18"/>
        </w:rPr>
      </w:pPr>
    </w:p>
    <w:p w14:paraId="4F563669" w14:textId="77777777" w:rsidR="007B486D" w:rsidRDefault="007B486D" w:rsidP="001C7783">
      <w:pPr>
        <w:pStyle w:val="Default"/>
        <w:tabs>
          <w:tab w:val="left" w:pos="142"/>
          <w:tab w:val="left" w:pos="709"/>
        </w:tabs>
        <w:jc w:val="right"/>
        <w:rPr>
          <w:bCs/>
          <w:color w:val="auto"/>
          <w:sz w:val="18"/>
          <w:szCs w:val="18"/>
        </w:rPr>
      </w:pPr>
    </w:p>
    <w:p w14:paraId="397227D9" w14:textId="77777777" w:rsidR="007B486D" w:rsidRDefault="007B486D" w:rsidP="001C7783">
      <w:pPr>
        <w:pStyle w:val="Default"/>
        <w:tabs>
          <w:tab w:val="left" w:pos="142"/>
          <w:tab w:val="left" w:pos="709"/>
        </w:tabs>
        <w:jc w:val="right"/>
        <w:rPr>
          <w:bCs/>
          <w:color w:val="auto"/>
          <w:sz w:val="18"/>
          <w:szCs w:val="18"/>
        </w:rPr>
      </w:pPr>
    </w:p>
    <w:p w14:paraId="6B6F712B" w14:textId="77777777" w:rsidR="007B486D" w:rsidRDefault="007B486D" w:rsidP="001C7783">
      <w:pPr>
        <w:pStyle w:val="Default"/>
        <w:tabs>
          <w:tab w:val="left" w:pos="142"/>
          <w:tab w:val="left" w:pos="709"/>
        </w:tabs>
        <w:jc w:val="right"/>
        <w:rPr>
          <w:bCs/>
          <w:color w:val="auto"/>
          <w:sz w:val="18"/>
          <w:szCs w:val="18"/>
        </w:rPr>
      </w:pPr>
    </w:p>
    <w:p w14:paraId="2D556772" w14:textId="77777777" w:rsidR="007B486D" w:rsidRDefault="007B486D" w:rsidP="001C7783">
      <w:pPr>
        <w:pStyle w:val="Default"/>
        <w:tabs>
          <w:tab w:val="left" w:pos="142"/>
          <w:tab w:val="left" w:pos="709"/>
        </w:tabs>
        <w:jc w:val="right"/>
        <w:rPr>
          <w:bCs/>
          <w:color w:val="auto"/>
          <w:sz w:val="18"/>
          <w:szCs w:val="18"/>
        </w:rPr>
      </w:pPr>
    </w:p>
    <w:p w14:paraId="406E5EC0" w14:textId="77777777" w:rsidR="007B486D" w:rsidRDefault="007B486D" w:rsidP="001C7783">
      <w:pPr>
        <w:pStyle w:val="Default"/>
        <w:tabs>
          <w:tab w:val="left" w:pos="142"/>
          <w:tab w:val="left" w:pos="709"/>
        </w:tabs>
        <w:jc w:val="right"/>
        <w:rPr>
          <w:bCs/>
          <w:color w:val="auto"/>
          <w:sz w:val="18"/>
          <w:szCs w:val="18"/>
        </w:rPr>
      </w:pPr>
    </w:p>
    <w:p w14:paraId="6535B986" w14:textId="77777777" w:rsidR="007B486D" w:rsidRDefault="007B486D" w:rsidP="001C7783">
      <w:pPr>
        <w:pStyle w:val="Default"/>
        <w:tabs>
          <w:tab w:val="left" w:pos="142"/>
          <w:tab w:val="left" w:pos="709"/>
        </w:tabs>
        <w:jc w:val="right"/>
        <w:rPr>
          <w:bCs/>
          <w:color w:val="auto"/>
          <w:sz w:val="18"/>
          <w:szCs w:val="18"/>
        </w:rPr>
      </w:pPr>
    </w:p>
    <w:p w14:paraId="591B3859" w14:textId="77777777" w:rsidR="007B486D" w:rsidRDefault="007B486D" w:rsidP="001C7783">
      <w:pPr>
        <w:pStyle w:val="Default"/>
        <w:tabs>
          <w:tab w:val="left" w:pos="142"/>
          <w:tab w:val="left" w:pos="709"/>
        </w:tabs>
        <w:jc w:val="right"/>
        <w:rPr>
          <w:bCs/>
          <w:color w:val="auto"/>
          <w:sz w:val="18"/>
          <w:szCs w:val="18"/>
        </w:rPr>
      </w:pPr>
    </w:p>
    <w:p w14:paraId="044D930A" w14:textId="77777777" w:rsidR="007B486D" w:rsidRDefault="007B486D" w:rsidP="001C7783">
      <w:pPr>
        <w:pStyle w:val="Default"/>
        <w:tabs>
          <w:tab w:val="left" w:pos="142"/>
          <w:tab w:val="left" w:pos="709"/>
        </w:tabs>
        <w:jc w:val="right"/>
        <w:rPr>
          <w:bCs/>
          <w:color w:val="auto"/>
          <w:sz w:val="18"/>
          <w:szCs w:val="18"/>
        </w:rPr>
      </w:pPr>
    </w:p>
    <w:p w14:paraId="2F0E9EE8" w14:textId="77777777" w:rsidR="007B486D" w:rsidRDefault="007B486D" w:rsidP="001C7783">
      <w:pPr>
        <w:pStyle w:val="Default"/>
        <w:tabs>
          <w:tab w:val="left" w:pos="142"/>
          <w:tab w:val="left" w:pos="709"/>
        </w:tabs>
        <w:jc w:val="right"/>
        <w:rPr>
          <w:bCs/>
          <w:color w:val="auto"/>
          <w:sz w:val="18"/>
          <w:szCs w:val="18"/>
        </w:rPr>
      </w:pPr>
    </w:p>
    <w:p w14:paraId="5EF2ED91" w14:textId="77777777" w:rsidR="007B486D" w:rsidRDefault="007B486D" w:rsidP="001C7783">
      <w:pPr>
        <w:pStyle w:val="Default"/>
        <w:tabs>
          <w:tab w:val="left" w:pos="142"/>
          <w:tab w:val="left" w:pos="709"/>
        </w:tabs>
        <w:jc w:val="right"/>
        <w:rPr>
          <w:bCs/>
          <w:color w:val="auto"/>
          <w:sz w:val="18"/>
          <w:szCs w:val="18"/>
        </w:rPr>
      </w:pPr>
    </w:p>
    <w:p w14:paraId="2890B1DD" w14:textId="77777777" w:rsidR="007B486D" w:rsidRDefault="007B486D" w:rsidP="001C7783">
      <w:pPr>
        <w:pStyle w:val="Default"/>
        <w:tabs>
          <w:tab w:val="left" w:pos="142"/>
          <w:tab w:val="left" w:pos="709"/>
        </w:tabs>
        <w:jc w:val="right"/>
        <w:rPr>
          <w:bCs/>
          <w:color w:val="auto"/>
          <w:sz w:val="18"/>
          <w:szCs w:val="18"/>
        </w:rPr>
      </w:pPr>
    </w:p>
    <w:p w14:paraId="52042B20" w14:textId="77777777" w:rsidR="007B486D" w:rsidRDefault="007B486D" w:rsidP="001C7783">
      <w:pPr>
        <w:pStyle w:val="Default"/>
        <w:tabs>
          <w:tab w:val="left" w:pos="142"/>
          <w:tab w:val="left" w:pos="709"/>
        </w:tabs>
        <w:jc w:val="right"/>
        <w:rPr>
          <w:bCs/>
          <w:color w:val="auto"/>
          <w:sz w:val="18"/>
          <w:szCs w:val="18"/>
        </w:rPr>
      </w:pPr>
    </w:p>
    <w:p w14:paraId="04F73B2D" w14:textId="77777777" w:rsidR="001C7783" w:rsidRPr="000D675F" w:rsidRDefault="001C7783" w:rsidP="009F5237">
      <w:pPr>
        <w:keepNext/>
        <w:tabs>
          <w:tab w:val="left" w:pos="142"/>
          <w:tab w:val="left" w:pos="5529"/>
        </w:tabs>
        <w:ind w:left="5529"/>
        <w:jc w:val="right"/>
        <w:outlineLvl w:val="0"/>
        <w:rPr>
          <w:bCs/>
          <w:iCs/>
          <w:sz w:val="18"/>
          <w:szCs w:val="18"/>
        </w:rPr>
      </w:pPr>
      <w:r w:rsidRPr="000D675F">
        <w:rPr>
          <w:bCs/>
          <w:iCs/>
          <w:sz w:val="18"/>
          <w:szCs w:val="18"/>
        </w:rPr>
        <w:lastRenderedPageBreak/>
        <w:t>Приложение № 3</w:t>
      </w:r>
    </w:p>
    <w:p w14:paraId="1BA5EAF1" w14:textId="77777777" w:rsidR="001C7783" w:rsidRPr="000D675F" w:rsidRDefault="001C7783" w:rsidP="001C7783">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4732DEDD" w14:textId="77777777" w:rsidR="001C7783" w:rsidRPr="000D675F" w:rsidRDefault="001C7783" w:rsidP="001C7783">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059CB0C9" w14:textId="77777777" w:rsidR="001C7783" w:rsidRPr="000D675F" w:rsidRDefault="001C7783" w:rsidP="001C7783">
      <w:pPr>
        <w:keepNext/>
        <w:tabs>
          <w:tab w:val="left" w:pos="142"/>
          <w:tab w:val="left" w:pos="709"/>
          <w:tab w:val="left" w:pos="5529"/>
        </w:tabs>
        <w:ind w:left="5529"/>
        <w:jc w:val="right"/>
        <w:outlineLvl w:val="0"/>
        <w:rPr>
          <w:sz w:val="20"/>
          <w:szCs w:val="20"/>
        </w:rPr>
      </w:pPr>
    </w:p>
    <w:p w14:paraId="6736C318" w14:textId="77777777" w:rsidR="001C7783" w:rsidRPr="000D675F" w:rsidRDefault="001C7783" w:rsidP="001C7783">
      <w:pPr>
        <w:keepNext/>
        <w:tabs>
          <w:tab w:val="left" w:pos="142"/>
          <w:tab w:val="left" w:pos="709"/>
          <w:tab w:val="left" w:pos="5529"/>
        </w:tabs>
        <w:ind w:left="5529"/>
        <w:jc w:val="both"/>
        <w:outlineLvl w:val="0"/>
        <w:rPr>
          <w:bCs/>
          <w:sz w:val="20"/>
          <w:szCs w:val="20"/>
        </w:rPr>
      </w:pPr>
    </w:p>
    <w:p w14:paraId="3AE752C6" w14:textId="77777777" w:rsidR="00604EC4" w:rsidRPr="000D675F" w:rsidRDefault="00604EC4" w:rsidP="00CE3A90">
      <w:pPr>
        <w:keepNext/>
        <w:tabs>
          <w:tab w:val="left" w:pos="142"/>
          <w:tab w:val="left" w:pos="709"/>
          <w:tab w:val="left" w:pos="5529"/>
        </w:tabs>
        <w:ind w:left="5529"/>
        <w:jc w:val="both"/>
        <w:outlineLvl w:val="0"/>
        <w:rPr>
          <w:bCs/>
          <w:sz w:val="20"/>
          <w:szCs w:val="20"/>
        </w:rPr>
      </w:pPr>
    </w:p>
    <w:p w14:paraId="575F54B6" w14:textId="77777777" w:rsidR="00604EC4" w:rsidRPr="000D675F" w:rsidRDefault="00604EC4" w:rsidP="00CE3A90">
      <w:pPr>
        <w:widowControl w:val="0"/>
        <w:shd w:val="clear" w:color="auto" w:fill="FFFFFF"/>
        <w:tabs>
          <w:tab w:val="left" w:pos="142"/>
          <w:tab w:val="left" w:pos="709"/>
          <w:tab w:val="left" w:pos="5529"/>
        </w:tabs>
        <w:autoSpaceDE w:val="0"/>
        <w:autoSpaceDN w:val="0"/>
        <w:adjustRightInd w:val="0"/>
        <w:spacing w:line="0" w:lineRule="atLeast"/>
        <w:ind w:left="5529" w:right="28"/>
        <w:jc w:val="center"/>
        <w:rPr>
          <w:b/>
          <w:bCs/>
          <w:spacing w:val="-1"/>
          <w:sz w:val="20"/>
          <w:szCs w:val="20"/>
        </w:rPr>
      </w:pPr>
    </w:p>
    <w:p w14:paraId="7F41C1B3" w14:textId="77777777" w:rsidR="00B70C83" w:rsidRPr="000D675F" w:rsidRDefault="00B70C83" w:rsidP="00CE3A90">
      <w:pPr>
        <w:widowControl w:val="0"/>
        <w:shd w:val="clear" w:color="auto" w:fill="FFFFFF"/>
        <w:tabs>
          <w:tab w:val="left" w:pos="142"/>
          <w:tab w:val="left" w:pos="709"/>
        </w:tabs>
        <w:autoSpaceDE w:val="0"/>
        <w:autoSpaceDN w:val="0"/>
        <w:adjustRightInd w:val="0"/>
        <w:spacing w:line="0" w:lineRule="atLeast"/>
        <w:ind w:right="28"/>
        <w:jc w:val="center"/>
        <w:rPr>
          <w:b/>
          <w:bCs/>
          <w:spacing w:val="-1"/>
          <w:sz w:val="20"/>
          <w:szCs w:val="20"/>
        </w:rPr>
      </w:pPr>
      <w:r w:rsidRPr="000D675F">
        <w:rPr>
          <w:b/>
          <w:bCs/>
          <w:spacing w:val="-1"/>
          <w:sz w:val="20"/>
          <w:szCs w:val="20"/>
        </w:rPr>
        <w:t xml:space="preserve">СОГЛАСИЕ   </w:t>
      </w:r>
    </w:p>
    <w:p w14:paraId="18B0EC56" w14:textId="77777777" w:rsidR="00B70C83" w:rsidRPr="000D675F" w:rsidRDefault="00B70C83" w:rsidP="009F5237">
      <w:pPr>
        <w:widowControl w:val="0"/>
        <w:shd w:val="clear" w:color="auto" w:fill="FFFFFF"/>
        <w:tabs>
          <w:tab w:val="left" w:pos="0"/>
          <w:tab w:val="left" w:pos="142"/>
          <w:tab w:val="left" w:pos="284"/>
        </w:tabs>
        <w:autoSpaceDE w:val="0"/>
        <w:autoSpaceDN w:val="0"/>
        <w:adjustRightInd w:val="0"/>
        <w:spacing w:line="0" w:lineRule="atLeast"/>
        <w:ind w:right="28"/>
        <w:jc w:val="center"/>
        <w:rPr>
          <w:b/>
          <w:bCs/>
          <w:spacing w:val="-1"/>
          <w:sz w:val="20"/>
          <w:szCs w:val="20"/>
        </w:rPr>
      </w:pPr>
      <w:r w:rsidRPr="000D675F">
        <w:rPr>
          <w:b/>
          <w:bCs/>
          <w:spacing w:val="-1"/>
          <w:sz w:val="20"/>
          <w:szCs w:val="20"/>
        </w:rPr>
        <w:t xml:space="preserve">на обработку, использование и </w:t>
      </w:r>
      <w:r w:rsidR="00BA5317">
        <w:rPr>
          <w:b/>
          <w:bCs/>
          <w:spacing w:val="-1"/>
          <w:sz w:val="20"/>
          <w:szCs w:val="20"/>
        </w:rPr>
        <w:t xml:space="preserve">предоставление </w:t>
      </w:r>
      <w:r w:rsidRPr="000D675F">
        <w:rPr>
          <w:b/>
          <w:bCs/>
          <w:spacing w:val="-1"/>
          <w:sz w:val="20"/>
          <w:szCs w:val="20"/>
        </w:rPr>
        <w:t>персональных данных</w:t>
      </w:r>
    </w:p>
    <w:p w14:paraId="56675FE7" w14:textId="77777777" w:rsidR="00B70C83" w:rsidRPr="000D675F" w:rsidRDefault="00B70C83" w:rsidP="009F5237">
      <w:pPr>
        <w:widowControl w:val="0"/>
        <w:shd w:val="clear" w:color="auto" w:fill="FFFFFF"/>
        <w:tabs>
          <w:tab w:val="left" w:pos="0"/>
          <w:tab w:val="left" w:pos="142"/>
          <w:tab w:val="left" w:pos="284"/>
          <w:tab w:val="left" w:leader="underscore" w:pos="7555"/>
        </w:tabs>
        <w:autoSpaceDE w:val="0"/>
        <w:autoSpaceDN w:val="0"/>
        <w:adjustRightInd w:val="0"/>
        <w:jc w:val="both"/>
        <w:rPr>
          <w:sz w:val="20"/>
          <w:szCs w:val="20"/>
        </w:rPr>
      </w:pPr>
    </w:p>
    <w:p w14:paraId="56D717C1" w14:textId="77777777" w:rsidR="00B70C83" w:rsidRPr="000D675F" w:rsidRDefault="00B70C83" w:rsidP="009F5237">
      <w:pPr>
        <w:pStyle w:val="Default"/>
        <w:numPr>
          <w:ilvl w:val="0"/>
          <w:numId w:val="6"/>
        </w:numPr>
        <w:tabs>
          <w:tab w:val="left" w:pos="0"/>
          <w:tab w:val="left" w:pos="142"/>
          <w:tab w:val="left" w:pos="284"/>
        </w:tabs>
        <w:spacing w:after="120"/>
        <w:ind w:left="709" w:hanging="283"/>
        <w:jc w:val="both"/>
        <w:rPr>
          <w:color w:val="auto"/>
          <w:sz w:val="20"/>
          <w:szCs w:val="20"/>
        </w:rPr>
      </w:pPr>
      <w:r w:rsidRPr="000D675F">
        <w:rPr>
          <w:color w:val="auto"/>
          <w:sz w:val="20"/>
          <w:szCs w:val="20"/>
        </w:rPr>
        <w:t>Управляющий осуществляет обработку, использование и</w:t>
      </w:r>
      <w:r w:rsidR="00BA5317">
        <w:rPr>
          <w:color w:val="auto"/>
          <w:sz w:val="20"/>
          <w:szCs w:val="20"/>
        </w:rPr>
        <w:t xml:space="preserve"> предоставление</w:t>
      </w:r>
      <w:r w:rsidR="00BA5317" w:rsidRPr="000D675F">
        <w:rPr>
          <w:color w:val="auto"/>
          <w:sz w:val="20"/>
          <w:szCs w:val="20"/>
        </w:rPr>
        <w:t xml:space="preserve"> </w:t>
      </w:r>
      <w:r w:rsidRPr="000D675F">
        <w:rPr>
          <w:color w:val="auto"/>
          <w:sz w:val="20"/>
          <w:szCs w:val="20"/>
        </w:rPr>
        <w:t xml:space="preserve">персональных данных Учредителя управления </w:t>
      </w:r>
      <w:r w:rsidR="007418ED">
        <w:rPr>
          <w:color w:val="auto"/>
          <w:sz w:val="20"/>
          <w:szCs w:val="20"/>
        </w:rPr>
        <w:t xml:space="preserve">(представителя Учредителя управления) </w:t>
      </w:r>
      <w:r w:rsidRPr="000D675F">
        <w:rPr>
          <w:color w:val="auto"/>
          <w:sz w:val="20"/>
          <w:szCs w:val="20"/>
        </w:rPr>
        <w:t>в целях заключения, исполнения и расторжения Договора доверительного управления ценными бумагами на ведение индивидуального инвестиционного счета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p w14:paraId="14B7241A" w14:textId="77777777" w:rsidR="00B70C83" w:rsidRPr="000D675F" w:rsidRDefault="00B70C83" w:rsidP="003C44A3">
      <w:pPr>
        <w:pStyle w:val="Default"/>
        <w:numPr>
          <w:ilvl w:val="0"/>
          <w:numId w:val="6"/>
        </w:numPr>
        <w:tabs>
          <w:tab w:val="left" w:pos="0"/>
          <w:tab w:val="left" w:pos="142"/>
          <w:tab w:val="left" w:pos="284"/>
        </w:tabs>
        <w:spacing w:after="120"/>
        <w:ind w:left="714" w:hanging="288"/>
        <w:jc w:val="both"/>
        <w:rPr>
          <w:color w:val="auto"/>
          <w:spacing w:val="4"/>
          <w:sz w:val="20"/>
          <w:szCs w:val="20"/>
        </w:rPr>
      </w:pPr>
      <w:r w:rsidRPr="000D675F">
        <w:rPr>
          <w:color w:val="auto"/>
          <w:spacing w:val="4"/>
          <w:sz w:val="20"/>
          <w:szCs w:val="20"/>
        </w:rPr>
        <w:t xml:space="preserve">Перечень персональных данных, передаваемых Управляющему на обработку, использование и </w:t>
      </w:r>
      <w:r w:rsidR="00BA5317">
        <w:rPr>
          <w:color w:val="auto"/>
          <w:sz w:val="20"/>
          <w:szCs w:val="20"/>
        </w:rPr>
        <w:t>предоставление</w:t>
      </w:r>
      <w:r w:rsidRPr="000D675F">
        <w:rPr>
          <w:color w:val="auto"/>
          <w:spacing w:val="4"/>
          <w:sz w:val="20"/>
          <w:szCs w:val="20"/>
        </w:rPr>
        <w:t>:</w:t>
      </w:r>
    </w:p>
    <w:p w14:paraId="50F0BCE1"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 xml:space="preserve">Фамилия, </w:t>
      </w:r>
      <w:r w:rsidR="00BA5317">
        <w:rPr>
          <w:sz w:val="20"/>
          <w:szCs w:val="20"/>
        </w:rPr>
        <w:t>И</w:t>
      </w:r>
      <w:r w:rsidRPr="000D675F">
        <w:rPr>
          <w:sz w:val="20"/>
          <w:szCs w:val="20"/>
        </w:rPr>
        <w:t xml:space="preserve">мя, </w:t>
      </w:r>
      <w:r w:rsidR="00BA5317">
        <w:rPr>
          <w:sz w:val="20"/>
          <w:szCs w:val="20"/>
        </w:rPr>
        <w:t>О</w:t>
      </w:r>
      <w:r w:rsidRPr="000D675F">
        <w:rPr>
          <w:sz w:val="20"/>
          <w:szCs w:val="20"/>
        </w:rPr>
        <w:t>тчество</w:t>
      </w:r>
      <w:r w:rsidR="00BA5317">
        <w:rPr>
          <w:sz w:val="20"/>
          <w:szCs w:val="20"/>
        </w:rPr>
        <w:t xml:space="preserve"> (при наличии последнего)</w:t>
      </w:r>
      <w:r w:rsidRPr="000D675F">
        <w:rPr>
          <w:sz w:val="20"/>
          <w:szCs w:val="20"/>
        </w:rPr>
        <w:t>;</w:t>
      </w:r>
    </w:p>
    <w:p w14:paraId="3E8AEFDC"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Паспортные данные;</w:t>
      </w:r>
    </w:p>
    <w:p w14:paraId="7320A8E1"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Адрес регистрации;</w:t>
      </w:r>
    </w:p>
    <w:p w14:paraId="46FBB766"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Адрес проживания;</w:t>
      </w:r>
    </w:p>
    <w:p w14:paraId="41B7A10A"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Дата рождения;</w:t>
      </w:r>
    </w:p>
    <w:p w14:paraId="3CA9E66F"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Почтовый адрес;</w:t>
      </w:r>
    </w:p>
    <w:p w14:paraId="5CF9F615"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Гражданство;</w:t>
      </w:r>
    </w:p>
    <w:p w14:paraId="7C626196"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Контактная информация (номер телефона, адрес электронной почты);</w:t>
      </w:r>
    </w:p>
    <w:p w14:paraId="6546AF27" w14:textId="77777777" w:rsidR="008C75DA"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ИНН (при наличии);</w:t>
      </w:r>
    </w:p>
    <w:p w14:paraId="63BA4827" w14:textId="77777777" w:rsidR="006D508E" w:rsidRDefault="006D508E" w:rsidP="009F5237">
      <w:pPr>
        <w:pStyle w:val="Default"/>
        <w:numPr>
          <w:ilvl w:val="0"/>
          <w:numId w:val="11"/>
        </w:numPr>
        <w:tabs>
          <w:tab w:val="left" w:pos="-142"/>
          <w:tab w:val="left" w:pos="0"/>
          <w:tab w:val="left" w:pos="284"/>
        </w:tabs>
        <w:spacing w:after="120"/>
        <w:jc w:val="both"/>
        <w:rPr>
          <w:color w:val="auto"/>
          <w:sz w:val="20"/>
          <w:szCs w:val="20"/>
        </w:rPr>
      </w:pPr>
      <w:r>
        <w:rPr>
          <w:color w:val="auto"/>
          <w:sz w:val="20"/>
          <w:szCs w:val="20"/>
        </w:rPr>
        <w:t>Д</w:t>
      </w:r>
      <w:r w:rsidRPr="00526A93">
        <w:rPr>
          <w:color w:val="auto"/>
          <w:sz w:val="20"/>
          <w:szCs w:val="20"/>
        </w:rPr>
        <w:t xml:space="preserve">олжность </w:t>
      </w:r>
      <w:r w:rsidRPr="00690365">
        <w:rPr>
          <w:color w:val="auto"/>
          <w:sz w:val="20"/>
          <w:szCs w:val="20"/>
        </w:rPr>
        <w:t xml:space="preserve">Учредителя управления, </w:t>
      </w:r>
      <w:r w:rsidRPr="00526A93">
        <w:rPr>
          <w:rFonts w:hint="eastAsia"/>
          <w:color w:val="auto"/>
          <w:sz w:val="20"/>
          <w:szCs w:val="20"/>
        </w:rPr>
        <w:t>наи</w:t>
      </w:r>
      <w:r w:rsidRPr="00690365">
        <w:rPr>
          <w:color w:val="auto"/>
          <w:sz w:val="20"/>
          <w:szCs w:val="20"/>
        </w:rPr>
        <w:t>менование и адрес работодателя</w:t>
      </w:r>
      <w:r>
        <w:rPr>
          <w:color w:val="auto"/>
          <w:sz w:val="20"/>
          <w:szCs w:val="20"/>
        </w:rPr>
        <w:t>;</w:t>
      </w:r>
    </w:p>
    <w:p w14:paraId="7C6EE9F7" w14:textId="77777777" w:rsidR="006A3EF2" w:rsidRPr="00FD59A7" w:rsidRDefault="00985155" w:rsidP="009F5237">
      <w:pPr>
        <w:pStyle w:val="Default"/>
        <w:numPr>
          <w:ilvl w:val="0"/>
          <w:numId w:val="11"/>
        </w:numPr>
        <w:tabs>
          <w:tab w:val="left" w:pos="0"/>
          <w:tab w:val="left" w:pos="284"/>
        </w:tabs>
        <w:spacing w:after="120"/>
        <w:jc w:val="both"/>
        <w:rPr>
          <w:color w:val="auto"/>
          <w:sz w:val="20"/>
          <w:szCs w:val="20"/>
        </w:rPr>
      </w:pPr>
      <w:r>
        <w:rPr>
          <w:color w:val="auto"/>
          <w:sz w:val="20"/>
          <w:szCs w:val="20"/>
        </w:rPr>
        <w:t>Степень родства либо статус лица, связанного с ПДЛ;</w:t>
      </w:r>
    </w:p>
    <w:p w14:paraId="461294DA"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Сведения, подтверждающие право на пребывание иностранного гражданина на территории РФ (при необходимости);</w:t>
      </w:r>
    </w:p>
    <w:p w14:paraId="51E54D3B"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Банковские реквизиты;</w:t>
      </w:r>
    </w:p>
    <w:p w14:paraId="64D0A8B2" w14:textId="77777777" w:rsidR="008C75DA" w:rsidRPr="000D675F" w:rsidRDefault="008C75DA" w:rsidP="009F5237">
      <w:pPr>
        <w:numPr>
          <w:ilvl w:val="0"/>
          <w:numId w:val="7"/>
        </w:numPr>
        <w:tabs>
          <w:tab w:val="left" w:pos="0"/>
          <w:tab w:val="left" w:pos="142"/>
          <w:tab w:val="left" w:pos="284"/>
        </w:tabs>
        <w:autoSpaceDE w:val="0"/>
        <w:autoSpaceDN w:val="0"/>
        <w:adjustRightInd w:val="0"/>
        <w:spacing w:after="120"/>
        <w:ind w:left="1423" w:hanging="357"/>
        <w:jc w:val="both"/>
        <w:rPr>
          <w:sz w:val="20"/>
          <w:szCs w:val="20"/>
        </w:rPr>
      </w:pPr>
      <w:r w:rsidRPr="000D675F">
        <w:rPr>
          <w:sz w:val="20"/>
          <w:szCs w:val="20"/>
        </w:rPr>
        <w:t xml:space="preserve">Финансовые сведения о результатах </w:t>
      </w:r>
      <w:r w:rsidR="002231C5" w:rsidRPr="000D675F">
        <w:rPr>
          <w:sz w:val="20"/>
          <w:szCs w:val="20"/>
        </w:rPr>
        <w:t>инвестирования.</w:t>
      </w:r>
    </w:p>
    <w:p w14:paraId="33E4B3D2" w14:textId="77777777" w:rsidR="001F2E52" w:rsidRDefault="00B70C83" w:rsidP="003C44A3">
      <w:pPr>
        <w:pStyle w:val="Default"/>
        <w:numPr>
          <w:ilvl w:val="0"/>
          <w:numId w:val="6"/>
        </w:numPr>
        <w:tabs>
          <w:tab w:val="left" w:pos="0"/>
          <w:tab w:val="left" w:pos="142"/>
          <w:tab w:val="left" w:pos="284"/>
        </w:tabs>
        <w:ind w:hanging="294"/>
        <w:jc w:val="both"/>
        <w:rPr>
          <w:spacing w:val="6"/>
          <w:sz w:val="20"/>
          <w:szCs w:val="20"/>
        </w:rPr>
      </w:pPr>
      <w:r w:rsidRPr="000D675F">
        <w:rPr>
          <w:color w:val="auto"/>
          <w:spacing w:val="7"/>
          <w:sz w:val="20"/>
          <w:szCs w:val="20"/>
        </w:rPr>
        <w:t>Учредитель управления</w:t>
      </w:r>
      <w:r w:rsidR="007418ED">
        <w:rPr>
          <w:color w:val="auto"/>
          <w:spacing w:val="7"/>
          <w:sz w:val="20"/>
          <w:szCs w:val="20"/>
        </w:rPr>
        <w:t xml:space="preserve"> (</w:t>
      </w:r>
      <w:r w:rsidR="007418ED">
        <w:rPr>
          <w:color w:val="auto"/>
          <w:sz w:val="20"/>
        </w:rPr>
        <w:t>представитель Учредителя управления)</w:t>
      </w:r>
      <w:r w:rsidRPr="000D675F">
        <w:rPr>
          <w:color w:val="auto"/>
          <w:spacing w:val="7"/>
          <w:sz w:val="20"/>
          <w:szCs w:val="20"/>
        </w:rPr>
        <w:t xml:space="preserve"> дает согласие на обработку Управляющим своих персональных данных, переданных как непосредственно Управляющему, так и Уполномоченн</w:t>
      </w:r>
      <w:r w:rsidR="008520E4" w:rsidRPr="000D675F">
        <w:rPr>
          <w:color w:val="auto"/>
          <w:spacing w:val="7"/>
          <w:sz w:val="20"/>
          <w:szCs w:val="20"/>
        </w:rPr>
        <w:t>ым</w:t>
      </w:r>
      <w:r w:rsidRPr="000D675F">
        <w:rPr>
          <w:color w:val="auto"/>
          <w:spacing w:val="7"/>
          <w:sz w:val="20"/>
          <w:szCs w:val="20"/>
        </w:rPr>
        <w:t xml:space="preserve"> агент</w:t>
      </w:r>
      <w:r w:rsidR="008520E4" w:rsidRPr="000D675F">
        <w:rPr>
          <w:color w:val="auto"/>
          <w:spacing w:val="7"/>
          <w:sz w:val="20"/>
          <w:szCs w:val="20"/>
        </w:rPr>
        <w:t>ам</w:t>
      </w:r>
      <w:r w:rsidRPr="000D675F">
        <w:rPr>
          <w:color w:val="auto"/>
          <w:spacing w:val="7"/>
          <w:sz w:val="20"/>
          <w:szCs w:val="20"/>
        </w:rPr>
        <w:t xml:space="preserve"> Управляющего </w:t>
      </w:r>
      <w:r w:rsidRPr="000D675F">
        <w:rPr>
          <w:color w:val="auto"/>
          <w:sz w:val="20"/>
          <w:szCs w:val="20"/>
        </w:rPr>
        <w:t xml:space="preserve">посредством личного обращения, и (или) посредством дистанционного обращения Учредителя управления посредством сервиса </w:t>
      </w:r>
      <w:r w:rsidR="008520E4" w:rsidRPr="000D675F">
        <w:rPr>
          <w:color w:val="auto"/>
          <w:sz w:val="20"/>
          <w:szCs w:val="20"/>
        </w:rPr>
        <w:t xml:space="preserve">Уполномоченного агента </w:t>
      </w:r>
      <w:r w:rsidRPr="000D675F">
        <w:rPr>
          <w:color w:val="auto"/>
          <w:sz w:val="20"/>
          <w:szCs w:val="20"/>
        </w:rPr>
        <w:t xml:space="preserve">АО «Альфа-Банк» Интернет Банк «Альфа-Клик» </w:t>
      </w:r>
      <w:r w:rsidR="00DA3E5A" w:rsidRPr="000D675F">
        <w:rPr>
          <w:color w:val="auto"/>
          <w:sz w:val="20"/>
          <w:szCs w:val="20"/>
        </w:rPr>
        <w:t>и/или мобильного приложения «Альфа-</w:t>
      </w:r>
      <w:proofErr w:type="spellStart"/>
      <w:r w:rsidR="00DA3E5A" w:rsidRPr="000D675F">
        <w:rPr>
          <w:color w:val="auto"/>
          <w:sz w:val="20"/>
          <w:szCs w:val="20"/>
        </w:rPr>
        <w:t>Мобайл</w:t>
      </w:r>
      <w:proofErr w:type="spellEnd"/>
      <w:r w:rsidR="00DA3E5A" w:rsidRPr="000D675F">
        <w:rPr>
          <w:color w:val="auto"/>
          <w:sz w:val="20"/>
          <w:szCs w:val="20"/>
        </w:rPr>
        <w:t>» - программы, установленной на мобильное устройство</w:t>
      </w:r>
      <w:r w:rsidR="008520E4" w:rsidRPr="000D675F">
        <w:rPr>
          <w:color w:val="auto"/>
          <w:sz w:val="20"/>
          <w:szCs w:val="20"/>
        </w:rPr>
        <w:t>, а также при личном обращении в отделение Уполномоченных агентов Управляющего посредством дистанционного оформления,</w:t>
      </w:r>
      <w:r w:rsidR="00DA3E5A" w:rsidRPr="000D675F">
        <w:rPr>
          <w:color w:val="auto"/>
          <w:sz w:val="20"/>
          <w:szCs w:val="20"/>
        </w:rPr>
        <w:t xml:space="preserve"> </w:t>
      </w:r>
      <w:r w:rsidRPr="000D675F">
        <w:rPr>
          <w:color w:val="auto"/>
          <w:sz w:val="20"/>
          <w:szCs w:val="20"/>
        </w:rPr>
        <w:t xml:space="preserve">в целях заключения Договора доверительного управления, </w:t>
      </w:r>
      <w:r w:rsidRPr="000D675F">
        <w:rPr>
          <w:color w:val="auto"/>
          <w:spacing w:val="7"/>
          <w:sz w:val="20"/>
          <w:szCs w:val="20"/>
        </w:rPr>
        <w:t xml:space="preserve">в том числе на совершение следующих действий: обработку (включая сбор, систематизацию, </w:t>
      </w:r>
      <w:r w:rsidRPr="000D675F">
        <w:rPr>
          <w:color w:val="auto"/>
          <w:sz w:val="20"/>
          <w:szCs w:val="20"/>
        </w:rPr>
        <w:t xml:space="preserve">накопление, хранение, уточнение (обновление, изменение), использование, обезличивание, </w:t>
      </w:r>
      <w:r w:rsidRPr="000D675F">
        <w:rPr>
          <w:color w:val="auto"/>
          <w:spacing w:val="4"/>
          <w:sz w:val="20"/>
          <w:szCs w:val="20"/>
        </w:rPr>
        <w:t xml:space="preserve">блокирование, уничтожение персональных данных), при этом общее описание вышеуказанных </w:t>
      </w:r>
      <w:r w:rsidRPr="000D675F">
        <w:rPr>
          <w:color w:val="auto"/>
          <w:spacing w:val="2"/>
          <w:sz w:val="20"/>
          <w:szCs w:val="20"/>
        </w:rPr>
        <w:t>способов обработки данных приведено в Федеральном законе «О персональных данных»</w:t>
      </w:r>
      <w:r w:rsidRPr="000D675F">
        <w:rPr>
          <w:color w:val="auto"/>
          <w:spacing w:val="6"/>
          <w:sz w:val="20"/>
          <w:szCs w:val="20"/>
        </w:rPr>
        <w:t xml:space="preserve">, </w:t>
      </w:r>
      <w:r w:rsidR="001F2E52" w:rsidRPr="001F2E52">
        <w:rPr>
          <w:spacing w:val="6"/>
          <w:sz w:val="20"/>
          <w:szCs w:val="20"/>
        </w:rPr>
        <w:t xml:space="preserve">а также на </w:t>
      </w:r>
      <w:r w:rsidR="00E6052F" w:rsidRPr="00E6052F">
        <w:rPr>
          <w:spacing w:val="6"/>
          <w:sz w:val="20"/>
          <w:szCs w:val="20"/>
        </w:rPr>
        <w:t>предоставление</w:t>
      </w:r>
      <w:r w:rsidR="001F2E52" w:rsidRPr="001F2E52">
        <w:rPr>
          <w:spacing w:val="6"/>
          <w:sz w:val="20"/>
          <w:szCs w:val="20"/>
        </w:rPr>
        <w:t xml:space="preserve"> такой информации третьим лицам, в том числе, но не ограничиваясь: депозитариям, регистраторам, специализированным депозитариям, банкам, партнерам Управляющего в рамках исполнения договорных обязательств, брокерам, налоговым органам, органам государственного контроля и надзора, а также в случаях, установленных Договором доверительного управления и/или правилами доверительного управления паевыми инвестиционными фондами и нормативными правовыми актами государственных органов и законодательством.</w:t>
      </w:r>
    </w:p>
    <w:p w14:paraId="67D33C21" w14:textId="77777777" w:rsidR="00E6052F" w:rsidRDefault="00E6052F" w:rsidP="00C35E7F">
      <w:pPr>
        <w:pStyle w:val="Default"/>
        <w:tabs>
          <w:tab w:val="left" w:pos="0"/>
          <w:tab w:val="left" w:pos="142"/>
          <w:tab w:val="left" w:pos="284"/>
        </w:tabs>
        <w:ind w:left="720"/>
        <w:jc w:val="both"/>
        <w:rPr>
          <w:spacing w:val="7"/>
          <w:sz w:val="20"/>
          <w:szCs w:val="20"/>
        </w:rPr>
      </w:pPr>
      <w:r w:rsidRPr="00E6052F">
        <w:rPr>
          <w:spacing w:val="7"/>
          <w:sz w:val="20"/>
          <w:szCs w:val="20"/>
        </w:rPr>
        <w:t xml:space="preserve">3.1. Учредитель управления дает свое согласие на трансграничное предоставление своих персональных данных иностранным налоговым органам и(или) иностранным налоговым агентам, уполномоченным иностранным налоговым органом на удержание иностранных налогов и сборов, в порядке и в объеме, не противоречащем законодательству РФ. </w:t>
      </w:r>
    </w:p>
    <w:p w14:paraId="2DB6AAB6" w14:textId="77777777" w:rsidR="00FA3D82" w:rsidRPr="00FA7F3B" w:rsidRDefault="00FA3D82" w:rsidP="00C35E7F">
      <w:pPr>
        <w:pStyle w:val="Default"/>
        <w:tabs>
          <w:tab w:val="left" w:pos="142"/>
          <w:tab w:val="left" w:pos="709"/>
        </w:tabs>
        <w:ind w:left="720"/>
        <w:jc w:val="both"/>
        <w:rPr>
          <w:spacing w:val="7"/>
          <w:sz w:val="20"/>
          <w:szCs w:val="20"/>
        </w:rPr>
      </w:pPr>
      <w:r>
        <w:rPr>
          <w:color w:val="auto"/>
          <w:spacing w:val="7"/>
          <w:sz w:val="20"/>
          <w:szCs w:val="20"/>
        </w:rPr>
        <w:t>3.2.</w:t>
      </w:r>
      <w:r>
        <w:rPr>
          <w:spacing w:val="6"/>
          <w:sz w:val="20"/>
        </w:rPr>
        <w:t xml:space="preserve"> </w:t>
      </w:r>
      <w:r w:rsidRPr="00FA7F3B">
        <w:rPr>
          <w:spacing w:val="7"/>
          <w:sz w:val="20"/>
          <w:szCs w:val="20"/>
        </w:rPr>
        <w:t xml:space="preserve">Учредитель управления дает свое согласие на поручение Управляющим обработки персональных данных Учредителя управления, </w:t>
      </w:r>
      <w:r w:rsidR="004915B1" w:rsidRPr="00FA7F3B">
        <w:rPr>
          <w:spacing w:val="7"/>
          <w:sz w:val="20"/>
          <w:szCs w:val="20"/>
        </w:rPr>
        <w:t>включающ</w:t>
      </w:r>
      <w:r w:rsidR="004915B1">
        <w:rPr>
          <w:spacing w:val="7"/>
          <w:sz w:val="20"/>
          <w:szCs w:val="20"/>
        </w:rPr>
        <w:t>ей</w:t>
      </w:r>
      <w:r w:rsidR="004915B1" w:rsidRPr="00FA7F3B">
        <w:rPr>
          <w:spacing w:val="7"/>
          <w:sz w:val="20"/>
          <w:szCs w:val="20"/>
        </w:rPr>
        <w:t xml:space="preserve"> </w:t>
      </w:r>
      <w:r w:rsidRPr="00FA7F3B">
        <w:rPr>
          <w:spacing w:val="7"/>
          <w:sz w:val="20"/>
          <w:szCs w:val="20"/>
        </w:rPr>
        <w:t>действия, указанные в п. 3 Согласия, в целях, указанных в п.1 Согласия, Уполномоченным агентам Управляющего:</w:t>
      </w:r>
    </w:p>
    <w:p w14:paraId="53BFD119" w14:textId="77777777" w:rsidR="00FA3D82" w:rsidRPr="00FA7F3B" w:rsidRDefault="00FA3D82" w:rsidP="00FA3D82">
      <w:pPr>
        <w:pStyle w:val="Default"/>
        <w:tabs>
          <w:tab w:val="left" w:pos="142"/>
          <w:tab w:val="left" w:pos="709"/>
        </w:tabs>
        <w:ind w:left="720"/>
        <w:rPr>
          <w:spacing w:val="7"/>
          <w:sz w:val="20"/>
          <w:szCs w:val="20"/>
        </w:rPr>
      </w:pPr>
      <w:r w:rsidRPr="00FA7F3B">
        <w:rPr>
          <w:spacing w:val="7"/>
          <w:sz w:val="20"/>
          <w:szCs w:val="20"/>
        </w:rPr>
        <w:lastRenderedPageBreak/>
        <w:t>- АО «АЛЬФА-БАНК» (ОГРН 1027700067328);</w:t>
      </w:r>
    </w:p>
    <w:p w14:paraId="00C582C7" w14:textId="77777777" w:rsidR="00FA3D82" w:rsidRPr="00FA7F3B" w:rsidRDefault="00FA3D82" w:rsidP="00FA3D82">
      <w:pPr>
        <w:pStyle w:val="Default"/>
        <w:tabs>
          <w:tab w:val="left" w:pos="142"/>
          <w:tab w:val="left" w:pos="709"/>
        </w:tabs>
        <w:ind w:left="720"/>
        <w:jc w:val="both"/>
        <w:rPr>
          <w:spacing w:val="7"/>
          <w:sz w:val="20"/>
          <w:szCs w:val="20"/>
        </w:rPr>
      </w:pPr>
      <w:r w:rsidRPr="00FA7F3B">
        <w:rPr>
          <w:spacing w:val="7"/>
          <w:sz w:val="20"/>
          <w:szCs w:val="20"/>
        </w:rPr>
        <w:t>- ПАО Банк ЗЕНИТ (</w:t>
      </w:r>
      <w:r w:rsidR="00802DD4" w:rsidRPr="00FA7F3B">
        <w:rPr>
          <w:spacing w:val="7"/>
          <w:sz w:val="20"/>
          <w:szCs w:val="20"/>
        </w:rPr>
        <w:t xml:space="preserve">ОГРН </w:t>
      </w:r>
      <w:r w:rsidRPr="00FA7F3B">
        <w:rPr>
          <w:spacing w:val="7"/>
          <w:sz w:val="20"/>
          <w:szCs w:val="20"/>
        </w:rPr>
        <w:t>1027739056927);</w:t>
      </w:r>
    </w:p>
    <w:p w14:paraId="3436C5D7" w14:textId="77777777" w:rsidR="00FA3D82" w:rsidRPr="00FA7F3B" w:rsidRDefault="00FA3D82" w:rsidP="00FA3D82">
      <w:pPr>
        <w:pStyle w:val="Default"/>
        <w:tabs>
          <w:tab w:val="left" w:pos="142"/>
          <w:tab w:val="left" w:pos="709"/>
        </w:tabs>
        <w:ind w:left="720"/>
        <w:jc w:val="both"/>
        <w:rPr>
          <w:spacing w:val="7"/>
          <w:sz w:val="20"/>
          <w:szCs w:val="20"/>
        </w:rPr>
      </w:pPr>
      <w:r w:rsidRPr="00FA7F3B">
        <w:rPr>
          <w:spacing w:val="7"/>
          <w:sz w:val="20"/>
          <w:szCs w:val="20"/>
        </w:rPr>
        <w:t>- ПАО «МТС-Банк» (</w:t>
      </w:r>
      <w:r w:rsidR="00802DD4" w:rsidRPr="00FA7F3B">
        <w:rPr>
          <w:spacing w:val="7"/>
          <w:sz w:val="20"/>
          <w:szCs w:val="20"/>
        </w:rPr>
        <w:t xml:space="preserve">ОГРН </w:t>
      </w:r>
      <w:r w:rsidRPr="00FA7F3B">
        <w:rPr>
          <w:spacing w:val="7"/>
          <w:sz w:val="20"/>
          <w:szCs w:val="20"/>
        </w:rPr>
        <w:t>1027739053704);</w:t>
      </w:r>
    </w:p>
    <w:p w14:paraId="34508FC4" w14:textId="77777777" w:rsidR="00802DD4" w:rsidRDefault="00FA3D82" w:rsidP="00FA3D82">
      <w:pPr>
        <w:pStyle w:val="Default"/>
        <w:tabs>
          <w:tab w:val="left" w:pos="0"/>
          <w:tab w:val="left" w:pos="142"/>
          <w:tab w:val="left" w:pos="284"/>
        </w:tabs>
        <w:ind w:left="720"/>
        <w:rPr>
          <w:spacing w:val="7"/>
          <w:sz w:val="20"/>
          <w:szCs w:val="20"/>
        </w:rPr>
      </w:pPr>
      <w:r w:rsidRPr="00FA7F3B">
        <w:rPr>
          <w:spacing w:val="7"/>
          <w:sz w:val="20"/>
          <w:szCs w:val="20"/>
        </w:rPr>
        <w:t>- АО «ОТП Банк» (</w:t>
      </w:r>
      <w:r w:rsidR="00802DD4" w:rsidRPr="00FA7F3B">
        <w:rPr>
          <w:spacing w:val="7"/>
          <w:sz w:val="20"/>
          <w:szCs w:val="20"/>
        </w:rPr>
        <w:t xml:space="preserve">ОГРН </w:t>
      </w:r>
      <w:r w:rsidRPr="00FA7F3B">
        <w:rPr>
          <w:spacing w:val="7"/>
          <w:sz w:val="20"/>
          <w:szCs w:val="20"/>
        </w:rPr>
        <w:t>1027739176563)</w:t>
      </w:r>
      <w:r w:rsidR="00802DD4">
        <w:rPr>
          <w:spacing w:val="7"/>
          <w:sz w:val="20"/>
          <w:szCs w:val="20"/>
        </w:rPr>
        <w:t>;</w:t>
      </w:r>
    </w:p>
    <w:p w14:paraId="11A81C33" w14:textId="77777777" w:rsidR="00FA3D82" w:rsidRPr="00E6052F" w:rsidRDefault="00802DD4" w:rsidP="00FA3D82">
      <w:pPr>
        <w:pStyle w:val="Default"/>
        <w:tabs>
          <w:tab w:val="left" w:pos="0"/>
          <w:tab w:val="left" w:pos="142"/>
          <w:tab w:val="left" w:pos="284"/>
        </w:tabs>
        <w:ind w:left="720"/>
        <w:rPr>
          <w:spacing w:val="7"/>
          <w:sz w:val="20"/>
          <w:szCs w:val="20"/>
        </w:rPr>
      </w:pPr>
      <w:r>
        <w:rPr>
          <w:spacing w:val="7"/>
          <w:sz w:val="20"/>
          <w:szCs w:val="20"/>
        </w:rPr>
        <w:t>- АО «Почта Банк» (</w:t>
      </w:r>
      <w:r w:rsidRPr="00FA7F3B">
        <w:rPr>
          <w:spacing w:val="7"/>
          <w:sz w:val="20"/>
          <w:szCs w:val="20"/>
        </w:rPr>
        <w:t>ОГРН</w:t>
      </w:r>
      <w:r>
        <w:rPr>
          <w:spacing w:val="7"/>
          <w:sz w:val="20"/>
          <w:szCs w:val="20"/>
        </w:rPr>
        <w:t xml:space="preserve"> </w:t>
      </w:r>
      <w:r w:rsidR="004915B1" w:rsidRPr="004915B1">
        <w:rPr>
          <w:spacing w:val="7"/>
          <w:sz w:val="20"/>
          <w:szCs w:val="20"/>
        </w:rPr>
        <w:t>1023200000010</w:t>
      </w:r>
      <w:r w:rsidR="004915B1">
        <w:rPr>
          <w:spacing w:val="7"/>
          <w:sz w:val="20"/>
          <w:szCs w:val="20"/>
        </w:rPr>
        <w:t>).</w:t>
      </w:r>
    </w:p>
    <w:p w14:paraId="794E7F04" w14:textId="77777777" w:rsidR="00E6052F" w:rsidRPr="001F2E52" w:rsidRDefault="00E6052F" w:rsidP="00DF0C81">
      <w:pPr>
        <w:pStyle w:val="Default"/>
        <w:tabs>
          <w:tab w:val="left" w:pos="0"/>
          <w:tab w:val="left" w:pos="142"/>
          <w:tab w:val="left" w:pos="284"/>
        </w:tabs>
        <w:ind w:left="720"/>
        <w:jc w:val="both"/>
        <w:rPr>
          <w:spacing w:val="6"/>
          <w:sz w:val="20"/>
          <w:szCs w:val="20"/>
        </w:rPr>
      </w:pPr>
    </w:p>
    <w:p w14:paraId="536BC4A2" w14:textId="77777777" w:rsidR="006A3EF2" w:rsidRPr="006A3EF2" w:rsidRDefault="006A3EF2" w:rsidP="003C44A3">
      <w:pPr>
        <w:pStyle w:val="Default"/>
        <w:numPr>
          <w:ilvl w:val="0"/>
          <w:numId w:val="6"/>
        </w:numPr>
        <w:tabs>
          <w:tab w:val="left" w:pos="0"/>
          <w:tab w:val="left" w:pos="142"/>
          <w:tab w:val="left" w:pos="284"/>
        </w:tabs>
        <w:spacing w:after="120"/>
        <w:ind w:hanging="294"/>
        <w:jc w:val="both"/>
        <w:rPr>
          <w:bCs/>
          <w:color w:val="auto"/>
          <w:sz w:val="20"/>
          <w:szCs w:val="20"/>
        </w:rPr>
      </w:pPr>
      <w:r w:rsidRPr="006A3EF2">
        <w:rPr>
          <w:bCs/>
          <w:color w:val="auto"/>
          <w:sz w:val="20"/>
          <w:szCs w:val="20"/>
        </w:rPr>
        <w:t>Учредитель управления (представитель Учредителя управления) дает согласие на использование своих контактных данных Управляющим на получение информационных, рекламных и иных сервисных сообщений от Управляющего, связанных с проведенными операциями по Договору, а также для поддержания связи с Учредителем управления, осуществления телефонных звонков и отправки СМС-сообщений на указанный в Заявлении о присоединении номер мобильного телефона, отправки электронных текстовых сообщений, голосовой информации, изображений, звуков</w:t>
      </w:r>
      <w:r w:rsidR="00E6052F">
        <w:rPr>
          <w:bCs/>
          <w:color w:val="auto"/>
          <w:sz w:val="20"/>
          <w:szCs w:val="20"/>
        </w:rPr>
        <w:t xml:space="preserve">ой и </w:t>
      </w:r>
      <w:r w:rsidRPr="006A3EF2">
        <w:rPr>
          <w:bCs/>
          <w:color w:val="auto"/>
          <w:sz w:val="20"/>
          <w:szCs w:val="20"/>
        </w:rPr>
        <w:t xml:space="preserve"> видео</w:t>
      </w:r>
      <w:r w:rsidR="00E6052F">
        <w:rPr>
          <w:bCs/>
          <w:color w:val="auto"/>
          <w:sz w:val="20"/>
          <w:szCs w:val="20"/>
        </w:rPr>
        <w:t xml:space="preserve"> информации</w:t>
      </w:r>
      <w:r w:rsidRPr="006A3EF2">
        <w:rPr>
          <w:bCs/>
          <w:color w:val="auto"/>
          <w:sz w:val="20"/>
          <w:szCs w:val="20"/>
        </w:rPr>
        <w:t>, иных электронных сообщений посредством Интернет-</w:t>
      </w:r>
      <w:proofErr w:type="spellStart"/>
      <w:r w:rsidRPr="006A3EF2">
        <w:rPr>
          <w:bCs/>
          <w:color w:val="auto"/>
          <w:sz w:val="20"/>
          <w:szCs w:val="20"/>
        </w:rPr>
        <w:t>мессенжеров</w:t>
      </w:r>
      <w:proofErr w:type="spellEnd"/>
      <w:r w:rsidRPr="006A3EF2">
        <w:rPr>
          <w:bCs/>
          <w:color w:val="auto"/>
          <w:sz w:val="20"/>
          <w:szCs w:val="20"/>
        </w:rPr>
        <w:t xml:space="preserve">, мобильных </w:t>
      </w:r>
      <w:proofErr w:type="spellStart"/>
      <w:r w:rsidRPr="006A3EF2">
        <w:rPr>
          <w:bCs/>
          <w:color w:val="auto"/>
          <w:sz w:val="20"/>
          <w:szCs w:val="20"/>
        </w:rPr>
        <w:t>Push</w:t>
      </w:r>
      <w:proofErr w:type="spellEnd"/>
      <w:r w:rsidRPr="006A3EF2">
        <w:rPr>
          <w:bCs/>
          <w:color w:val="auto"/>
          <w:sz w:val="20"/>
          <w:szCs w:val="20"/>
        </w:rPr>
        <w:t xml:space="preserve">-уведомлений (посредством Мобильного приложения)  и </w:t>
      </w:r>
      <w:proofErr w:type="spellStart"/>
      <w:r w:rsidRPr="006A3EF2">
        <w:rPr>
          <w:bCs/>
          <w:color w:val="auto"/>
          <w:sz w:val="20"/>
          <w:szCs w:val="20"/>
        </w:rPr>
        <w:t>Web</w:t>
      </w:r>
      <w:proofErr w:type="spellEnd"/>
      <w:r w:rsidRPr="006A3EF2">
        <w:rPr>
          <w:bCs/>
          <w:color w:val="auto"/>
          <w:sz w:val="20"/>
          <w:szCs w:val="20"/>
        </w:rPr>
        <w:t xml:space="preserve"> </w:t>
      </w:r>
      <w:proofErr w:type="spellStart"/>
      <w:r w:rsidRPr="006A3EF2">
        <w:rPr>
          <w:bCs/>
          <w:color w:val="auto"/>
          <w:sz w:val="20"/>
          <w:szCs w:val="20"/>
        </w:rPr>
        <w:t>push</w:t>
      </w:r>
      <w:proofErr w:type="spellEnd"/>
      <w:r w:rsidRPr="006A3EF2">
        <w:rPr>
          <w:bCs/>
          <w:color w:val="auto"/>
          <w:sz w:val="20"/>
          <w:szCs w:val="20"/>
        </w:rPr>
        <w:t xml:space="preserve"> уведомлений (посредством </w:t>
      </w:r>
      <w:proofErr w:type="spellStart"/>
      <w:r w:rsidRPr="006A3EF2">
        <w:rPr>
          <w:bCs/>
          <w:color w:val="auto"/>
          <w:sz w:val="20"/>
          <w:szCs w:val="20"/>
        </w:rPr>
        <w:t>браузерных</w:t>
      </w:r>
      <w:proofErr w:type="spellEnd"/>
      <w:r w:rsidRPr="006A3EF2">
        <w:rPr>
          <w:bCs/>
          <w:color w:val="auto"/>
          <w:sz w:val="20"/>
          <w:szCs w:val="20"/>
        </w:rPr>
        <w:t xml:space="preserve"> сообщений), а также направление электронных сообщений на адрес электронной почты, указанный в Заявлении о присоединении.</w:t>
      </w:r>
    </w:p>
    <w:p w14:paraId="68636CF7" w14:textId="77777777" w:rsidR="008C75DA" w:rsidRPr="001F2E52" w:rsidRDefault="008C75DA" w:rsidP="003C44A3">
      <w:pPr>
        <w:pStyle w:val="Default"/>
        <w:numPr>
          <w:ilvl w:val="0"/>
          <w:numId w:val="6"/>
        </w:numPr>
        <w:tabs>
          <w:tab w:val="left" w:pos="0"/>
          <w:tab w:val="left" w:pos="142"/>
          <w:tab w:val="left" w:pos="284"/>
        </w:tabs>
        <w:spacing w:after="120"/>
        <w:ind w:hanging="294"/>
        <w:jc w:val="both"/>
        <w:rPr>
          <w:color w:val="auto"/>
          <w:spacing w:val="-9"/>
          <w:sz w:val="20"/>
          <w:szCs w:val="20"/>
        </w:rPr>
      </w:pPr>
      <w:r w:rsidRPr="004773C8">
        <w:rPr>
          <w:color w:val="auto"/>
          <w:spacing w:val="5"/>
          <w:sz w:val="20"/>
          <w:szCs w:val="20"/>
        </w:rPr>
        <w:t xml:space="preserve">Способом обработки является смешанная обработка персональных данных, в том числе с использованием средств автоматизации и без использования таковых, с </w:t>
      </w:r>
      <w:r w:rsidR="00D83AB4" w:rsidRPr="00A23ABE">
        <w:rPr>
          <w:sz w:val="20"/>
          <w:szCs w:val="20"/>
        </w:rPr>
        <w:t>п</w:t>
      </w:r>
      <w:r w:rsidR="00D83AB4">
        <w:rPr>
          <w:sz w:val="20"/>
          <w:szCs w:val="20"/>
        </w:rPr>
        <w:t>редоставлением</w:t>
      </w:r>
      <w:r w:rsidR="00D83AB4">
        <w:rPr>
          <w:color w:val="auto"/>
          <w:spacing w:val="5"/>
          <w:sz w:val="20"/>
          <w:szCs w:val="20"/>
        </w:rPr>
        <w:t xml:space="preserve"> </w:t>
      </w:r>
      <w:r w:rsidR="00D83AB4" w:rsidRPr="004773C8">
        <w:rPr>
          <w:color w:val="auto"/>
          <w:spacing w:val="5"/>
          <w:sz w:val="20"/>
          <w:szCs w:val="20"/>
        </w:rPr>
        <w:t xml:space="preserve"> </w:t>
      </w:r>
      <w:r w:rsidRPr="001F2E52">
        <w:rPr>
          <w:color w:val="auto"/>
          <w:spacing w:val="1"/>
          <w:sz w:val="20"/>
          <w:szCs w:val="20"/>
        </w:rPr>
        <w:t xml:space="preserve">полученной информации по внутренней сети </w:t>
      </w:r>
      <w:r w:rsidR="00D83AB4">
        <w:rPr>
          <w:color w:val="auto"/>
          <w:spacing w:val="1"/>
          <w:sz w:val="20"/>
          <w:szCs w:val="20"/>
        </w:rPr>
        <w:t xml:space="preserve"> Управляющего</w:t>
      </w:r>
      <w:r w:rsidRPr="001F2E52">
        <w:rPr>
          <w:color w:val="auto"/>
          <w:spacing w:val="1"/>
          <w:sz w:val="20"/>
          <w:szCs w:val="20"/>
        </w:rPr>
        <w:t xml:space="preserve"> строго определенными </w:t>
      </w:r>
      <w:r w:rsidRPr="001F2E52">
        <w:rPr>
          <w:color w:val="auto"/>
          <w:sz w:val="20"/>
          <w:szCs w:val="20"/>
        </w:rPr>
        <w:t>сотрудниками Управляющего.</w:t>
      </w:r>
    </w:p>
    <w:p w14:paraId="49583212" w14:textId="77777777" w:rsidR="00B70C83" w:rsidRPr="000D675F" w:rsidRDefault="00B70C83" w:rsidP="009F5237">
      <w:pPr>
        <w:pStyle w:val="Default"/>
        <w:numPr>
          <w:ilvl w:val="0"/>
          <w:numId w:val="6"/>
        </w:numPr>
        <w:tabs>
          <w:tab w:val="left" w:pos="0"/>
          <w:tab w:val="left" w:pos="142"/>
          <w:tab w:val="left" w:pos="284"/>
        </w:tabs>
        <w:spacing w:after="120"/>
        <w:ind w:left="709" w:hanging="283"/>
        <w:jc w:val="both"/>
        <w:rPr>
          <w:color w:val="auto"/>
          <w:sz w:val="20"/>
          <w:szCs w:val="20"/>
        </w:rPr>
      </w:pPr>
      <w:r w:rsidRPr="000D675F">
        <w:rPr>
          <w:bCs/>
          <w:color w:val="auto"/>
          <w:sz w:val="20"/>
          <w:szCs w:val="20"/>
        </w:rPr>
        <w:t>Учредитель управления</w:t>
      </w:r>
      <w:r w:rsidR="007418ED">
        <w:rPr>
          <w:bCs/>
          <w:color w:val="auto"/>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bCs/>
          <w:color w:val="auto"/>
          <w:sz w:val="20"/>
          <w:szCs w:val="20"/>
        </w:rPr>
        <w:t>, в связи с предоставлением своих персональных данных Управляющему вправе:</w:t>
      </w:r>
    </w:p>
    <w:p w14:paraId="5785BD6C" w14:textId="77777777" w:rsidR="00B70C83" w:rsidRPr="000D675F" w:rsidRDefault="00B70C83" w:rsidP="009F5237">
      <w:pPr>
        <w:pStyle w:val="Default"/>
        <w:numPr>
          <w:ilvl w:val="1"/>
          <w:numId w:val="6"/>
        </w:numPr>
        <w:tabs>
          <w:tab w:val="left" w:pos="0"/>
          <w:tab w:val="left" w:pos="142"/>
          <w:tab w:val="left" w:pos="284"/>
          <w:tab w:val="left" w:pos="851"/>
        </w:tabs>
        <w:spacing w:after="120"/>
        <w:ind w:left="709" w:hanging="283"/>
        <w:jc w:val="both"/>
        <w:rPr>
          <w:color w:val="auto"/>
          <w:sz w:val="20"/>
          <w:szCs w:val="20"/>
        </w:rPr>
      </w:pPr>
      <w:r w:rsidRPr="000D675F">
        <w:rPr>
          <w:color w:val="auto"/>
          <w:spacing w:val="12"/>
          <w:sz w:val="20"/>
          <w:szCs w:val="20"/>
        </w:rPr>
        <w:t xml:space="preserve">получать сведения об Управляющем, о месте его нахождения, о наличии у Управляющего </w:t>
      </w:r>
      <w:r w:rsidRPr="000D675F">
        <w:rPr>
          <w:color w:val="auto"/>
          <w:sz w:val="20"/>
          <w:szCs w:val="20"/>
        </w:rPr>
        <w:t xml:space="preserve">персональных данных, относящихся к Учредителю управления, а также </w:t>
      </w:r>
      <w:r w:rsidRPr="000D675F">
        <w:rPr>
          <w:color w:val="auto"/>
          <w:spacing w:val="1"/>
          <w:sz w:val="20"/>
          <w:szCs w:val="20"/>
        </w:rPr>
        <w:t xml:space="preserve">на ознакомление с такими персональными данными, за исключением случаев, указанных в Федеральном законе «О персональных данных», путем обращения либо направления запроса. Запрос должен содержать номер основного </w:t>
      </w:r>
      <w:r w:rsidRPr="000D675F">
        <w:rPr>
          <w:color w:val="auto"/>
          <w:spacing w:val="3"/>
          <w:sz w:val="20"/>
          <w:szCs w:val="20"/>
        </w:rPr>
        <w:t xml:space="preserve">документа, удостоверяющего личность Учредителя управления или его законного представителя, сведения о дате выдачи указанного документа и выдавшем его органе и собственноручную подпись Учредителя управления или его законного представителя. Запрос может быть </w:t>
      </w:r>
      <w:r w:rsidRPr="000D675F">
        <w:rPr>
          <w:color w:val="auto"/>
          <w:sz w:val="20"/>
          <w:szCs w:val="20"/>
        </w:rPr>
        <w:t>направлен в следующих формах:</w:t>
      </w:r>
    </w:p>
    <w:p w14:paraId="40C0ACC1" w14:textId="77777777" w:rsidR="00B70C83" w:rsidRPr="000D675F" w:rsidRDefault="00B70C83" w:rsidP="009F5237">
      <w:pPr>
        <w:numPr>
          <w:ilvl w:val="0"/>
          <w:numId w:val="7"/>
        </w:numPr>
        <w:tabs>
          <w:tab w:val="left" w:pos="0"/>
          <w:tab w:val="left" w:pos="142"/>
          <w:tab w:val="left" w:pos="284"/>
        </w:tabs>
        <w:autoSpaceDE w:val="0"/>
        <w:autoSpaceDN w:val="0"/>
        <w:adjustRightInd w:val="0"/>
        <w:spacing w:after="120"/>
        <w:ind w:left="426" w:firstLine="0"/>
        <w:jc w:val="both"/>
        <w:rPr>
          <w:sz w:val="20"/>
          <w:szCs w:val="20"/>
        </w:rPr>
      </w:pPr>
      <w:r w:rsidRPr="000D675F">
        <w:rPr>
          <w:sz w:val="20"/>
          <w:szCs w:val="20"/>
        </w:rPr>
        <w:t>в письменном виде по адресу места нахождения Управляющего;</w:t>
      </w:r>
    </w:p>
    <w:p w14:paraId="3AB03DC2" w14:textId="77777777" w:rsidR="00B70C83" w:rsidRPr="000D675F" w:rsidRDefault="00B70C83" w:rsidP="009F5237">
      <w:pPr>
        <w:numPr>
          <w:ilvl w:val="0"/>
          <w:numId w:val="7"/>
        </w:numPr>
        <w:tabs>
          <w:tab w:val="left" w:pos="0"/>
          <w:tab w:val="left" w:pos="142"/>
          <w:tab w:val="left" w:pos="284"/>
        </w:tabs>
        <w:autoSpaceDE w:val="0"/>
        <w:autoSpaceDN w:val="0"/>
        <w:adjustRightInd w:val="0"/>
        <w:spacing w:after="120"/>
        <w:ind w:left="709" w:hanging="283"/>
        <w:jc w:val="both"/>
        <w:rPr>
          <w:spacing w:val="-1"/>
          <w:sz w:val="20"/>
          <w:szCs w:val="20"/>
        </w:rPr>
      </w:pPr>
      <w:r w:rsidRPr="000D675F">
        <w:rPr>
          <w:sz w:val="20"/>
          <w:szCs w:val="20"/>
        </w:rPr>
        <w:t>в электронной форме, подписанный электронной подписью, с учетом требований</w:t>
      </w:r>
      <w:r w:rsidRPr="000D675F">
        <w:rPr>
          <w:spacing w:val="7"/>
          <w:sz w:val="20"/>
          <w:szCs w:val="20"/>
        </w:rPr>
        <w:t xml:space="preserve"> </w:t>
      </w:r>
      <w:r w:rsidRPr="000D675F">
        <w:rPr>
          <w:spacing w:val="1"/>
          <w:sz w:val="20"/>
          <w:szCs w:val="20"/>
        </w:rPr>
        <w:t>законодательства Российской Федерации;</w:t>
      </w:r>
    </w:p>
    <w:p w14:paraId="163E068F" w14:textId="77777777" w:rsidR="00B70C83" w:rsidRPr="000D675F" w:rsidRDefault="00B70C83" w:rsidP="009F5237">
      <w:pPr>
        <w:pStyle w:val="Default"/>
        <w:numPr>
          <w:ilvl w:val="1"/>
          <w:numId w:val="6"/>
        </w:numPr>
        <w:tabs>
          <w:tab w:val="left" w:pos="0"/>
          <w:tab w:val="left" w:pos="142"/>
          <w:tab w:val="left" w:pos="284"/>
          <w:tab w:val="left" w:pos="851"/>
        </w:tabs>
        <w:spacing w:after="120"/>
        <w:ind w:left="709" w:hanging="283"/>
        <w:jc w:val="both"/>
        <w:rPr>
          <w:color w:val="auto"/>
          <w:sz w:val="20"/>
          <w:szCs w:val="20"/>
        </w:rPr>
      </w:pPr>
      <w:r w:rsidRPr="000D675F">
        <w:rPr>
          <w:color w:val="auto"/>
          <w:spacing w:val="1"/>
          <w:sz w:val="20"/>
          <w:szCs w:val="20"/>
        </w:rPr>
        <w:t xml:space="preserve">требовать от Управляющего уточнения своих персональных данных, их блокирования или </w:t>
      </w:r>
      <w:r w:rsidRPr="000D675F">
        <w:rPr>
          <w:color w:val="auto"/>
          <w:spacing w:val="4"/>
          <w:sz w:val="20"/>
          <w:szCs w:val="20"/>
        </w:rPr>
        <w:t xml:space="preserve">уничтожения в случае, если персональные данные являются неполными, устаревшими, </w:t>
      </w:r>
      <w:r w:rsidRPr="000D675F">
        <w:rPr>
          <w:color w:val="auto"/>
          <w:spacing w:val="1"/>
          <w:sz w:val="20"/>
          <w:szCs w:val="20"/>
        </w:rPr>
        <w:t>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48E4F93" w14:textId="77777777" w:rsidR="00E44422" w:rsidRPr="00FD59A7" w:rsidRDefault="00651AE0" w:rsidP="00651AE0">
      <w:pPr>
        <w:pStyle w:val="Default"/>
        <w:numPr>
          <w:ilvl w:val="1"/>
          <w:numId w:val="6"/>
        </w:numPr>
        <w:tabs>
          <w:tab w:val="left" w:pos="0"/>
          <w:tab w:val="left" w:pos="720"/>
          <w:tab w:val="left" w:pos="851"/>
        </w:tabs>
        <w:spacing w:after="120"/>
        <w:ind w:left="709" w:hanging="283"/>
        <w:jc w:val="both"/>
        <w:rPr>
          <w:bCs/>
          <w:color w:val="auto"/>
          <w:sz w:val="20"/>
          <w:szCs w:val="20"/>
        </w:rPr>
      </w:pPr>
      <w:r>
        <w:rPr>
          <w:sz w:val="20"/>
          <w:szCs w:val="20"/>
        </w:rPr>
        <w:t>о</w:t>
      </w:r>
      <w:r w:rsidR="005D02F3" w:rsidRPr="00DE439E">
        <w:rPr>
          <w:sz w:val="20"/>
          <w:szCs w:val="20"/>
        </w:rPr>
        <w:t xml:space="preserve">тказаться от получения СМС-сообщений на указанный в Заявлении о присоединении номер мобильного телефона </w:t>
      </w:r>
      <w:r w:rsidR="00DE439E" w:rsidRPr="006A3EF2">
        <w:rPr>
          <w:bCs/>
          <w:color w:val="auto"/>
          <w:sz w:val="20"/>
          <w:szCs w:val="20"/>
        </w:rPr>
        <w:t>отправки электронных текстовых сообщений, голосовой информации, изображений, звуков</w:t>
      </w:r>
      <w:r w:rsidR="00D83AB4">
        <w:rPr>
          <w:bCs/>
          <w:color w:val="auto"/>
          <w:sz w:val="20"/>
          <w:szCs w:val="20"/>
        </w:rPr>
        <w:t xml:space="preserve">ой и </w:t>
      </w:r>
      <w:r w:rsidR="00DE439E" w:rsidRPr="006A3EF2">
        <w:rPr>
          <w:bCs/>
          <w:color w:val="auto"/>
          <w:sz w:val="20"/>
          <w:szCs w:val="20"/>
        </w:rPr>
        <w:t>видео</w:t>
      </w:r>
      <w:r w:rsidR="00D83AB4">
        <w:rPr>
          <w:bCs/>
          <w:color w:val="auto"/>
          <w:sz w:val="20"/>
          <w:szCs w:val="20"/>
        </w:rPr>
        <w:t xml:space="preserve"> </w:t>
      </w:r>
      <w:r w:rsidR="003329B3">
        <w:rPr>
          <w:bCs/>
          <w:color w:val="auto"/>
          <w:sz w:val="20"/>
          <w:szCs w:val="20"/>
        </w:rPr>
        <w:t>информации</w:t>
      </w:r>
      <w:r w:rsidR="00DE439E" w:rsidRPr="006A3EF2">
        <w:rPr>
          <w:bCs/>
          <w:color w:val="auto"/>
          <w:sz w:val="20"/>
          <w:szCs w:val="20"/>
        </w:rPr>
        <w:t>, иных электронных сообщений посредством Интернет-</w:t>
      </w:r>
      <w:proofErr w:type="spellStart"/>
      <w:r w:rsidR="00DE439E" w:rsidRPr="006A3EF2">
        <w:rPr>
          <w:bCs/>
          <w:color w:val="auto"/>
          <w:sz w:val="20"/>
          <w:szCs w:val="20"/>
        </w:rPr>
        <w:t>мессенжеров</w:t>
      </w:r>
      <w:proofErr w:type="spellEnd"/>
      <w:r w:rsidR="00DE439E" w:rsidRPr="006A3EF2">
        <w:rPr>
          <w:bCs/>
          <w:color w:val="auto"/>
          <w:sz w:val="20"/>
          <w:szCs w:val="20"/>
        </w:rPr>
        <w:t xml:space="preserve">, мобильных </w:t>
      </w:r>
      <w:proofErr w:type="spellStart"/>
      <w:r w:rsidR="00DE439E" w:rsidRPr="006A3EF2">
        <w:rPr>
          <w:bCs/>
          <w:color w:val="auto"/>
          <w:sz w:val="20"/>
          <w:szCs w:val="20"/>
        </w:rPr>
        <w:t>Push</w:t>
      </w:r>
      <w:proofErr w:type="spellEnd"/>
      <w:r w:rsidR="00DE439E" w:rsidRPr="006A3EF2">
        <w:rPr>
          <w:bCs/>
          <w:color w:val="auto"/>
          <w:sz w:val="20"/>
          <w:szCs w:val="20"/>
        </w:rPr>
        <w:t>-уведомлений (пос</w:t>
      </w:r>
      <w:r w:rsidR="00FD59A7">
        <w:rPr>
          <w:bCs/>
          <w:color w:val="auto"/>
          <w:sz w:val="20"/>
          <w:szCs w:val="20"/>
        </w:rPr>
        <w:t>редством Мобильного приложения)</w:t>
      </w:r>
      <w:r w:rsidR="00DE439E" w:rsidRPr="006A3EF2">
        <w:rPr>
          <w:bCs/>
          <w:color w:val="auto"/>
          <w:sz w:val="20"/>
          <w:szCs w:val="20"/>
        </w:rPr>
        <w:t xml:space="preserve"> и </w:t>
      </w:r>
      <w:proofErr w:type="spellStart"/>
      <w:r w:rsidR="00DE439E" w:rsidRPr="006A3EF2">
        <w:rPr>
          <w:bCs/>
          <w:color w:val="auto"/>
          <w:sz w:val="20"/>
          <w:szCs w:val="20"/>
        </w:rPr>
        <w:t>Web</w:t>
      </w:r>
      <w:proofErr w:type="spellEnd"/>
      <w:r w:rsidR="00DE439E" w:rsidRPr="006A3EF2">
        <w:rPr>
          <w:bCs/>
          <w:color w:val="auto"/>
          <w:sz w:val="20"/>
          <w:szCs w:val="20"/>
        </w:rPr>
        <w:t xml:space="preserve"> </w:t>
      </w:r>
      <w:proofErr w:type="spellStart"/>
      <w:r w:rsidR="00DE439E" w:rsidRPr="006A3EF2">
        <w:rPr>
          <w:bCs/>
          <w:color w:val="auto"/>
          <w:sz w:val="20"/>
          <w:szCs w:val="20"/>
        </w:rPr>
        <w:t>push</w:t>
      </w:r>
      <w:proofErr w:type="spellEnd"/>
      <w:r w:rsidR="00DE439E" w:rsidRPr="006A3EF2">
        <w:rPr>
          <w:bCs/>
          <w:color w:val="auto"/>
          <w:sz w:val="20"/>
          <w:szCs w:val="20"/>
        </w:rPr>
        <w:t xml:space="preserve"> уведомлений (посредством </w:t>
      </w:r>
      <w:proofErr w:type="spellStart"/>
      <w:r w:rsidR="00DE439E" w:rsidRPr="006A3EF2">
        <w:rPr>
          <w:bCs/>
          <w:color w:val="auto"/>
          <w:sz w:val="20"/>
          <w:szCs w:val="20"/>
        </w:rPr>
        <w:t>браузерных</w:t>
      </w:r>
      <w:proofErr w:type="spellEnd"/>
      <w:r w:rsidR="00DE439E" w:rsidRPr="006A3EF2">
        <w:rPr>
          <w:bCs/>
          <w:color w:val="auto"/>
          <w:sz w:val="20"/>
          <w:szCs w:val="20"/>
        </w:rPr>
        <w:t xml:space="preserve"> сообщений), а также направление электронных сообщений на адрес электронной почты, указанный в Заявлении о присоединении.</w:t>
      </w:r>
    </w:p>
    <w:p w14:paraId="428F9A03" w14:textId="77777777" w:rsidR="008C75DA" w:rsidRPr="001F2E52" w:rsidRDefault="00B70C83" w:rsidP="003C44A3">
      <w:pPr>
        <w:pStyle w:val="Default"/>
        <w:numPr>
          <w:ilvl w:val="0"/>
          <w:numId w:val="6"/>
        </w:numPr>
        <w:tabs>
          <w:tab w:val="left" w:pos="0"/>
          <w:tab w:val="left" w:pos="142"/>
          <w:tab w:val="left" w:pos="284"/>
        </w:tabs>
        <w:spacing w:after="120"/>
        <w:ind w:hanging="294"/>
        <w:jc w:val="both"/>
        <w:rPr>
          <w:color w:val="auto"/>
          <w:spacing w:val="7"/>
          <w:sz w:val="20"/>
          <w:szCs w:val="20"/>
        </w:rPr>
      </w:pPr>
      <w:r w:rsidRPr="004773C8">
        <w:rPr>
          <w:color w:val="auto"/>
          <w:spacing w:val="-1"/>
          <w:sz w:val="20"/>
          <w:szCs w:val="20"/>
        </w:rPr>
        <w:t>Настоящим Учредитель управления</w:t>
      </w:r>
      <w:r w:rsidR="007418ED">
        <w:rPr>
          <w:color w:val="auto"/>
          <w:spacing w:val="-1"/>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4773C8">
        <w:rPr>
          <w:color w:val="auto"/>
          <w:spacing w:val="-1"/>
          <w:sz w:val="20"/>
          <w:szCs w:val="20"/>
        </w:rPr>
        <w:t xml:space="preserve"> подтверждает </w:t>
      </w:r>
      <w:r w:rsidR="00FA3D82" w:rsidRPr="00FA3D82">
        <w:rPr>
          <w:color w:val="auto"/>
          <w:spacing w:val="-1"/>
          <w:sz w:val="20"/>
          <w:szCs w:val="20"/>
        </w:rPr>
        <w:t xml:space="preserve">свое согласие на включение во внутренние справочники Управляющего </w:t>
      </w:r>
      <w:r w:rsidRPr="001F2E52">
        <w:rPr>
          <w:color w:val="auto"/>
          <w:spacing w:val="1"/>
          <w:sz w:val="20"/>
          <w:szCs w:val="20"/>
        </w:rPr>
        <w:t>следующи</w:t>
      </w:r>
      <w:r w:rsidR="00FA3D82">
        <w:rPr>
          <w:color w:val="auto"/>
          <w:spacing w:val="1"/>
          <w:sz w:val="20"/>
          <w:szCs w:val="20"/>
        </w:rPr>
        <w:t>х</w:t>
      </w:r>
      <w:r w:rsidRPr="001F2E52">
        <w:rPr>
          <w:color w:val="auto"/>
          <w:spacing w:val="1"/>
          <w:sz w:val="20"/>
          <w:szCs w:val="20"/>
        </w:rPr>
        <w:t xml:space="preserve"> персональны</w:t>
      </w:r>
      <w:r w:rsidR="00FA3D82">
        <w:rPr>
          <w:color w:val="auto"/>
          <w:spacing w:val="1"/>
          <w:sz w:val="20"/>
          <w:szCs w:val="20"/>
        </w:rPr>
        <w:t>х</w:t>
      </w:r>
      <w:r w:rsidRPr="001F2E52">
        <w:rPr>
          <w:color w:val="auto"/>
          <w:spacing w:val="1"/>
          <w:sz w:val="20"/>
          <w:szCs w:val="20"/>
        </w:rPr>
        <w:t xml:space="preserve"> данны</w:t>
      </w:r>
      <w:r w:rsidR="00FA3D82">
        <w:rPr>
          <w:color w:val="auto"/>
          <w:spacing w:val="1"/>
          <w:sz w:val="20"/>
          <w:szCs w:val="20"/>
        </w:rPr>
        <w:t>х</w:t>
      </w:r>
      <w:r w:rsidRPr="001F2E52">
        <w:rPr>
          <w:color w:val="auto"/>
          <w:spacing w:val="1"/>
          <w:sz w:val="20"/>
          <w:szCs w:val="20"/>
        </w:rPr>
        <w:t xml:space="preserve">: </w:t>
      </w:r>
    </w:p>
    <w:p w14:paraId="1A14363D" w14:textId="77777777" w:rsidR="008C75DA"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 xml:space="preserve">фамилию, имя и отчество, </w:t>
      </w:r>
    </w:p>
    <w:p w14:paraId="14719123" w14:textId="77777777" w:rsidR="008C75DA"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 xml:space="preserve">место жительства (регистрации), </w:t>
      </w:r>
    </w:p>
    <w:p w14:paraId="63D9B06C" w14:textId="77777777" w:rsidR="008C75DA" w:rsidRPr="000D675F" w:rsidRDefault="008C75DA"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телефон Учредителя управления,</w:t>
      </w:r>
    </w:p>
    <w:p w14:paraId="31520EBB" w14:textId="77777777" w:rsidR="00B70C83"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адрес электронной почты</w:t>
      </w:r>
      <w:r w:rsidR="00D83AB4">
        <w:rPr>
          <w:color w:val="auto"/>
          <w:spacing w:val="1"/>
          <w:sz w:val="20"/>
          <w:szCs w:val="20"/>
        </w:rPr>
        <w:t>.</w:t>
      </w:r>
    </w:p>
    <w:p w14:paraId="340BDA33" w14:textId="77777777" w:rsidR="00FA3D82" w:rsidRPr="00DD71EB" w:rsidRDefault="00FA3D82">
      <w:pPr>
        <w:pStyle w:val="Default"/>
        <w:numPr>
          <w:ilvl w:val="0"/>
          <w:numId w:val="6"/>
        </w:numPr>
        <w:ind w:hanging="294"/>
        <w:jc w:val="both"/>
        <w:rPr>
          <w:color w:val="auto"/>
          <w:spacing w:val="1"/>
          <w:sz w:val="20"/>
          <w:szCs w:val="20"/>
        </w:rPr>
      </w:pPr>
      <w:r w:rsidRPr="00860C1F">
        <w:rPr>
          <w:color w:val="auto"/>
          <w:spacing w:val="7"/>
          <w:sz w:val="20"/>
          <w:szCs w:val="20"/>
        </w:rPr>
        <w:t>Настоящим Управляющий подтверждает, что персональные данные Учредит</w:t>
      </w:r>
      <w:r w:rsidR="00651AE0">
        <w:rPr>
          <w:color w:val="auto"/>
          <w:spacing w:val="7"/>
          <w:sz w:val="20"/>
          <w:szCs w:val="20"/>
        </w:rPr>
        <w:t>еля управления, указанные в п. 7</w:t>
      </w:r>
      <w:r w:rsidRPr="00860C1F">
        <w:rPr>
          <w:color w:val="auto"/>
          <w:spacing w:val="7"/>
          <w:sz w:val="20"/>
          <w:szCs w:val="20"/>
        </w:rPr>
        <w:t xml:space="preserve"> Согласия предназначены для служебного пользования сотрудниками Управляющего и используются только в целях, перечисленных в п.1 Согласия.</w:t>
      </w:r>
    </w:p>
    <w:p w14:paraId="45BEAE32" w14:textId="77777777" w:rsidR="003D379F" w:rsidRPr="003D379F" w:rsidRDefault="003D379F" w:rsidP="003C44A3">
      <w:pPr>
        <w:pStyle w:val="afa"/>
        <w:numPr>
          <w:ilvl w:val="0"/>
          <w:numId w:val="6"/>
        </w:numPr>
        <w:ind w:hanging="294"/>
        <w:jc w:val="both"/>
        <w:rPr>
          <w:sz w:val="20"/>
          <w:szCs w:val="20"/>
        </w:rPr>
      </w:pPr>
      <w:r w:rsidRPr="003D379F">
        <w:rPr>
          <w:sz w:val="20"/>
          <w:szCs w:val="20"/>
        </w:rPr>
        <w:t xml:space="preserve">Настоящим Учредитель управления подтверждает свое согласие на обработку, хранение и предоставление в АО «АльфаСтрахование» (ОГРН 1027739431730) следующих персональных данных Учредителя управления: Ф.И.О., дата рождения, реквизиты документа, удостоверяющего личность, </w:t>
      </w:r>
      <w:r w:rsidR="00355A60" w:rsidRPr="00355A60">
        <w:rPr>
          <w:sz w:val="20"/>
          <w:szCs w:val="20"/>
        </w:rPr>
        <w:t>адрес фактического проживания, номеров домашнего и рабочего телефонов, адресов электронной почты</w:t>
      </w:r>
      <w:r w:rsidR="00355A60">
        <w:rPr>
          <w:sz w:val="20"/>
          <w:szCs w:val="20"/>
        </w:rPr>
        <w:t xml:space="preserve">, </w:t>
      </w:r>
      <w:r w:rsidRPr="003D379F">
        <w:rPr>
          <w:sz w:val="20"/>
          <w:szCs w:val="20"/>
        </w:rPr>
        <w:t xml:space="preserve">в целях оформления именных страховых сертификатов АО «АльфаСтрахование» (данный пункт применяется только в случае, если Учредитель управления является участником рекламной акции </w:t>
      </w:r>
      <w:r w:rsidRPr="003D379F">
        <w:rPr>
          <w:sz w:val="20"/>
          <w:szCs w:val="20"/>
        </w:rPr>
        <w:lastRenderedPageBreak/>
        <w:t xml:space="preserve">Управляющего «Здоровье под контролем», с условиями акции можно ознакомиться на сайте Управляющего: www.alfacapital.ru). </w:t>
      </w:r>
    </w:p>
    <w:p w14:paraId="3F2D7B92" w14:textId="77777777" w:rsidR="00430CED" w:rsidRPr="005E29AE" w:rsidRDefault="008C75DA" w:rsidP="00651AE0">
      <w:pPr>
        <w:numPr>
          <w:ilvl w:val="0"/>
          <w:numId w:val="6"/>
        </w:numPr>
        <w:tabs>
          <w:tab w:val="left" w:pos="0"/>
          <w:tab w:val="left" w:pos="284"/>
        </w:tabs>
        <w:ind w:hanging="294"/>
        <w:jc w:val="both"/>
        <w:rPr>
          <w:sz w:val="20"/>
          <w:szCs w:val="20"/>
        </w:rPr>
      </w:pPr>
      <w:r w:rsidRPr="005E29AE">
        <w:rPr>
          <w:sz w:val="20"/>
          <w:szCs w:val="20"/>
        </w:rPr>
        <w:t>Согласие вступает в силу со дня его подписания на период не менее чем срок хранения документов, установленных законодательством. Согласие может быть отозвано мною в любое время на основании моего письменного заявления.</w:t>
      </w:r>
      <w:r w:rsidR="00430CED" w:rsidRPr="00430CED">
        <w:t xml:space="preserve"> </w:t>
      </w:r>
      <w:r w:rsidR="00430CED" w:rsidRPr="005E29AE">
        <w:rPr>
          <w:sz w:val="20"/>
          <w:szCs w:val="20"/>
        </w:rPr>
        <w:t>Управляющий вправе продолжить обработку персональных данных Учредителя управления</w:t>
      </w:r>
      <w:r w:rsidR="00430CED" w:rsidRPr="00FA3D82">
        <w:rPr>
          <w:sz w:val="20"/>
          <w:szCs w:val="20"/>
        </w:rPr>
        <w:t xml:space="preserve"> при наличии оснований, предусмотренных законодательством Российской Федерации.</w:t>
      </w:r>
    </w:p>
    <w:p w14:paraId="4EEA6DD9"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z w:val="20"/>
          <w:szCs w:val="20"/>
        </w:rPr>
      </w:pPr>
      <w:r w:rsidRPr="000D675F">
        <w:rPr>
          <w:color w:val="auto"/>
          <w:spacing w:val="2"/>
          <w:sz w:val="20"/>
          <w:szCs w:val="20"/>
        </w:rPr>
        <w:t>В случае отзыва Учредителем управления</w:t>
      </w:r>
      <w:r w:rsidR="007418ED">
        <w:rPr>
          <w:color w:val="auto"/>
          <w:spacing w:val="2"/>
          <w:sz w:val="20"/>
          <w:szCs w:val="20"/>
        </w:rPr>
        <w:t xml:space="preserve"> </w:t>
      </w:r>
      <w:r w:rsidR="007418ED">
        <w:rPr>
          <w:color w:val="auto"/>
          <w:spacing w:val="7"/>
          <w:sz w:val="20"/>
          <w:szCs w:val="20"/>
        </w:rPr>
        <w:t>(</w:t>
      </w:r>
      <w:r w:rsidR="007418ED">
        <w:rPr>
          <w:color w:val="auto"/>
          <w:sz w:val="20"/>
        </w:rPr>
        <w:t>представителем Учредителя управления)</w:t>
      </w:r>
      <w:r w:rsidRPr="000D675F">
        <w:rPr>
          <w:color w:val="auto"/>
          <w:spacing w:val="2"/>
          <w:sz w:val="20"/>
          <w:szCs w:val="20"/>
        </w:rPr>
        <w:t xml:space="preserve"> Согласия на обработку персональных данных, а также в случае прекращения/расторжения Договора, Управляющий обязан </w:t>
      </w:r>
      <w:r w:rsidRPr="000D675F">
        <w:rPr>
          <w:color w:val="auto"/>
          <w:spacing w:val="8"/>
          <w:sz w:val="20"/>
          <w:szCs w:val="20"/>
        </w:rPr>
        <w:t xml:space="preserve">прекратить обработку персональных данных в срок, не </w:t>
      </w:r>
      <w:r w:rsidRPr="000D675F">
        <w:rPr>
          <w:color w:val="auto"/>
          <w:spacing w:val="9"/>
          <w:sz w:val="20"/>
          <w:szCs w:val="20"/>
        </w:rPr>
        <w:t xml:space="preserve">превышающий 3 (Трех) рабочих дней с даты  полного исполнения своих обязательств по Договору, включая обязательства по </w:t>
      </w:r>
      <w:r w:rsidRPr="000D675F">
        <w:rPr>
          <w:color w:val="auto"/>
          <w:sz w:val="20"/>
          <w:szCs w:val="20"/>
        </w:rPr>
        <w:t xml:space="preserve">возврату Учредителю управления ценных бумаг и/или денежных средств, поступивших Управляющему после расторжения Договора, либо не позднее 3 (Трех) рабочих дней с даты прекращения обязанности Управляющего по хранению документов, содержащих, в том числе, персональные данные Учредителя управления, </w:t>
      </w:r>
      <w:r w:rsidR="00DB7258">
        <w:rPr>
          <w:color w:val="auto"/>
          <w:sz w:val="20"/>
          <w:szCs w:val="20"/>
        </w:rPr>
        <w:t xml:space="preserve">в рамках  </w:t>
      </w:r>
      <w:r w:rsidR="00DB7258" w:rsidRPr="000D675F">
        <w:rPr>
          <w:color w:val="auto"/>
          <w:sz w:val="20"/>
          <w:szCs w:val="20"/>
        </w:rPr>
        <w:t xml:space="preserve"> </w:t>
      </w:r>
      <w:r w:rsidRPr="000D675F">
        <w:rPr>
          <w:color w:val="auto"/>
          <w:sz w:val="20"/>
          <w:szCs w:val="20"/>
        </w:rPr>
        <w:t>Федеральн</w:t>
      </w:r>
      <w:r w:rsidR="00DB7258">
        <w:rPr>
          <w:color w:val="auto"/>
          <w:sz w:val="20"/>
          <w:szCs w:val="20"/>
        </w:rPr>
        <w:t>ого</w:t>
      </w:r>
      <w:r w:rsidRPr="000D675F">
        <w:rPr>
          <w:color w:val="auto"/>
          <w:sz w:val="20"/>
          <w:szCs w:val="20"/>
        </w:rPr>
        <w:t xml:space="preserve"> закон</w:t>
      </w:r>
      <w:r w:rsidR="00DB7258">
        <w:rPr>
          <w:color w:val="auto"/>
          <w:sz w:val="20"/>
          <w:szCs w:val="20"/>
        </w:rPr>
        <w:t>а</w:t>
      </w:r>
      <w:r w:rsidRPr="000D675F">
        <w:rPr>
          <w:color w:val="auto"/>
          <w:sz w:val="20"/>
          <w:szCs w:val="20"/>
        </w:rPr>
        <w:t xml:space="preserve">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либо в течение 3 (Трех) рабочих дней с даты исполнения обязанности Оператором по хранению документов, содержащих персональные данные, если такая обязанность прямо установлена законодательством.</w:t>
      </w:r>
    </w:p>
    <w:p w14:paraId="1285078F"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pacing w:val="-12"/>
          <w:sz w:val="20"/>
          <w:szCs w:val="20"/>
        </w:rPr>
      </w:pPr>
      <w:r w:rsidRPr="000D675F">
        <w:rPr>
          <w:color w:val="auto"/>
          <w:spacing w:val="4"/>
          <w:sz w:val="20"/>
          <w:szCs w:val="20"/>
        </w:rPr>
        <w:t>Учредитель управления</w:t>
      </w:r>
      <w:r w:rsidR="007418ED">
        <w:rPr>
          <w:color w:val="auto"/>
          <w:spacing w:val="4"/>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color w:val="auto"/>
          <w:spacing w:val="4"/>
          <w:sz w:val="20"/>
          <w:szCs w:val="20"/>
        </w:rPr>
        <w:t xml:space="preserve"> обязуется в случае изменения персональных данных, перечисленных в </w:t>
      </w:r>
      <w:r w:rsidRPr="000D675F">
        <w:rPr>
          <w:color w:val="auto"/>
          <w:spacing w:val="7"/>
          <w:sz w:val="20"/>
          <w:szCs w:val="20"/>
        </w:rPr>
        <w:t xml:space="preserve">Согласии, предоставить согласие на обработку персональных данных по настоящей форме с </w:t>
      </w:r>
      <w:r w:rsidRPr="000D675F">
        <w:rPr>
          <w:color w:val="auto"/>
          <w:spacing w:val="1"/>
          <w:sz w:val="20"/>
          <w:szCs w:val="20"/>
        </w:rPr>
        <w:t xml:space="preserve">измененными персональными данными одновременно с предоставлением документов, </w:t>
      </w:r>
      <w:r w:rsidRPr="000D675F">
        <w:rPr>
          <w:color w:val="auto"/>
          <w:sz w:val="20"/>
          <w:szCs w:val="20"/>
        </w:rPr>
        <w:t>подтверждающих произошедшие изменения.</w:t>
      </w:r>
    </w:p>
    <w:p w14:paraId="147FB7BE"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pacing w:val="1"/>
          <w:sz w:val="20"/>
          <w:szCs w:val="20"/>
        </w:rPr>
      </w:pPr>
      <w:r w:rsidRPr="000D675F">
        <w:rPr>
          <w:color w:val="auto"/>
          <w:sz w:val="20"/>
          <w:szCs w:val="20"/>
        </w:rPr>
        <w:t xml:space="preserve">Учредитель управления </w:t>
      </w:r>
      <w:r w:rsidR="007418ED">
        <w:rPr>
          <w:color w:val="auto"/>
          <w:spacing w:val="7"/>
          <w:sz w:val="20"/>
          <w:szCs w:val="20"/>
        </w:rPr>
        <w:t>(</w:t>
      </w:r>
      <w:r w:rsidR="007418ED">
        <w:rPr>
          <w:color w:val="auto"/>
          <w:sz w:val="20"/>
        </w:rPr>
        <w:t xml:space="preserve">представитель Учредителя управления) </w:t>
      </w:r>
      <w:r w:rsidRPr="000D675F">
        <w:rPr>
          <w:color w:val="auto"/>
          <w:sz w:val="20"/>
          <w:szCs w:val="20"/>
        </w:rPr>
        <w:t xml:space="preserve">принимает решение о предоставлении своих персональных данных и дает согласие на </w:t>
      </w:r>
      <w:r w:rsidRPr="000D675F">
        <w:rPr>
          <w:color w:val="auto"/>
          <w:spacing w:val="1"/>
          <w:sz w:val="20"/>
          <w:szCs w:val="20"/>
        </w:rPr>
        <w:t xml:space="preserve">их обработку своей волей и в своем интересе. </w:t>
      </w:r>
      <w:r w:rsidRPr="000D675F">
        <w:rPr>
          <w:color w:val="auto"/>
          <w:spacing w:val="4"/>
          <w:sz w:val="20"/>
          <w:szCs w:val="20"/>
        </w:rPr>
        <w:t xml:space="preserve">Отказ от предоставления своих персональных данных влечет невозможность заключения и </w:t>
      </w:r>
      <w:r w:rsidRPr="000D675F">
        <w:rPr>
          <w:color w:val="auto"/>
          <w:spacing w:val="1"/>
          <w:sz w:val="20"/>
          <w:szCs w:val="20"/>
        </w:rPr>
        <w:t>исполнения Договора доверительного управления, а также досрочного прекращения Договора в случае его заключения до даты подписания Согласия.</w:t>
      </w:r>
    </w:p>
    <w:p w14:paraId="02B8AFBF"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z w:val="20"/>
          <w:szCs w:val="20"/>
        </w:rPr>
      </w:pPr>
      <w:r w:rsidRPr="000D675F">
        <w:rPr>
          <w:color w:val="auto"/>
          <w:sz w:val="20"/>
          <w:szCs w:val="20"/>
        </w:rPr>
        <w:t>Учредитель управления</w:t>
      </w:r>
      <w:r w:rsidR="007418ED">
        <w:rPr>
          <w:color w:val="auto"/>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color w:val="auto"/>
          <w:sz w:val="20"/>
          <w:szCs w:val="20"/>
        </w:rPr>
        <w:t xml:space="preserve"> подтверждает, что настоящее Согласие имеет силу с даты присоединения Учредителя управления к Договору.</w:t>
      </w:r>
    </w:p>
    <w:p w14:paraId="023ADCF3" w14:textId="77777777" w:rsidR="003717D6" w:rsidRPr="000D675F" w:rsidRDefault="003717D6" w:rsidP="009F5237">
      <w:pPr>
        <w:pStyle w:val="Default"/>
        <w:tabs>
          <w:tab w:val="left" w:pos="0"/>
          <w:tab w:val="left" w:pos="142"/>
          <w:tab w:val="left" w:pos="284"/>
        </w:tabs>
        <w:spacing w:after="120"/>
        <w:ind w:left="720"/>
        <w:jc w:val="both"/>
        <w:rPr>
          <w:color w:val="auto"/>
          <w:sz w:val="20"/>
          <w:szCs w:val="20"/>
        </w:rPr>
      </w:pPr>
    </w:p>
    <w:p w14:paraId="273B105A" w14:textId="77777777" w:rsidR="005F7127" w:rsidRPr="000D675F" w:rsidRDefault="005F7127" w:rsidP="009F5237">
      <w:pPr>
        <w:tabs>
          <w:tab w:val="left" w:pos="0"/>
          <w:tab w:val="left" w:pos="142"/>
          <w:tab w:val="left" w:pos="284"/>
        </w:tabs>
        <w:spacing w:after="60"/>
        <w:jc w:val="both"/>
        <w:rPr>
          <w:sz w:val="20"/>
          <w:szCs w:val="20"/>
        </w:rPr>
      </w:pPr>
    </w:p>
    <w:p w14:paraId="1FEF0E68" w14:textId="77777777" w:rsidR="00350046" w:rsidRPr="000D675F" w:rsidRDefault="00E262B9" w:rsidP="009F5237">
      <w:pPr>
        <w:keepNext/>
        <w:tabs>
          <w:tab w:val="left" w:pos="0"/>
          <w:tab w:val="left" w:pos="142"/>
          <w:tab w:val="left" w:pos="284"/>
          <w:tab w:val="left" w:pos="5529"/>
        </w:tabs>
        <w:ind w:left="5529"/>
        <w:jc w:val="right"/>
        <w:outlineLvl w:val="0"/>
        <w:rPr>
          <w:bCs/>
          <w:iCs/>
          <w:sz w:val="18"/>
          <w:szCs w:val="18"/>
        </w:rPr>
      </w:pPr>
      <w:r w:rsidRPr="000D675F">
        <w:rPr>
          <w:sz w:val="20"/>
          <w:szCs w:val="20"/>
        </w:rPr>
        <w:br w:type="page"/>
      </w:r>
      <w:r w:rsidR="00350046" w:rsidRPr="000D675F">
        <w:rPr>
          <w:bCs/>
          <w:iCs/>
          <w:sz w:val="18"/>
          <w:szCs w:val="18"/>
        </w:rPr>
        <w:lastRenderedPageBreak/>
        <w:t xml:space="preserve">Приложение № </w:t>
      </w:r>
      <w:r w:rsidR="006E5489" w:rsidRPr="000D675F">
        <w:rPr>
          <w:bCs/>
          <w:iCs/>
          <w:sz w:val="18"/>
          <w:szCs w:val="18"/>
        </w:rPr>
        <w:t>4</w:t>
      </w:r>
    </w:p>
    <w:p w14:paraId="31086314" w14:textId="77777777" w:rsidR="00350046" w:rsidRPr="000D675F" w:rsidRDefault="00350046"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29CDD20E" w14:textId="77777777" w:rsidR="00350046" w:rsidRPr="000D675F" w:rsidRDefault="00350046"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58002A1E" w14:textId="77777777" w:rsidR="00663A98" w:rsidRPr="000D675F" w:rsidRDefault="00663A98" w:rsidP="00CE3A90">
      <w:pPr>
        <w:tabs>
          <w:tab w:val="left" w:pos="142"/>
          <w:tab w:val="left" w:pos="709"/>
        </w:tabs>
        <w:rPr>
          <w:sz w:val="16"/>
          <w:szCs w:val="16"/>
        </w:rPr>
      </w:pPr>
    </w:p>
    <w:p w14:paraId="195CA23C" w14:textId="77777777" w:rsidR="00663A98" w:rsidRPr="000D675F" w:rsidRDefault="00663A98" w:rsidP="00CE3A90">
      <w:pPr>
        <w:tabs>
          <w:tab w:val="left" w:pos="142"/>
          <w:tab w:val="left" w:pos="709"/>
        </w:tabs>
        <w:jc w:val="center"/>
        <w:rPr>
          <w:b/>
          <w:sz w:val="16"/>
          <w:szCs w:val="16"/>
        </w:rPr>
      </w:pPr>
      <w:r w:rsidRPr="000D675F">
        <w:rPr>
          <w:b/>
          <w:sz w:val="16"/>
          <w:szCs w:val="16"/>
        </w:rPr>
        <w:t>ЗАЯВЛЕНИЕ О ПРИСОЕДИНЕНИИ *</w:t>
      </w:r>
    </w:p>
    <w:p w14:paraId="11C88967" w14:textId="77777777" w:rsidR="00663A98" w:rsidRPr="000D675F" w:rsidRDefault="00663A98" w:rsidP="00CE3A90">
      <w:pPr>
        <w:tabs>
          <w:tab w:val="left" w:pos="142"/>
          <w:tab w:val="left" w:pos="709"/>
        </w:tabs>
        <w:jc w:val="center"/>
        <w:rPr>
          <w:sz w:val="16"/>
          <w:szCs w:val="16"/>
        </w:rPr>
      </w:pPr>
      <w:r w:rsidRPr="000D675F">
        <w:rPr>
          <w:sz w:val="16"/>
          <w:szCs w:val="16"/>
        </w:rPr>
        <w:t xml:space="preserve">к договору доверительного управления ценными бумагами </w:t>
      </w:r>
    </w:p>
    <w:p w14:paraId="554BF155" w14:textId="77777777" w:rsidR="00663A98" w:rsidRPr="000D675F" w:rsidRDefault="00663A98" w:rsidP="00CE3A90">
      <w:pPr>
        <w:tabs>
          <w:tab w:val="left" w:pos="142"/>
          <w:tab w:val="left" w:pos="709"/>
        </w:tabs>
        <w:jc w:val="center"/>
        <w:rPr>
          <w:sz w:val="16"/>
          <w:szCs w:val="16"/>
        </w:rPr>
      </w:pPr>
      <w:r w:rsidRPr="000D675F">
        <w:rPr>
          <w:sz w:val="16"/>
          <w:szCs w:val="16"/>
        </w:rPr>
        <w:t xml:space="preserve">на ведение индивидуального инвестиционного счета </w:t>
      </w:r>
    </w:p>
    <w:p w14:paraId="5D763D91" w14:textId="77777777" w:rsidR="00663A98" w:rsidRPr="000D675F" w:rsidRDefault="00663A98" w:rsidP="00CE3A90">
      <w:pPr>
        <w:tabs>
          <w:tab w:val="left" w:pos="142"/>
          <w:tab w:val="left" w:pos="709"/>
        </w:tabs>
        <w:spacing w:after="120"/>
        <w:jc w:val="center"/>
        <w:rPr>
          <w:b/>
          <w:sz w:val="16"/>
          <w:szCs w:val="16"/>
        </w:rPr>
      </w:pPr>
      <w:r w:rsidRPr="000D675F">
        <w:rPr>
          <w:sz w:val="16"/>
          <w:szCs w:val="16"/>
        </w:rPr>
        <w:t xml:space="preserve"> №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от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1606"/>
        <w:gridCol w:w="1606"/>
        <w:gridCol w:w="1777"/>
      </w:tblGrid>
      <w:tr w:rsidR="00663A98" w:rsidRPr="000D675F" w14:paraId="77E3C425" w14:textId="77777777" w:rsidTr="00967126">
        <w:tc>
          <w:tcPr>
            <w:tcW w:w="5359" w:type="dxa"/>
            <w:shd w:val="clear" w:color="auto" w:fill="F2F2F2"/>
          </w:tcPr>
          <w:p w14:paraId="1C24CEE7" w14:textId="77777777" w:rsidR="00663A98" w:rsidRPr="000D675F" w:rsidRDefault="00663A98" w:rsidP="00CE3A90">
            <w:pPr>
              <w:tabs>
                <w:tab w:val="left" w:pos="142"/>
                <w:tab w:val="left" w:pos="709"/>
              </w:tabs>
              <w:rPr>
                <w:sz w:val="16"/>
                <w:szCs w:val="16"/>
              </w:rPr>
            </w:pPr>
            <w:r w:rsidRPr="000D675F">
              <w:rPr>
                <w:sz w:val="16"/>
                <w:szCs w:val="16"/>
              </w:rPr>
              <w:t>1. Сведения об Учредителе управления</w:t>
            </w:r>
          </w:p>
        </w:tc>
        <w:tc>
          <w:tcPr>
            <w:tcW w:w="4989" w:type="dxa"/>
            <w:gridSpan w:val="3"/>
            <w:shd w:val="clear" w:color="auto" w:fill="F2F2F2"/>
          </w:tcPr>
          <w:p w14:paraId="4B22249F" w14:textId="77777777" w:rsidR="00663A98" w:rsidRPr="000D675F" w:rsidRDefault="00663A98" w:rsidP="00CE3A90">
            <w:pPr>
              <w:tabs>
                <w:tab w:val="left" w:pos="142"/>
                <w:tab w:val="left" w:pos="709"/>
              </w:tabs>
              <w:rPr>
                <w:sz w:val="16"/>
                <w:szCs w:val="16"/>
              </w:rPr>
            </w:pPr>
          </w:p>
        </w:tc>
      </w:tr>
      <w:tr w:rsidR="00663A98" w:rsidRPr="000D675F" w14:paraId="56F0FA93" w14:textId="77777777" w:rsidTr="00967126">
        <w:tc>
          <w:tcPr>
            <w:tcW w:w="5359" w:type="dxa"/>
            <w:shd w:val="clear" w:color="auto" w:fill="F2F2F2"/>
          </w:tcPr>
          <w:p w14:paraId="77E8BE38" w14:textId="77777777" w:rsidR="00663A98" w:rsidRPr="000D675F" w:rsidRDefault="00663A98" w:rsidP="00CE3A90">
            <w:pPr>
              <w:tabs>
                <w:tab w:val="left" w:pos="142"/>
                <w:tab w:val="left" w:pos="709"/>
              </w:tabs>
              <w:rPr>
                <w:sz w:val="16"/>
                <w:szCs w:val="16"/>
              </w:rPr>
            </w:pPr>
            <w:r w:rsidRPr="000D675F">
              <w:rPr>
                <w:sz w:val="16"/>
                <w:szCs w:val="16"/>
              </w:rPr>
              <w:t>Фамилия</w:t>
            </w:r>
          </w:p>
        </w:tc>
        <w:tc>
          <w:tcPr>
            <w:tcW w:w="4989" w:type="dxa"/>
            <w:gridSpan w:val="3"/>
            <w:shd w:val="clear" w:color="auto" w:fill="F2F2F2"/>
          </w:tcPr>
          <w:p w14:paraId="36D6511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176DE5D1" w14:textId="77777777" w:rsidTr="00967126">
        <w:tc>
          <w:tcPr>
            <w:tcW w:w="5359" w:type="dxa"/>
            <w:shd w:val="clear" w:color="auto" w:fill="F2F2F2"/>
          </w:tcPr>
          <w:p w14:paraId="75C9CDD7" w14:textId="77777777" w:rsidR="00663A98" w:rsidRPr="000D675F" w:rsidRDefault="00663A98" w:rsidP="00CE3A90">
            <w:pPr>
              <w:tabs>
                <w:tab w:val="left" w:pos="142"/>
                <w:tab w:val="left" w:pos="709"/>
              </w:tabs>
              <w:rPr>
                <w:sz w:val="16"/>
                <w:szCs w:val="16"/>
              </w:rPr>
            </w:pPr>
            <w:r w:rsidRPr="000D675F">
              <w:rPr>
                <w:sz w:val="16"/>
                <w:szCs w:val="16"/>
              </w:rPr>
              <w:t>Имя</w:t>
            </w:r>
          </w:p>
        </w:tc>
        <w:tc>
          <w:tcPr>
            <w:tcW w:w="4989" w:type="dxa"/>
            <w:gridSpan w:val="3"/>
            <w:shd w:val="clear" w:color="auto" w:fill="F2F2F2"/>
          </w:tcPr>
          <w:p w14:paraId="59EA9549"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3F78579" w14:textId="77777777" w:rsidTr="00967126">
        <w:tc>
          <w:tcPr>
            <w:tcW w:w="5359" w:type="dxa"/>
            <w:shd w:val="clear" w:color="auto" w:fill="F2F2F2"/>
          </w:tcPr>
          <w:p w14:paraId="6E1643A9" w14:textId="77777777" w:rsidR="00663A98" w:rsidRPr="000D675F" w:rsidRDefault="00663A98" w:rsidP="00CE3A90">
            <w:pPr>
              <w:tabs>
                <w:tab w:val="left" w:pos="142"/>
                <w:tab w:val="left" w:pos="709"/>
              </w:tabs>
              <w:rPr>
                <w:sz w:val="16"/>
                <w:szCs w:val="16"/>
              </w:rPr>
            </w:pPr>
            <w:r w:rsidRPr="000D675F">
              <w:rPr>
                <w:sz w:val="16"/>
                <w:szCs w:val="16"/>
              </w:rPr>
              <w:t>Отчество</w:t>
            </w:r>
          </w:p>
        </w:tc>
        <w:tc>
          <w:tcPr>
            <w:tcW w:w="4989" w:type="dxa"/>
            <w:gridSpan w:val="3"/>
            <w:shd w:val="clear" w:color="auto" w:fill="F2F2F2"/>
          </w:tcPr>
          <w:p w14:paraId="672EA83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4AE28901" w14:textId="77777777" w:rsidTr="00967126">
        <w:tc>
          <w:tcPr>
            <w:tcW w:w="5359" w:type="dxa"/>
            <w:shd w:val="clear" w:color="auto" w:fill="F2F2F2"/>
          </w:tcPr>
          <w:p w14:paraId="49C8175F" w14:textId="77777777" w:rsidR="00663A98" w:rsidRPr="000D675F" w:rsidRDefault="00663A98" w:rsidP="00CE3A90">
            <w:pPr>
              <w:tabs>
                <w:tab w:val="left" w:pos="142"/>
                <w:tab w:val="left" w:pos="709"/>
              </w:tabs>
              <w:rPr>
                <w:sz w:val="16"/>
                <w:szCs w:val="16"/>
              </w:rPr>
            </w:pPr>
            <w:r w:rsidRPr="000D675F">
              <w:rPr>
                <w:sz w:val="16"/>
                <w:szCs w:val="16"/>
              </w:rPr>
              <w:t>ФИО Учредителя управления латинскими буквами (как указано на банковской карте)</w:t>
            </w:r>
          </w:p>
        </w:tc>
        <w:tc>
          <w:tcPr>
            <w:tcW w:w="4989" w:type="dxa"/>
            <w:gridSpan w:val="3"/>
            <w:shd w:val="clear" w:color="auto" w:fill="F2F2F2"/>
          </w:tcPr>
          <w:p w14:paraId="1C357BFE"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1E0885B9" w14:textId="77777777" w:rsidTr="00967126">
        <w:tc>
          <w:tcPr>
            <w:tcW w:w="5359" w:type="dxa"/>
            <w:shd w:val="clear" w:color="auto" w:fill="F2F2F2"/>
          </w:tcPr>
          <w:p w14:paraId="6FAEBB02" w14:textId="77777777" w:rsidR="00663A98" w:rsidRPr="000D675F" w:rsidRDefault="00663A98" w:rsidP="00CE3A90">
            <w:pPr>
              <w:tabs>
                <w:tab w:val="left" w:pos="142"/>
                <w:tab w:val="left" w:pos="709"/>
              </w:tabs>
              <w:rPr>
                <w:sz w:val="16"/>
                <w:szCs w:val="16"/>
              </w:rPr>
            </w:pPr>
            <w:r w:rsidRPr="000D675F">
              <w:rPr>
                <w:sz w:val="16"/>
                <w:szCs w:val="16"/>
              </w:rPr>
              <w:t>Дата рождения</w:t>
            </w:r>
          </w:p>
        </w:tc>
        <w:tc>
          <w:tcPr>
            <w:tcW w:w="4989" w:type="dxa"/>
            <w:gridSpan w:val="3"/>
            <w:shd w:val="clear" w:color="auto" w:fill="F2F2F2"/>
          </w:tcPr>
          <w:p w14:paraId="1D493F27"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6897CB46" w14:textId="77777777" w:rsidTr="00967126">
        <w:tc>
          <w:tcPr>
            <w:tcW w:w="5359" w:type="dxa"/>
            <w:shd w:val="clear" w:color="auto" w:fill="F2F2F2"/>
          </w:tcPr>
          <w:p w14:paraId="47FED9C8" w14:textId="77777777" w:rsidR="00663A98" w:rsidRPr="000D675F" w:rsidRDefault="00663A98" w:rsidP="00CE3A90">
            <w:pPr>
              <w:tabs>
                <w:tab w:val="left" w:pos="142"/>
                <w:tab w:val="left" w:pos="709"/>
              </w:tabs>
              <w:rPr>
                <w:sz w:val="16"/>
                <w:szCs w:val="16"/>
              </w:rPr>
            </w:pPr>
            <w:r w:rsidRPr="000D675F">
              <w:rPr>
                <w:sz w:val="16"/>
                <w:szCs w:val="16"/>
              </w:rPr>
              <w:t>Место рождения</w:t>
            </w:r>
          </w:p>
        </w:tc>
        <w:tc>
          <w:tcPr>
            <w:tcW w:w="4989" w:type="dxa"/>
            <w:gridSpan w:val="3"/>
            <w:shd w:val="clear" w:color="auto" w:fill="F2F2F2"/>
          </w:tcPr>
          <w:p w14:paraId="16F5A3C0"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13C15F0" w14:textId="77777777" w:rsidTr="00967126">
        <w:tc>
          <w:tcPr>
            <w:tcW w:w="5359" w:type="dxa"/>
            <w:shd w:val="clear" w:color="auto" w:fill="F2F2F2"/>
          </w:tcPr>
          <w:p w14:paraId="225E240F" w14:textId="77777777" w:rsidR="00663A98" w:rsidRPr="000D675F" w:rsidRDefault="00663A98" w:rsidP="00CE3A90">
            <w:pPr>
              <w:tabs>
                <w:tab w:val="left" w:pos="142"/>
                <w:tab w:val="left" w:pos="709"/>
              </w:tabs>
              <w:rPr>
                <w:sz w:val="16"/>
                <w:szCs w:val="16"/>
              </w:rPr>
            </w:pPr>
            <w:r w:rsidRPr="000D675F">
              <w:rPr>
                <w:sz w:val="16"/>
                <w:szCs w:val="16"/>
              </w:rPr>
              <w:t>Место жительства (регистрации)</w:t>
            </w:r>
          </w:p>
        </w:tc>
        <w:tc>
          <w:tcPr>
            <w:tcW w:w="4989" w:type="dxa"/>
            <w:gridSpan w:val="3"/>
            <w:shd w:val="clear" w:color="auto" w:fill="F2F2F2"/>
          </w:tcPr>
          <w:p w14:paraId="109A0EF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25F69E9" w14:textId="77777777" w:rsidTr="00967126">
        <w:trPr>
          <w:trHeight w:val="820"/>
        </w:trPr>
        <w:tc>
          <w:tcPr>
            <w:tcW w:w="5359" w:type="dxa"/>
            <w:shd w:val="clear" w:color="auto" w:fill="F2F2F2"/>
          </w:tcPr>
          <w:p w14:paraId="79223841" w14:textId="77777777" w:rsidR="00663A98" w:rsidRPr="000D675F" w:rsidRDefault="00663A98" w:rsidP="00CE3A90">
            <w:pPr>
              <w:tabs>
                <w:tab w:val="left" w:pos="142"/>
                <w:tab w:val="left" w:pos="709"/>
              </w:tabs>
              <w:rPr>
                <w:sz w:val="16"/>
                <w:szCs w:val="16"/>
              </w:rPr>
            </w:pPr>
            <w:r w:rsidRPr="000D675F">
              <w:rPr>
                <w:sz w:val="16"/>
                <w:szCs w:val="16"/>
              </w:rPr>
              <w:t>Сведения о документе, удостоверяющем личность</w:t>
            </w:r>
          </w:p>
        </w:tc>
        <w:tc>
          <w:tcPr>
            <w:tcW w:w="4989" w:type="dxa"/>
            <w:gridSpan w:val="3"/>
            <w:shd w:val="clear" w:color="auto" w:fill="F2F2F2"/>
          </w:tcPr>
          <w:p w14:paraId="30D50BED" w14:textId="77777777" w:rsidR="00663A98" w:rsidRPr="000D675F" w:rsidRDefault="00663A98" w:rsidP="00CE3A90">
            <w:pPr>
              <w:tabs>
                <w:tab w:val="left" w:pos="142"/>
                <w:tab w:val="left" w:pos="709"/>
              </w:tabs>
              <w:rPr>
                <w:sz w:val="16"/>
                <w:szCs w:val="16"/>
              </w:rPr>
            </w:pPr>
            <w:r w:rsidRPr="000D675F">
              <w:rPr>
                <w:sz w:val="16"/>
                <w:szCs w:val="16"/>
              </w:rPr>
              <w:t xml:space="preserve">Вид: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8376148" w14:textId="77777777" w:rsidR="00663A98" w:rsidRPr="000D675F" w:rsidRDefault="00663A98" w:rsidP="00CE3A90">
            <w:pPr>
              <w:tabs>
                <w:tab w:val="left" w:pos="142"/>
                <w:tab w:val="left" w:pos="709"/>
              </w:tabs>
              <w:ind w:right="1140"/>
              <w:rPr>
                <w:sz w:val="16"/>
                <w:szCs w:val="16"/>
              </w:rPr>
            </w:pPr>
            <w:r w:rsidRPr="000D675F">
              <w:rPr>
                <w:sz w:val="16"/>
                <w:szCs w:val="16"/>
              </w:rPr>
              <w:t xml:space="preserve">Серия: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Номер: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F9BED5B" w14:textId="77777777" w:rsidR="00663A98" w:rsidRPr="000D675F" w:rsidRDefault="00663A98" w:rsidP="00CE3A90">
            <w:pPr>
              <w:tabs>
                <w:tab w:val="left" w:pos="142"/>
                <w:tab w:val="left" w:pos="709"/>
              </w:tabs>
              <w:rPr>
                <w:sz w:val="16"/>
                <w:szCs w:val="16"/>
              </w:rPr>
            </w:pPr>
            <w:r w:rsidRPr="000D675F">
              <w:rPr>
                <w:sz w:val="16"/>
                <w:szCs w:val="16"/>
              </w:rPr>
              <w:t xml:space="preserve">Дата выдачи: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1BEDB2F9" w14:textId="77777777" w:rsidR="00663A98" w:rsidRPr="000D675F" w:rsidRDefault="00663A98" w:rsidP="00CE3A90">
            <w:pPr>
              <w:tabs>
                <w:tab w:val="left" w:pos="142"/>
                <w:tab w:val="left" w:pos="709"/>
              </w:tabs>
              <w:rPr>
                <w:sz w:val="16"/>
                <w:szCs w:val="16"/>
              </w:rPr>
            </w:pPr>
            <w:r w:rsidRPr="000D675F">
              <w:rPr>
                <w:sz w:val="16"/>
                <w:szCs w:val="16"/>
              </w:rPr>
              <w:t xml:space="preserve">Кем выдан: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08F7B820" w14:textId="77777777" w:rsidR="00663A98" w:rsidRPr="000D675F" w:rsidRDefault="00663A98" w:rsidP="00CE3A90">
            <w:pPr>
              <w:tabs>
                <w:tab w:val="left" w:pos="142"/>
                <w:tab w:val="left" w:pos="709"/>
              </w:tabs>
              <w:rPr>
                <w:sz w:val="16"/>
                <w:szCs w:val="16"/>
              </w:rPr>
            </w:pPr>
            <w:r w:rsidRPr="000D675F">
              <w:rPr>
                <w:sz w:val="16"/>
                <w:szCs w:val="16"/>
              </w:rPr>
              <w:t xml:space="preserve">Код подразделения: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3C56E201" w14:textId="77777777" w:rsidTr="00967126">
        <w:tc>
          <w:tcPr>
            <w:tcW w:w="5359" w:type="dxa"/>
            <w:shd w:val="clear" w:color="auto" w:fill="F2F2F2"/>
          </w:tcPr>
          <w:p w14:paraId="416ED1A8" w14:textId="77777777" w:rsidR="00663A98" w:rsidRPr="000D675F" w:rsidRDefault="00663A98" w:rsidP="00CE3A90">
            <w:pPr>
              <w:tabs>
                <w:tab w:val="left" w:pos="142"/>
                <w:tab w:val="left" w:pos="709"/>
              </w:tabs>
              <w:rPr>
                <w:sz w:val="16"/>
                <w:szCs w:val="16"/>
              </w:rPr>
            </w:pPr>
            <w:r w:rsidRPr="000D675F">
              <w:rPr>
                <w:sz w:val="16"/>
                <w:szCs w:val="16"/>
              </w:rPr>
              <w:t>ИНН (при наличии)</w:t>
            </w:r>
          </w:p>
        </w:tc>
        <w:tc>
          <w:tcPr>
            <w:tcW w:w="4989" w:type="dxa"/>
            <w:gridSpan w:val="3"/>
            <w:shd w:val="clear" w:color="auto" w:fill="F2F2F2"/>
          </w:tcPr>
          <w:p w14:paraId="536DF4D8"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3C210A1" w14:textId="77777777" w:rsidTr="00967126">
        <w:tc>
          <w:tcPr>
            <w:tcW w:w="5359" w:type="dxa"/>
            <w:shd w:val="clear" w:color="auto" w:fill="F2F2F2"/>
          </w:tcPr>
          <w:p w14:paraId="6C290A8A" w14:textId="77777777" w:rsidR="00663A98" w:rsidRPr="000D675F" w:rsidRDefault="00663A98" w:rsidP="00CE3A90">
            <w:pPr>
              <w:tabs>
                <w:tab w:val="left" w:pos="142"/>
                <w:tab w:val="left" w:pos="709"/>
              </w:tabs>
              <w:rPr>
                <w:sz w:val="16"/>
                <w:szCs w:val="16"/>
              </w:rPr>
            </w:pPr>
            <w:r w:rsidRPr="000D675F">
              <w:rPr>
                <w:sz w:val="16"/>
                <w:szCs w:val="16"/>
              </w:rPr>
              <w:t xml:space="preserve">Наличие гражданства или </w:t>
            </w:r>
            <w:proofErr w:type="spellStart"/>
            <w:r w:rsidRPr="000D675F">
              <w:rPr>
                <w:sz w:val="16"/>
                <w:szCs w:val="16"/>
              </w:rPr>
              <w:t>резидентства</w:t>
            </w:r>
            <w:proofErr w:type="spellEnd"/>
            <w:r w:rsidRPr="000D675F">
              <w:rPr>
                <w:sz w:val="16"/>
                <w:szCs w:val="16"/>
              </w:rPr>
              <w:t xml:space="preserve"> США (вид на жительство, «зеленая карта»)</w:t>
            </w:r>
          </w:p>
        </w:tc>
        <w:tc>
          <w:tcPr>
            <w:tcW w:w="4989" w:type="dxa"/>
            <w:gridSpan w:val="3"/>
            <w:shd w:val="clear" w:color="auto" w:fill="F2F2F2"/>
          </w:tcPr>
          <w:p w14:paraId="7D864997"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81581CC" w14:textId="77777777" w:rsidTr="00967126">
        <w:tc>
          <w:tcPr>
            <w:tcW w:w="5359" w:type="dxa"/>
            <w:shd w:val="clear" w:color="auto" w:fill="F2F2F2"/>
          </w:tcPr>
          <w:p w14:paraId="6704C42E" w14:textId="77777777" w:rsidR="00663A98" w:rsidRPr="000D675F" w:rsidRDefault="00663A98" w:rsidP="00CE3A90">
            <w:pPr>
              <w:tabs>
                <w:tab w:val="left" w:pos="142"/>
                <w:tab w:val="left" w:pos="709"/>
              </w:tabs>
              <w:rPr>
                <w:sz w:val="16"/>
                <w:szCs w:val="16"/>
              </w:rPr>
            </w:pPr>
            <w:r w:rsidRPr="000D675F">
              <w:rPr>
                <w:sz w:val="16"/>
                <w:szCs w:val="16"/>
              </w:rPr>
              <w:t>Сведения о принадлежности Учредителя управления (супруга</w:t>
            </w:r>
            <w:r w:rsidR="005052E0" w:rsidRPr="000D675F">
              <w:rPr>
                <w:sz w:val="16"/>
                <w:szCs w:val="16"/>
              </w:rPr>
              <w:t>/супруги</w:t>
            </w:r>
            <w:r w:rsidR="00B80993" w:rsidRPr="000D675F">
              <w:rPr>
                <w:sz w:val="16"/>
                <w:szCs w:val="16"/>
              </w:rPr>
              <w:t xml:space="preserve"> </w:t>
            </w:r>
            <w:r w:rsidRPr="000D675F">
              <w:rPr>
                <w:sz w:val="16"/>
                <w:szCs w:val="16"/>
              </w:rPr>
              <w:t>или близкого родственника) к публичным должностным лицам**</w:t>
            </w:r>
          </w:p>
        </w:tc>
        <w:tc>
          <w:tcPr>
            <w:tcW w:w="4989" w:type="dxa"/>
            <w:gridSpan w:val="3"/>
            <w:shd w:val="clear" w:color="auto" w:fill="F2F2F2"/>
          </w:tcPr>
          <w:p w14:paraId="3CE714CB"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69B78671" w14:textId="77777777" w:rsidTr="00967126">
        <w:tc>
          <w:tcPr>
            <w:tcW w:w="5359" w:type="dxa"/>
            <w:shd w:val="clear" w:color="auto" w:fill="F2F2F2"/>
          </w:tcPr>
          <w:p w14:paraId="3C211E9D" w14:textId="77777777" w:rsidR="00663A98" w:rsidRPr="000D675F" w:rsidRDefault="00663A98" w:rsidP="00CE3A90">
            <w:pPr>
              <w:tabs>
                <w:tab w:val="left" w:pos="142"/>
                <w:tab w:val="left" w:pos="709"/>
              </w:tabs>
              <w:rPr>
                <w:sz w:val="16"/>
                <w:szCs w:val="16"/>
              </w:rPr>
            </w:pPr>
            <w:r w:rsidRPr="000D675F">
              <w:rPr>
                <w:sz w:val="16"/>
                <w:szCs w:val="16"/>
                <w:lang w:val="en-US"/>
              </w:rPr>
              <w:t>E</w:t>
            </w:r>
            <w:r w:rsidRPr="000D675F">
              <w:rPr>
                <w:sz w:val="16"/>
                <w:szCs w:val="16"/>
              </w:rPr>
              <w:t>-</w:t>
            </w:r>
            <w:r w:rsidRPr="000D675F">
              <w:rPr>
                <w:sz w:val="16"/>
                <w:szCs w:val="16"/>
                <w:lang w:val="en-US"/>
              </w:rPr>
              <w:t>mail</w:t>
            </w:r>
            <w:r w:rsidRPr="000D675F">
              <w:rPr>
                <w:sz w:val="16"/>
                <w:szCs w:val="16"/>
              </w:rPr>
              <w:t xml:space="preserve"> (для предоставления документов, предусмотренных Договором)</w:t>
            </w:r>
          </w:p>
        </w:tc>
        <w:tc>
          <w:tcPr>
            <w:tcW w:w="4989" w:type="dxa"/>
            <w:gridSpan w:val="3"/>
            <w:shd w:val="clear" w:color="auto" w:fill="F2F2F2"/>
          </w:tcPr>
          <w:p w14:paraId="5DA04D04"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783747D4" w14:textId="77777777" w:rsidTr="00967126">
        <w:tc>
          <w:tcPr>
            <w:tcW w:w="5359" w:type="dxa"/>
            <w:shd w:val="clear" w:color="auto" w:fill="F2F2F2"/>
          </w:tcPr>
          <w:p w14:paraId="40AD7DC9" w14:textId="77777777" w:rsidR="00663A98" w:rsidRPr="000D675F" w:rsidRDefault="00663A98" w:rsidP="00CE3A90">
            <w:pPr>
              <w:tabs>
                <w:tab w:val="left" w:pos="142"/>
                <w:tab w:val="left" w:pos="709"/>
              </w:tabs>
              <w:rPr>
                <w:sz w:val="16"/>
                <w:szCs w:val="16"/>
              </w:rPr>
            </w:pPr>
            <w:r w:rsidRPr="000D675F">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89" w:type="dxa"/>
            <w:gridSpan w:val="3"/>
            <w:shd w:val="clear" w:color="auto" w:fill="F2F2F2"/>
          </w:tcPr>
          <w:p w14:paraId="5ABF4E9A"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58FA818D" w14:textId="77777777" w:rsidTr="00967126">
        <w:tc>
          <w:tcPr>
            <w:tcW w:w="5359" w:type="dxa"/>
            <w:shd w:val="clear" w:color="auto" w:fill="F2F2F2"/>
          </w:tcPr>
          <w:p w14:paraId="7BCB80B4" w14:textId="77777777" w:rsidR="00663A98" w:rsidRPr="000D675F" w:rsidRDefault="00663A98" w:rsidP="00CE3A90">
            <w:pPr>
              <w:tabs>
                <w:tab w:val="left" w:pos="142"/>
                <w:tab w:val="left" w:pos="709"/>
              </w:tabs>
              <w:rPr>
                <w:sz w:val="16"/>
                <w:szCs w:val="16"/>
              </w:rPr>
            </w:pPr>
            <w:r w:rsidRPr="000D675F">
              <w:rPr>
                <w:sz w:val="16"/>
                <w:szCs w:val="16"/>
              </w:rPr>
              <w:t>Почтовый адрес, по которому будут направляться документы, предусмотренные Договором</w:t>
            </w:r>
          </w:p>
        </w:tc>
        <w:tc>
          <w:tcPr>
            <w:tcW w:w="4989" w:type="dxa"/>
            <w:gridSpan w:val="3"/>
            <w:shd w:val="clear" w:color="auto" w:fill="F2F2F2"/>
          </w:tcPr>
          <w:p w14:paraId="491580C9"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D65CF6B" w14:textId="77777777" w:rsidTr="00967126">
        <w:tc>
          <w:tcPr>
            <w:tcW w:w="5359" w:type="dxa"/>
            <w:shd w:val="clear" w:color="auto" w:fill="F2F2F2"/>
          </w:tcPr>
          <w:p w14:paraId="1D48D298" w14:textId="77777777" w:rsidR="00663A98" w:rsidRPr="000D675F" w:rsidRDefault="00663A98" w:rsidP="00CE3A90">
            <w:pPr>
              <w:tabs>
                <w:tab w:val="left" w:pos="142"/>
                <w:tab w:val="left" w:pos="709"/>
              </w:tabs>
              <w:ind w:left="360" w:hanging="360"/>
              <w:rPr>
                <w:sz w:val="16"/>
                <w:szCs w:val="16"/>
              </w:rPr>
            </w:pPr>
            <w:r w:rsidRPr="000D675F">
              <w:rPr>
                <w:sz w:val="16"/>
                <w:szCs w:val="16"/>
              </w:rPr>
              <w:t>2. Стандартная инвестиционная стратегия</w:t>
            </w:r>
          </w:p>
        </w:tc>
        <w:tc>
          <w:tcPr>
            <w:tcW w:w="4989" w:type="dxa"/>
            <w:gridSpan w:val="3"/>
            <w:shd w:val="clear" w:color="auto" w:fill="F2F2F2"/>
          </w:tcPr>
          <w:p w14:paraId="0DC3D8EE"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3E2EA7A6" w14:textId="77777777" w:rsidTr="00967126">
        <w:tc>
          <w:tcPr>
            <w:tcW w:w="5359" w:type="dxa"/>
            <w:shd w:val="clear" w:color="auto" w:fill="F2F2F2"/>
          </w:tcPr>
          <w:p w14:paraId="35D3151D" w14:textId="77777777" w:rsidR="00663A98" w:rsidRPr="000D675F" w:rsidRDefault="00663A98" w:rsidP="00CE3A90">
            <w:pPr>
              <w:tabs>
                <w:tab w:val="left" w:pos="142"/>
                <w:tab w:val="left" w:pos="709"/>
              </w:tabs>
              <w:rPr>
                <w:sz w:val="16"/>
                <w:szCs w:val="16"/>
              </w:rPr>
            </w:pPr>
            <w:r w:rsidRPr="000D675F">
              <w:rPr>
                <w:sz w:val="16"/>
                <w:szCs w:val="16"/>
              </w:rPr>
              <w:t>3. Стоимость передаваемого имущества***</w:t>
            </w:r>
          </w:p>
        </w:tc>
        <w:tc>
          <w:tcPr>
            <w:tcW w:w="4989" w:type="dxa"/>
            <w:gridSpan w:val="3"/>
            <w:shd w:val="clear" w:color="auto" w:fill="F2F2F2"/>
          </w:tcPr>
          <w:p w14:paraId="7DDDB9D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8B5A84" w:rsidRPr="000D675F" w14:paraId="171A6F31" w14:textId="77777777" w:rsidTr="00967126">
        <w:tc>
          <w:tcPr>
            <w:tcW w:w="5359" w:type="dxa"/>
            <w:shd w:val="clear" w:color="auto" w:fill="F2F2F2"/>
          </w:tcPr>
          <w:p w14:paraId="1EE2569C" w14:textId="77777777" w:rsidR="008B5A84" w:rsidRPr="000D675F" w:rsidRDefault="008B5A84" w:rsidP="008B5A84">
            <w:pPr>
              <w:tabs>
                <w:tab w:val="left" w:pos="142"/>
                <w:tab w:val="left" w:pos="709"/>
              </w:tabs>
              <w:rPr>
                <w:sz w:val="16"/>
                <w:szCs w:val="16"/>
              </w:rPr>
            </w:pPr>
            <w:r>
              <w:rPr>
                <w:sz w:val="16"/>
                <w:szCs w:val="16"/>
              </w:rPr>
              <w:t xml:space="preserve">4. </w:t>
            </w:r>
            <w:r w:rsidRPr="008B5A84">
              <w:rPr>
                <w:sz w:val="16"/>
                <w:szCs w:val="16"/>
              </w:rPr>
              <w:t>Планируемый срок инвестирования (для инвестиционной стратегии «Альфа Мой капитал»)</w:t>
            </w:r>
          </w:p>
        </w:tc>
        <w:tc>
          <w:tcPr>
            <w:tcW w:w="1606" w:type="dxa"/>
            <w:shd w:val="clear" w:color="auto" w:fill="F2F2F2"/>
          </w:tcPr>
          <w:p w14:paraId="6C216733" w14:textId="77777777" w:rsidR="008B5A84" w:rsidRPr="007B486D" w:rsidRDefault="008B5A84" w:rsidP="008B5A84">
            <w:pPr>
              <w:tabs>
                <w:tab w:val="left" w:pos="142"/>
                <w:tab w:val="left" w:pos="709"/>
              </w:tabs>
              <w:rPr>
                <w:sz w:val="16"/>
                <w:szCs w:val="16"/>
              </w:rPr>
            </w:pPr>
            <w:r w:rsidRPr="007B486D">
              <w:rPr>
                <w:b/>
                <w:sz w:val="16"/>
                <w:szCs w:val="16"/>
              </w:rPr>
              <w:t>5 лет 󠅦󠇨</w:t>
            </w:r>
          </w:p>
        </w:tc>
        <w:tc>
          <w:tcPr>
            <w:tcW w:w="1606" w:type="dxa"/>
            <w:shd w:val="clear" w:color="auto" w:fill="F2F2F2"/>
          </w:tcPr>
          <w:p w14:paraId="58810923" w14:textId="77777777" w:rsidR="008B5A84" w:rsidRPr="007B486D" w:rsidRDefault="008B5A84" w:rsidP="008B5A84">
            <w:pPr>
              <w:tabs>
                <w:tab w:val="left" w:pos="142"/>
                <w:tab w:val="left" w:pos="709"/>
              </w:tabs>
              <w:rPr>
                <w:sz w:val="16"/>
                <w:szCs w:val="16"/>
              </w:rPr>
            </w:pPr>
            <w:r w:rsidRPr="007B486D">
              <w:rPr>
                <w:b/>
                <w:sz w:val="16"/>
                <w:szCs w:val="16"/>
              </w:rPr>
              <w:t>10 лет 󠇨󠇨</w:t>
            </w:r>
          </w:p>
        </w:tc>
        <w:tc>
          <w:tcPr>
            <w:tcW w:w="1777" w:type="dxa"/>
            <w:shd w:val="clear" w:color="auto" w:fill="F2F2F2"/>
          </w:tcPr>
          <w:p w14:paraId="6948560F" w14:textId="77777777" w:rsidR="008B5A84" w:rsidRPr="007B486D" w:rsidRDefault="008B5A84" w:rsidP="008B5A84">
            <w:pPr>
              <w:tabs>
                <w:tab w:val="left" w:pos="142"/>
                <w:tab w:val="left" w:pos="709"/>
              </w:tabs>
              <w:rPr>
                <w:sz w:val="16"/>
                <w:szCs w:val="16"/>
              </w:rPr>
            </w:pPr>
            <w:r w:rsidRPr="007B486D">
              <w:rPr>
                <w:b/>
                <w:sz w:val="16"/>
                <w:szCs w:val="16"/>
              </w:rPr>
              <w:t>15 лет 󠇨󠇨</w:t>
            </w:r>
          </w:p>
        </w:tc>
      </w:tr>
    </w:tbl>
    <w:p w14:paraId="6C287A4C" w14:textId="77777777" w:rsidR="00663A98" w:rsidRPr="000D675F" w:rsidRDefault="00663A98" w:rsidP="009F5237">
      <w:pPr>
        <w:tabs>
          <w:tab w:val="left" w:pos="142"/>
          <w:tab w:val="left" w:pos="709"/>
        </w:tabs>
        <w:spacing w:before="60" w:after="60"/>
        <w:ind w:left="142"/>
        <w:jc w:val="both"/>
        <w:rPr>
          <w:b/>
          <w:sz w:val="14"/>
          <w:szCs w:val="14"/>
        </w:rPr>
      </w:pPr>
      <w:r w:rsidRPr="000D675F">
        <w:rPr>
          <w:b/>
          <w:i/>
          <w:sz w:val="14"/>
          <w:szCs w:val="14"/>
        </w:rPr>
        <w:t>*</w:t>
      </w:r>
      <w:r w:rsidRPr="000D675F">
        <w:rPr>
          <w:b/>
          <w:sz w:val="14"/>
          <w:szCs w:val="14"/>
        </w:rPr>
        <w:t>К заявлению прилагается копия паспорта Учредителя управления (в случае, если заявление подается в бумажном виде).</w:t>
      </w:r>
    </w:p>
    <w:p w14:paraId="67E8AB18" w14:textId="77777777" w:rsidR="00663A98" w:rsidRPr="000D675F" w:rsidRDefault="00663A98" w:rsidP="009F5237">
      <w:pPr>
        <w:tabs>
          <w:tab w:val="left" w:pos="142"/>
          <w:tab w:val="left" w:pos="709"/>
        </w:tabs>
        <w:spacing w:before="60" w:after="60"/>
        <w:ind w:left="142"/>
        <w:jc w:val="both"/>
        <w:rPr>
          <w:b/>
          <w:sz w:val="14"/>
          <w:szCs w:val="14"/>
        </w:rPr>
      </w:pPr>
      <w:r w:rsidRPr="000D675F">
        <w:rPr>
          <w:b/>
          <w:sz w:val="14"/>
          <w:szCs w:val="14"/>
        </w:rPr>
        <w:t>** Настоящим заявлением Учредитель управления подтверждает достоверность сведений о принадлежности Учредителя управления (супруга или близкого родственника) к должностным лицам, указанным в пункте 2.3.7. Регламента.</w:t>
      </w:r>
    </w:p>
    <w:p w14:paraId="63F8B0BA" w14:textId="77777777" w:rsidR="00663A98" w:rsidRPr="000D675F" w:rsidRDefault="00663A98" w:rsidP="009F5237">
      <w:pPr>
        <w:tabs>
          <w:tab w:val="left" w:pos="142"/>
          <w:tab w:val="left" w:pos="709"/>
        </w:tabs>
        <w:spacing w:after="60"/>
        <w:ind w:left="142"/>
        <w:jc w:val="both"/>
        <w:rPr>
          <w:b/>
          <w:sz w:val="14"/>
          <w:szCs w:val="14"/>
        </w:rPr>
      </w:pPr>
      <w:r w:rsidRPr="000D675F">
        <w:rPr>
          <w:b/>
          <w:sz w:val="14"/>
          <w:szCs w:val="14"/>
        </w:rPr>
        <w:t>***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56A0B6D2"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w:t>
      </w:r>
      <w:r w:rsidR="00963457" w:rsidRPr="000D675F">
        <w:rPr>
          <w:sz w:val="16"/>
          <w:szCs w:val="16"/>
        </w:rPr>
        <w:t xml:space="preserve"> </w:t>
      </w:r>
      <w:r w:rsidRPr="000D675F">
        <w:rPr>
          <w:sz w:val="16"/>
          <w:szCs w:val="16"/>
        </w:rPr>
        <w:t>со всеми приложениями, в том числе Регламент</w:t>
      </w:r>
      <w:r w:rsidR="00963457" w:rsidRPr="000D675F">
        <w:rPr>
          <w:sz w:val="16"/>
          <w:szCs w:val="16"/>
        </w:rPr>
        <w:t>.</w:t>
      </w:r>
      <w:r w:rsidRPr="000D675F">
        <w:rPr>
          <w:sz w:val="16"/>
          <w:szCs w:val="16"/>
        </w:rPr>
        <w:t xml:space="preserve"> </w:t>
      </w:r>
      <w:r w:rsidR="00963457" w:rsidRPr="000D675F">
        <w:rPr>
          <w:sz w:val="16"/>
          <w:szCs w:val="16"/>
        </w:rPr>
        <w:t xml:space="preserve"> </w:t>
      </w:r>
    </w:p>
    <w:p w14:paraId="6E927BAA" w14:textId="77777777" w:rsidR="00663A98" w:rsidRPr="00C4022C"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w:t>
      </w:r>
      <w:r w:rsidRPr="00C4022C">
        <w:rPr>
          <w:sz w:val="16"/>
          <w:szCs w:val="16"/>
        </w:rPr>
        <w:t xml:space="preserve">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Регламентом и всеми приложениями к Договору опубликованными на сайте Управляющего  </w:t>
      </w:r>
      <w:hyperlink r:id="rId14" w:history="1">
        <w:r w:rsidRPr="00C4022C">
          <w:rPr>
            <w:sz w:val="16"/>
            <w:szCs w:val="16"/>
          </w:rPr>
          <w:t>http://www.alfacapital.ru</w:t>
        </w:r>
      </w:hyperlink>
      <w:r w:rsidRPr="00C4022C">
        <w:rPr>
          <w:sz w:val="16"/>
          <w:szCs w:val="16"/>
        </w:rPr>
        <w:t>,обязуется соблюдать все положения вышеуказанных документов.</w:t>
      </w:r>
    </w:p>
    <w:p w14:paraId="049F1FBF"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C4022C">
        <w:rPr>
          <w:sz w:val="16"/>
          <w:szCs w:val="16"/>
        </w:rPr>
        <w:t>Настоящим заявлением Учредитель</w:t>
      </w:r>
      <w:r w:rsidRPr="000D675F">
        <w:rPr>
          <w:sz w:val="16"/>
          <w:szCs w:val="16"/>
        </w:rPr>
        <w:t xml:space="preserve"> управления подтверждает факт своего согласия </w:t>
      </w:r>
      <w:r w:rsidRPr="000D675F">
        <w:rPr>
          <w:rFonts w:eastAsia="Calibri"/>
          <w:bCs/>
          <w:sz w:val="16"/>
          <w:szCs w:val="16"/>
        </w:rPr>
        <w:t xml:space="preserve">с инвестиционным профилем, выбранной им стандартной инвестиционной стратегии, определенным Управляющим в соответствии с внутренними документами, </w:t>
      </w:r>
      <w:r w:rsidRPr="000D675F">
        <w:rPr>
          <w:sz w:val="16"/>
          <w:szCs w:val="16"/>
        </w:rPr>
        <w:t>опубликованными на сайте http://www.alfacapital.ru.</w:t>
      </w:r>
    </w:p>
    <w:p w14:paraId="6791A6F2"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подтверждает, что у него отсутствует договор с профессиональным участником рынка ценных бумаг на ведение индивидуального инвестиционного счета.</w:t>
      </w:r>
    </w:p>
    <w:p w14:paraId="59BE7378"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 xml:space="preserve">Либо, у него есть договор на ведение индивидуального инвестиционного счета с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(наименование профессионального участника рынка ценных бумаг)</w:t>
      </w:r>
      <w:r w:rsidRPr="000D675F">
        <w:rPr>
          <w:sz w:val="16"/>
          <w:szCs w:val="16"/>
        </w:rPr>
        <w:t> </w:t>
      </w:r>
      <w:r w:rsidRPr="000D675F">
        <w:rPr>
          <w:sz w:val="16"/>
          <w:szCs w:val="16"/>
        </w:rPr>
        <w:fldChar w:fldCharType="end"/>
      </w:r>
      <w:r w:rsidRPr="000D675F">
        <w:rPr>
          <w:sz w:val="16"/>
          <w:szCs w:val="16"/>
        </w:rPr>
        <w:t>. Указанный договор будет прекращен не позднее одного месяца с даты подписания настоящего Заявления</w:t>
      </w:r>
      <w:r w:rsidRPr="000D675F">
        <w:rPr>
          <w:b/>
          <w:sz w:val="16"/>
          <w:szCs w:val="16"/>
        </w:rPr>
        <w:t>*</w:t>
      </w:r>
      <w:r w:rsidR="00F263A2">
        <w:rPr>
          <w:b/>
          <w:sz w:val="16"/>
          <w:szCs w:val="16"/>
        </w:rPr>
        <w:t>***</w:t>
      </w:r>
      <w:r w:rsidRPr="000D675F">
        <w:rPr>
          <w:b/>
          <w:sz w:val="16"/>
          <w:szCs w:val="16"/>
        </w:rPr>
        <w:t>.</w:t>
      </w:r>
    </w:p>
    <w:p w14:paraId="7A60AF76" w14:textId="77777777" w:rsidR="00663A98" w:rsidRPr="000D675F" w:rsidRDefault="00663A98" w:rsidP="009F5237">
      <w:pPr>
        <w:tabs>
          <w:tab w:val="left" w:pos="142"/>
          <w:tab w:val="left" w:pos="709"/>
        </w:tabs>
        <w:autoSpaceDE w:val="0"/>
        <w:autoSpaceDN w:val="0"/>
        <w:adjustRightInd w:val="0"/>
        <w:ind w:left="142"/>
        <w:jc w:val="both"/>
        <w:rPr>
          <w:b/>
          <w:sz w:val="14"/>
          <w:szCs w:val="14"/>
        </w:rPr>
      </w:pPr>
      <w:r w:rsidRPr="000D675F">
        <w:rPr>
          <w:b/>
          <w:sz w:val="14"/>
          <w:szCs w:val="14"/>
        </w:rPr>
        <w:t>*</w:t>
      </w:r>
      <w:r w:rsidR="00F263A2">
        <w:rPr>
          <w:b/>
          <w:sz w:val="14"/>
          <w:szCs w:val="14"/>
        </w:rPr>
        <w:t>***</w:t>
      </w:r>
      <w:r w:rsidRPr="000D675F">
        <w:rPr>
          <w:b/>
          <w:sz w:val="14"/>
          <w:szCs w:val="14"/>
        </w:rPr>
        <w:t>заполняется в случае, если у Учредителя управления есть договор на ведение индивидуального инвестиционного счета.</w:t>
      </w:r>
    </w:p>
    <w:p w14:paraId="6A383F25" w14:textId="77777777" w:rsidR="00663A98" w:rsidRPr="00C4022C" w:rsidRDefault="00663A98" w:rsidP="009F5237">
      <w:pPr>
        <w:tabs>
          <w:tab w:val="left" w:pos="142"/>
          <w:tab w:val="left" w:pos="709"/>
        </w:tabs>
        <w:autoSpaceDE w:val="0"/>
        <w:autoSpaceDN w:val="0"/>
        <w:adjustRightInd w:val="0"/>
        <w:ind w:left="142"/>
        <w:jc w:val="both"/>
        <w:rPr>
          <w:sz w:val="14"/>
          <w:szCs w:val="14"/>
        </w:rPr>
      </w:pPr>
      <w:r w:rsidRPr="00C4022C">
        <w:rPr>
          <w:sz w:val="14"/>
          <w:szCs w:val="14"/>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ООО УК «Альфа-Капитал». </w:t>
      </w:r>
    </w:p>
    <w:p w14:paraId="0ADB6342" w14:textId="77777777" w:rsidR="00663A98" w:rsidRPr="00C4022C" w:rsidRDefault="00663A98" w:rsidP="009F5237">
      <w:pPr>
        <w:tabs>
          <w:tab w:val="left" w:pos="142"/>
          <w:tab w:val="left" w:pos="709"/>
        </w:tabs>
        <w:autoSpaceDE w:val="0"/>
        <w:autoSpaceDN w:val="0"/>
        <w:adjustRightInd w:val="0"/>
        <w:ind w:left="142"/>
        <w:jc w:val="both"/>
        <w:rPr>
          <w:sz w:val="14"/>
          <w:szCs w:val="14"/>
        </w:rPr>
      </w:pPr>
      <w:r w:rsidRPr="00C4022C">
        <w:rPr>
          <w:sz w:val="14"/>
          <w:szCs w:val="14"/>
        </w:rPr>
        <w:t xml:space="preserve">Настоящее Заявление является неотъемлемой частью Договора. </w:t>
      </w:r>
    </w:p>
    <w:p w14:paraId="1D7B9546" w14:textId="77777777" w:rsidR="00963457" w:rsidRPr="00C4022C" w:rsidRDefault="00963457" w:rsidP="009F5237">
      <w:pPr>
        <w:tabs>
          <w:tab w:val="left" w:pos="142"/>
          <w:tab w:val="left" w:pos="709"/>
        </w:tabs>
        <w:ind w:left="142"/>
        <w:jc w:val="both"/>
        <w:rPr>
          <w:sz w:val="14"/>
          <w:szCs w:val="14"/>
        </w:rPr>
      </w:pPr>
      <w:r w:rsidRPr="00C4022C">
        <w:rPr>
          <w:sz w:val="14"/>
          <w:szCs w:val="14"/>
        </w:rPr>
        <w:t>Настоящим заявлением Учредитель управления просит Управляющего:</w:t>
      </w:r>
    </w:p>
    <w:p w14:paraId="291A5E0C" w14:textId="77777777" w:rsidR="00963457" w:rsidRPr="00C4022C" w:rsidRDefault="00963457" w:rsidP="009F5237">
      <w:pPr>
        <w:tabs>
          <w:tab w:val="left" w:pos="142"/>
          <w:tab w:val="left" w:pos="709"/>
        </w:tabs>
        <w:ind w:left="142"/>
        <w:jc w:val="both"/>
        <w:rPr>
          <w:sz w:val="14"/>
          <w:szCs w:val="14"/>
        </w:rPr>
      </w:pPr>
      <w:r w:rsidRPr="00C4022C">
        <w:rPr>
          <w:sz w:val="14"/>
          <w:szCs w:val="14"/>
        </w:rPr>
        <w:t>󠅦 направлять уведомления о намерении приобрести в состав имущ</w:t>
      </w:r>
      <w:r w:rsidR="0058500D" w:rsidRPr="00C4022C">
        <w:rPr>
          <w:sz w:val="14"/>
          <w:szCs w:val="14"/>
        </w:rPr>
        <w:t>ества по Договору инвестиционные паи</w:t>
      </w:r>
      <w:r w:rsidRPr="00C4022C">
        <w:rPr>
          <w:sz w:val="14"/>
          <w:szCs w:val="14"/>
        </w:rPr>
        <w:t xml:space="preserve"> паевых </w:t>
      </w:r>
      <w:r w:rsidR="00FB0C5F" w:rsidRPr="00C4022C">
        <w:rPr>
          <w:sz w:val="14"/>
          <w:szCs w:val="14"/>
        </w:rPr>
        <w:t>инвестиционных фондов, находящих</w:t>
      </w:r>
      <w:r w:rsidRPr="00C4022C">
        <w:rPr>
          <w:sz w:val="14"/>
          <w:szCs w:val="14"/>
        </w:rPr>
        <w:t>ся под управлением Управляющего;</w:t>
      </w:r>
    </w:p>
    <w:p w14:paraId="7396AE00" w14:textId="77777777" w:rsidR="00963457" w:rsidRPr="00C4022C" w:rsidRDefault="00963457" w:rsidP="009F5237">
      <w:pPr>
        <w:tabs>
          <w:tab w:val="left" w:pos="142"/>
          <w:tab w:val="left" w:pos="709"/>
        </w:tabs>
        <w:ind w:left="142"/>
        <w:jc w:val="both"/>
        <w:rPr>
          <w:sz w:val="14"/>
          <w:szCs w:val="14"/>
        </w:rPr>
      </w:pPr>
      <w:r w:rsidRPr="00C4022C">
        <w:rPr>
          <w:sz w:val="14"/>
          <w:szCs w:val="14"/>
        </w:rPr>
        <w:t>󠅦 не направлять уведомления о намерении приобрести в состав имущ</w:t>
      </w:r>
      <w:r w:rsidR="0058500D" w:rsidRPr="00C4022C">
        <w:rPr>
          <w:sz w:val="14"/>
          <w:szCs w:val="14"/>
        </w:rPr>
        <w:t>ества по Договору инвестиционные паи</w:t>
      </w:r>
      <w:r w:rsidRPr="00C4022C">
        <w:rPr>
          <w:sz w:val="14"/>
          <w:szCs w:val="14"/>
        </w:rPr>
        <w:t xml:space="preserve"> паевых инвестиц</w:t>
      </w:r>
      <w:r w:rsidR="0058500D" w:rsidRPr="00C4022C">
        <w:rPr>
          <w:sz w:val="14"/>
          <w:szCs w:val="14"/>
        </w:rPr>
        <w:t>ио</w:t>
      </w:r>
      <w:r w:rsidR="00FB0C5F" w:rsidRPr="00C4022C">
        <w:rPr>
          <w:sz w:val="14"/>
          <w:szCs w:val="14"/>
        </w:rPr>
        <w:t>нных фондов, находящих</w:t>
      </w:r>
      <w:r w:rsidRPr="00C4022C">
        <w:rPr>
          <w:sz w:val="14"/>
          <w:szCs w:val="14"/>
        </w:rPr>
        <w:t>ся под управлением Управляющего.</w:t>
      </w:r>
    </w:p>
    <w:p w14:paraId="769E2651" w14:textId="77777777" w:rsidR="00663A98" w:rsidRPr="00C4022C" w:rsidRDefault="00663A98" w:rsidP="009F5237">
      <w:pPr>
        <w:tabs>
          <w:tab w:val="left" w:pos="142"/>
          <w:tab w:val="left" w:pos="709"/>
        </w:tabs>
        <w:ind w:left="142"/>
        <w:jc w:val="both"/>
        <w:rPr>
          <w:sz w:val="14"/>
          <w:szCs w:val="14"/>
        </w:rPr>
      </w:pPr>
      <w:r w:rsidRPr="00C4022C">
        <w:rPr>
          <w:sz w:val="14"/>
          <w:szCs w:val="14"/>
        </w:rPr>
        <w:t xml:space="preserve">Все необходимые разъяснения по вопросам доверительного управления и принимаемых рисков мне предоставлены. </w:t>
      </w:r>
    </w:p>
    <w:p w14:paraId="2C30D60E" w14:textId="77777777" w:rsidR="00663A98" w:rsidRPr="00C4022C" w:rsidRDefault="00663A98" w:rsidP="009F5237">
      <w:pPr>
        <w:tabs>
          <w:tab w:val="left" w:pos="142"/>
          <w:tab w:val="left" w:pos="709"/>
        </w:tabs>
        <w:ind w:left="142"/>
        <w:jc w:val="both"/>
        <w:rPr>
          <w:sz w:val="14"/>
          <w:szCs w:val="14"/>
        </w:rPr>
      </w:pPr>
      <w:r w:rsidRPr="00C4022C">
        <w:rPr>
          <w:sz w:val="14"/>
          <w:szCs w:val="14"/>
        </w:rPr>
        <w:t>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6890AED3" w14:textId="77777777" w:rsidR="00663A98" w:rsidRPr="000D675F" w:rsidRDefault="00663A98" w:rsidP="009F5237">
      <w:pPr>
        <w:tabs>
          <w:tab w:val="left" w:pos="142"/>
          <w:tab w:val="left" w:pos="709"/>
        </w:tabs>
        <w:ind w:left="142"/>
        <w:jc w:val="both"/>
        <w:rPr>
          <w:b/>
          <w:sz w:val="16"/>
          <w:szCs w:val="16"/>
        </w:rPr>
      </w:pPr>
      <w:r w:rsidRPr="000D675F">
        <w:rPr>
          <w:b/>
          <w:sz w:val="16"/>
          <w:szCs w:val="16"/>
        </w:rPr>
        <w:t>Учредитель Управления: __________________________________________ (</w:t>
      </w:r>
      <w:r w:rsidRPr="000D675F">
        <w:rPr>
          <w:b/>
          <w:sz w:val="16"/>
          <w:szCs w:val="16"/>
        </w:rPr>
        <w:fldChar w:fldCharType="begin">
          <w:ffData>
            <w:name w:val="ТекстовоеПоле1"/>
            <w:enabled/>
            <w:calcOnExit w:val="0"/>
            <w:textInput/>
          </w:ffData>
        </w:fldChar>
      </w:r>
      <w:r w:rsidRPr="000D675F">
        <w:rPr>
          <w:b/>
          <w:sz w:val="16"/>
          <w:szCs w:val="16"/>
        </w:rPr>
        <w:instrText xml:space="preserve"> FORMTEXT </w:instrText>
      </w:r>
      <w:r w:rsidRPr="000D675F">
        <w:rPr>
          <w:b/>
          <w:sz w:val="16"/>
          <w:szCs w:val="16"/>
        </w:rPr>
      </w:r>
      <w:r w:rsidRPr="000D675F">
        <w:rPr>
          <w:b/>
          <w:sz w:val="16"/>
          <w:szCs w:val="16"/>
        </w:rPr>
        <w:fldChar w:fldCharType="separate"/>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fldChar w:fldCharType="end"/>
      </w:r>
      <w:r w:rsidRPr="000D675F">
        <w:rPr>
          <w:b/>
          <w:sz w:val="16"/>
          <w:szCs w:val="16"/>
        </w:rPr>
        <w:t xml:space="preserve">) </w:t>
      </w:r>
    </w:p>
    <w:p w14:paraId="118FC965" w14:textId="77777777" w:rsidR="00663A98" w:rsidRPr="000D675F" w:rsidRDefault="00663A98" w:rsidP="009F5237">
      <w:pPr>
        <w:tabs>
          <w:tab w:val="left" w:pos="142"/>
          <w:tab w:val="left" w:pos="709"/>
        </w:tabs>
        <w:ind w:left="142"/>
        <w:jc w:val="both"/>
        <w:rPr>
          <w:sz w:val="16"/>
          <w:szCs w:val="16"/>
        </w:rPr>
      </w:pP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2</w:t>
      </w:r>
      <w:r w:rsidR="00D66F49">
        <w:rPr>
          <w:sz w:val="16"/>
          <w:szCs w:val="16"/>
        </w:rPr>
        <w:t>1</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года</w:t>
      </w:r>
    </w:p>
    <w:p w14:paraId="542DDB04" w14:textId="77777777" w:rsidR="00663A98" w:rsidRPr="000D675F" w:rsidRDefault="00663A98" w:rsidP="009F5237">
      <w:pPr>
        <w:tabs>
          <w:tab w:val="left" w:pos="142"/>
          <w:tab w:val="left" w:pos="709"/>
        </w:tabs>
        <w:autoSpaceDE w:val="0"/>
        <w:autoSpaceDN w:val="0"/>
        <w:adjustRightInd w:val="0"/>
        <w:ind w:left="142"/>
        <w:jc w:val="center"/>
        <w:rPr>
          <w:sz w:val="14"/>
          <w:szCs w:val="14"/>
        </w:rPr>
      </w:pPr>
      <w:r w:rsidRPr="000D675F">
        <w:rPr>
          <w:b/>
          <w:bCs/>
          <w:sz w:val="14"/>
          <w:szCs w:val="14"/>
        </w:rPr>
        <w:t>СЛУЖЕБНЫЕ ОТМЕТКИ</w:t>
      </w:r>
    </w:p>
    <w:p w14:paraId="7E38128C" w14:textId="77777777" w:rsidR="00663A98" w:rsidRPr="00C4022C" w:rsidRDefault="00663A98" w:rsidP="009F5237">
      <w:pPr>
        <w:tabs>
          <w:tab w:val="left" w:pos="142"/>
          <w:tab w:val="left" w:pos="709"/>
        </w:tabs>
        <w:autoSpaceDE w:val="0"/>
        <w:autoSpaceDN w:val="0"/>
        <w:adjustRightInd w:val="0"/>
        <w:ind w:left="142"/>
        <w:jc w:val="both"/>
        <w:rPr>
          <w:sz w:val="12"/>
          <w:szCs w:val="12"/>
        </w:rPr>
      </w:pPr>
      <w:r w:rsidRPr="00C4022C">
        <w:rPr>
          <w:sz w:val="12"/>
          <w:szCs w:val="12"/>
        </w:rPr>
        <w:t xml:space="preserve">Настоящим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подтверждает прием заявления и заключение с Учредителем управления Договора доверительного управления ценными бумагами на ведение индивидуального инвестиционного счета №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от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w:t>
      </w:r>
    </w:p>
    <w:p w14:paraId="482C8CDB" w14:textId="77777777" w:rsidR="00663A98" w:rsidRPr="00C4022C" w:rsidRDefault="00663A98" w:rsidP="009F5237">
      <w:pPr>
        <w:tabs>
          <w:tab w:val="left" w:pos="142"/>
          <w:tab w:val="left" w:pos="709"/>
        </w:tabs>
        <w:autoSpaceDE w:val="0"/>
        <w:autoSpaceDN w:val="0"/>
        <w:adjustRightInd w:val="0"/>
        <w:ind w:left="142"/>
        <w:jc w:val="both"/>
        <w:rPr>
          <w:sz w:val="12"/>
          <w:szCs w:val="12"/>
        </w:rPr>
      </w:pPr>
      <w:r w:rsidRPr="00C4022C">
        <w:rPr>
          <w:b/>
          <w:bCs/>
          <w:sz w:val="12"/>
          <w:szCs w:val="12"/>
        </w:rPr>
        <w:t>Подпись сотрудника*</w:t>
      </w:r>
      <w:r w:rsidR="00F263A2" w:rsidRPr="00C4022C">
        <w:rPr>
          <w:b/>
          <w:bCs/>
          <w:sz w:val="12"/>
          <w:szCs w:val="12"/>
        </w:rPr>
        <w:t>****</w:t>
      </w:r>
      <w:r w:rsidRPr="00C4022C">
        <w:rPr>
          <w:b/>
          <w:bCs/>
          <w:sz w:val="12"/>
          <w:szCs w:val="12"/>
        </w:rPr>
        <w:t xml:space="preserve"> </w:t>
      </w:r>
      <w:r w:rsidRPr="00C4022C">
        <w:rPr>
          <w:sz w:val="12"/>
          <w:szCs w:val="12"/>
        </w:rPr>
        <w:t>________</w:t>
      </w:r>
      <w:r w:rsidRPr="00C4022C">
        <w:rPr>
          <w:b/>
          <w:bCs/>
          <w:i/>
          <w:iCs/>
          <w:sz w:val="12"/>
          <w:szCs w:val="12"/>
        </w:rPr>
        <w:t>_______________(</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w:t>
      </w:r>
    </w:p>
    <w:p w14:paraId="70247B1B" w14:textId="77777777" w:rsidR="00663A98" w:rsidRPr="00C4022C" w:rsidRDefault="00663A98" w:rsidP="009F5237">
      <w:pPr>
        <w:tabs>
          <w:tab w:val="left" w:pos="142"/>
          <w:tab w:val="left" w:pos="709"/>
        </w:tabs>
        <w:ind w:left="142"/>
        <w:rPr>
          <w:i/>
          <w:iCs/>
          <w:sz w:val="12"/>
          <w:szCs w:val="12"/>
        </w:rPr>
      </w:pPr>
      <w:r w:rsidRPr="00C4022C">
        <w:rPr>
          <w:i/>
          <w:iCs/>
          <w:sz w:val="12"/>
          <w:szCs w:val="12"/>
        </w:rPr>
        <w:t xml:space="preserve">                                                (подпись) </w:t>
      </w:r>
      <w:proofErr w:type="spellStart"/>
      <w:r w:rsidRPr="00C4022C">
        <w:rPr>
          <w:i/>
          <w:iCs/>
          <w:sz w:val="12"/>
          <w:szCs w:val="12"/>
        </w:rPr>
        <w:t>м.п</w:t>
      </w:r>
      <w:proofErr w:type="spellEnd"/>
      <w:r w:rsidRPr="00C4022C">
        <w:rPr>
          <w:i/>
          <w:iCs/>
          <w:sz w:val="12"/>
          <w:szCs w:val="12"/>
        </w:rPr>
        <w:t>. (фамилия, инициалы)</w:t>
      </w:r>
    </w:p>
    <w:p w14:paraId="4293BAF0" w14:textId="77777777" w:rsidR="00663A98" w:rsidRPr="00C4022C" w:rsidRDefault="00663A98" w:rsidP="009F5237">
      <w:pPr>
        <w:tabs>
          <w:tab w:val="left" w:pos="142"/>
          <w:tab w:val="left" w:pos="709"/>
        </w:tabs>
        <w:ind w:left="142"/>
        <w:rPr>
          <w:sz w:val="12"/>
          <w:szCs w:val="12"/>
        </w:rPr>
      </w:pPr>
      <w:r w:rsidRPr="00C4022C">
        <w:rPr>
          <w:i/>
          <w:iCs/>
          <w:sz w:val="12"/>
          <w:szCs w:val="12"/>
        </w:rPr>
        <w:t>*</w:t>
      </w:r>
      <w:r w:rsidR="00F263A2" w:rsidRPr="00C4022C">
        <w:rPr>
          <w:i/>
          <w:iCs/>
          <w:sz w:val="12"/>
          <w:szCs w:val="12"/>
        </w:rPr>
        <w:t>****</w:t>
      </w:r>
      <w:r w:rsidRPr="00C4022C">
        <w:rPr>
          <w:i/>
          <w:iCs/>
          <w:sz w:val="12"/>
          <w:szCs w:val="12"/>
        </w:rPr>
        <w:t xml:space="preserve">Для заявлений, оформляемых по электронным ресурсам, подпись Сотрудника не ставится </w:t>
      </w:r>
    </w:p>
    <w:p w14:paraId="3877540B" w14:textId="77777777" w:rsidR="006D38E8" w:rsidRPr="000D675F" w:rsidRDefault="00141A27" w:rsidP="005052E0">
      <w:pPr>
        <w:keepNext/>
        <w:tabs>
          <w:tab w:val="left" w:pos="142"/>
          <w:tab w:val="left" w:pos="709"/>
          <w:tab w:val="left" w:pos="5529"/>
        </w:tabs>
        <w:ind w:left="5529"/>
        <w:jc w:val="right"/>
        <w:outlineLvl w:val="0"/>
        <w:rPr>
          <w:bCs/>
          <w:iCs/>
          <w:sz w:val="18"/>
          <w:szCs w:val="18"/>
        </w:rPr>
      </w:pPr>
      <w:r w:rsidRPr="000D675F">
        <w:rPr>
          <w:sz w:val="14"/>
          <w:szCs w:val="14"/>
        </w:rPr>
        <w:br w:type="page"/>
      </w:r>
      <w:r w:rsidR="006D38E8" w:rsidRPr="000D675F">
        <w:rPr>
          <w:bCs/>
          <w:iCs/>
          <w:sz w:val="18"/>
          <w:szCs w:val="18"/>
        </w:rPr>
        <w:lastRenderedPageBreak/>
        <w:t xml:space="preserve">Приложение № </w:t>
      </w:r>
      <w:r w:rsidR="00EE1B57" w:rsidRPr="000D675F">
        <w:rPr>
          <w:bCs/>
          <w:iCs/>
          <w:sz w:val="18"/>
          <w:szCs w:val="18"/>
        </w:rPr>
        <w:t>4</w:t>
      </w:r>
      <w:r w:rsidR="006D38E8" w:rsidRPr="000D675F">
        <w:rPr>
          <w:bCs/>
          <w:iCs/>
          <w:sz w:val="18"/>
          <w:szCs w:val="18"/>
        </w:rPr>
        <w:t xml:space="preserve">а </w:t>
      </w:r>
    </w:p>
    <w:p w14:paraId="54DFEF14" w14:textId="77777777" w:rsidR="006D38E8" w:rsidRPr="000D675F" w:rsidRDefault="006D38E8" w:rsidP="006D38E8">
      <w:pPr>
        <w:pStyle w:val="Default"/>
        <w:jc w:val="right"/>
        <w:rPr>
          <w:color w:val="auto"/>
          <w:sz w:val="18"/>
          <w:szCs w:val="18"/>
        </w:rPr>
      </w:pPr>
      <w:r w:rsidRPr="000D675F">
        <w:rPr>
          <w:bCs/>
          <w:color w:val="auto"/>
          <w:sz w:val="18"/>
          <w:szCs w:val="18"/>
        </w:rPr>
        <w:t>к Договору доверительного управления ценными</w:t>
      </w:r>
    </w:p>
    <w:p w14:paraId="2DE3BE3D" w14:textId="77777777" w:rsidR="006D38E8" w:rsidRPr="000D675F" w:rsidRDefault="006D38E8" w:rsidP="006D38E8">
      <w:pPr>
        <w:jc w:val="right"/>
        <w:rPr>
          <w:sz w:val="18"/>
          <w:szCs w:val="18"/>
        </w:rPr>
      </w:pPr>
      <w:r w:rsidRPr="000D675F">
        <w:rPr>
          <w:bCs/>
          <w:sz w:val="18"/>
          <w:szCs w:val="18"/>
        </w:rPr>
        <w:t>бумагами и средствами инвестирования в ценные бумаги</w:t>
      </w:r>
    </w:p>
    <w:p w14:paraId="1505FA30" w14:textId="77777777" w:rsidR="006D38E8" w:rsidRPr="000D675F" w:rsidRDefault="006D38E8" w:rsidP="006D38E8">
      <w:pPr>
        <w:jc w:val="center"/>
        <w:rPr>
          <w:b/>
          <w:sz w:val="18"/>
          <w:szCs w:val="18"/>
        </w:rPr>
      </w:pPr>
    </w:p>
    <w:p w14:paraId="215BB69E" w14:textId="77777777" w:rsidR="006D38E8" w:rsidRPr="000D675F" w:rsidRDefault="006D38E8" w:rsidP="006D38E8">
      <w:pPr>
        <w:jc w:val="center"/>
        <w:rPr>
          <w:b/>
          <w:sz w:val="18"/>
          <w:szCs w:val="18"/>
        </w:rPr>
      </w:pPr>
    </w:p>
    <w:p w14:paraId="56798132" w14:textId="77777777" w:rsidR="006D38E8" w:rsidRPr="000D675F" w:rsidRDefault="006D38E8" w:rsidP="006D38E8">
      <w:pPr>
        <w:jc w:val="center"/>
        <w:rPr>
          <w:b/>
          <w:sz w:val="18"/>
          <w:szCs w:val="18"/>
        </w:rPr>
      </w:pPr>
      <w:r w:rsidRPr="000D675F">
        <w:rPr>
          <w:b/>
          <w:sz w:val="18"/>
          <w:szCs w:val="18"/>
        </w:rPr>
        <w:t>ЗАЯВЛЕНИЕ НА ИЗМЕНЕНИЕ СВЕДЕНИЙ ОБ УЧРЕДИТЕЛЕ УПРАВЛЕНИЯ (ФИЗИЧЕСКОГО ЛИЦА)</w:t>
      </w:r>
    </w:p>
    <w:p w14:paraId="0E5E450B" w14:textId="77777777" w:rsidR="006D38E8" w:rsidRPr="000D675F" w:rsidRDefault="006D38E8" w:rsidP="006D38E8">
      <w:pPr>
        <w:jc w:val="center"/>
        <w:rPr>
          <w:sz w:val="18"/>
          <w:szCs w:val="18"/>
        </w:rPr>
      </w:pPr>
      <w:r w:rsidRPr="000D675F">
        <w:rPr>
          <w:sz w:val="18"/>
          <w:szCs w:val="18"/>
        </w:rPr>
        <w:t>к договору доверительного управления</w:t>
      </w:r>
    </w:p>
    <w:p w14:paraId="518B5D5C" w14:textId="77777777" w:rsidR="006D38E8" w:rsidRPr="000D675F" w:rsidRDefault="006D38E8" w:rsidP="006D38E8">
      <w:pPr>
        <w:tabs>
          <w:tab w:val="left" w:pos="142"/>
          <w:tab w:val="left" w:pos="709"/>
        </w:tabs>
        <w:spacing w:after="120"/>
        <w:jc w:val="center"/>
        <w:rPr>
          <w:b/>
          <w:sz w:val="18"/>
          <w:szCs w:val="18"/>
        </w:rPr>
      </w:pPr>
      <w:r w:rsidRPr="000D675F">
        <w:rPr>
          <w:sz w:val="18"/>
          <w:szCs w:val="18"/>
        </w:rPr>
        <w:t xml:space="preserve">№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от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p>
    <w:p w14:paraId="6A896C42" w14:textId="77777777" w:rsidR="006D38E8" w:rsidRPr="000D675F" w:rsidRDefault="006D38E8" w:rsidP="006D38E8">
      <w:pPr>
        <w:jc w:val="center"/>
        <w:rPr>
          <w:sz w:val="18"/>
          <w:szCs w:val="18"/>
        </w:rPr>
      </w:pPr>
      <w:r w:rsidRPr="000D675F">
        <w:rPr>
          <w:sz w:val="18"/>
          <w:szCs w:val="18"/>
        </w:rPr>
        <w:t xml:space="preserve">и всем иным действующим на дату подписания настоящего заявления договорам доверительного управления, </w:t>
      </w:r>
    </w:p>
    <w:p w14:paraId="350B1803" w14:textId="77777777" w:rsidR="006D38E8" w:rsidRPr="000D675F" w:rsidRDefault="006D38E8" w:rsidP="006D38E8">
      <w:pPr>
        <w:jc w:val="center"/>
        <w:rPr>
          <w:sz w:val="18"/>
          <w:szCs w:val="18"/>
        </w:rPr>
      </w:pPr>
      <w:r w:rsidRPr="000D675F">
        <w:rPr>
          <w:sz w:val="18"/>
          <w:szCs w:val="18"/>
        </w:rPr>
        <w:t>заключенным между Учредителем управления и ООО УК «Альфа-Капитал»</w:t>
      </w:r>
    </w:p>
    <w:p w14:paraId="05A5047C" w14:textId="77777777" w:rsidR="006D38E8" w:rsidRPr="000D675F" w:rsidRDefault="006D38E8" w:rsidP="005052E0">
      <w:pPr>
        <w:spacing w:before="60" w:after="60"/>
        <w:ind w:firstLine="284"/>
        <w:jc w:val="both"/>
        <w:rPr>
          <w:b/>
          <w:bCs/>
          <w:smallCaps/>
          <w:sz w:val="16"/>
          <w:szCs w:val="16"/>
        </w:rPr>
      </w:pPr>
      <w:r w:rsidRPr="000D675F">
        <w:rPr>
          <w:b/>
          <w:bCs/>
          <w:smallCaps/>
          <w:sz w:val="16"/>
          <w:szCs w:val="16"/>
        </w:rPr>
        <w:t xml:space="preserve">ПРЕЖНИЕ СВЕДЕНИЯ ОБ УЧРЕДИТЕЛЕ УПРАВЛЕНИЯ </w:t>
      </w:r>
    </w:p>
    <w:tbl>
      <w:tblPr>
        <w:tblW w:w="10490"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5131"/>
      </w:tblGrid>
      <w:tr w:rsidR="006D38E8" w:rsidRPr="000D675F" w14:paraId="02A06309" w14:textId="77777777" w:rsidTr="00967126">
        <w:tc>
          <w:tcPr>
            <w:tcW w:w="5359" w:type="dxa"/>
            <w:shd w:val="clear" w:color="auto" w:fill="F2F2F2"/>
          </w:tcPr>
          <w:p w14:paraId="26A9B0E9" w14:textId="77777777" w:rsidR="006D38E8" w:rsidRPr="000D675F" w:rsidRDefault="006D38E8" w:rsidP="006D38E8">
            <w:pPr>
              <w:numPr>
                <w:ilvl w:val="0"/>
                <w:numId w:val="23"/>
              </w:numPr>
              <w:ind w:left="321" w:hanging="284"/>
              <w:rPr>
                <w:sz w:val="18"/>
                <w:szCs w:val="18"/>
              </w:rPr>
            </w:pPr>
            <w:r w:rsidRPr="000D675F">
              <w:rPr>
                <w:sz w:val="18"/>
                <w:szCs w:val="18"/>
              </w:rPr>
              <w:t>Сведения об Учредителе управления</w:t>
            </w:r>
          </w:p>
        </w:tc>
        <w:tc>
          <w:tcPr>
            <w:tcW w:w="5131" w:type="dxa"/>
            <w:shd w:val="clear" w:color="auto" w:fill="F2F2F2"/>
          </w:tcPr>
          <w:p w14:paraId="56F4A665" w14:textId="77777777" w:rsidR="006D38E8" w:rsidRPr="000D675F" w:rsidRDefault="006D38E8" w:rsidP="001E32C8">
            <w:pPr>
              <w:rPr>
                <w:sz w:val="18"/>
                <w:szCs w:val="18"/>
              </w:rPr>
            </w:pPr>
          </w:p>
        </w:tc>
      </w:tr>
      <w:tr w:rsidR="006D38E8" w:rsidRPr="000D675F" w14:paraId="221B7991" w14:textId="77777777" w:rsidTr="00967126">
        <w:tc>
          <w:tcPr>
            <w:tcW w:w="5359" w:type="dxa"/>
            <w:shd w:val="clear" w:color="auto" w:fill="F2F2F2"/>
          </w:tcPr>
          <w:p w14:paraId="5E040AC9" w14:textId="77777777" w:rsidR="006D38E8" w:rsidRPr="000D675F" w:rsidRDefault="006D38E8" w:rsidP="001E32C8">
            <w:pPr>
              <w:rPr>
                <w:sz w:val="18"/>
                <w:szCs w:val="18"/>
              </w:rPr>
            </w:pPr>
            <w:r w:rsidRPr="000D675F">
              <w:rPr>
                <w:sz w:val="18"/>
                <w:szCs w:val="18"/>
              </w:rPr>
              <w:t>Фамилия</w:t>
            </w:r>
          </w:p>
        </w:tc>
        <w:tc>
          <w:tcPr>
            <w:tcW w:w="5131" w:type="dxa"/>
            <w:shd w:val="clear" w:color="auto" w:fill="F2F2F2"/>
          </w:tcPr>
          <w:p w14:paraId="5C1EBBE7" w14:textId="77777777" w:rsidR="006D38E8" w:rsidRPr="000D675F" w:rsidRDefault="006D38E8" w:rsidP="001E32C8">
            <w:pPr>
              <w:rPr>
                <w:sz w:val="18"/>
                <w:szCs w:val="18"/>
                <w:lang w:val="en-US"/>
              </w:rPr>
            </w:pPr>
          </w:p>
        </w:tc>
      </w:tr>
      <w:tr w:rsidR="006D38E8" w:rsidRPr="000D675F" w14:paraId="6EB67048" w14:textId="77777777" w:rsidTr="00967126">
        <w:tc>
          <w:tcPr>
            <w:tcW w:w="5359" w:type="dxa"/>
            <w:shd w:val="clear" w:color="auto" w:fill="F2F2F2"/>
          </w:tcPr>
          <w:p w14:paraId="131371B1" w14:textId="77777777" w:rsidR="006D38E8" w:rsidRPr="000D675F" w:rsidRDefault="006D38E8" w:rsidP="001E32C8">
            <w:pPr>
              <w:rPr>
                <w:sz w:val="18"/>
                <w:szCs w:val="18"/>
              </w:rPr>
            </w:pPr>
            <w:r w:rsidRPr="000D675F">
              <w:rPr>
                <w:sz w:val="18"/>
                <w:szCs w:val="18"/>
              </w:rPr>
              <w:t>Имя</w:t>
            </w:r>
          </w:p>
        </w:tc>
        <w:tc>
          <w:tcPr>
            <w:tcW w:w="5131" w:type="dxa"/>
            <w:shd w:val="clear" w:color="auto" w:fill="F2F2F2"/>
          </w:tcPr>
          <w:p w14:paraId="6BFD47C0" w14:textId="77777777" w:rsidR="006D38E8" w:rsidRPr="000D675F" w:rsidRDefault="006D38E8" w:rsidP="001E32C8">
            <w:pPr>
              <w:rPr>
                <w:sz w:val="18"/>
                <w:szCs w:val="18"/>
              </w:rPr>
            </w:pPr>
          </w:p>
        </w:tc>
      </w:tr>
      <w:tr w:rsidR="006D38E8" w:rsidRPr="000D675F" w14:paraId="5A6961B8" w14:textId="77777777" w:rsidTr="00967126">
        <w:tc>
          <w:tcPr>
            <w:tcW w:w="5359" w:type="dxa"/>
            <w:shd w:val="clear" w:color="auto" w:fill="F2F2F2"/>
          </w:tcPr>
          <w:p w14:paraId="67FE6AC5" w14:textId="77777777" w:rsidR="006D38E8" w:rsidRPr="000D675F" w:rsidRDefault="006D38E8" w:rsidP="001E32C8">
            <w:pPr>
              <w:rPr>
                <w:sz w:val="18"/>
                <w:szCs w:val="18"/>
              </w:rPr>
            </w:pPr>
            <w:r w:rsidRPr="000D675F">
              <w:rPr>
                <w:sz w:val="18"/>
                <w:szCs w:val="18"/>
              </w:rPr>
              <w:t>Отчество</w:t>
            </w:r>
          </w:p>
        </w:tc>
        <w:tc>
          <w:tcPr>
            <w:tcW w:w="5131" w:type="dxa"/>
            <w:shd w:val="clear" w:color="auto" w:fill="F2F2F2"/>
          </w:tcPr>
          <w:p w14:paraId="26530812" w14:textId="77777777" w:rsidR="006D38E8" w:rsidRPr="000D675F" w:rsidRDefault="006D38E8" w:rsidP="001E32C8">
            <w:pPr>
              <w:rPr>
                <w:sz w:val="18"/>
                <w:szCs w:val="18"/>
              </w:rPr>
            </w:pPr>
          </w:p>
        </w:tc>
      </w:tr>
      <w:tr w:rsidR="006D38E8" w:rsidRPr="000D675F" w14:paraId="3FE14702" w14:textId="77777777" w:rsidTr="00967126">
        <w:tc>
          <w:tcPr>
            <w:tcW w:w="5359" w:type="dxa"/>
            <w:shd w:val="clear" w:color="auto" w:fill="F2F2F2"/>
          </w:tcPr>
          <w:p w14:paraId="17D6BF1D" w14:textId="77777777" w:rsidR="006D38E8" w:rsidRPr="000D675F" w:rsidRDefault="006D38E8" w:rsidP="001E32C8">
            <w:pPr>
              <w:rPr>
                <w:sz w:val="18"/>
                <w:szCs w:val="18"/>
              </w:rPr>
            </w:pPr>
            <w:r w:rsidRPr="000D675F">
              <w:rPr>
                <w:sz w:val="18"/>
                <w:szCs w:val="18"/>
              </w:rPr>
              <w:t>ФИО Учредителя управления латинскими буквами (как указано на банковской карте)</w:t>
            </w:r>
          </w:p>
        </w:tc>
        <w:tc>
          <w:tcPr>
            <w:tcW w:w="5131" w:type="dxa"/>
            <w:shd w:val="clear" w:color="auto" w:fill="F2F2F2"/>
          </w:tcPr>
          <w:p w14:paraId="246E8B43" w14:textId="77777777" w:rsidR="006D38E8" w:rsidRPr="000D675F" w:rsidRDefault="006D38E8" w:rsidP="001E32C8">
            <w:pPr>
              <w:rPr>
                <w:sz w:val="18"/>
                <w:szCs w:val="18"/>
              </w:rPr>
            </w:pPr>
          </w:p>
        </w:tc>
      </w:tr>
      <w:tr w:rsidR="006D38E8" w:rsidRPr="000D675F" w14:paraId="39E44F42" w14:textId="77777777" w:rsidTr="00967126">
        <w:tc>
          <w:tcPr>
            <w:tcW w:w="5359" w:type="dxa"/>
            <w:shd w:val="clear" w:color="auto" w:fill="F2F2F2"/>
          </w:tcPr>
          <w:p w14:paraId="406DDE02" w14:textId="77777777" w:rsidR="006D38E8" w:rsidRPr="000D675F" w:rsidRDefault="006D38E8" w:rsidP="001E32C8">
            <w:pPr>
              <w:rPr>
                <w:sz w:val="18"/>
                <w:szCs w:val="18"/>
              </w:rPr>
            </w:pPr>
            <w:r w:rsidRPr="000D675F">
              <w:rPr>
                <w:sz w:val="18"/>
                <w:szCs w:val="18"/>
              </w:rPr>
              <w:t>Дата рождения</w:t>
            </w:r>
          </w:p>
        </w:tc>
        <w:tc>
          <w:tcPr>
            <w:tcW w:w="5131" w:type="dxa"/>
            <w:shd w:val="clear" w:color="auto" w:fill="F2F2F2"/>
          </w:tcPr>
          <w:p w14:paraId="51EADB1A" w14:textId="77777777" w:rsidR="006D38E8" w:rsidRPr="000D675F" w:rsidRDefault="006D38E8" w:rsidP="001E32C8">
            <w:pPr>
              <w:rPr>
                <w:sz w:val="18"/>
                <w:szCs w:val="18"/>
              </w:rPr>
            </w:pPr>
          </w:p>
        </w:tc>
      </w:tr>
      <w:tr w:rsidR="006D38E8" w:rsidRPr="000D675F" w14:paraId="71D6DDA9" w14:textId="77777777" w:rsidTr="00967126">
        <w:tc>
          <w:tcPr>
            <w:tcW w:w="5359" w:type="dxa"/>
            <w:shd w:val="clear" w:color="auto" w:fill="F2F2F2"/>
          </w:tcPr>
          <w:p w14:paraId="06C17684" w14:textId="77777777" w:rsidR="006D38E8" w:rsidRPr="000D675F" w:rsidRDefault="006D38E8" w:rsidP="001E32C8">
            <w:pPr>
              <w:rPr>
                <w:sz w:val="18"/>
                <w:szCs w:val="18"/>
              </w:rPr>
            </w:pPr>
            <w:r w:rsidRPr="000D675F">
              <w:rPr>
                <w:sz w:val="18"/>
                <w:szCs w:val="18"/>
              </w:rPr>
              <w:t>Место рождения</w:t>
            </w:r>
          </w:p>
        </w:tc>
        <w:tc>
          <w:tcPr>
            <w:tcW w:w="5131" w:type="dxa"/>
            <w:shd w:val="clear" w:color="auto" w:fill="F2F2F2"/>
          </w:tcPr>
          <w:p w14:paraId="46EC49C5" w14:textId="77777777" w:rsidR="006D38E8" w:rsidRPr="000D675F" w:rsidRDefault="006D38E8" w:rsidP="001E32C8">
            <w:pPr>
              <w:rPr>
                <w:sz w:val="18"/>
                <w:szCs w:val="18"/>
              </w:rPr>
            </w:pPr>
          </w:p>
        </w:tc>
      </w:tr>
      <w:tr w:rsidR="006D38E8" w:rsidRPr="000D675F" w14:paraId="6AB4BF61" w14:textId="77777777" w:rsidTr="00967126">
        <w:tc>
          <w:tcPr>
            <w:tcW w:w="5359" w:type="dxa"/>
            <w:shd w:val="clear" w:color="auto" w:fill="F2F2F2"/>
          </w:tcPr>
          <w:p w14:paraId="5B028717" w14:textId="77777777" w:rsidR="006D38E8" w:rsidRPr="000D675F" w:rsidRDefault="006D38E8" w:rsidP="001E32C8">
            <w:pPr>
              <w:rPr>
                <w:sz w:val="18"/>
                <w:szCs w:val="18"/>
              </w:rPr>
            </w:pPr>
            <w:r w:rsidRPr="000D675F">
              <w:rPr>
                <w:sz w:val="18"/>
                <w:szCs w:val="18"/>
              </w:rPr>
              <w:t>Место жительства (регистрации)</w:t>
            </w:r>
          </w:p>
        </w:tc>
        <w:tc>
          <w:tcPr>
            <w:tcW w:w="5131" w:type="dxa"/>
            <w:shd w:val="clear" w:color="auto" w:fill="F2F2F2"/>
          </w:tcPr>
          <w:p w14:paraId="0B057060" w14:textId="77777777" w:rsidR="006D38E8" w:rsidRPr="000D675F" w:rsidRDefault="006D38E8" w:rsidP="001E32C8">
            <w:pPr>
              <w:rPr>
                <w:sz w:val="18"/>
                <w:szCs w:val="18"/>
              </w:rPr>
            </w:pPr>
          </w:p>
        </w:tc>
      </w:tr>
      <w:tr w:rsidR="006D38E8" w:rsidRPr="000D675F" w14:paraId="364B46D0" w14:textId="77777777" w:rsidTr="00967126">
        <w:trPr>
          <w:trHeight w:val="820"/>
        </w:trPr>
        <w:tc>
          <w:tcPr>
            <w:tcW w:w="5359" w:type="dxa"/>
            <w:shd w:val="clear" w:color="auto" w:fill="F2F2F2"/>
          </w:tcPr>
          <w:p w14:paraId="331EE865" w14:textId="77777777" w:rsidR="006D38E8" w:rsidRPr="000D675F" w:rsidRDefault="006D38E8" w:rsidP="001E32C8">
            <w:pPr>
              <w:rPr>
                <w:sz w:val="18"/>
                <w:szCs w:val="18"/>
              </w:rPr>
            </w:pPr>
            <w:r w:rsidRPr="000D675F">
              <w:rPr>
                <w:sz w:val="18"/>
                <w:szCs w:val="18"/>
              </w:rPr>
              <w:t>Сведения о документе, удостоверяющем личность</w:t>
            </w:r>
          </w:p>
        </w:tc>
        <w:tc>
          <w:tcPr>
            <w:tcW w:w="5131" w:type="dxa"/>
            <w:shd w:val="clear" w:color="auto" w:fill="F2F2F2"/>
          </w:tcPr>
          <w:p w14:paraId="43C643B5" w14:textId="77777777" w:rsidR="006D38E8" w:rsidRPr="000D675F" w:rsidRDefault="006D38E8" w:rsidP="001E32C8">
            <w:pPr>
              <w:rPr>
                <w:sz w:val="18"/>
                <w:szCs w:val="18"/>
              </w:rPr>
            </w:pPr>
            <w:r w:rsidRPr="000D675F">
              <w:rPr>
                <w:sz w:val="18"/>
                <w:szCs w:val="18"/>
              </w:rPr>
              <w:t xml:space="preserve">Вид: </w:t>
            </w:r>
          </w:p>
          <w:p w14:paraId="28204881" w14:textId="77777777" w:rsidR="006D38E8" w:rsidRPr="000D675F" w:rsidRDefault="006D38E8" w:rsidP="001E32C8">
            <w:pPr>
              <w:rPr>
                <w:sz w:val="18"/>
                <w:szCs w:val="18"/>
              </w:rPr>
            </w:pPr>
            <w:r w:rsidRPr="000D675F">
              <w:rPr>
                <w:sz w:val="18"/>
                <w:szCs w:val="18"/>
              </w:rPr>
              <w:t xml:space="preserve">Серия: Номер: </w:t>
            </w:r>
          </w:p>
          <w:p w14:paraId="798A36DB" w14:textId="77777777" w:rsidR="006D38E8" w:rsidRPr="000D675F" w:rsidRDefault="006D38E8" w:rsidP="001E32C8">
            <w:pPr>
              <w:rPr>
                <w:sz w:val="18"/>
                <w:szCs w:val="18"/>
              </w:rPr>
            </w:pPr>
            <w:r w:rsidRPr="000D675F">
              <w:rPr>
                <w:sz w:val="18"/>
                <w:szCs w:val="18"/>
              </w:rPr>
              <w:t xml:space="preserve">Дата выдачи: </w:t>
            </w:r>
          </w:p>
          <w:p w14:paraId="46676007" w14:textId="77777777" w:rsidR="006D38E8" w:rsidRPr="000D675F" w:rsidRDefault="006D38E8" w:rsidP="001E32C8">
            <w:pPr>
              <w:rPr>
                <w:sz w:val="18"/>
                <w:szCs w:val="18"/>
              </w:rPr>
            </w:pPr>
            <w:r w:rsidRPr="000D675F">
              <w:rPr>
                <w:sz w:val="18"/>
                <w:szCs w:val="18"/>
              </w:rPr>
              <w:t xml:space="preserve">Кем выдан: </w:t>
            </w:r>
          </w:p>
          <w:p w14:paraId="06DBB8C0" w14:textId="77777777" w:rsidR="006D38E8" w:rsidRPr="000D675F" w:rsidRDefault="006D38E8" w:rsidP="001E32C8">
            <w:pPr>
              <w:rPr>
                <w:sz w:val="18"/>
                <w:szCs w:val="18"/>
                <w:lang w:val="en-US"/>
              </w:rPr>
            </w:pPr>
            <w:r w:rsidRPr="000D675F">
              <w:rPr>
                <w:sz w:val="18"/>
                <w:szCs w:val="18"/>
              </w:rPr>
              <w:t>Код подразделения</w:t>
            </w:r>
            <w:r w:rsidRPr="000D675F">
              <w:rPr>
                <w:sz w:val="18"/>
                <w:szCs w:val="18"/>
                <w:lang w:val="en-US"/>
              </w:rPr>
              <w:t>:</w:t>
            </w:r>
          </w:p>
        </w:tc>
      </w:tr>
      <w:tr w:rsidR="006D38E8" w:rsidRPr="000D675F" w14:paraId="1D79958D" w14:textId="77777777" w:rsidTr="00967126">
        <w:tc>
          <w:tcPr>
            <w:tcW w:w="5359" w:type="dxa"/>
            <w:shd w:val="clear" w:color="auto" w:fill="F2F2F2"/>
          </w:tcPr>
          <w:p w14:paraId="00E861B9" w14:textId="77777777" w:rsidR="006D38E8" w:rsidRPr="000D675F" w:rsidRDefault="006D38E8" w:rsidP="001E32C8">
            <w:pPr>
              <w:rPr>
                <w:sz w:val="18"/>
                <w:szCs w:val="18"/>
              </w:rPr>
            </w:pPr>
            <w:r w:rsidRPr="000D675F">
              <w:rPr>
                <w:sz w:val="18"/>
                <w:szCs w:val="18"/>
              </w:rPr>
              <w:t>ИНН (при наличии)</w:t>
            </w:r>
          </w:p>
        </w:tc>
        <w:tc>
          <w:tcPr>
            <w:tcW w:w="5131" w:type="dxa"/>
            <w:shd w:val="clear" w:color="auto" w:fill="F2F2F2"/>
          </w:tcPr>
          <w:p w14:paraId="6DF9A69C" w14:textId="77777777" w:rsidR="006D38E8" w:rsidRPr="000D675F" w:rsidRDefault="006D38E8" w:rsidP="001E32C8">
            <w:pPr>
              <w:rPr>
                <w:sz w:val="18"/>
                <w:szCs w:val="18"/>
                <w:lang w:val="en-US"/>
              </w:rPr>
            </w:pPr>
          </w:p>
        </w:tc>
      </w:tr>
      <w:tr w:rsidR="006D38E8" w:rsidRPr="000D675F" w14:paraId="06ACDE7F" w14:textId="77777777" w:rsidTr="00967126">
        <w:tc>
          <w:tcPr>
            <w:tcW w:w="5359" w:type="dxa"/>
            <w:shd w:val="clear" w:color="auto" w:fill="F2F2F2"/>
          </w:tcPr>
          <w:p w14:paraId="5C6B105F" w14:textId="77777777" w:rsidR="006D38E8" w:rsidRPr="000D675F" w:rsidRDefault="006D38E8" w:rsidP="001E32C8">
            <w:pPr>
              <w:rPr>
                <w:sz w:val="18"/>
                <w:szCs w:val="18"/>
              </w:rPr>
            </w:pPr>
            <w:r w:rsidRPr="000D675F">
              <w:rPr>
                <w:sz w:val="18"/>
                <w:szCs w:val="18"/>
              </w:rPr>
              <w:t xml:space="preserve">Наличие гражданства или </w:t>
            </w:r>
            <w:proofErr w:type="spellStart"/>
            <w:r w:rsidRPr="000D675F">
              <w:rPr>
                <w:sz w:val="18"/>
                <w:szCs w:val="18"/>
              </w:rPr>
              <w:t>резидентства</w:t>
            </w:r>
            <w:proofErr w:type="spellEnd"/>
            <w:r w:rsidRPr="000D675F">
              <w:rPr>
                <w:sz w:val="18"/>
                <w:szCs w:val="18"/>
              </w:rPr>
              <w:t xml:space="preserve"> США (вид на жительство, «зеленая карта»)</w:t>
            </w:r>
          </w:p>
        </w:tc>
        <w:tc>
          <w:tcPr>
            <w:tcW w:w="5131" w:type="dxa"/>
            <w:shd w:val="clear" w:color="auto" w:fill="F2F2F2"/>
          </w:tcPr>
          <w:p w14:paraId="125FF7AA" w14:textId="77777777" w:rsidR="006D38E8" w:rsidRPr="000D675F" w:rsidRDefault="006D38E8" w:rsidP="001E32C8">
            <w:pPr>
              <w:rPr>
                <w:sz w:val="18"/>
                <w:szCs w:val="18"/>
              </w:rPr>
            </w:pPr>
          </w:p>
        </w:tc>
      </w:tr>
      <w:tr w:rsidR="006D38E8" w:rsidRPr="000D675F" w14:paraId="19AFEA6A" w14:textId="77777777" w:rsidTr="00967126">
        <w:tc>
          <w:tcPr>
            <w:tcW w:w="5359" w:type="dxa"/>
            <w:shd w:val="clear" w:color="auto" w:fill="F2F2F2"/>
          </w:tcPr>
          <w:p w14:paraId="30E06848" w14:textId="77777777" w:rsidR="006D38E8" w:rsidRPr="000D675F" w:rsidRDefault="006D38E8" w:rsidP="001E32C8">
            <w:pPr>
              <w:rPr>
                <w:sz w:val="18"/>
                <w:szCs w:val="18"/>
              </w:rPr>
            </w:pPr>
            <w:r w:rsidRPr="000D675F">
              <w:rPr>
                <w:sz w:val="18"/>
                <w:szCs w:val="18"/>
                <w:lang w:val="en-US"/>
              </w:rPr>
              <w:t>E</w:t>
            </w:r>
            <w:r w:rsidRPr="000D675F">
              <w:rPr>
                <w:sz w:val="18"/>
                <w:szCs w:val="18"/>
              </w:rPr>
              <w:t>-</w:t>
            </w:r>
            <w:r w:rsidRPr="000D675F">
              <w:rPr>
                <w:sz w:val="18"/>
                <w:szCs w:val="18"/>
                <w:lang w:val="en-US"/>
              </w:rPr>
              <w:t>mail</w:t>
            </w:r>
            <w:r w:rsidRPr="000D675F">
              <w:rPr>
                <w:sz w:val="18"/>
                <w:szCs w:val="18"/>
              </w:rPr>
              <w:t xml:space="preserve"> (для предоставления документов, предусмотренных Договором)</w:t>
            </w:r>
          </w:p>
        </w:tc>
        <w:tc>
          <w:tcPr>
            <w:tcW w:w="5131" w:type="dxa"/>
            <w:shd w:val="clear" w:color="auto" w:fill="F2F2F2"/>
          </w:tcPr>
          <w:p w14:paraId="2C0D6A33" w14:textId="77777777" w:rsidR="006D38E8" w:rsidRPr="000D675F" w:rsidRDefault="006D38E8" w:rsidP="001E32C8">
            <w:pPr>
              <w:rPr>
                <w:sz w:val="18"/>
                <w:szCs w:val="18"/>
              </w:rPr>
            </w:pPr>
          </w:p>
        </w:tc>
      </w:tr>
      <w:tr w:rsidR="006D38E8" w:rsidRPr="000D675F" w14:paraId="4608E207" w14:textId="77777777" w:rsidTr="00967126">
        <w:tc>
          <w:tcPr>
            <w:tcW w:w="5359" w:type="dxa"/>
            <w:shd w:val="clear" w:color="auto" w:fill="F2F2F2"/>
          </w:tcPr>
          <w:p w14:paraId="0CC0ADB7" w14:textId="77777777" w:rsidR="006D38E8" w:rsidRPr="000D675F" w:rsidRDefault="006D38E8" w:rsidP="001E32C8">
            <w:pPr>
              <w:rPr>
                <w:sz w:val="18"/>
                <w:szCs w:val="18"/>
              </w:rPr>
            </w:pPr>
            <w:r w:rsidRPr="000D675F">
              <w:rPr>
                <w:sz w:val="18"/>
                <w:szCs w:val="18"/>
              </w:rPr>
              <w:t>Телефон (для связи с Учредителем управления по вопросам доверительного управления, включая номер мобильного телефона)</w:t>
            </w:r>
          </w:p>
        </w:tc>
        <w:tc>
          <w:tcPr>
            <w:tcW w:w="5131" w:type="dxa"/>
            <w:shd w:val="clear" w:color="auto" w:fill="F2F2F2"/>
          </w:tcPr>
          <w:p w14:paraId="56D50AB7" w14:textId="77777777" w:rsidR="006D38E8" w:rsidRPr="000D675F" w:rsidRDefault="006D38E8" w:rsidP="001E32C8">
            <w:pPr>
              <w:rPr>
                <w:sz w:val="18"/>
                <w:szCs w:val="18"/>
              </w:rPr>
            </w:pPr>
          </w:p>
        </w:tc>
      </w:tr>
      <w:tr w:rsidR="006D38E8" w:rsidRPr="000D675F" w14:paraId="6865842B" w14:textId="77777777" w:rsidTr="00967126">
        <w:tc>
          <w:tcPr>
            <w:tcW w:w="5359" w:type="dxa"/>
            <w:shd w:val="clear" w:color="auto" w:fill="F2F2F2"/>
          </w:tcPr>
          <w:p w14:paraId="5DD3EE53" w14:textId="77777777" w:rsidR="006D38E8" w:rsidRPr="000D675F" w:rsidRDefault="006D38E8" w:rsidP="001E32C8">
            <w:pPr>
              <w:rPr>
                <w:sz w:val="18"/>
                <w:szCs w:val="18"/>
              </w:rPr>
            </w:pPr>
            <w:r w:rsidRPr="000D675F">
              <w:rPr>
                <w:sz w:val="18"/>
                <w:szCs w:val="18"/>
              </w:rPr>
              <w:t>Почтовый адрес, по которому будут направляться документы, предусмотренные Договором</w:t>
            </w:r>
          </w:p>
        </w:tc>
        <w:tc>
          <w:tcPr>
            <w:tcW w:w="5131" w:type="dxa"/>
            <w:shd w:val="clear" w:color="auto" w:fill="F2F2F2"/>
          </w:tcPr>
          <w:p w14:paraId="266AC071" w14:textId="77777777" w:rsidR="006D38E8" w:rsidRPr="000D675F" w:rsidRDefault="006D38E8" w:rsidP="001E32C8">
            <w:pPr>
              <w:rPr>
                <w:sz w:val="18"/>
                <w:szCs w:val="18"/>
              </w:rPr>
            </w:pPr>
          </w:p>
        </w:tc>
      </w:tr>
      <w:tr w:rsidR="006D38E8" w:rsidRPr="000D675F" w14:paraId="673F4B47" w14:textId="77777777" w:rsidTr="00967126">
        <w:tc>
          <w:tcPr>
            <w:tcW w:w="5359" w:type="dxa"/>
            <w:shd w:val="clear" w:color="auto" w:fill="F2F2F2"/>
          </w:tcPr>
          <w:p w14:paraId="198C4CA6" w14:textId="77777777" w:rsidR="006D38E8" w:rsidRPr="000D675F" w:rsidRDefault="006D38E8" w:rsidP="006D38E8">
            <w:pPr>
              <w:numPr>
                <w:ilvl w:val="0"/>
                <w:numId w:val="23"/>
              </w:numPr>
              <w:ind w:left="321" w:hanging="284"/>
              <w:rPr>
                <w:sz w:val="18"/>
                <w:szCs w:val="18"/>
              </w:rPr>
            </w:pPr>
            <w:r w:rsidRPr="000D675F">
              <w:rPr>
                <w:sz w:val="18"/>
                <w:szCs w:val="18"/>
              </w:rPr>
              <w:t>Реквизиты банковского счета Учредителя управления</w:t>
            </w:r>
          </w:p>
        </w:tc>
        <w:tc>
          <w:tcPr>
            <w:tcW w:w="5131" w:type="dxa"/>
            <w:shd w:val="clear" w:color="auto" w:fill="F2F2F2"/>
          </w:tcPr>
          <w:p w14:paraId="36654CC7" w14:textId="77777777" w:rsidR="006D38E8" w:rsidRPr="000D675F" w:rsidRDefault="006D38E8" w:rsidP="001E32C8">
            <w:pPr>
              <w:rPr>
                <w:sz w:val="18"/>
                <w:szCs w:val="18"/>
              </w:rPr>
            </w:pPr>
          </w:p>
        </w:tc>
      </w:tr>
      <w:tr w:rsidR="006D38E8" w:rsidRPr="000D675F" w14:paraId="614F5CC8" w14:textId="77777777" w:rsidTr="00967126">
        <w:tc>
          <w:tcPr>
            <w:tcW w:w="5359" w:type="dxa"/>
            <w:shd w:val="clear" w:color="auto" w:fill="F2F2F2"/>
          </w:tcPr>
          <w:p w14:paraId="0237CC99" w14:textId="77777777" w:rsidR="006D38E8" w:rsidRPr="000D675F" w:rsidRDefault="006D38E8" w:rsidP="001E32C8">
            <w:pPr>
              <w:rPr>
                <w:sz w:val="18"/>
                <w:szCs w:val="18"/>
              </w:rPr>
            </w:pPr>
            <w:r w:rsidRPr="000D675F">
              <w:rPr>
                <w:sz w:val="18"/>
                <w:szCs w:val="18"/>
              </w:rPr>
              <w:t>Получатель</w:t>
            </w:r>
          </w:p>
        </w:tc>
        <w:tc>
          <w:tcPr>
            <w:tcW w:w="5131" w:type="dxa"/>
            <w:shd w:val="clear" w:color="auto" w:fill="F2F2F2"/>
          </w:tcPr>
          <w:p w14:paraId="31B0A8FA" w14:textId="77777777" w:rsidR="006D38E8" w:rsidRPr="000D675F" w:rsidRDefault="006D38E8" w:rsidP="001E32C8">
            <w:pPr>
              <w:rPr>
                <w:sz w:val="18"/>
                <w:szCs w:val="18"/>
              </w:rPr>
            </w:pPr>
            <w:r w:rsidRPr="000D675F">
              <w:rPr>
                <w:sz w:val="18"/>
                <w:szCs w:val="18"/>
                <w:lang w:val="en-US"/>
              </w:rPr>
              <w:t xml:space="preserve">  </w:t>
            </w:r>
          </w:p>
        </w:tc>
      </w:tr>
      <w:tr w:rsidR="006D38E8" w:rsidRPr="000D675F" w14:paraId="2D1F367D" w14:textId="77777777" w:rsidTr="00967126">
        <w:tc>
          <w:tcPr>
            <w:tcW w:w="5359" w:type="dxa"/>
            <w:shd w:val="clear" w:color="auto" w:fill="F2F2F2"/>
          </w:tcPr>
          <w:p w14:paraId="3CA74CF5" w14:textId="77777777" w:rsidR="006D38E8" w:rsidRPr="000D675F" w:rsidRDefault="006D38E8" w:rsidP="001E32C8">
            <w:pPr>
              <w:rPr>
                <w:sz w:val="18"/>
                <w:szCs w:val="18"/>
              </w:rPr>
            </w:pPr>
            <w:r w:rsidRPr="000D675F">
              <w:rPr>
                <w:sz w:val="18"/>
                <w:szCs w:val="18"/>
              </w:rPr>
              <w:t>ИНН получателя</w:t>
            </w:r>
          </w:p>
        </w:tc>
        <w:tc>
          <w:tcPr>
            <w:tcW w:w="5131" w:type="dxa"/>
            <w:shd w:val="clear" w:color="auto" w:fill="F2F2F2"/>
          </w:tcPr>
          <w:p w14:paraId="794026D8" w14:textId="77777777" w:rsidR="006D38E8" w:rsidRPr="000D675F" w:rsidRDefault="006D38E8" w:rsidP="001E32C8">
            <w:pPr>
              <w:rPr>
                <w:sz w:val="18"/>
                <w:szCs w:val="18"/>
              </w:rPr>
            </w:pPr>
          </w:p>
        </w:tc>
      </w:tr>
      <w:tr w:rsidR="006D38E8" w:rsidRPr="000D675F" w14:paraId="010D594F" w14:textId="77777777" w:rsidTr="00967126">
        <w:tc>
          <w:tcPr>
            <w:tcW w:w="5359" w:type="dxa"/>
            <w:shd w:val="clear" w:color="auto" w:fill="F2F2F2"/>
          </w:tcPr>
          <w:p w14:paraId="217A235E" w14:textId="77777777" w:rsidR="006D38E8" w:rsidRPr="000D675F" w:rsidRDefault="006D38E8" w:rsidP="001E32C8">
            <w:pPr>
              <w:rPr>
                <w:sz w:val="18"/>
                <w:szCs w:val="18"/>
              </w:rPr>
            </w:pPr>
            <w:r w:rsidRPr="000D675F">
              <w:rPr>
                <w:sz w:val="18"/>
                <w:szCs w:val="18"/>
              </w:rPr>
              <w:t>Номер расчетного счета получателя</w:t>
            </w:r>
          </w:p>
        </w:tc>
        <w:tc>
          <w:tcPr>
            <w:tcW w:w="5131" w:type="dxa"/>
            <w:shd w:val="clear" w:color="auto" w:fill="F2F2F2"/>
          </w:tcPr>
          <w:p w14:paraId="65AB8B56" w14:textId="77777777" w:rsidR="006D38E8" w:rsidRPr="000D675F" w:rsidRDefault="006D38E8" w:rsidP="001E32C8">
            <w:pPr>
              <w:rPr>
                <w:sz w:val="18"/>
                <w:szCs w:val="18"/>
              </w:rPr>
            </w:pPr>
          </w:p>
        </w:tc>
      </w:tr>
      <w:tr w:rsidR="006D38E8" w:rsidRPr="000D675F" w14:paraId="39F10AB4" w14:textId="77777777" w:rsidTr="00967126">
        <w:tc>
          <w:tcPr>
            <w:tcW w:w="5359" w:type="dxa"/>
            <w:shd w:val="clear" w:color="auto" w:fill="F2F2F2"/>
          </w:tcPr>
          <w:p w14:paraId="7827D0DC" w14:textId="77777777" w:rsidR="006D38E8" w:rsidRPr="000D675F" w:rsidRDefault="006D38E8" w:rsidP="001E32C8">
            <w:pPr>
              <w:rPr>
                <w:sz w:val="18"/>
                <w:szCs w:val="18"/>
              </w:rPr>
            </w:pPr>
            <w:r w:rsidRPr="000D675F">
              <w:rPr>
                <w:sz w:val="18"/>
                <w:szCs w:val="18"/>
              </w:rPr>
              <w:t>Наименование банка</w:t>
            </w:r>
          </w:p>
        </w:tc>
        <w:tc>
          <w:tcPr>
            <w:tcW w:w="5131" w:type="dxa"/>
            <w:shd w:val="clear" w:color="auto" w:fill="F2F2F2"/>
          </w:tcPr>
          <w:p w14:paraId="2A848BB9" w14:textId="77777777" w:rsidR="006D38E8" w:rsidRPr="000D675F" w:rsidRDefault="006D38E8" w:rsidP="001E32C8">
            <w:pPr>
              <w:rPr>
                <w:sz w:val="18"/>
                <w:szCs w:val="18"/>
              </w:rPr>
            </w:pPr>
          </w:p>
        </w:tc>
      </w:tr>
      <w:tr w:rsidR="006D38E8" w:rsidRPr="000D675F" w14:paraId="7AA94209" w14:textId="77777777" w:rsidTr="00967126">
        <w:tc>
          <w:tcPr>
            <w:tcW w:w="5359" w:type="dxa"/>
            <w:shd w:val="clear" w:color="auto" w:fill="F2F2F2"/>
          </w:tcPr>
          <w:p w14:paraId="6F3474B4" w14:textId="77777777" w:rsidR="006D38E8" w:rsidRPr="000D675F" w:rsidRDefault="006D38E8" w:rsidP="001E32C8">
            <w:pPr>
              <w:rPr>
                <w:sz w:val="18"/>
                <w:szCs w:val="18"/>
              </w:rPr>
            </w:pPr>
            <w:r w:rsidRPr="000D675F">
              <w:rPr>
                <w:sz w:val="18"/>
                <w:szCs w:val="18"/>
              </w:rPr>
              <w:t>КПП банка</w:t>
            </w:r>
          </w:p>
        </w:tc>
        <w:tc>
          <w:tcPr>
            <w:tcW w:w="5131" w:type="dxa"/>
            <w:shd w:val="clear" w:color="auto" w:fill="F2F2F2"/>
          </w:tcPr>
          <w:p w14:paraId="4A6E0B03" w14:textId="77777777" w:rsidR="006D38E8" w:rsidRPr="000D675F" w:rsidRDefault="006D38E8" w:rsidP="001E32C8">
            <w:pPr>
              <w:rPr>
                <w:sz w:val="18"/>
                <w:szCs w:val="18"/>
              </w:rPr>
            </w:pPr>
          </w:p>
        </w:tc>
      </w:tr>
      <w:tr w:rsidR="006D38E8" w:rsidRPr="000D675F" w14:paraId="08A40C3A" w14:textId="77777777" w:rsidTr="00967126">
        <w:tc>
          <w:tcPr>
            <w:tcW w:w="5359" w:type="dxa"/>
            <w:shd w:val="clear" w:color="auto" w:fill="F2F2F2"/>
          </w:tcPr>
          <w:p w14:paraId="4A574C34" w14:textId="77777777" w:rsidR="006D38E8" w:rsidRPr="000D675F" w:rsidRDefault="006D38E8" w:rsidP="001E32C8">
            <w:pPr>
              <w:rPr>
                <w:sz w:val="18"/>
                <w:szCs w:val="18"/>
              </w:rPr>
            </w:pPr>
            <w:r w:rsidRPr="000D675F">
              <w:rPr>
                <w:sz w:val="18"/>
                <w:szCs w:val="18"/>
              </w:rPr>
              <w:t>БИК</w:t>
            </w:r>
          </w:p>
        </w:tc>
        <w:tc>
          <w:tcPr>
            <w:tcW w:w="5131" w:type="dxa"/>
            <w:shd w:val="clear" w:color="auto" w:fill="F2F2F2"/>
          </w:tcPr>
          <w:p w14:paraId="12134754" w14:textId="77777777" w:rsidR="006D38E8" w:rsidRPr="000D675F" w:rsidRDefault="006D38E8" w:rsidP="001E32C8">
            <w:pPr>
              <w:rPr>
                <w:sz w:val="18"/>
                <w:szCs w:val="18"/>
              </w:rPr>
            </w:pPr>
          </w:p>
        </w:tc>
      </w:tr>
      <w:tr w:rsidR="006D38E8" w:rsidRPr="000D675F" w14:paraId="65416CD6" w14:textId="77777777" w:rsidTr="00967126">
        <w:tc>
          <w:tcPr>
            <w:tcW w:w="5359" w:type="dxa"/>
            <w:shd w:val="clear" w:color="auto" w:fill="F2F2F2"/>
          </w:tcPr>
          <w:p w14:paraId="1875D514" w14:textId="77777777" w:rsidR="006D38E8" w:rsidRPr="000D675F" w:rsidRDefault="006D38E8" w:rsidP="001E32C8">
            <w:pPr>
              <w:rPr>
                <w:sz w:val="18"/>
                <w:szCs w:val="18"/>
              </w:rPr>
            </w:pPr>
            <w:proofErr w:type="spellStart"/>
            <w:r w:rsidRPr="000D675F">
              <w:rPr>
                <w:sz w:val="18"/>
                <w:szCs w:val="18"/>
              </w:rPr>
              <w:t>Кор.счет</w:t>
            </w:r>
            <w:proofErr w:type="spellEnd"/>
          </w:p>
        </w:tc>
        <w:tc>
          <w:tcPr>
            <w:tcW w:w="5131" w:type="dxa"/>
            <w:shd w:val="clear" w:color="auto" w:fill="F2F2F2"/>
          </w:tcPr>
          <w:p w14:paraId="7B7C2918" w14:textId="77777777" w:rsidR="006D38E8" w:rsidRPr="000D675F" w:rsidRDefault="006D38E8" w:rsidP="001E32C8">
            <w:pPr>
              <w:rPr>
                <w:sz w:val="18"/>
                <w:szCs w:val="18"/>
              </w:rPr>
            </w:pPr>
          </w:p>
        </w:tc>
      </w:tr>
      <w:tr w:rsidR="006D38E8" w:rsidRPr="000D675F" w14:paraId="52A80CDE" w14:textId="77777777" w:rsidTr="00967126">
        <w:tc>
          <w:tcPr>
            <w:tcW w:w="5359" w:type="dxa"/>
            <w:shd w:val="clear" w:color="auto" w:fill="F2F2F2"/>
          </w:tcPr>
          <w:p w14:paraId="19F935F8" w14:textId="77777777" w:rsidR="006D38E8" w:rsidRPr="000D675F" w:rsidRDefault="006D38E8" w:rsidP="001E32C8">
            <w:pPr>
              <w:rPr>
                <w:sz w:val="18"/>
                <w:szCs w:val="18"/>
              </w:rPr>
            </w:pPr>
            <w:r w:rsidRPr="000D675F">
              <w:rPr>
                <w:sz w:val="18"/>
                <w:szCs w:val="18"/>
              </w:rPr>
              <w:t>Сведения о наличии статуса налогового резидента иностранного государства</w:t>
            </w:r>
          </w:p>
        </w:tc>
        <w:tc>
          <w:tcPr>
            <w:tcW w:w="5131" w:type="dxa"/>
            <w:shd w:val="clear" w:color="auto" w:fill="F2F2F2"/>
          </w:tcPr>
          <w:p w14:paraId="089837F9" w14:textId="77777777" w:rsidR="006D38E8" w:rsidRPr="000D675F" w:rsidRDefault="006D38E8" w:rsidP="001E32C8">
            <w:pPr>
              <w:rPr>
                <w:sz w:val="18"/>
                <w:szCs w:val="18"/>
              </w:rPr>
            </w:pPr>
          </w:p>
        </w:tc>
      </w:tr>
      <w:tr w:rsidR="006D38E8" w:rsidRPr="000D675F" w14:paraId="6B0F33FB" w14:textId="77777777" w:rsidTr="00967126">
        <w:tc>
          <w:tcPr>
            <w:tcW w:w="5359" w:type="dxa"/>
            <w:shd w:val="clear" w:color="auto" w:fill="F2F2F2"/>
          </w:tcPr>
          <w:p w14:paraId="14029072" w14:textId="77777777" w:rsidR="006D38E8" w:rsidRPr="000D675F" w:rsidRDefault="006D38E8" w:rsidP="001E32C8">
            <w:pPr>
              <w:tabs>
                <w:tab w:val="left" w:pos="3300"/>
              </w:tabs>
              <w:rPr>
                <w:sz w:val="18"/>
                <w:szCs w:val="18"/>
              </w:rPr>
            </w:pPr>
            <w:r w:rsidRPr="000D675F">
              <w:rPr>
                <w:sz w:val="18"/>
                <w:szCs w:val="18"/>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5131" w:type="dxa"/>
            <w:shd w:val="clear" w:color="auto" w:fill="F2F2F2"/>
          </w:tcPr>
          <w:p w14:paraId="416C1931" w14:textId="77777777" w:rsidR="006D38E8" w:rsidRPr="000D675F" w:rsidRDefault="006D38E8" w:rsidP="001E32C8">
            <w:pPr>
              <w:rPr>
                <w:sz w:val="18"/>
                <w:szCs w:val="18"/>
              </w:rPr>
            </w:pPr>
          </w:p>
        </w:tc>
      </w:tr>
    </w:tbl>
    <w:p w14:paraId="414A1374" w14:textId="77777777" w:rsidR="006D38E8" w:rsidRPr="000D675F" w:rsidRDefault="006D38E8" w:rsidP="00EE1B57">
      <w:pPr>
        <w:spacing w:before="60" w:after="60"/>
        <w:ind w:firstLine="284"/>
        <w:jc w:val="both"/>
        <w:rPr>
          <w:b/>
          <w:bCs/>
          <w:smallCaps/>
          <w:sz w:val="16"/>
          <w:szCs w:val="16"/>
        </w:rPr>
      </w:pPr>
      <w:r w:rsidRPr="000D675F">
        <w:rPr>
          <w:b/>
          <w:bCs/>
          <w:smallCaps/>
          <w:sz w:val="16"/>
          <w:szCs w:val="16"/>
        </w:rPr>
        <w:t xml:space="preserve">НОВЫЕ СВЕДЕНИЯ ОБ УЧРЕДИТЕЛЕ УПРАВЛЕНИЯ </w:t>
      </w:r>
    </w:p>
    <w:p w14:paraId="51D918F0" w14:textId="77777777" w:rsidR="006D38E8" w:rsidRPr="000D675F" w:rsidRDefault="006D38E8" w:rsidP="00EE1B57">
      <w:pPr>
        <w:spacing w:before="60" w:after="60"/>
        <w:ind w:firstLine="284"/>
        <w:jc w:val="both"/>
        <w:rPr>
          <w:b/>
          <w:sz w:val="18"/>
          <w:szCs w:val="18"/>
        </w:rPr>
      </w:pPr>
      <w:r w:rsidRPr="000D675F">
        <w:rPr>
          <w:b/>
          <w:bCs/>
          <w:smallCaps/>
          <w:sz w:val="18"/>
          <w:szCs w:val="18"/>
        </w:rPr>
        <w:t xml:space="preserve">Причина подачи заявления -  </w:t>
      </w:r>
    </w:p>
    <w:tbl>
      <w:tblPr>
        <w:tblW w:w="10490"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5131"/>
      </w:tblGrid>
      <w:tr w:rsidR="006D38E8" w:rsidRPr="000D675F" w14:paraId="71AE0754" w14:textId="77777777" w:rsidTr="00967126">
        <w:tc>
          <w:tcPr>
            <w:tcW w:w="5359" w:type="dxa"/>
            <w:shd w:val="clear" w:color="auto" w:fill="F2F2F2"/>
          </w:tcPr>
          <w:p w14:paraId="109E9A30" w14:textId="77777777" w:rsidR="006D38E8" w:rsidRPr="000D675F" w:rsidRDefault="006D38E8" w:rsidP="006D38E8">
            <w:pPr>
              <w:numPr>
                <w:ilvl w:val="0"/>
                <w:numId w:val="22"/>
              </w:numPr>
              <w:rPr>
                <w:sz w:val="18"/>
                <w:szCs w:val="18"/>
              </w:rPr>
            </w:pPr>
            <w:r w:rsidRPr="000D675F">
              <w:rPr>
                <w:sz w:val="18"/>
                <w:szCs w:val="18"/>
              </w:rPr>
              <w:t>Сведения об Учредителе управления*</w:t>
            </w:r>
          </w:p>
        </w:tc>
        <w:tc>
          <w:tcPr>
            <w:tcW w:w="5131" w:type="dxa"/>
            <w:shd w:val="clear" w:color="auto" w:fill="F2F2F2"/>
          </w:tcPr>
          <w:p w14:paraId="2F8DE59A" w14:textId="77777777" w:rsidR="006D38E8" w:rsidRPr="000D675F" w:rsidRDefault="006D38E8" w:rsidP="001E32C8">
            <w:pPr>
              <w:rPr>
                <w:sz w:val="18"/>
                <w:szCs w:val="18"/>
              </w:rPr>
            </w:pPr>
          </w:p>
        </w:tc>
      </w:tr>
      <w:tr w:rsidR="006D38E8" w:rsidRPr="000D675F" w14:paraId="5A00ADEE" w14:textId="77777777" w:rsidTr="00967126">
        <w:tc>
          <w:tcPr>
            <w:tcW w:w="5359" w:type="dxa"/>
            <w:shd w:val="clear" w:color="auto" w:fill="F2F2F2"/>
          </w:tcPr>
          <w:p w14:paraId="3C5C1F2C" w14:textId="77777777" w:rsidR="006D38E8" w:rsidRPr="000D675F" w:rsidRDefault="006D38E8" w:rsidP="001E32C8">
            <w:pPr>
              <w:rPr>
                <w:sz w:val="18"/>
                <w:szCs w:val="18"/>
              </w:rPr>
            </w:pPr>
            <w:r w:rsidRPr="000D675F">
              <w:rPr>
                <w:sz w:val="18"/>
                <w:szCs w:val="18"/>
              </w:rPr>
              <w:t>Фамилия</w:t>
            </w:r>
          </w:p>
        </w:tc>
        <w:tc>
          <w:tcPr>
            <w:tcW w:w="5131" w:type="dxa"/>
            <w:shd w:val="clear" w:color="auto" w:fill="F2F2F2"/>
          </w:tcPr>
          <w:p w14:paraId="3524A5FD" w14:textId="77777777" w:rsidR="006D38E8" w:rsidRPr="000D675F" w:rsidRDefault="006D38E8" w:rsidP="001E32C8">
            <w:pPr>
              <w:rPr>
                <w:sz w:val="18"/>
                <w:szCs w:val="18"/>
                <w:lang w:val="en-US"/>
              </w:rPr>
            </w:pPr>
          </w:p>
        </w:tc>
      </w:tr>
      <w:tr w:rsidR="006D38E8" w:rsidRPr="000D675F" w14:paraId="738640E5" w14:textId="77777777" w:rsidTr="00967126">
        <w:tc>
          <w:tcPr>
            <w:tcW w:w="5359" w:type="dxa"/>
            <w:shd w:val="clear" w:color="auto" w:fill="F2F2F2"/>
          </w:tcPr>
          <w:p w14:paraId="671D6730" w14:textId="77777777" w:rsidR="006D38E8" w:rsidRPr="000D675F" w:rsidRDefault="006D38E8" w:rsidP="001E32C8">
            <w:pPr>
              <w:rPr>
                <w:sz w:val="18"/>
                <w:szCs w:val="18"/>
              </w:rPr>
            </w:pPr>
            <w:r w:rsidRPr="000D675F">
              <w:rPr>
                <w:sz w:val="18"/>
                <w:szCs w:val="18"/>
              </w:rPr>
              <w:t>Имя</w:t>
            </w:r>
          </w:p>
        </w:tc>
        <w:tc>
          <w:tcPr>
            <w:tcW w:w="5131" w:type="dxa"/>
            <w:shd w:val="clear" w:color="auto" w:fill="F2F2F2"/>
          </w:tcPr>
          <w:p w14:paraId="6E0C9392" w14:textId="77777777" w:rsidR="006D38E8" w:rsidRPr="000D675F" w:rsidRDefault="006D38E8" w:rsidP="001E32C8">
            <w:pPr>
              <w:rPr>
                <w:sz w:val="18"/>
                <w:szCs w:val="18"/>
              </w:rPr>
            </w:pPr>
          </w:p>
        </w:tc>
      </w:tr>
      <w:tr w:rsidR="006D38E8" w:rsidRPr="000D675F" w14:paraId="1E69AAB4" w14:textId="77777777" w:rsidTr="00967126">
        <w:tc>
          <w:tcPr>
            <w:tcW w:w="5359" w:type="dxa"/>
            <w:shd w:val="clear" w:color="auto" w:fill="F2F2F2"/>
          </w:tcPr>
          <w:p w14:paraId="007490F3" w14:textId="77777777" w:rsidR="006D38E8" w:rsidRPr="000D675F" w:rsidRDefault="006D38E8" w:rsidP="001E32C8">
            <w:pPr>
              <w:rPr>
                <w:sz w:val="18"/>
                <w:szCs w:val="18"/>
              </w:rPr>
            </w:pPr>
            <w:r w:rsidRPr="000D675F">
              <w:rPr>
                <w:sz w:val="18"/>
                <w:szCs w:val="18"/>
              </w:rPr>
              <w:t>Отчество</w:t>
            </w:r>
          </w:p>
        </w:tc>
        <w:tc>
          <w:tcPr>
            <w:tcW w:w="5131" w:type="dxa"/>
            <w:shd w:val="clear" w:color="auto" w:fill="F2F2F2"/>
          </w:tcPr>
          <w:p w14:paraId="12E96238" w14:textId="77777777" w:rsidR="006D38E8" w:rsidRPr="000D675F" w:rsidRDefault="006D38E8" w:rsidP="001E32C8">
            <w:pPr>
              <w:rPr>
                <w:sz w:val="18"/>
                <w:szCs w:val="18"/>
              </w:rPr>
            </w:pPr>
          </w:p>
        </w:tc>
      </w:tr>
      <w:tr w:rsidR="006D38E8" w:rsidRPr="000D675F" w14:paraId="4F267F9E" w14:textId="77777777" w:rsidTr="00967126">
        <w:tc>
          <w:tcPr>
            <w:tcW w:w="5359" w:type="dxa"/>
            <w:shd w:val="clear" w:color="auto" w:fill="F2F2F2"/>
          </w:tcPr>
          <w:p w14:paraId="56C68EBF" w14:textId="77777777" w:rsidR="006D38E8" w:rsidRPr="000D675F" w:rsidRDefault="006D38E8" w:rsidP="001E32C8">
            <w:pPr>
              <w:rPr>
                <w:sz w:val="18"/>
                <w:szCs w:val="18"/>
              </w:rPr>
            </w:pPr>
            <w:r w:rsidRPr="000D675F">
              <w:rPr>
                <w:sz w:val="18"/>
                <w:szCs w:val="18"/>
              </w:rPr>
              <w:t>ФИО Учредителя управления латинскими буквами (как указано на банковской карте)</w:t>
            </w:r>
          </w:p>
        </w:tc>
        <w:tc>
          <w:tcPr>
            <w:tcW w:w="5131" w:type="dxa"/>
            <w:shd w:val="clear" w:color="auto" w:fill="F2F2F2"/>
          </w:tcPr>
          <w:p w14:paraId="1A5F254B" w14:textId="77777777" w:rsidR="006D38E8" w:rsidRPr="000D675F" w:rsidRDefault="006D38E8" w:rsidP="001E32C8">
            <w:pPr>
              <w:rPr>
                <w:sz w:val="18"/>
                <w:szCs w:val="18"/>
              </w:rPr>
            </w:pPr>
          </w:p>
        </w:tc>
      </w:tr>
      <w:tr w:rsidR="006D38E8" w:rsidRPr="000D675F" w14:paraId="39B1AD1E" w14:textId="77777777" w:rsidTr="00967126">
        <w:tc>
          <w:tcPr>
            <w:tcW w:w="5359" w:type="dxa"/>
            <w:shd w:val="clear" w:color="auto" w:fill="F2F2F2"/>
          </w:tcPr>
          <w:p w14:paraId="12FAB448" w14:textId="77777777" w:rsidR="006D38E8" w:rsidRPr="000D675F" w:rsidRDefault="006D38E8" w:rsidP="001E32C8">
            <w:pPr>
              <w:rPr>
                <w:sz w:val="18"/>
                <w:szCs w:val="18"/>
              </w:rPr>
            </w:pPr>
            <w:r w:rsidRPr="000D675F">
              <w:rPr>
                <w:sz w:val="18"/>
                <w:szCs w:val="18"/>
              </w:rPr>
              <w:t>Дата рождения</w:t>
            </w:r>
          </w:p>
        </w:tc>
        <w:tc>
          <w:tcPr>
            <w:tcW w:w="5131" w:type="dxa"/>
            <w:shd w:val="clear" w:color="auto" w:fill="F2F2F2"/>
          </w:tcPr>
          <w:p w14:paraId="36E2E681" w14:textId="77777777" w:rsidR="006D38E8" w:rsidRPr="000D675F" w:rsidRDefault="006D38E8" w:rsidP="001E32C8">
            <w:pPr>
              <w:rPr>
                <w:sz w:val="18"/>
                <w:szCs w:val="18"/>
              </w:rPr>
            </w:pPr>
          </w:p>
        </w:tc>
      </w:tr>
      <w:tr w:rsidR="006D38E8" w:rsidRPr="000D675F" w14:paraId="1C6D6105" w14:textId="77777777" w:rsidTr="00967126">
        <w:tc>
          <w:tcPr>
            <w:tcW w:w="5359" w:type="dxa"/>
            <w:shd w:val="clear" w:color="auto" w:fill="F2F2F2"/>
          </w:tcPr>
          <w:p w14:paraId="704B31F6" w14:textId="77777777" w:rsidR="006D38E8" w:rsidRPr="000D675F" w:rsidRDefault="006D38E8" w:rsidP="001E32C8">
            <w:pPr>
              <w:rPr>
                <w:sz w:val="18"/>
                <w:szCs w:val="18"/>
              </w:rPr>
            </w:pPr>
            <w:r w:rsidRPr="000D675F">
              <w:rPr>
                <w:sz w:val="18"/>
                <w:szCs w:val="18"/>
              </w:rPr>
              <w:t>Место рождения</w:t>
            </w:r>
          </w:p>
        </w:tc>
        <w:tc>
          <w:tcPr>
            <w:tcW w:w="5131" w:type="dxa"/>
            <w:shd w:val="clear" w:color="auto" w:fill="F2F2F2"/>
          </w:tcPr>
          <w:p w14:paraId="0FC890F3" w14:textId="77777777" w:rsidR="006D38E8" w:rsidRPr="000D675F" w:rsidRDefault="006D38E8" w:rsidP="001E32C8">
            <w:pPr>
              <w:rPr>
                <w:sz w:val="18"/>
                <w:szCs w:val="18"/>
              </w:rPr>
            </w:pPr>
          </w:p>
        </w:tc>
      </w:tr>
      <w:tr w:rsidR="006D38E8" w:rsidRPr="000D675F" w14:paraId="3374E5E7" w14:textId="77777777" w:rsidTr="00967126">
        <w:tc>
          <w:tcPr>
            <w:tcW w:w="5359" w:type="dxa"/>
            <w:shd w:val="clear" w:color="auto" w:fill="F2F2F2"/>
          </w:tcPr>
          <w:p w14:paraId="2B2FACC6" w14:textId="77777777" w:rsidR="006D38E8" w:rsidRPr="000D675F" w:rsidRDefault="006D38E8" w:rsidP="001E32C8">
            <w:pPr>
              <w:rPr>
                <w:sz w:val="18"/>
                <w:szCs w:val="18"/>
              </w:rPr>
            </w:pPr>
            <w:r w:rsidRPr="000D675F">
              <w:rPr>
                <w:sz w:val="18"/>
                <w:szCs w:val="18"/>
              </w:rPr>
              <w:t>Место жительства (регистрации)</w:t>
            </w:r>
          </w:p>
        </w:tc>
        <w:tc>
          <w:tcPr>
            <w:tcW w:w="5131" w:type="dxa"/>
            <w:shd w:val="clear" w:color="auto" w:fill="F2F2F2"/>
          </w:tcPr>
          <w:p w14:paraId="5F03E4FF" w14:textId="77777777" w:rsidR="006D38E8" w:rsidRPr="000D675F" w:rsidRDefault="006D38E8" w:rsidP="001E32C8">
            <w:pPr>
              <w:rPr>
                <w:sz w:val="18"/>
                <w:szCs w:val="18"/>
              </w:rPr>
            </w:pPr>
          </w:p>
        </w:tc>
      </w:tr>
      <w:tr w:rsidR="006D38E8" w:rsidRPr="000D675F" w14:paraId="5ABF3AE2" w14:textId="77777777" w:rsidTr="00967126">
        <w:trPr>
          <w:trHeight w:val="820"/>
        </w:trPr>
        <w:tc>
          <w:tcPr>
            <w:tcW w:w="5359" w:type="dxa"/>
            <w:shd w:val="clear" w:color="auto" w:fill="F2F2F2"/>
          </w:tcPr>
          <w:p w14:paraId="26A48B89" w14:textId="77777777" w:rsidR="006D38E8" w:rsidRPr="000D675F" w:rsidRDefault="006D38E8" w:rsidP="001E32C8">
            <w:pPr>
              <w:rPr>
                <w:sz w:val="18"/>
                <w:szCs w:val="18"/>
              </w:rPr>
            </w:pPr>
            <w:r w:rsidRPr="000D675F">
              <w:rPr>
                <w:sz w:val="18"/>
                <w:szCs w:val="18"/>
              </w:rPr>
              <w:t>Сведения о документе, удостоверяющем личность</w:t>
            </w:r>
          </w:p>
        </w:tc>
        <w:tc>
          <w:tcPr>
            <w:tcW w:w="5131" w:type="dxa"/>
            <w:shd w:val="clear" w:color="auto" w:fill="F2F2F2"/>
          </w:tcPr>
          <w:p w14:paraId="1189DE97" w14:textId="77777777" w:rsidR="006D38E8" w:rsidRPr="000D675F" w:rsidRDefault="006D38E8" w:rsidP="001E32C8">
            <w:pPr>
              <w:rPr>
                <w:sz w:val="18"/>
                <w:szCs w:val="18"/>
              </w:rPr>
            </w:pPr>
            <w:r w:rsidRPr="000D675F">
              <w:rPr>
                <w:sz w:val="18"/>
                <w:szCs w:val="18"/>
              </w:rPr>
              <w:t xml:space="preserve">Вид: </w:t>
            </w:r>
          </w:p>
          <w:p w14:paraId="712CF5D5" w14:textId="77777777" w:rsidR="006D38E8" w:rsidRPr="000D675F" w:rsidRDefault="006D38E8" w:rsidP="001E32C8">
            <w:pPr>
              <w:rPr>
                <w:sz w:val="18"/>
                <w:szCs w:val="18"/>
              </w:rPr>
            </w:pPr>
            <w:r w:rsidRPr="000D675F">
              <w:rPr>
                <w:sz w:val="18"/>
                <w:szCs w:val="18"/>
              </w:rPr>
              <w:t xml:space="preserve">Серия: Номер: </w:t>
            </w:r>
          </w:p>
          <w:p w14:paraId="64DFE84F" w14:textId="77777777" w:rsidR="006D38E8" w:rsidRPr="000D675F" w:rsidRDefault="006D38E8" w:rsidP="001E32C8">
            <w:pPr>
              <w:rPr>
                <w:sz w:val="18"/>
                <w:szCs w:val="18"/>
              </w:rPr>
            </w:pPr>
            <w:r w:rsidRPr="000D675F">
              <w:rPr>
                <w:sz w:val="18"/>
                <w:szCs w:val="18"/>
              </w:rPr>
              <w:t xml:space="preserve">Дата выдачи: </w:t>
            </w:r>
          </w:p>
          <w:p w14:paraId="7CE00952" w14:textId="77777777" w:rsidR="006D38E8" w:rsidRPr="000D675F" w:rsidRDefault="006D38E8" w:rsidP="001E32C8">
            <w:pPr>
              <w:rPr>
                <w:sz w:val="18"/>
                <w:szCs w:val="18"/>
                <w:lang w:val="en-US"/>
              </w:rPr>
            </w:pPr>
            <w:r w:rsidRPr="000D675F">
              <w:rPr>
                <w:sz w:val="18"/>
                <w:szCs w:val="18"/>
              </w:rPr>
              <w:t xml:space="preserve">Кем выдан: </w:t>
            </w:r>
          </w:p>
          <w:p w14:paraId="39D27AD6" w14:textId="77777777" w:rsidR="006D38E8" w:rsidRPr="000D675F" w:rsidRDefault="006D38E8" w:rsidP="001E32C8">
            <w:pPr>
              <w:rPr>
                <w:sz w:val="18"/>
                <w:szCs w:val="18"/>
                <w:lang w:val="en-US"/>
              </w:rPr>
            </w:pPr>
            <w:r w:rsidRPr="000D675F">
              <w:rPr>
                <w:sz w:val="18"/>
                <w:szCs w:val="18"/>
              </w:rPr>
              <w:t>Код подразделения</w:t>
            </w:r>
            <w:r w:rsidRPr="000D675F">
              <w:rPr>
                <w:sz w:val="18"/>
                <w:szCs w:val="18"/>
                <w:lang w:val="en-US"/>
              </w:rPr>
              <w:t>:</w:t>
            </w:r>
          </w:p>
        </w:tc>
      </w:tr>
      <w:tr w:rsidR="006D38E8" w:rsidRPr="000D675F" w14:paraId="4B199049" w14:textId="77777777" w:rsidTr="00967126">
        <w:tc>
          <w:tcPr>
            <w:tcW w:w="5359" w:type="dxa"/>
            <w:shd w:val="clear" w:color="auto" w:fill="F2F2F2"/>
          </w:tcPr>
          <w:p w14:paraId="7542D374" w14:textId="77777777" w:rsidR="006D38E8" w:rsidRPr="000D675F" w:rsidRDefault="006D38E8" w:rsidP="001E32C8">
            <w:pPr>
              <w:rPr>
                <w:sz w:val="18"/>
                <w:szCs w:val="18"/>
              </w:rPr>
            </w:pPr>
            <w:r w:rsidRPr="000D675F">
              <w:rPr>
                <w:sz w:val="18"/>
                <w:szCs w:val="18"/>
              </w:rPr>
              <w:t>ИНН (при наличии)</w:t>
            </w:r>
          </w:p>
        </w:tc>
        <w:tc>
          <w:tcPr>
            <w:tcW w:w="5131" w:type="dxa"/>
            <w:shd w:val="clear" w:color="auto" w:fill="F2F2F2"/>
          </w:tcPr>
          <w:p w14:paraId="1FB703CD" w14:textId="77777777" w:rsidR="006D38E8" w:rsidRPr="000D675F" w:rsidRDefault="006D38E8" w:rsidP="001E32C8">
            <w:pPr>
              <w:rPr>
                <w:sz w:val="18"/>
                <w:szCs w:val="18"/>
              </w:rPr>
            </w:pPr>
          </w:p>
        </w:tc>
      </w:tr>
      <w:tr w:rsidR="006D38E8" w:rsidRPr="000D675F" w14:paraId="59536670" w14:textId="77777777" w:rsidTr="00967126">
        <w:tc>
          <w:tcPr>
            <w:tcW w:w="5359" w:type="dxa"/>
            <w:shd w:val="clear" w:color="auto" w:fill="F2F2F2"/>
          </w:tcPr>
          <w:p w14:paraId="2EC11EEE" w14:textId="77777777" w:rsidR="006D38E8" w:rsidRPr="000D675F" w:rsidRDefault="006D38E8" w:rsidP="001E32C8">
            <w:pPr>
              <w:rPr>
                <w:sz w:val="18"/>
                <w:szCs w:val="18"/>
              </w:rPr>
            </w:pPr>
            <w:r w:rsidRPr="000D675F">
              <w:rPr>
                <w:sz w:val="18"/>
                <w:szCs w:val="18"/>
              </w:rPr>
              <w:t xml:space="preserve">Наличие гражданства или </w:t>
            </w:r>
            <w:proofErr w:type="spellStart"/>
            <w:r w:rsidRPr="000D675F">
              <w:rPr>
                <w:sz w:val="18"/>
                <w:szCs w:val="18"/>
              </w:rPr>
              <w:t>резидентства</w:t>
            </w:r>
            <w:proofErr w:type="spellEnd"/>
            <w:r w:rsidRPr="000D675F">
              <w:rPr>
                <w:sz w:val="18"/>
                <w:szCs w:val="18"/>
              </w:rPr>
              <w:t xml:space="preserve"> США (вид на жительство, «зеленая карта»)</w:t>
            </w:r>
          </w:p>
        </w:tc>
        <w:tc>
          <w:tcPr>
            <w:tcW w:w="5131" w:type="dxa"/>
            <w:shd w:val="clear" w:color="auto" w:fill="F2F2F2"/>
          </w:tcPr>
          <w:p w14:paraId="41CC6534" w14:textId="77777777" w:rsidR="006D38E8" w:rsidRPr="000D675F" w:rsidRDefault="006D38E8" w:rsidP="001E32C8">
            <w:pPr>
              <w:rPr>
                <w:sz w:val="18"/>
                <w:szCs w:val="18"/>
              </w:rPr>
            </w:pPr>
          </w:p>
        </w:tc>
      </w:tr>
      <w:tr w:rsidR="006D38E8" w:rsidRPr="000D675F" w14:paraId="7C62DD77" w14:textId="77777777" w:rsidTr="00967126">
        <w:tc>
          <w:tcPr>
            <w:tcW w:w="5359" w:type="dxa"/>
            <w:shd w:val="clear" w:color="auto" w:fill="F2F2F2"/>
          </w:tcPr>
          <w:p w14:paraId="6F8DBBC3" w14:textId="77777777" w:rsidR="006D38E8" w:rsidRPr="000D675F" w:rsidRDefault="006D38E8" w:rsidP="001E32C8">
            <w:pPr>
              <w:rPr>
                <w:sz w:val="18"/>
                <w:szCs w:val="18"/>
              </w:rPr>
            </w:pPr>
            <w:r w:rsidRPr="000D675F">
              <w:rPr>
                <w:sz w:val="18"/>
                <w:szCs w:val="18"/>
                <w:lang w:val="en-US"/>
              </w:rPr>
              <w:t>E</w:t>
            </w:r>
            <w:r w:rsidRPr="000D675F">
              <w:rPr>
                <w:sz w:val="18"/>
                <w:szCs w:val="18"/>
              </w:rPr>
              <w:t>-</w:t>
            </w:r>
            <w:r w:rsidRPr="000D675F">
              <w:rPr>
                <w:sz w:val="18"/>
                <w:szCs w:val="18"/>
                <w:lang w:val="en-US"/>
              </w:rPr>
              <w:t>mail</w:t>
            </w:r>
            <w:r w:rsidRPr="000D675F">
              <w:rPr>
                <w:sz w:val="18"/>
                <w:szCs w:val="18"/>
              </w:rPr>
              <w:t xml:space="preserve"> (для предоставления документов, предусмотренных Договором)</w:t>
            </w:r>
          </w:p>
        </w:tc>
        <w:tc>
          <w:tcPr>
            <w:tcW w:w="5131" w:type="dxa"/>
            <w:shd w:val="clear" w:color="auto" w:fill="F2F2F2"/>
          </w:tcPr>
          <w:p w14:paraId="2B692951" w14:textId="77777777" w:rsidR="006D38E8" w:rsidRPr="000D675F" w:rsidRDefault="006D38E8" w:rsidP="001E32C8">
            <w:pPr>
              <w:rPr>
                <w:sz w:val="18"/>
                <w:szCs w:val="18"/>
              </w:rPr>
            </w:pPr>
          </w:p>
        </w:tc>
      </w:tr>
      <w:tr w:rsidR="006D38E8" w:rsidRPr="000D675F" w14:paraId="5FDE79C4" w14:textId="77777777" w:rsidTr="00967126">
        <w:tc>
          <w:tcPr>
            <w:tcW w:w="5359" w:type="dxa"/>
            <w:shd w:val="clear" w:color="auto" w:fill="F2F2F2"/>
          </w:tcPr>
          <w:p w14:paraId="77D724A6" w14:textId="77777777" w:rsidR="006D38E8" w:rsidRPr="000D675F" w:rsidRDefault="006D38E8" w:rsidP="001E32C8">
            <w:pPr>
              <w:rPr>
                <w:sz w:val="18"/>
                <w:szCs w:val="18"/>
              </w:rPr>
            </w:pPr>
            <w:r w:rsidRPr="000D675F">
              <w:rPr>
                <w:sz w:val="18"/>
                <w:szCs w:val="18"/>
              </w:rPr>
              <w:lastRenderedPageBreak/>
              <w:t>Телефон (для связи с Учредителем управления по вопросам доверительного управления, включая номер мобильного телефона)</w:t>
            </w:r>
          </w:p>
        </w:tc>
        <w:tc>
          <w:tcPr>
            <w:tcW w:w="5131" w:type="dxa"/>
            <w:shd w:val="clear" w:color="auto" w:fill="F2F2F2"/>
          </w:tcPr>
          <w:p w14:paraId="13A5EF6A" w14:textId="77777777" w:rsidR="006D38E8" w:rsidRPr="000D675F" w:rsidRDefault="006D38E8" w:rsidP="001E32C8">
            <w:pPr>
              <w:rPr>
                <w:sz w:val="18"/>
                <w:szCs w:val="18"/>
              </w:rPr>
            </w:pPr>
          </w:p>
        </w:tc>
      </w:tr>
      <w:tr w:rsidR="006D38E8" w:rsidRPr="000D675F" w14:paraId="32045605" w14:textId="77777777" w:rsidTr="00967126">
        <w:tc>
          <w:tcPr>
            <w:tcW w:w="5359" w:type="dxa"/>
            <w:shd w:val="clear" w:color="auto" w:fill="F2F2F2"/>
          </w:tcPr>
          <w:p w14:paraId="74F2403F" w14:textId="77777777" w:rsidR="006D38E8" w:rsidRPr="000D675F" w:rsidRDefault="006D38E8" w:rsidP="001E32C8">
            <w:pPr>
              <w:rPr>
                <w:sz w:val="18"/>
                <w:szCs w:val="18"/>
              </w:rPr>
            </w:pPr>
            <w:r w:rsidRPr="000D675F">
              <w:rPr>
                <w:sz w:val="18"/>
                <w:szCs w:val="18"/>
              </w:rPr>
              <w:t>Почтовый адрес, по которому будут направляться документы, предусмотренные Договором</w:t>
            </w:r>
          </w:p>
        </w:tc>
        <w:tc>
          <w:tcPr>
            <w:tcW w:w="5131" w:type="dxa"/>
            <w:shd w:val="clear" w:color="auto" w:fill="F2F2F2"/>
          </w:tcPr>
          <w:p w14:paraId="0C97AE3F" w14:textId="77777777" w:rsidR="006D38E8" w:rsidRPr="000D675F" w:rsidRDefault="006D38E8" w:rsidP="001E32C8">
            <w:pPr>
              <w:rPr>
                <w:sz w:val="18"/>
                <w:szCs w:val="18"/>
              </w:rPr>
            </w:pPr>
          </w:p>
        </w:tc>
      </w:tr>
      <w:tr w:rsidR="006D38E8" w:rsidRPr="000D675F" w14:paraId="4E387BBB" w14:textId="77777777" w:rsidTr="00967126">
        <w:tc>
          <w:tcPr>
            <w:tcW w:w="5359" w:type="dxa"/>
            <w:shd w:val="clear" w:color="auto" w:fill="F2F2F2"/>
          </w:tcPr>
          <w:p w14:paraId="6B64BAF5" w14:textId="77777777" w:rsidR="006D38E8" w:rsidRPr="000D675F" w:rsidRDefault="006D38E8" w:rsidP="006D38E8">
            <w:pPr>
              <w:numPr>
                <w:ilvl w:val="0"/>
                <w:numId w:val="22"/>
              </w:numPr>
              <w:rPr>
                <w:sz w:val="18"/>
                <w:szCs w:val="18"/>
              </w:rPr>
            </w:pPr>
            <w:r w:rsidRPr="000D675F">
              <w:rPr>
                <w:sz w:val="18"/>
                <w:szCs w:val="18"/>
              </w:rPr>
              <w:t>Реквизиты банковского счета Учредителя управления</w:t>
            </w:r>
          </w:p>
        </w:tc>
        <w:tc>
          <w:tcPr>
            <w:tcW w:w="5131" w:type="dxa"/>
            <w:shd w:val="clear" w:color="auto" w:fill="F2F2F2"/>
          </w:tcPr>
          <w:p w14:paraId="12652B3D" w14:textId="77777777" w:rsidR="006D38E8" w:rsidRPr="000D675F" w:rsidRDefault="006D38E8" w:rsidP="001E32C8">
            <w:pPr>
              <w:rPr>
                <w:sz w:val="18"/>
                <w:szCs w:val="18"/>
              </w:rPr>
            </w:pPr>
          </w:p>
        </w:tc>
      </w:tr>
      <w:tr w:rsidR="006D38E8" w:rsidRPr="000D675F" w14:paraId="46953292" w14:textId="77777777" w:rsidTr="00967126">
        <w:tc>
          <w:tcPr>
            <w:tcW w:w="5359" w:type="dxa"/>
            <w:shd w:val="clear" w:color="auto" w:fill="F2F2F2"/>
          </w:tcPr>
          <w:p w14:paraId="67EF9417" w14:textId="77777777" w:rsidR="006D38E8" w:rsidRPr="000D675F" w:rsidRDefault="006D38E8" w:rsidP="001E32C8">
            <w:pPr>
              <w:rPr>
                <w:sz w:val="18"/>
                <w:szCs w:val="18"/>
              </w:rPr>
            </w:pPr>
            <w:r w:rsidRPr="000D675F">
              <w:rPr>
                <w:sz w:val="18"/>
                <w:szCs w:val="18"/>
              </w:rPr>
              <w:t>Получатель</w:t>
            </w:r>
          </w:p>
        </w:tc>
        <w:tc>
          <w:tcPr>
            <w:tcW w:w="5131" w:type="dxa"/>
            <w:shd w:val="clear" w:color="auto" w:fill="F2F2F2"/>
          </w:tcPr>
          <w:p w14:paraId="6D112A6B" w14:textId="77777777" w:rsidR="006D38E8" w:rsidRPr="000D675F" w:rsidRDefault="006D38E8" w:rsidP="001E32C8">
            <w:pPr>
              <w:rPr>
                <w:sz w:val="18"/>
                <w:szCs w:val="18"/>
                <w:lang w:val="en-US"/>
              </w:rPr>
            </w:pPr>
            <w:r w:rsidRPr="000D675F">
              <w:rPr>
                <w:sz w:val="18"/>
                <w:szCs w:val="18"/>
                <w:lang w:val="en-US"/>
              </w:rPr>
              <w:t xml:space="preserve">   </w:t>
            </w:r>
          </w:p>
        </w:tc>
      </w:tr>
      <w:tr w:rsidR="006D38E8" w:rsidRPr="000D675F" w14:paraId="67ED18AA" w14:textId="77777777" w:rsidTr="00967126">
        <w:tc>
          <w:tcPr>
            <w:tcW w:w="5359" w:type="dxa"/>
            <w:shd w:val="clear" w:color="auto" w:fill="F2F2F2"/>
          </w:tcPr>
          <w:p w14:paraId="64C1F3DD" w14:textId="77777777" w:rsidR="006D38E8" w:rsidRPr="000D675F" w:rsidRDefault="006D38E8" w:rsidP="001E32C8">
            <w:pPr>
              <w:rPr>
                <w:sz w:val="18"/>
                <w:szCs w:val="18"/>
              </w:rPr>
            </w:pPr>
            <w:r w:rsidRPr="000D675F">
              <w:rPr>
                <w:sz w:val="18"/>
                <w:szCs w:val="18"/>
              </w:rPr>
              <w:t>ИНН получателя</w:t>
            </w:r>
          </w:p>
        </w:tc>
        <w:tc>
          <w:tcPr>
            <w:tcW w:w="5131" w:type="dxa"/>
            <w:shd w:val="clear" w:color="auto" w:fill="F2F2F2"/>
          </w:tcPr>
          <w:p w14:paraId="7FB5438B" w14:textId="77777777" w:rsidR="006D38E8" w:rsidRPr="000D675F" w:rsidRDefault="006D38E8" w:rsidP="001E32C8">
            <w:pPr>
              <w:rPr>
                <w:sz w:val="18"/>
                <w:szCs w:val="18"/>
              </w:rPr>
            </w:pPr>
          </w:p>
        </w:tc>
      </w:tr>
      <w:tr w:rsidR="006D38E8" w:rsidRPr="000D675F" w14:paraId="390AC47C" w14:textId="77777777" w:rsidTr="00967126">
        <w:tc>
          <w:tcPr>
            <w:tcW w:w="5359" w:type="dxa"/>
            <w:shd w:val="clear" w:color="auto" w:fill="F2F2F2"/>
          </w:tcPr>
          <w:p w14:paraId="0DD824A0" w14:textId="77777777" w:rsidR="006D38E8" w:rsidRPr="000D675F" w:rsidRDefault="006D38E8" w:rsidP="001E32C8">
            <w:pPr>
              <w:rPr>
                <w:sz w:val="18"/>
                <w:szCs w:val="18"/>
              </w:rPr>
            </w:pPr>
            <w:r w:rsidRPr="000D675F">
              <w:rPr>
                <w:sz w:val="18"/>
                <w:szCs w:val="18"/>
              </w:rPr>
              <w:t>Номер расчетного счета получателя</w:t>
            </w:r>
          </w:p>
        </w:tc>
        <w:tc>
          <w:tcPr>
            <w:tcW w:w="5131" w:type="dxa"/>
            <w:shd w:val="clear" w:color="auto" w:fill="F2F2F2"/>
          </w:tcPr>
          <w:p w14:paraId="3801D30F" w14:textId="77777777" w:rsidR="006D38E8" w:rsidRPr="000D675F" w:rsidRDefault="006D38E8" w:rsidP="001E32C8">
            <w:pPr>
              <w:rPr>
                <w:sz w:val="18"/>
                <w:szCs w:val="18"/>
              </w:rPr>
            </w:pPr>
          </w:p>
        </w:tc>
      </w:tr>
      <w:tr w:rsidR="006D38E8" w:rsidRPr="000D675F" w14:paraId="074C587B" w14:textId="77777777" w:rsidTr="00967126">
        <w:tc>
          <w:tcPr>
            <w:tcW w:w="5359" w:type="dxa"/>
            <w:shd w:val="clear" w:color="auto" w:fill="F2F2F2"/>
          </w:tcPr>
          <w:p w14:paraId="6D20A14F" w14:textId="77777777" w:rsidR="006D38E8" w:rsidRPr="000D675F" w:rsidRDefault="006D38E8" w:rsidP="001E32C8">
            <w:pPr>
              <w:rPr>
                <w:sz w:val="18"/>
                <w:szCs w:val="18"/>
              </w:rPr>
            </w:pPr>
            <w:r w:rsidRPr="000D675F">
              <w:rPr>
                <w:sz w:val="18"/>
                <w:szCs w:val="18"/>
              </w:rPr>
              <w:t>Наименование банка</w:t>
            </w:r>
          </w:p>
        </w:tc>
        <w:tc>
          <w:tcPr>
            <w:tcW w:w="5131" w:type="dxa"/>
            <w:shd w:val="clear" w:color="auto" w:fill="F2F2F2"/>
          </w:tcPr>
          <w:p w14:paraId="17D952DB" w14:textId="77777777" w:rsidR="006D38E8" w:rsidRPr="000D675F" w:rsidRDefault="006D38E8" w:rsidP="001E32C8">
            <w:pPr>
              <w:rPr>
                <w:sz w:val="18"/>
                <w:szCs w:val="18"/>
              </w:rPr>
            </w:pPr>
          </w:p>
        </w:tc>
      </w:tr>
      <w:tr w:rsidR="006D38E8" w:rsidRPr="000D675F" w14:paraId="48644853" w14:textId="77777777" w:rsidTr="00967126">
        <w:tc>
          <w:tcPr>
            <w:tcW w:w="5359" w:type="dxa"/>
            <w:shd w:val="clear" w:color="auto" w:fill="F2F2F2"/>
          </w:tcPr>
          <w:p w14:paraId="16EB0DA6" w14:textId="77777777" w:rsidR="006D38E8" w:rsidRPr="000D675F" w:rsidRDefault="006D38E8" w:rsidP="001E32C8">
            <w:pPr>
              <w:rPr>
                <w:sz w:val="18"/>
                <w:szCs w:val="18"/>
              </w:rPr>
            </w:pPr>
            <w:r w:rsidRPr="000D675F">
              <w:rPr>
                <w:sz w:val="18"/>
                <w:szCs w:val="18"/>
              </w:rPr>
              <w:t>КПП банка</w:t>
            </w:r>
          </w:p>
        </w:tc>
        <w:tc>
          <w:tcPr>
            <w:tcW w:w="5131" w:type="dxa"/>
            <w:shd w:val="clear" w:color="auto" w:fill="F2F2F2"/>
          </w:tcPr>
          <w:p w14:paraId="52775E2A" w14:textId="77777777" w:rsidR="006D38E8" w:rsidRPr="000D675F" w:rsidRDefault="006D38E8" w:rsidP="001E32C8">
            <w:pPr>
              <w:rPr>
                <w:sz w:val="18"/>
                <w:szCs w:val="18"/>
              </w:rPr>
            </w:pPr>
          </w:p>
        </w:tc>
      </w:tr>
      <w:tr w:rsidR="006D38E8" w:rsidRPr="000D675F" w14:paraId="3261A396" w14:textId="77777777" w:rsidTr="00967126">
        <w:tc>
          <w:tcPr>
            <w:tcW w:w="5359" w:type="dxa"/>
            <w:shd w:val="clear" w:color="auto" w:fill="F2F2F2"/>
          </w:tcPr>
          <w:p w14:paraId="4A37748A" w14:textId="77777777" w:rsidR="006D38E8" w:rsidRPr="000D675F" w:rsidRDefault="006D38E8" w:rsidP="001E32C8">
            <w:pPr>
              <w:rPr>
                <w:sz w:val="18"/>
                <w:szCs w:val="18"/>
              </w:rPr>
            </w:pPr>
            <w:r w:rsidRPr="000D675F">
              <w:rPr>
                <w:sz w:val="18"/>
                <w:szCs w:val="18"/>
              </w:rPr>
              <w:t>БИК</w:t>
            </w:r>
          </w:p>
        </w:tc>
        <w:tc>
          <w:tcPr>
            <w:tcW w:w="5131" w:type="dxa"/>
            <w:shd w:val="clear" w:color="auto" w:fill="F2F2F2"/>
          </w:tcPr>
          <w:p w14:paraId="4C7EAA8C" w14:textId="77777777" w:rsidR="006D38E8" w:rsidRPr="000D675F" w:rsidRDefault="006D38E8" w:rsidP="001E32C8">
            <w:pPr>
              <w:rPr>
                <w:sz w:val="18"/>
                <w:szCs w:val="18"/>
              </w:rPr>
            </w:pPr>
          </w:p>
        </w:tc>
      </w:tr>
      <w:tr w:rsidR="006D38E8" w:rsidRPr="000D675F" w14:paraId="609FE7F8" w14:textId="77777777" w:rsidTr="00967126">
        <w:tc>
          <w:tcPr>
            <w:tcW w:w="5359" w:type="dxa"/>
            <w:shd w:val="clear" w:color="auto" w:fill="F2F2F2"/>
          </w:tcPr>
          <w:p w14:paraId="66CD8C74" w14:textId="77777777" w:rsidR="006D38E8" w:rsidRPr="000D675F" w:rsidRDefault="006D38E8" w:rsidP="001E32C8">
            <w:pPr>
              <w:rPr>
                <w:sz w:val="18"/>
                <w:szCs w:val="18"/>
              </w:rPr>
            </w:pPr>
            <w:proofErr w:type="spellStart"/>
            <w:r w:rsidRPr="000D675F">
              <w:rPr>
                <w:sz w:val="18"/>
                <w:szCs w:val="18"/>
              </w:rPr>
              <w:t>Кор.счет</w:t>
            </w:r>
            <w:proofErr w:type="spellEnd"/>
          </w:p>
        </w:tc>
        <w:tc>
          <w:tcPr>
            <w:tcW w:w="5131" w:type="dxa"/>
            <w:shd w:val="clear" w:color="auto" w:fill="F2F2F2"/>
          </w:tcPr>
          <w:p w14:paraId="76922B9C" w14:textId="77777777" w:rsidR="006D38E8" w:rsidRPr="000D675F" w:rsidRDefault="006D38E8" w:rsidP="001E32C8">
            <w:pPr>
              <w:rPr>
                <w:sz w:val="18"/>
                <w:szCs w:val="18"/>
              </w:rPr>
            </w:pPr>
          </w:p>
        </w:tc>
      </w:tr>
      <w:tr w:rsidR="006D38E8" w:rsidRPr="000D675F" w14:paraId="02BC4A72" w14:textId="77777777" w:rsidTr="00967126">
        <w:tc>
          <w:tcPr>
            <w:tcW w:w="5359" w:type="dxa"/>
            <w:shd w:val="clear" w:color="auto" w:fill="F2F2F2"/>
          </w:tcPr>
          <w:p w14:paraId="71930F4D" w14:textId="77777777" w:rsidR="006D38E8" w:rsidRPr="000D675F" w:rsidRDefault="006D38E8" w:rsidP="001E32C8">
            <w:pPr>
              <w:rPr>
                <w:sz w:val="18"/>
                <w:szCs w:val="18"/>
              </w:rPr>
            </w:pPr>
            <w:r w:rsidRPr="000D675F">
              <w:rPr>
                <w:sz w:val="18"/>
                <w:szCs w:val="18"/>
              </w:rPr>
              <w:t>Сведения о наличии статуса налогового резидента иностранного государства</w:t>
            </w:r>
          </w:p>
        </w:tc>
        <w:tc>
          <w:tcPr>
            <w:tcW w:w="5131" w:type="dxa"/>
            <w:shd w:val="clear" w:color="auto" w:fill="F2F2F2"/>
          </w:tcPr>
          <w:p w14:paraId="31BEE0A1" w14:textId="77777777" w:rsidR="006D38E8" w:rsidRPr="000D675F" w:rsidRDefault="006D38E8" w:rsidP="001E32C8">
            <w:pPr>
              <w:rPr>
                <w:sz w:val="18"/>
                <w:szCs w:val="18"/>
              </w:rPr>
            </w:pPr>
          </w:p>
        </w:tc>
      </w:tr>
      <w:tr w:rsidR="006D38E8" w:rsidRPr="000D675F" w14:paraId="32764B40" w14:textId="77777777" w:rsidTr="00967126">
        <w:tc>
          <w:tcPr>
            <w:tcW w:w="5359" w:type="dxa"/>
            <w:shd w:val="clear" w:color="auto" w:fill="F2F2F2"/>
          </w:tcPr>
          <w:p w14:paraId="0C80B59C" w14:textId="77777777" w:rsidR="006D38E8" w:rsidRPr="000D675F" w:rsidRDefault="006D38E8" w:rsidP="001E32C8">
            <w:pPr>
              <w:rPr>
                <w:sz w:val="18"/>
                <w:szCs w:val="18"/>
              </w:rPr>
            </w:pPr>
            <w:r w:rsidRPr="000D675F">
              <w:rPr>
                <w:sz w:val="18"/>
                <w:szCs w:val="18"/>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5131" w:type="dxa"/>
            <w:shd w:val="clear" w:color="auto" w:fill="F2F2F2"/>
          </w:tcPr>
          <w:p w14:paraId="40C3CC02" w14:textId="77777777" w:rsidR="006D38E8" w:rsidRPr="000D675F" w:rsidRDefault="006D38E8" w:rsidP="001E32C8">
            <w:pPr>
              <w:rPr>
                <w:sz w:val="18"/>
                <w:szCs w:val="18"/>
              </w:rPr>
            </w:pPr>
          </w:p>
        </w:tc>
      </w:tr>
    </w:tbl>
    <w:p w14:paraId="7F319B55" w14:textId="77777777" w:rsidR="006D38E8" w:rsidRPr="000D675F" w:rsidRDefault="006D38E8" w:rsidP="00E32F61">
      <w:pPr>
        <w:spacing w:before="60" w:after="60"/>
        <w:ind w:left="142" w:right="-8"/>
        <w:jc w:val="both"/>
        <w:rPr>
          <w:b/>
          <w:sz w:val="16"/>
          <w:szCs w:val="16"/>
        </w:rPr>
      </w:pPr>
      <w:r w:rsidRPr="000D675F">
        <w:rPr>
          <w:b/>
          <w:i/>
          <w:sz w:val="16"/>
          <w:szCs w:val="16"/>
        </w:rPr>
        <w:t>*</w:t>
      </w:r>
      <w:r w:rsidRPr="000D675F">
        <w:rPr>
          <w:b/>
          <w:sz w:val="16"/>
          <w:szCs w:val="16"/>
        </w:rPr>
        <w:t>В случае изменения сведений, указанных в документе, удостоверяющем личность, к заявлению прилагается копия паспорта Учредителя управления</w:t>
      </w:r>
    </w:p>
    <w:p w14:paraId="2D20F7DA" w14:textId="77777777" w:rsidR="006D38E8" w:rsidRPr="000D675F" w:rsidRDefault="006D38E8" w:rsidP="00E32F61">
      <w:pPr>
        <w:spacing w:before="60" w:after="60"/>
        <w:ind w:left="142" w:right="-8"/>
        <w:jc w:val="both"/>
        <w:rPr>
          <w:b/>
          <w:sz w:val="18"/>
          <w:szCs w:val="18"/>
        </w:rPr>
      </w:pPr>
    </w:p>
    <w:p w14:paraId="64D1364B" w14:textId="77777777" w:rsidR="006D38E8" w:rsidRPr="000D675F" w:rsidRDefault="006D38E8" w:rsidP="00967126">
      <w:pPr>
        <w:ind w:left="142" w:right="-212"/>
        <w:jc w:val="both"/>
        <w:rPr>
          <w:sz w:val="16"/>
          <w:szCs w:val="16"/>
        </w:rPr>
      </w:pPr>
      <w:r w:rsidRPr="000D675F">
        <w:rPr>
          <w:sz w:val="16"/>
          <w:szCs w:val="16"/>
        </w:rPr>
        <w:t>Учредитель управления дает согласие на обработку Управляющим ООО УК «Альфа-Капитал» и Уполномоченным агентом Управляющего своих персональных данных, указанных в настоящем заявлении,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передачу такой информации третьим лицам, включая депозитарии, банки, брокеров, налоговые органы, органы государственного контроля и надзора, а также в случаях, установленных договорами доверительного управления, заключенными между Учредителем управления и ООО УК «Альфа-Капитал» и нормативными правовыми актами государственных органов и законодательством РФ.</w:t>
      </w:r>
    </w:p>
    <w:p w14:paraId="491CBBC1" w14:textId="77777777" w:rsidR="006D38E8" w:rsidRPr="000D675F" w:rsidRDefault="006D38E8" w:rsidP="00967126">
      <w:pPr>
        <w:spacing w:before="60" w:after="60"/>
        <w:ind w:left="142" w:right="-212"/>
        <w:jc w:val="both"/>
        <w:rPr>
          <w:sz w:val="16"/>
          <w:szCs w:val="16"/>
        </w:rPr>
      </w:pPr>
      <w:r w:rsidRPr="000D675F">
        <w:rPr>
          <w:sz w:val="16"/>
          <w:szCs w:val="16"/>
        </w:rPr>
        <w:t>Учредитель управления дает согласие на использование своих контактных данных для поддержания связи с Учредителем управления, осуществления телефонных звонков и отправки СМС-сообщений на указанный в настоящем заявлении номер мобильного телефона,</w:t>
      </w:r>
      <w:r w:rsidR="008540AF" w:rsidRPr="000D675F">
        <w:rPr>
          <w:sz w:val="16"/>
          <w:szCs w:val="16"/>
        </w:rPr>
        <w:t xml:space="preserve"> </w:t>
      </w:r>
      <w:r w:rsidRPr="000D675F">
        <w:rPr>
          <w:sz w:val="16"/>
          <w:szCs w:val="16"/>
        </w:rPr>
        <w:t>направление электронных сообщений на адрес электронной почты, указанный в настоящем заявлении</w:t>
      </w:r>
      <w:r w:rsidR="002039FB">
        <w:rPr>
          <w:sz w:val="16"/>
          <w:szCs w:val="16"/>
        </w:rPr>
        <w:t xml:space="preserve"> и </w:t>
      </w:r>
      <w:proofErr w:type="spellStart"/>
      <w:r w:rsidR="002039FB">
        <w:rPr>
          <w:sz w:val="16"/>
          <w:szCs w:val="16"/>
        </w:rPr>
        <w:t>Push</w:t>
      </w:r>
      <w:proofErr w:type="spellEnd"/>
      <w:r w:rsidR="002039FB">
        <w:rPr>
          <w:sz w:val="16"/>
          <w:szCs w:val="16"/>
        </w:rPr>
        <w:t>-</w:t>
      </w:r>
      <w:r w:rsidR="00E44422" w:rsidRPr="00E44422">
        <w:rPr>
          <w:sz w:val="16"/>
          <w:szCs w:val="16"/>
        </w:rPr>
        <w:t>уведомлений</w:t>
      </w:r>
      <w:r w:rsidR="00E44422">
        <w:rPr>
          <w:sz w:val="16"/>
          <w:szCs w:val="16"/>
        </w:rPr>
        <w:t xml:space="preserve"> в порядке</w:t>
      </w:r>
      <w:r w:rsidR="00887EE5">
        <w:rPr>
          <w:sz w:val="16"/>
          <w:szCs w:val="16"/>
        </w:rPr>
        <w:t>,</w:t>
      </w:r>
      <w:r w:rsidR="00E44422">
        <w:rPr>
          <w:sz w:val="16"/>
          <w:szCs w:val="16"/>
        </w:rPr>
        <w:t xml:space="preserve"> предусмотренном Договором</w:t>
      </w:r>
      <w:r w:rsidR="00E44422" w:rsidRPr="00E44422">
        <w:rPr>
          <w:sz w:val="16"/>
          <w:szCs w:val="16"/>
        </w:rPr>
        <w:t>.</w:t>
      </w:r>
    </w:p>
    <w:p w14:paraId="6E5BB327" w14:textId="77777777" w:rsidR="006D38E8" w:rsidRPr="000D675F" w:rsidRDefault="006D38E8" w:rsidP="00967126">
      <w:pPr>
        <w:spacing w:before="60" w:after="60"/>
        <w:ind w:left="142" w:right="-212"/>
        <w:jc w:val="both"/>
        <w:rPr>
          <w:sz w:val="16"/>
          <w:szCs w:val="16"/>
        </w:rPr>
      </w:pPr>
      <w:r w:rsidRPr="000D675F">
        <w:rPr>
          <w:sz w:val="16"/>
          <w:szCs w:val="16"/>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 Настоящее Согласие действует бессрочно. Данное согласие может быть отозвано на основании письменного заявления Учредителя управления, при этом прекращение обработки и уничтожение персональных данных осуществляется в сроки и в порядке, установленном законодательством РФ.</w:t>
      </w:r>
    </w:p>
    <w:p w14:paraId="4EF4C96A" w14:textId="77777777" w:rsidR="006D38E8" w:rsidRPr="000D675F" w:rsidRDefault="006D38E8" w:rsidP="00E32F61">
      <w:pPr>
        <w:spacing w:before="60" w:after="60"/>
        <w:ind w:left="142" w:right="-8"/>
        <w:jc w:val="both"/>
        <w:rPr>
          <w:sz w:val="16"/>
          <w:szCs w:val="16"/>
        </w:rPr>
      </w:pPr>
    </w:p>
    <w:p w14:paraId="1FDFD73A" w14:textId="77777777" w:rsidR="006D38E8" w:rsidRPr="000D675F" w:rsidRDefault="006D38E8" w:rsidP="00E32F61">
      <w:pPr>
        <w:spacing w:before="60" w:after="60"/>
        <w:ind w:left="142" w:right="-8"/>
        <w:jc w:val="both"/>
        <w:rPr>
          <w:sz w:val="18"/>
          <w:szCs w:val="18"/>
        </w:rPr>
      </w:pPr>
    </w:p>
    <w:p w14:paraId="69509F3D" w14:textId="77777777" w:rsidR="006D38E8" w:rsidRPr="000D675F" w:rsidRDefault="006D38E8" w:rsidP="00E32F61">
      <w:pPr>
        <w:ind w:left="142" w:right="-8"/>
        <w:jc w:val="both"/>
        <w:rPr>
          <w:b/>
          <w:sz w:val="18"/>
          <w:szCs w:val="18"/>
        </w:rPr>
      </w:pPr>
      <w:r w:rsidRPr="000D675F">
        <w:rPr>
          <w:b/>
          <w:sz w:val="18"/>
          <w:szCs w:val="18"/>
        </w:rPr>
        <w:t xml:space="preserve">Учредитель управления: ______________________________________ (             ) </w:t>
      </w:r>
    </w:p>
    <w:p w14:paraId="54F9D8D3" w14:textId="77777777" w:rsidR="006D38E8" w:rsidRPr="000D675F" w:rsidRDefault="006D38E8" w:rsidP="00E32F61">
      <w:pPr>
        <w:ind w:left="142" w:right="-8"/>
        <w:jc w:val="both"/>
        <w:rPr>
          <w:sz w:val="18"/>
          <w:szCs w:val="18"/>
        </w:rPr>
      </w:pP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2</w:t>
      </w:r>
      <w:r w:rsidR="00D66F49">
        <w:rPr>
          <w:sz w:val="18"/>
          <w:szCs w:val="18"/>
        </w:rPr>
        <w:t>1</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года</w:t>
      </w:r>
    </w:p>
    <w:p w14:paraId="1000058D" w14:textId="77777777" w:rsidR="006D38E8" w:rsidRPr="000D675F" w:rsidRDefault="006D38E8" w:rsidP="00E32F61">
      <w:pPr>
        <w:pBdr>
          <w:bottom w:val="single" w:sz="12" w:space="1" w:color="auto"/>
        </w:pBdr>
        <w:autoSpaceDE w:val="0"/>
        <w:autoSpaceDN w:val="0"/>
        <w:adjustRightInd w:val="0"/>
        <w:ind w:left="142" w:right="-8"/>
        <w:jc w:val="center"/>
        <w:rPr>
          <w:sz w:val="18"/>
          <w:szCs w:val="18"/>
        </w:rPr>
      </w:pPr>
    </w:p>
    <w:p w14:paraId="6BE19F1A" w14:textId="77777777" w:rsidR="006D38E8" w:rsidRPr="000D675F" w:rsidRDefault="006D38E8" w:rsidP="00E32F61">
      <w:pPr>
        <w:autoSpaceDE w:val="0"/>
        <w:autoSpaceDN w:val="0"/>
        <w:adjustRightInd w:val="0"/>
        <w:ind w:left="142" w:right="-8"/>
        <w:jc w:val="center"/>
        <w:rPr>
          <w:sz w:val="18"/>
          <w:szCs w:val="18"/>
        </w:rPr>
      </w:pPr>
      <w:r w:rsidRPr="000D675F">
        <w:rPr>
          <w:b/>
          <w:bCs/>
          <w:sz w:val="18"/>
          <w:szCs w:val="18"/>
        </w:rPr>
        <w:t>СЛУЖЕБНЫЕ ОТМЕТКИ</w:t>
      </w:r>
    </w:p>
    <w:p w14:paraId="49A1A114" w14:textId="77777777" w:rsidR="006D38E8" w:rsidRPr="000D675F" w:rsidRDefault="006D38E8" w:rsidP="00E32F61">
      <w:pPr>
        <w:autoSpaceDE w:val="0"/>
        <w:autoSpaceDN w:val="0"/>
        <w:adjustRightInd w:val="0"/>
        <w:ind w:left="142" w:right="-8"/>
        <w:jc w:val="both"/>
        <w:rPr>
          <w:sz w:val="18"/>
          <w:szCs w:val="18"/>
        </w:rPr>
      </w:pPr>
      <w:r w:rsidRPr="000D675F">
        <w:rPr>
          <w:sz w:val="18"/>
          <w:szCs w:val="18"/>
        </w:rPr>
        <w:t xml:space="preserve">Настоящим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подтверждает прием заявления на изменение сведений об Учредителе управления (физического лица). </w:t>
      </w:r>
    </w:p>
    <w:p w14:paraId="58AD6730" w14:textId="77777777" w:rsidR="006D38E8" w:rsidRPr="000D675F" w:rsidRDefault="006D38E8" w:rsidP="00E32F61">
      <w:pPr>
        <w:autoSpaceDE w:val="0"/>
        <w:autoSpaceDN w:val="0"/>
        <w:adjustRightInd w:val="0"/>
        <w:ind w:left="142" w:right="-8"/>
        <w:jc w:val="both"/>
        <w:rPr>
          <w:sz w:val="18"/>
          <w:szCs w:val="18"/>
        </w:rPr>
      </w:pPr>
      <w:r w:rsidRPr="000D675F">
        <w:rPr>
          <w:b/>
          <w:bCs/>
          <w:sz w:val="18"/>
          <w:szCs w:val="18"/>
        </w:rPr>
        <w:t xml:space="preserve">Подпись сотрудника </w:t>
      </w:r>
      <w:r w:rsidRPr="000D675F">
        <w:rPr>
          <w:sz w:val="18"/>
          <w:szCs w:val="18"/>
        </w:rPr>
        <w:t>________</w:t>
      </w:r>
      <w:r w:rsidRPr="000D675F">
        <w:rPr>
          <w:b/>
          <w:bCs/>
          <w:i/>
          <w:iCs/>
          <w:sz w:val="18"/>
          <w:szCs w:val="18"/>
        </w:rPr>
        <w:t>_______________</w:t>
      </w:r>
      <w:r w:rsidRPr="000D675F">
        <w:rPr>
          <w:bCs/>
          <w:iCs/>
          <w:sz w:val="18"/>
          <w:szCs w:val="18"/>
        </w:rPr>
        <w:t xml:space="preserve">( </w:t>
      </w:r>
      <w:r w:rsidRPr="000D675F">
        <w:rPr>
          <w:sz w:val="18"/>
          <w:szCs w:val="18"/>
        </w:rPr>
        <w:t xml:space="preserve">) </w:t>
      </w:r>
    </w:p>
    <w:p w14:paraId="0F5C7DFF" w14:textId="77777777" w:rsidR="006D38E8" w:rsidRPr="000D675F" w:rsidRDefault="006D38E8" w:rsidP="00E32F61">
      <w:pPr>
        <w:ind w:left="142" w:right="-8"/>
        <w:rPr>
          <w:sz w:val="18"/>
          <w:szCs w:val="18"/>
        </w:rPr>
      </w:pPr>
      <w:r w:rsidRPr="000D675F">
        <w:rPr>
          <w:i/>
          <w:iCs/>
          <w:sz w:val="18"/>
          <w:szCs w:val="18"/>
        </w:rPr>
        <w:t xml:space="preserve">                                                (подпись) </w:t>
      </w:r>
      <w:proofErr w:type="spellStart"/>
      <w:r w:rsidRPr="000D675F">
        <w:rPr>
          <w:i/>
          <w:iCs/>
          <w:sz w:val="18"/>
          <w:szCs w:val="18"/>
        </w:rPr>
        <w:t>м.п</w:t>
      </w:r>
      <w:proofErr w:type="spellEnd"/>
      <w:r w:rsidRPr="000D675F">
        <w:rPr>
          <w:i/>
          <w:iCs/>
          <w:sz w:val="18"/>
          <w:szCs w:val="18"/>
        </w:rPr>
        <w:t>. (фамилия, инициалы)</w:t>
      </w:r>
    </w:p>
    <w:p w14:paraId="6A5A6624"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90D705C"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039C47E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1D7E16AC"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0938841A"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58309516"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5AD45D4F"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00C8441"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1B3A825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EA60297"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31BE384B"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69825C2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49153162"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4D145CCF" w14:textId="77777777" w:rsidR="00350046" w:rsidRPr="000D675F" w:rsidRDefault="00347472" w:rsidP="005052E0">
      <w:pPr>
        <w:keepNext/>
        <w:tabs>
          <w:tab w:val="left" w:pos="142"/>
          <w:tab w:val="left" w:pos="709"/>
          <w:tab w:val="left" w:pos="5529"/>
        </w:tabs>
        <w:ind w:left="5529"/>
        <w:jc w:val="right"/>
        <w:outlineLvl w:val="0"/>
        <w:rPr>
          <w:bCs/>
          <w:sz w:val="18"/>
          <w:szCs w:val="18"/>
        </w:rPr>
      </w:pPr>
      <w:r w:rsidRPr="000D675F" w:rsidDel="00347472">
        <w:rPr>
          <w:bCs/>
          <w:iCs/>
          <w:sz w:val="16"/>
          <w:szCs w:val="16"/>
        </w:rPr>
        <w:t xml:space="preserve"> </w:t>
      </w:r>
    </w:p>
    <w:p w14:paraId="213953BB" w14:textId="77777777" w:rsidR="00347472" w:rsidRDefault="00347472" w:rsidP="00CE3A90">
      <w:pPr>
        <w:keepNext/>
        <w:tabs>
          <w:tab w:val="left" w:pos="142"/>
          <w:tab w:val="left" w:pos="709"/>
          <w:tab w:val="left" w:pos="5529"/>
        </w:tabs>
        <w:ind w:left="5529"/>
        <w:jc w:val="right"/>
        <w:outlineLvl w:val="0"/>
        <w:rPr>
          <w:sz w:val="16"/>
          <w:szCs w:val="16"/>
        </w:rPr>
      </w:pPr>
    </w:p>
    <w:p w14:paraId="2F4E014E" w14:textId="77777777" w:rsidR="00967126" w:rsidRDefault="00967126" w:rsidP="00CE3A90">
      <w:pPr>
        <w:keepNext/>
        <w:tabs>
          <w:tab w:val="left" w:pos="142"/>
          <w:tab w:val="left" w:pos="709"/>
          <w:tab w:val="left" w:pos="5529"/>
        </w:tabs>
        <w:ind w:left="5529"/>
        <w:jc w:val="right"/>
        <w:outlineLvl w:val="0"/>
        <w:rPr>
          <w:sz w:val="16"/>
          <w:szCs w:val="16"/>
        </w:rPr>
      </w:pPr>
    </w:p>
    <w:p w14:paraId="5E94D50A" w14:textId="77777777" w:rsidR="00967126" w:rsidRDefault="00967126" w:rsidP="00CE3A90">
      <w:pPr>
        <w:keepNext/>
        <w:tabs>
          <w:tab w:val="left" w:pos="142"/>
          <w:tab w:val="left" w:pos="709"/>
          <w:tab w:val="left" w:pos="5529"/>
        </w:tabs>
        <w:ind w:left="5529"/>
        <w:jc w:val="right"/>
        <w:outlineLvl w:val="0"/>
        <w:rPr>
          <w:sz w:val="16"/>
          <w:szCs w:val="16"/>
        </w:rPr>
      </w:pPr>
    </w:p>
    <w:p w14:paraId="0EBDDA52" w14:textId="77777777" w:rsidR="00967126" w:rsidRDefault="00967126" w:rsidP="00CE3A90">
      <w:pPr>
        <w:keepNext/>
        <w:tabs>
          <w:tab w:val="left" w:pos="142"/>
          <w:tab w:val="left" w:pos="709"/>
          <w:tab w:val="left" w:pos="5529"/>
        </w:tabs>
        <w:ind w:left="5529"/>
        <w:jc w:val="right"/>
        <w:outlineLvl w:val="0"/>
        <w:rPr>
          <w:sz w:val="16"/>
          <w:szCs w:val="16"/>
        </w:rPr>
      </w:pPr>
    </w:p>
    <w:p w14:paraId="246D2EAB" w14:textId="77777777" w:rsidR="00967126" w:rsidRDefault="00967126" w:rsidP="00CE3A90">
      <w:pPr>
        <w:keepNext/>
        <w:tabs>
          <w:tab w:val="left" w:pos="142"/>
          <w:tab w:val="left" w:pos="709"/>
          <w:tab w:val="left" w:pos="5529"/>
        </w:tabs>
        <w:ind w:left="5529"/>
        <w:jc w:val="right"/>
        <w:outlineLvl w:val="0"/>
        <w:rPr>
          <w:sz w:val="16"/>
          <w:szCs w:val="16"/>
        </w:rPr>
      </w:pPr>
    </w:p>
    <w:p w14:paraId="0BA4166A" w14:textId="77777777" w:rsidR="00967126" w:rsidRDefault="00967126" w:rsidP="00CE3A90">
      <w:pPr>
        <w:keepNext/>
        <w:tabs>
          <w:tab w:val="left" w:pos="142"/>
          <w:tab w:val="left" w:pos="709"/>
          <w:tab w:val="left" w:pos="5529"/>
        </w:tabs>
        <w:ind w:left="5529"/>
        <w:jc w:val="right"/>
        <w:outlineLvl w:val="0"/>
        <w:rPr>
          <w:sz w:val="16"/>
          <w:szCs w:val="16"/>
        </w:rPr>
      </w:pPr>
    </w:p>
    <w:p w14:paraId="30FC8E24" w14:textId="77777777" w:rsidR="00967126" w:rsidRDefault="00967126" w:rsidP="00CE3A90">
      <w:pPr>
        <w:keepNext/>
        <w:tabs>
          <w:tab w:val="left" w:pos="142"/>
          <w:tab w:val="left" w:pos="709"/>
          <w:tab w:val="left" w:pos="5529"/>
        </w:tabs>
        <w:ind w:left="5529"/>
        <w:jc w:val="right"/>
        <w:outlineLvl w:val="0"/>
        <w:rPr>
          <w:sz w:val="16"/>
          <w:szCs w:val="16"/>
        </w:rPr>
      </w:pPr>
    </w:p>
    <w:p w14:paraId="63E5C64E" w14:textId="77777777" w:rsidR="00967126" w:rsidRDefault="00967126" w:rsidP="00CE3A90">
      <w:pPr>
        <w:keepNext/>
        <w:tabs>
          <w:tab w:val="left" w:pos="142"/>
          <w:tab w:val="left" w:pos="709"/>
          <w:tab w:val="left" w:pos="5529"/>
        </w:tabs>
        <w:ind w:left="5529"/>
        <w:jc w:val="right"/>
        <w:outlineLvl w:val="0"/>
        <w:rPr>
          <w:sz w:val="16"/>
          <w:szCs w:val="16"/>
        </w:rPr>
      </w:pPr>
    </w:p>
    <w:p w14:paraId="00F58644" w14:textId="77777777" w:rsidR="00967126" w:rsidRDefault="00967126" w:rsidP="00CE3A90">
      <w:pPr>
        <w:keepNext/>
        <w:tabs>
          <w:tab w:val="left" w:pos="142"/>
          <w:tab w:val="left" w:pos="709"/>
          <w:tab w:val="left" w:pos="5529"/>
        </w:tabs>
        <w:ind w:left="5529"/>
        <w:jc w:val="right"/>
        <w:outlineLvl w:val="0"/>
        <w:rPr>
          <w:sz w:val="16"/>
          <w:szCs w:val="16"/>
        </w:rPr>
      </w:pPr>
    </w:p>
    <w:p w14:paraId="662C8FB4" w14:textId="77777777" w:rsidR="00967126" w:rsidRDefault="00967126" w:rsidP="00CE3A90">
      <w:pPr>
        <w:keepNext/>
        <w:tabs>
          <w:tab w:val="left" w:pos="142"/>
          <w:tab w:val="left" w:pos="709"/>
          <w:tab w:val="left" w:pos="5529"/>
        </w:tabs>
        <w:ind w:left="5529"/>
        <w:jc w:val="right"/>
        <w:outlineLvl w:val="0"/>
        <w:rPr>
          <w:sz w:val="16"/>
          <w:szCs w:val="16"/>
        </w:rPr>
      </w:pPr>
    </w:p>
    <w:p w14:paraId="5691E4A7" w14:textId="77777777" w:rsidR="00967126" w:rsidRDefault="00967126" w:rsidP="00CE3A90">
      <w:pPr>
        <w:keepNext/>
        <w:tabs>
          <w:tab w:val="left" w:pos="142"/>
          <w:tab w:val="left" w:pos="709"/>
          <w:tab w:val="left" w:pos="5529"/>
        </w:tabs>
        <w:ind w:left="5529"/>
        <w:jc w:val="right"/>
        <w:outlineLvl w:val="0"/>
        <w:rPr>
          <w:sz w:val="16"/>
          <w:szCs w:val="16"/>
        </w:rPr>
      </w:pPr>
    </w:p>
    <w:p w14:paraId="35FDAE10" w14:textId="77777777" w:rsidR="00967126" w:rsidRPr="000D675F" w:rsidRDefault="00967126" w:rsidP="00CE3A90">
      <w:pPr>
        <w:keepNext/>
        <w:tabs>
          <w:tab w:val="left" w:pos="142"/>
          <w:tab w:val="left" w:pos="709"/>
          <w:tab w:val="left" w:pos="5529"/>
        </w:tabs>
        <w:ind w:left="5529"/>
        <w:jc w:val="right"/>
        <w:outlineLvl w:val="0"/>
        <w:rPr>
          <w:sz w:val="16"/>
          <w:szCs w:val="16"/>
        </w:rPr>
      </w:pPr>
    </w:p>
    <w:p w14:paraId="600B7C05" w14:textId="77777777" w:rsidR="00EE1B57" w:rsidRPr="000D675F" w:rsidRDefault="00EE1B57" w:rsidP="006D38E8">
      <w:pPr>
        <w:pStyle w:val="Default"/>
        <w:tabs>
          <w:tab w:val="left" w:pos="142"/>
          <w:tab w:val="left" w:pos="709"/>
        </w:tabs>
        <w:jc w:val="right"/>
        <w:rPr>
          <w:bCs/>
          <w:color w:val="auto"/>
          <w:sz w:val="18"/>
          <w:szCs w:val="18"/>
        </w:rPr>
      </w:pPr>
    </w:p>
    <w:p w14:paraId="33A1AE59" w14:textId="77777777" w:rsidR="005E2C2D" w:rsidRPr="000D675F" w:rsidRDefault="005E2C2D" w:rsidP="005E2C2D">
      <w:pPr>
        <w:keepNext/>
        <w:tabs>
          <w:tab w:val="left" w:pos="142"/>
          <w:tab w:val="left" w:pos="709"/>
          <w:tab w:val="left" w:pos="5529"/>
        </w:tabs>
        <w:ind w:left="5529"/>
        <w:jc w:val="right"/>
        <w:outlineLvl w:val="0"/>
        <w:rPr>
          <w:bCs/>
          <w:iCs/>
          <w:sz w:val="18"/>
          <w:szCs w:val="18"/>
        </w:rPr>
      </w:pPr>
      <w:r w:rsidRPr="000D675F">
        <w:rPr>
          <w:bCs/>
          <w:iCs/>
          <w:sz w:val="18"/>
          <w:szCs w:val="18"/>
        </w:rPr>
        <w:lastRenderedPageBreak/>
        <w:t>Приложение № 4б</w:t>
      </w:r>
    </w:p>
    <w:p w14:paraId="5CAA60B3" w14:textId="77777777" w:rsidR="005E2C2D" w:rsidRPr="000D675F" w:rsidRDefault="005E2C2D" w:rsidP="005E2C2D">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0F4CA11A" w14:textId="77777777" w:rsidR="005E2C2D" w:rsidRPr="000D675F" w:rsidRDefault="005E2C2D" w:rsidP="005E2C2D">
      <w:pPr>
        <w:tabs>
          <w:tab w:val="left" w:pos="142"/>
          <w:tab w:val="left" w:pos="709"/>
        </w:tabs>
        <w:autoSpaceDE w:val="0"/>
        <w:autoSpaceDN w:val="0"/>
        <w:adjustRightInd w:val="0"/>
        <w:jc w:val="right"/>
        <w:rPr>
          <w:bCs/>
          <w:sz w:val="18"/>
          <w:szCs w:val="18"/>
        </w:rPr>
      </w:pPr>
      <w:r w:rsidRPr="000D675F">
        <w:rPr>
          <w:bCs/>
          <w:sz w:val="18"/>
          <w:szCs w:val="18"/>
        </w:rPr>
        <w:t>на ведение индивидуального инвестиционного счета</w:t>
      </w:r>
    </w:p>
    <w:p w14:paraId="09CD0F68" w14:textId="77777777" w:rsidR="005E2C2D" w:rsidRPr="000D675F" w:rsidRDefault="005E2C2D" w:rsidP="005E2C2D">
      <w:pPr>
        <w:tabs>
          <w:tab w:val="left" w:pos="142"/>
          <w:tab w:val="left" w:pos="709"/>
        </w:tabs>
        <w:rPr>
          <w:sz w:val="16"/>
          <w:szCs w:val="16"/>
        </w:rPr>
      </w:pPr>
    </w:p>
    <w:p w14:paraId="1AD4BBA9" w14:textId="77777777" w:rsidR="005E2C2D" w:rsidRPr="000D675F" w:rsidRDefault="005E2C2D" w:rsidP="005E2C2D">
      <w:pPr>
        <w:tabs>
          <w:tab w:val="left" w:pos="142"/>
          <w:tab w:val="left" w:pos="709"/>
        </w:tabs>
        <w:jc w:val="center"/>
        <w:rPr>
          <w:b/>
          <w:sz w:val="16"/>
          <w:szCs w:val="16"/>
        </w:rPr>
      </w:pPr>
      <w:r w:rsidRPr="000D675F">
        <w:rPr>
          <w:b/>
          <w:sz w:val="16"/>
          <w:szCs w:val="16"/>
        </w:rPr>
        <w:t>ЗАЯВЛЕНИЕ О СМЕНЕ СТАНДАРТНОЙ ИНВЕСТИЦИОННОЙ СТРАТЕГИИ</w:t>
      </w:r>
    </w:p>
    <w:p w14:paraId="6E3002AE" w14:textId="77777777" w:rsidR="005E2C2D" w:rsidRPr="000D675F" w:rsidRDefault="005E2C2D" w:rsidP="005E2C2D">
      <w:pPr>
        <w:tabs>
          <w:tab w:val="left" w:pos="142"/>
          <w:tab w:val="left" w:pos="709"/>
        </w:tabs>
        <w:jc w:val="center"/>
        <w:rPr>
          <w:sz w:val="16"/>
          <w:szCs w:val="16"/>
        </w:rPr>
      </w:pPr>
      <w:r w:rsidRPr="000D675F">
        <w:rPr>
          <w:sz w:val="16"/>
          <w:szCs w:val="16"/>
        </w:rPr>
        <w:t xml:space="preserve"> по договору доверительного управления ценными бумагами </w:t>
      </w:r>
    </w:p>
    <w:p w14:paraId="42E3C792" w14:textId="77777777" w:rsidR="005E2C2D" w:rsidRPr="000D675F" w:rsidRDefault="005E2C2D" w:rsidP="005E2C2D">
      <w:pPr>
        <w:tabs>
          <w:tab w:val="left" w:pos="142"/>
          <w:tab w:val="left" w:pos="709"/>
        </w:tabs>
        <w:jc w:val="center"/>
        <w:rPr>
          <w:sz w:val="16"/>
          <w:szCs w:val="16"/>
        </w:rPr>
      </w:pPr>
      <w:r w:rsidRPr="000D675F">
        <w:rPr>
          <w:sz w:val="16"/>
          <w:szCs w:val="16"/>
        </w:rPr>
        <w:t xml:space="preserve">на ведение индивидуального инвестиционного счета </w:t>
      </w:r>
    </w:p>
    <w:p w14:paraId="376BF758" w14:textId="77777777" w:rsidR="005E2C2D" w:rsidRPr="000D675F" w:rsidRDefault="005E2C2D" w:rsidP="005E2C2D">
      <w:pPr>
        <w:tabs>
          <w:tab w:val="left" w:pos="142"/>
          <w:tab w:val="left" w:pos="709"/>
        </w:tabs>
        <w:spacing w:after="120"/>
        <w:jc w:val="center"/>
        <w:rPr>
          <w:b/>
          <w:sz w:val="16"/>
          <w:szCs w:val="16"/>
        </w:rPr>
      </w:pPr>
      <w:r w:rsidRPr="000D675F">
        <w:rPr>
          <w:sz w:val="16"/>
          <w:szCs w:val="16"/>
        </w:rPr>
        <w:t xml:space="preserve"> №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от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4989"/>
      </w:tblGrid>
      <w:tr w:rsidR="005E2C2D" w:rsidRPr="000D675F" w14:paraId="347F59A9" w14:textId="77777777" w:rsidTr="00967126">
        <w:tc>
          <w:tcPr>
            <w:tcW w:w="5359" w:type="dxa"/>
            <w:shd w:val="clear" w:color="auto" w:fill="F2F2F2"/>
          </w:tcPr>
          <w:p w14:paraId="43FCB380" w14:textId="77777777" w:rsidR="005E2C2D" w:rsidRPr="000D675F" w:rsidRDefault="005E2C2D" w:rsidP="005E2C2D">
            <w:pPr>
              <w:tabs>
                <w:tab w:val="left" w:pos="142"/>
                <w:tab w:val="left" w:pos="709"/>
              </w:tabs>
              <w:rPr>
                <w:sz w:val="16"/>
                <w:szCs w:val="16"/>
              </w:rPr>
            </w:pPr>
            <w:r w:rsidRPr="000D675F">
              <w:rPr>
                <w:sz w:val="16"/>
                <w:szCs w:val="16"/>
              </w:rPr>
              <w:t>1. Сведения об Учредителе управления</w:t>
            </w:r>
          </w:p>
        </w:tc>
        <w:tc>
          <w:tcPr>
            <w:tcW w:w="4989" w:type="dxa"/>
            <w:shd w:val="clear" w:color="auto" w:fill="F2F2F2"/>
          </w:tcPr>
          <w:p w14:paraId="507F08BF" w14:textId="77777777" w:rsidR="005E2C2D" w:rsidRPr="000D675F" w:rsidRDefault="005E2C2D" w:rsidP="005E2C2D">
            <w:pPr>
              <w:tabs>
                <w:tab w:val="left" w:pos="142"/>
                <w:tab w:val="left" w:pos="709"/>
              </w:tabs>
              <w:rPr>
                <w:sz w:val="16"/>
                <w:szCs w:val="16"/>
              </w:rPr>
            </w:pPr>
          </w:p>
        </w:tc>
      </w:tr>
      <w:tr w:rsidR="005E2C2D" w:rsidRPr="000D675F" w14:paraId="6E51CD40" w14:textId="77777777" w:rsidTr="00967126">
        <w:tc>
          <w:tcPr>
            <w:tcW w:w="5359" w:type="dxa"/>
            <w:shd w:val="clear" w:color="auto" w:fill="F2F2F2"/>
          </w:tcPr>
          <w:p w14:paraId="149F6CCF" w14:textId="77777777" w:rsidR="005E2C2D" w:rsidRPr="000D675F" w:rsidRDefault="005E2C2D" w:rsidP="005E2C2D">
            <w:pPr>
              <w:tabs>
                <w:tab w:val="left" w:pos="142"/>
                <w:tab w:val="left" w:pos="709"/>
              </w:tabs>
              <w:rPr>
                <w:sz w:val="16"/>
                <w:szCs w:val="16"/>
              </w:rPr>
            </w:pPr>
            <w:r w:rsidRPr="000D675F">
              <w:rPr>
                <w:sz w:val="16"/>
                <w:szCs w:val="16"/>
              </w:rPr>
              <w:t>Фамилия</w:t>
            </w:r>
          </w:p>
        </w:tc>
        <w:tc>
          <w:tcPr>
            <w:tcW w:w="4989" w:type="dxa"/>
            <w:shd w:val="clear" w:color="auto" w:fill="F2F2F2"/>
          </w:tcPr>
          <w:p w14:paraId="431DEE75"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773A970C" w14:textId="77777777" w:rsidTr="00967126">
        <w:tc>
          <w:tcPr>
            <w:tcW w:w="5359" w:type="dxa"/>
            <w:shd w:val="clear" w:color="auto" w:fill="F2F2F2"/>
          </w:tcPr>
          <w:p w14:paraId="533C0CC8" w14:textId="77777777" w:rsidR="005E2C2D" w:rsidRPr="000D675F" w:rsidRDefault="005E2C2D" w:rsidP="005E2C2D">
            <w:pPr>
              <w:tabs>
                <w:tab w:val="left" w:pos="142"/>
                <w:tab w:val="left" w:pos="709"/>
              </w:tabs>
              <w:rPr>
                <w:sz w:val="16"/>
                <w:szCs w:val="16"/>
              </w:rPr>
            </w:pPr>
            <w:r w:rsidRPr="000D675F">
              <w:rPr>
                <w:sz w:val="16"/>
                <w:szCs w:val="16"/>
              </w:rPr>
              <w:t>Имя</w:t>
            </w:r>
          </w:p>
        </w:tc>
        <w:tc>
          <w:tcPr>
            <w:tcW w:w="4989" w:type="dxa"/>
            <w:shd w:val="clear" w:color="auto" w:fill="F2F2F2"/>
          </w:tcPr>
          <w:p w14:paraId="41C32A4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5C962096" w14:textId="77777777" w:rsidTr="00967126">
        <w:tc>
          <w:tcPr>
            <w:tcW w:w="5359" w:type="dxa"/>
            <w:shd w:val="clear" w:color="auto" w:fill="F2F2F2"/>
          </w:tcPr>
          <w:p w14:paraId="1DC1A7B7" w14:textId="77777777" w:rsidR="005E2C2D" w:rsidRPr="000D675F" w:rsidRDefault="005E2C2D" w:rsidP="005E2C2D">
            <w:pPr>
              <w:tabs>
                <w:tab w:val="left" w:pos="142"/>
                <w:tab w:val="left" w:pos="709"/>
              </w:tabs>
              <w:rPr>
                <w:sz w:val="16"/>
                <w:szCs w:val="16"/>
              </w:rPr>
            </w:pPr>
            <w:r w:rsidRPr="000D675F">
              <w:rPr>
                <w:sz w:val="16"/>
                <w:szCs w:val="16"/>
              </w:rPr>
              <w:t>Отчество</w:t>
            </w:r>
          </w:p>
        </w:tc>
        <w:tc>
          <w:tcPr>
            <w:tcW w:w="4989" w:type="dxa"/>
            <w:shd w:val="clear" w:color="auto" w:fill="F2F2F2"/>
          </w:tcPr>
          <w:p w14:paraId="294BD0C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BFF3280" w14:textId="77777777" w:rsidTr="00967126">
        <w:tc>
          <w:tcPr>
            <w:tcW w:w="5359" w:type="dxa"/>
            <w:shd w:val="clear" w:color="auto" w:fill="F2F2F2"/>
          </w:tcPr>
          <w:p w14:paraId="066D0BB6" w14:textId="77777777" w:rsidR="005E2C2D" w:rsidRPr="000D675F" w:rsidRDefault="005E2C2D" w:rsidP="005E2C2D">
            <w:pPr>
              <w:tabs>
                <w:tab w:val="left" w:pos="142"/>
                <w:tab w:val="left" w:pos="709"/>
              </w:tabs>
              <w:rPr>
                <w:sz w:val="16"/>
                <w:szCs w:val="16"/>
              </w:rPr>
            </w:pPr>
            <w:r w:rsidRPr="000D675F">
              <w:rPr>
                <w:sz w:val="16"/>
                <w:szCs w:val="16"/>
              </w:rPr>
              <w:t>ФИО Учредителя управления латинскими буквами (как указано на банковской карте)</w:t>
            </w:r>
          </w:p>
        </w:tc>
        <w:tc>
          <w:tcPr>
            <w:tcW w:w="4989" w:type="dxa"/>
            <w:shd w:val="clear" w:color="auto" w:fill="F2F2F2"/>
          </w:tcPr>
          <w:p w14:paraId="20670A34"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37101E95" w14:textId="77777777" w:rsidTr="00967126">
        <w:tc>
          <w:tcPr>
            <w:tcW w:w="5359" w:type="dxa"/>
            <w:shd w:val="clear" w:color="auto" w:fill="F2F2F2"/>
          </w:tcPr>
          <w:p w14:paraId="78412885" w14:textId="77777777" w:rsidR="005E2C2D" w:rsidRPr="000D675F" w:rsidRDefault="005E2C2D" w:rsidP="005E2C2D">
            <w:pPr>
              <w:tabs>
                <w:tab w:val="left" w:pos="142"/>
                <w:tab w:val="left" w:pos="709"/>
              </w:tabs>
              <w:rPr>
                <w:sz w:val="16"/>
                <w:szCs w:val="16"/>
              </w:rPr>
            </w:pPr>
            <w:r w:rsidRPr="000D675F">
              <w:rPr>
                <w:sz w:val="16"/>
                <w:szCs w:val="16"/>
              </w:rPr>
              <w:t>Дата рождения</w:t>
            </w:r>
          </w:p>
        </w:tc>
        <w:tc>
          <w:tcPr>
            <w:tcW w:w="4989" w:type="dxa"/>
            <w:shd w:val="clear" w:color="auto" w:fill="F2F2F2"/>
          </w:tcPr>
          <w:p w14:paraId="76BC7637"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460FF0E6" w14:textId="77777777" w:rsidTr="00967126">
        <w:tc>
          <w:tcPr>
            <w:tcW w:w="5359" w:type="dxa"/>
            <w:shd w:val="clear" w:color="auto" w:fill="F2F2F2"/>
          </w:tcPr>
          <w:p w14:paraId="007204B0" w14:textId="77777777" w:rsidR="005E2C2D" w:rsidRPr="000D675F" w:rsidRDefault="005E2C2D" w:rsidP="005E2C2D">
            <w:pPr>
              <w:tabs>
                <w:tab w:val="left" w:pos="142"/>
                <w:tab w:val="left" w:pos="709"/>
              </w:tabs>
              <w:rPr>
                <w:sz w:val="16"/>
                <w:szCs w:val="16"/>
              </w:rPr>
            </w:pPr>
            <w:r w:rsidRPr="000D675F">
              <w:rPr>
                <w:sz w:val="16"/>
                <w:szCs w:val="16"/>
              </w:rPr>
              <w:t>Место рождения</w:t>
            </w:r>
          </w:p>
        </w:tc>
        <w:tc>
          <w:tcPr>
            <w:tcW w:w="4989" w:type="dxa"/>
            <w:shd w:val="clear" w:color="auto" w:fill="F2F2F2"/>
          </w:tcPr>
          <w:p w14:paraId="312A7D26"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5EC4F1F" w14:textId="77777777" w:rsidTr="00967126">
        <w:tc>
          <w:tcPr>
            <w:tcW w:w="5359" w:type="dxa"/>
            <w:shd w:val="clear" w:color="auto" w:fill="F2F2F2"/>
          </w:tcPr>
          <w:p w14:paraId="6C998194" w14:textId="77777777" w:rsidR="005E2C2D" w:rsidRPr="000D675F" w:rsidRDefault="005E2C2D" w:rsidP="005E2C2D">
            <w:pPr>
              <w:tabs>
                <w:tab w:val="left" w:pos="142"/>
                <w:tab w:val="left" w:pos="709"/>
              </w:tabs>
              <w:rPr>
                <w:sz w:val="16"/>
                <w:szCs w:val="16"/>
              </w:rPr>
            </w:pPr>
            <w:r w:rsidRPr="000D675F">
              <w:rPr>
                <w:sz w:val="16"/>
                <w:szCs w:val="16"/>
              </w:rPr>
              <w:t>Место жительства (регистрации)</w:t>
            </w:r>
          </w:p>
        </w:tc>
        <w:tc>
          <w:tcPr>
            <w:tcW w:w="4989" w:type="dxa"/>
            <w:shd w:val="clear" w:color="auto" w:fill="F2F2F2"/>
          </w:tcPr>
          <w:p w14:paraId="580D010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3DA4B06" w14:textId="77777777" w:rsidTr="00967126">
        <w:trPr>
          <w:trHeight w:val="820"/>
        </w:trPr>
        <w:tc>
          <w:tcPr>
            <w:tcW w:w="5359" w:type="dxa"/>
            <w:shd w:val="clear" w:color="auto" w:fill="F2F2F2"/>
          </w:tcPr>
          <w:p w14:paraId="55A3FDE0" w14:textId="77777777" w:rsidR="005E2C2D" w:rsidRPr="000D675F" w:rsidRDefault="005E2C2D" w:rsidP="005E2C2D">
            <w:pPr>
              <w:tabs>
                <w:tab w:val="left" w:pos="142"/>
                <w:tab w:val="left" w:pos="709"/>
              </w:tabs>
              <w:rPr>
                <w:sz w:val="16"/>
                <w:szCs w:val="16"/>
              </w:rPr>
            </w:pPr>
            <w:r w:rsidRPr="000D675F">
              <w:rPr>
                <w:sz w:val="16"/>
                <w:szCs w:val="16"/>
              </w:rPr>
              <w:t>Сведения о документе, удостоверяющем личность</w:t>
            </w:r>
          </w:p>
        </w:tc>
        <w:tc>
          <w:tcPr>
            <w:tcW w:w="4989" w:type="dxa"/>
            <w:shd w:val="clear" w:color="auto" w:fill="F2F2F2"/>
          </w:tcPr>
          <w:p w14:paraId="0F4F5B43" w14:textId="77777777" w:rsidR="005E2C2D" w:rsidRPr="000D675F" w:rsidRDefault="005E2C2D" w:rsidP="005E2C2D">
            <w:pPr>
              <w:tabs>
                <w:tab w:val="left" w:pos="142"/>
                <w:tab w:val="left" w:pos="709"/>
              </w:tabs>
              <w:rPr>
                <w:sz w:val="16"/>
                <w:szCs w:val="16"/>
              </w:rPr>
            </w:pPr>
            <w:r w:rsidRPr="000D675F">
              <w:rPr>
                <w:sz w:val="16"/>
                <w:szCs w:val="16"/>
              </w:rPr>
              <w:t xml:space="preserve">Вид: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26CC77E" w14:textId="77777777" w:rsidR="005E2C2D" w:rsidRPr="000D675F" w:rsidRDefault="005E2C2D" w:rsidP="005E2C2D">
            <w:pPr>
              <w:tabs>
                <w:tab w:val="left" w:pos="142"/>
                <w:tab w:val="left" w:pos="709"/>
              </w:tabs>
              <w:ind w:right="1140"/>
              <w:rPr>
                <w:sz w:val="16"/>
                <w:szCs w:val="16"/>
              </w:rPr>
            </w:pPr>
            <w:r w:rsidRPr="000D675F">
              <w:rPr>
                <w:sz w:val="16"/>
                <w:szCs w:val="16"/>
              </w:rPr>
              <w:t xml:space="preserve">Серия: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Номер: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522E28C7" w14:textId="77777777" w:rsidR="005E2C2D" w:rsidRPr="000D675F" w:rsidRDefault="005E2C2D" w:rsidP="005E2C2D">
            <w:pPr>
              <w:tabs>
                <w:tab w:val="left" w:pos="142"/>
                <w:tab w:val="left" w:pos="709"/>
              </w:tabs>
              <w:rPr>
                <w:sz w:val="16"/>
                <w:szCs w:val="16"/>
              </w:rPr>
            </w:pPr>
            <w:r w:rsidRPr="000D675F">
              <w:rPr>
                <w:sz w:val="16"/>
                <w:szCs w:val="16"/>
              </w:rPr>
              <w:t xml:space="preserve">Дата выдачи: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4FDF4BCF" w14:textId="77777777" w:rsidR="005E2C2D" w:rsidRPr="000D675F" w:rsidRDefault="005E2C2D" w:rsidP="005E2C2D">
            <w:pPr>
              <w:tabs>
                <w:tab w:val="left" w:pos="142"/>
                <w:tab w:val="left" w:pos="709"/>
              </w:tabs>
              <w:rPr>
                <w:sz w:val="16"/>
                <w:szCs w:val="16"/>
              </w:rPr>
            </w:pPr>
            <w:r w:rsidRPr="000D675F">
              <w:rPr>
                <w:sz w:val="16"/>
                <w:szCs w:val="16"/>
              </w:rPr>
              <w:t xml:space="preserve">Кем выдан: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446C2528" w14:textId="77777777" w:rsidR="005E2C2D" w:rsidRPr="000D675F" w:rsidRDefault="005E2C2D" w:rsidP="005E2C2D">
            <w:pPr>
              <w:tabs>
                <w:tab w:val="left" w:pos="142"/>
                <w:tab w:val="left" w:pos="709"/>
              </w:tabs>
              <w:rPr>
                <w:sz w:val="16"/>
                <w:szCs w:val="16"/>
              </w:rPr>
            </w:pPr>
            <w:r w:rsidRPr="000D675F">
              <w:rPr>
                <w:sz w:val="16"/>
                <w:szCs w:val="16"/>
              </w:rPr>
              <w:t xml:space="preserve">Код подразделения: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89EC6EB" w14:textId="77777777" w:rsidTr="00967126">
        <w:tc>
          <w:tcPr>
            <w:tcW w:w="5359" w:type="dxa"/>
            <w:shd w:val="clear" w:color="auto" w:fill="F2F2F2"/>
          </w:tcPr>
          <w:p w14:paraId="687CD056" w14:textId="77777777" w:rsidR="005E2C2D" w:rsidRPr="000D675F" w:rsidRDefault="005E2C2D" w:rsidP="005E2C2D">
            <w:pPr>
              <w:tabs>
                <w:tab w:val="left" w:pos="142"/>
                <w:tab w:val="left" w:pos="709"/>
              </w:tabs>
              <w:rPr>
                <w:sz w:val="16"/>
                <w:szCs w:val="16"/>
              </w:rPr>
            </w:pPr>
            <w:r w:rsidRPr="000D675F">
              <w:rPr>
                <w:sz w:val="16"/>
                <w:szCs w:val="16"/>
              </w:rPr>
              <w:t>ИНН (при наличии)</w:t>
            </w:r>
          </w:p>
        </w:tc>
        <w:tc>
          <w:tcPr>
            <w:tcW w:w="4989" w:type="dxa"/>
            <w:shd w:val="clear" w:color="auto" w:fill="F2F2F2"/>
          </w:tcPr>
          <w:p w14:paraId="1751651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4DE4E5EC" w14:textId="77777777" w:rsidTr="00967126">
        <w:tc>
          <w:tcPr>
            <w:tcW w:w="5359" w:type="dxa"/>
            <w:shd w:val="clear" w:color="auto" w:fill="F2F2F2"/>
          </w:tcPr>
          <w:p w14:paraId="6E41F05F" w14:textId="77777777" w:rsidR="005E2C2D" w:rsidRPr="000D675F" w:rsidRDefault="005E2C2D" w:rsidP="005E2C2D">
            <w:pPr>
              <w:tabs>
                <w:tab w:val="left" w:pos="142"/>
                <w:tab w:val="left" w:pos="709"/>
              </w:tabs>
              <w:rPr>
                <w:sz w:val="16"/>
                <w:szCs w:val="16"/>
              </w:rPr>
            </w:pPr>
            <w:r w:rsidRPr="000D675F">
              <w:rPr>
                <w:sz w:val="16"/>
                <w:szCs w:val="16"/>
              </w:rPr>
              <w:t xml:space="preserve">Наличие гражданства или </w:t>
            </w:r>
            <w:proofErr w:type="spellStart"/>
            <w:r w:rsidRPr="000D675F">
              <w:rPr>
                <w:sz w:val="16"/>
                <w:szCs w:val="16"/>
              </w:rPr>
              <w:t>резидентства</w:t>
            </w:r>
            <w:proofErr w:type="spellEnd"/>
            <w:r w:rsidRPr="000D675F">
              <w:rPr>
                <w:sz w:val="16"/>
                <w:szCs w:val="16"/>
              </w:rPr>
              <w:t xml:space="preserve"> США (вид на жительство, «зеленая карта»)</w:t>
            </w:r>
          </w:p>
        </w:tc>
        <w:tc>
          <w:tcPr>
            <w:tcW w:w="4989" w:type="dxa"/>
            <w:shd w:val="clear" w:color="auto" w:fill="F2F2F2"/>
          </w:tcPr>
          <w:p w14:paraId="72AF65E5"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3C38C6B" w14:textId="77777777" w:rsidTr="00967126">
        <w:tc>
          <w:tcPr>
            <w:tcW w:w="5359" w:type="dxa"/>
            <w:shd w:val="clear" w:color="auto" w:fill="F2F2F2"/>
          </w:tcPr>
          <w:p w14:paraId="61555F95" w14:textId="77777777" w:rsidR="005E2C2D" w:rsidRPr="000D675F" w:rsidRDefault="005E2C2D" w:rsidP="005E2C2D">
            <w:pPr>
              <w:tabs>
                <w:tab w:val="left" w:pos="142"/>
                <w:tab w:val="left" w:pos="709"/>
              </w:tabs>
              <w:rPr>
                <w:sz w:val="16"/>
                <w:szCs w:val="16"/>
              </w:rPr>
            </w:pPr>
            <w:r w:rsidRPr="000D675F">
              <w:rPr>
                <w:sz w:val="16"/>
                <w:szCs w:val="16"/>
              </w:rPr>
              <w:t>Сведения о принадлежности Учредителя управления (супруга или близкого родственника) к публичным должностным лицам**</w:t>
            </w:r>
          </w:p>
        </w:tc>
        <w:tc>
          <w:tcPr>
            <w:tcW w:w="4989" w:type="dxa"/>
            <w:shd w:val="clear" w:color="auto" w:fill="F2F2F2"/>
          </w:tcPr>
          <w:p w14:paraId="2340B098"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9345C66" w14:textId="77777777" w:rsidTr="00967126">
        <w:tc>
          <w:tcPr>
            <w:tcW w:w="5359" w:type="dxa"/>
            <w:shd w:val="clear" w:color="auto" w:fill="F2F2F2"/>
          </w:tcPr>
          <w:p w14:paraId="7FEE8623" w14:textId="77777777" w:rsidR="005E2C2D" w:rsidRPr="000D675F" w:rsidRDefault="005E2C2D" w:rsidP="005E2C2D">
            <w:pPr>
              <w:tabs>
                <w:tab w:val="left" w:pos="142"/>
                <w:tab w:val="left" w:pos="709"/>
              </w:tabs>
              <w:rPr>
                <w:sz w:val="16"/>
                <w:szCs w:val="16"/>
              </w:rPr>
            </w:pPr>
            <w:r w:rsidRPr="000D675F">
              <w:rPr>
                <w:sz w:val="16"/>
                <w:szCs w:val="16"/>
                <w:lang w:val="en-US"/>
              </w:rPr>
              <w:t>E</w:t>
            </w:r>
            <w:r w:rsidRPr="000D675F">
              <w:rPr>
                <w:sz w:val="16"/>
                <w:szCs w:val="16"/>
              </w:rPr>
              <w:t>-</w:t>
            </w:r>
            <w:r w:rsidRPr="000D675F">
              <w:rPr>
                <w:sz w:val="16"/>
                <w:szCs w:val="16"/>
                <w:lang w:val="en-US"/>
              </w:rPr>
              <w:t>mail</w:t>
            </w:r>
            <w:r w:rsidRPr="000D675F">
              <w:rPr>
                <w:sz w:val="16"/>
                <w:szCs w:val="16"/>
              </w:rPr>
              <w:t xml:space="preserve"> (для предоставления документов, предусмотренных Договором)</w:t>
            </w:r>
          </w:p>
        </w:tc>
        <w:tc>
          <w:tcPr>
            <w:tcW w:w="4989" w:type="dxa"/>
            <w:shd w:val="clear" w:color="auto" w:fill="F2F2F2"/>
          </w:tcPr>
          <w:p w14:paraId="7C9CDF6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631F933A" w14:textId="77777777" w:rsidTr="00967126">
        <w:tc>
          <w:tcPr>
            <w:tcW w:w="5359" w:type="dxa"/>
            <w:shd w:val="clear" w:color="auto" w:fill="F2F2F2"/>
          </w:tcPr>
          <w:p w14:paraId="58C97C03" w14:textId="77777777" w:rsidR="005E2C2D" w:rsidRPr="000D675F" w:rsidRDefault="005E2C2D" w:rsidP="005E2C2D">
            <w:pPr>
              <w:tabs>
                <w:tab w:val="left" w:pos="142"/>
                <w:tab w:val="left" w:pos="709"/>
              </w:tabs>
              <w:rPr>
                <w:sz w:val="16"/>
                <w:szCs w:val="16"/>
              </w:rPr>
            </w:pPr>
            <w:r w:rsidRPr="000D675F">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89" w:type="dxa"/>
            <w:shd w:val="clear" w:color="auto" w:fill="F2F2F2"/>
          </w:tcPr>
          <w:p w14:paraId="44A75974"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14E18E97" w14:textId="77777777" w:rsidTr="00967126">
        <w:tc>
          <w:tcPr>
            <w:tcW w:w="5359" w:type="dxa"/>
            <w:shd w:val="clear" w:color="auto" w:fill="F2F2F2"/>
          </w:tcPr>
          <w:p w14:paraId="4D5FFAFA" w14:textId="77777777" w:rsidR="005E2C2D" w:rsidRPr="000D675F" w:rsidRDefault="005E2C2D" w:rsidP="005E2C2D">
            <w:pPr>
              <w:tabs>
                <w:tab w:val="left" w:pos="142"/>
                <w:tab w:val="left" w:pos="709"/>
              </w:tabs>
              <w:rPr>
                <w:sz w:val="16"/>
                <w:szCs w:val="16"/>
              </w:rPr>
            </w:pPr>
            <w:r w:rsidRPr="000D675F">
              <w:rPr>
                <w:sz w:val="16"/>
                <w:szCs w:val="16"/>
              </w:rPr>
              <w:t>Почтовый адрес, по которому будут направляться документы, предусмотренные Договором</w:t>
            </w:r>
          </w:p>
        </w:tc>
        <w:tc>
          <w:tcPr>
            <w:tcW w:w="4989" w:type="dxa"/>
            <w:shd w:val="clear" w:color="auto" w:fill="F2F2F2"/>
          </w:tcPr>
          <w:p w14:paraId="762C19AA"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1F16792D" w14:textId="77777777" w:rsidTr="00967126">
        <w:tc>
          <w:tcPr>
            <w:tcW w:w="5359" w:type="dxa"/>
            <w:shd w:val="clear" w:color="auto" w:fill="F2F2F2"/>
          </w:tcPr>
          <w:p w14:paraId="2C27E5D6" w14:textId="77777777" w:rsidR="005E2C2D" w:rsidRPr="000D675F" w:rsidRDefault="005E2C2D" w:rsidP="005E2C2D">
            <w:pPr>
              <w:tabs>
                <w:tab w:val="left" w:pos="142"/>
                <w:tab w:val="left" w:pos="709"/>
              </w:tabs>
              <w:ind w:left="360" w:hanging="360"/>
              <w:rPr>
                <w:sz w:val="16"/>
                <w:szCs w:val="16"/>
              </w:rPr>
            </w:pPr>
            <w:r w:rsidRPr="000D675F">
              <w:rPr>
                <w:sz w:val="16"/>
                <w:szCs w:val="16"/>
              </w:rPr>
              <w:t>2. Действующая стандартная инвестиционная стратегия</w:t>
            </w:r>
          </w:p>
        </w:tc>
        <w:tc>
          <w:tcPr>
            <w:tcW w:w="4989" w:type="dxa"/>
            <w:shd w:val="clear" w:color="auto" w:fill="F2F2F2"/>
          </w:tcPr>
          <w:p w14:paraId="11A9185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7134A34F" w14:textId="77777777" w:rsidTr="00967126">
        <w:tc>
          <w:tcPr>
            <w:tcW w:w="5359" w:type="dxa"/>
            <w:shd w:val="clear" w:color="auto" w:fill="F2F2F2"/>
          </w:tcPr>
          <w:p w14:paraId="3C336B18" w14:textId="77777777" w:rsidR="005E2C2D" w:rsidRPr="000D675F" w:rsidRDefault="005E2C2D" w:rsidP="005E2C2D">
            <w:pPr>
              <w:tabs>
                <w:tab w:val="left" w:pos="142"/>
                <w:tab w:val="left" w:pos="709"/>
              </w:tabs>
              <w:rPr>
                <w:sz w:val="16"/>
                <w:szCs w:val="16"/>
              </w:rPr>
            </w:pPr>
            <w:r w:rsidRPr="000D675F">
              <w:rPr>
                <w:sz w:val="16"/>
                <w:szCs w:val="16"/>
              </w:rPr>
              <w:t xml:space="preserve"> </w:t>
            </w:r>
          </w:p>
        </w:tc>
        <w:tc>
          <w:tcPr>
            <w:tcW w:w="4989" w:type="dxa"/>
            <w:shd w:val="clear" w:color="auto" w:fill="F2F2F2"/>
          </w:tcPr>
          <w:p w14:paraId="1BA056F5" w14:textId="77777777" w:rsidR="005E2C2D" w:rsidRPr="000D675F" w:rsidRDefault="005E2C2D" w:rsidP="005E2C2D">
            <w:pPr>
              <w:tabs>
                <w:tab w:val="left" w:pos="142"/>
                <w:tab w:val="left" w:pos="709"/>
              </w:tabs>
              <w:rPr>
                <w:sz w:val="16"/>
                <w:szCs w:val="16"/>
              </w:rPr>
            </w:pPr>
          </w:p>
        </w:tc>
      </w:tr>
    </w:tbl>
    <w:p w14:paraId="0B69F148" w14:textId="77777777" w:rsidR="005E2C2D" w:rsidRPr="000D675F" w:rsidRDefault="005E2C2D" w:rsidP="005E2C2D">
      <w:pPr>
        <w:tabs>
          <w:tab w:val="left" w:pos="142"/>
          <w:tab w:val="left" w:pos="709"/>
        </w:tabs>
        <w:spacing w:before="60" w:after="60"/>
        <w:ind w:left="567"/>
        <w:jc w:val="both"/>
        <w:rPr>
          <w:b/>
          <w:sz w:val="14"/>
          <w:szCs w:val="14"/>
        </w:rPr>
      </w:pPr>
      <w:r w:rsidRPr="000D675F">
        <w:rPr>
          <w:b/>
          <w:i/>
          <w:sz w:val="14"/>
          <w:szCs w:val="14"/>
        </w:rPr>
        <w:t xml:space="preserve"> </w:t>
      </w:r>
    </w:p>
    <w:p w14:paraId="7A5A1A10" w14:textId="77777777" w:rsidR="005E2C2D" w:rsidRPr="000D675F" w:rsidRDefault="005E2C2D" w:rsidP="00641A68">
      <w:pPr>
        <w:tabs>
          <w:tab w:val="left" w:pos="142"/>
          <w:tab w:val="left" w:pos="709"/>
        </w:tabs>
        <w:spacing w:before="60" w:after="60"/>
        <w:ind w:left="142"/>
        <w:jc w:val="both"/>
        <w:rPr>
          <w:b/>
          <w:sz w:val="14"/>
          <w:szCs w:val="14"/>
        </w:rPr>
      </w:pPr>
      <w:r w:rsidRPr="000D675F">
        <w:rPr>
          <w:b/>
          <w:sz w:val="14"/>
          <w:szCs w:val="14"/>
        </w:rPr>
        <w:t xml:space="preserve">Настоящим заявлением Учредитель управления просит Управляющего сменить стандартную инвестиционную стратегию на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t>.</w:t>
      </w:r>
    </w:p>
    <w:p w14:paraId="6DA6DFE1" w14:textId="77777777" w:rsidR="005E2C2D" w:rsidRPr="000D675F" w:rsidRDefault="005E2C2D" w:rsidP="00641A68">
      <w:pPr>
        <w:tabs>
          <w:tab w:val="left" w:pos="142"/>
          <w:tab w:val="left" w:pos="709"/>
        </w:tabs>
        <w:spacing w:after="60"/>
        <w:ind w:left="142"/>
        <w:jc w:val="both"/>
        <w:rPr>
          <w:b/>
          <w:sz w:val="14"/>
          <w:szCs w:val="14"/>
        </w:rPr>
      </w:pPr>
      <w:r w:rsidRPr="000D675F">
        <w:rPr>
          <w:b/>
          <w:sz w:val="14"/>
          <w:szCs w:val="14"/>
        </w:rPr>
        <w:t xml:space="preserve"> </w:t>
      </w:r>
    </w:p>
    <w:p w14:paraId="35E7B58C"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подтверждает и дает свое согласие на изменение размера Вознаграждения Управляющего, предусмотренного новой стандартной инвестиционной стратегией с даты получения Управляющим настоящего заявления.</w:t>
      </w:r>
    </w:p>
    <w:p w14:paraId="152C8A9D"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осознает и принимает на себя риски, которые могут возникнуть в связи со сменой стандартной инвестиционной стратегией, в том числе наступление возможных убытков, связанных с реализацией ценных бумаг и переводом денежных средств в новую стандартную инвестиционную стратегию. </w:t>
      </w:r>
    </w:p>
    <w:p w14:paraId="68CE58D6"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и дает свое согласие с тем, что дата с которой начинает действовать новая стандартная инвестиционная стратегией наступает по истечении </w:t>
      </w:r>
      <w:r w:rsidR="009C4AE8" w:rsidRPr="000D675F">
        <w:rPr>
          <w:sz w:val="16"/>
          <w:szCs w:val="16"/>
        </w:rPr>
        <w:t>5</w:t>
      </w:r>
      <w:r w:rsidRPr="000D675F">
        <w:rPr>
          <w:sz w:val="16"/>
          <w:szCs w:val="16"/>
        </w:rPr>
        <w:t xml:space="preserve"> (</w:t>
      </w:r>
      <w:r w:rsidR="009C4AE8" w:rsidRPr="000D675F">
        <w:rPr>
          <w:sz w:val="16"/>
          <w:szCs w:val="16"/>
        </w:rPr>
        <w:t>пять</w:t>
      </w:r>
      <w:r w:rsidRPr="000D675F">
        <w:rPr>
          <w:sz w:val="16"/>
          <w:szCs w:val="16"/>
        </w:rPr>
        <w:t>) рабочих дней, с даты подписания настоящего заявления, при условии реализации ценных бумаг в порядке и сроки, предусмотренные п. 2.1.12. Регламента.</w:t>
      </w:r>
    </w:p>
    <w:p w14:paraId="4F330599"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что ознакомлен с Договором, Регламентом и всеми приложениями к Договору опубликованными на сайте Управляющего </w:t>
      </w:r>
      <w:hyperlink r:id="rId15" w:history="1">
        <w:r w:rsidRPr="000D675F">
          <w:rPr>
            <w:sz w:val="16"/>
            <w:szCs w:val="16"/>
            <w:u w:val="single"/>
          </w:rPr>
          <w:t>http://www.alfacapital.ru</w:t>
        </w:r>
      </w:hyperlink>
      <w:r w:rsidRPr="000D675F">
        <w:rPr>
          <w:sz w:val="16"/>
          <w:szCs w:val="16"/>
        </w:rPr>
        <w:t>, обязуется соблюдать все положения вышеуказанных документов.</w:t>
      </w:r>
    </w:p>
    <w:p w14:paraId="736AA216"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факт своего согласия </w:t>
      </w:r>
      <w:r w:rsidRPr="000D675F">
        <w:rPr>
          <w:rFonts w:eastAsia="Calibri"/>
          <w:bCs/>
          <w:sz w:val="16"/>
          <w:szCs w:val="16"/>
        </w:rPr>
        <w:t xml:space="preserve">с инвестиционным профилем, выбранной им новой стандартной инвестиционной стратегии, определенным Управляющим в соответствии с внутренними документами, </w:t>
      </w:r>
      <w:r w:rsidRPr="000D675F">
        <w:rPr>
          <w:sz w:val="16"/>
          <w:szCs w:val="16"/>
        </w:rPr>
        <w:t>опубликованными на сайте http://www.alfacapital.ru.</w:t>
      </w:r>
    </w:p>
    <w:p w14:paraId="5CD90839"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 </w:t>
      </w:r>
    </w:p>
    <w:p w14:paraId="0D1D51A5"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Настоящее Заявление является неотъемлемой частью Договора. </w:t>
      </w:r>
    </w:p>
    <w:p w14:paraId="38D1DFBD" w14:textId="77777777" w:rsidR="005E2C2D" w:rsidRPr="000D675F" w:rsidRDefault="005E2C2D" w:rsidP="00641A68">
      <w:pPr>
        <w:tabs>
          <w:tab w:val="left" w:pos="142"/>
          <w:tab w:val="left" w:pos="709"/>
        </w:tabs>
        <w:ind w:left="142"/>
        <w:jc w:val="both"/>
        <w:rPr>
          <w:sz w:val="16"/>
          <w:szCs w:val="16"/>
        </w:rPr>
      </w:pPr>
      <w:r w:rsidRPr="000D675F">
        <w:rPr>
          <w:sz w:val="16"/>
          <w:szCs w:val="16"/>
        </w:rPr>
        <w:t xml:space="preserve"> </w:t>
      </w:r>
    </w:p>
    <w:p w14:paraId="6681235C" w14:textId="77777777" w:rsidR="005E2C2D" w:rsidRPr="000D675F" w:rsidRDefault="005E2C2D" w:rsidP="00641A68">
      <w:pPr>
        <w:tabs>
          <w:tab w:val="left" w:pos="142"/>
          <w:tab w:val="left" w:pos="709"/>
        </w:tabs>
        <w:ind w:left="142"/>
        <w:jc w:val="both"/>
        <w:rPr>
          <w:sz w:val="16"/>
          <w:szCs w:val="16"/>
        </w:rPr>
      </w:pPr>
      <w:r w:rsidRPr="000D675F">
        <w:rPr>
          <w:sz w:val="16"/>
          <w:szCs w:val="16"/>
        </w:rPr>
        <w:t>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03366820" w14:textId="77777777" w:rsidR="005E2C2D" w:rsidRPr="000D675F" w:rsidRDefault="005E2C2D" w:rsidP="00641A68">
      <w:pPr>
        <w:tabs>
          <w:tab w:val="left" w:pos="142"/>
          <w:tab w:val="left" w:pos="709"/>
        </w:tabs>
        <w:ind w:left="142"/>
        <w:jc w:val="both"/>
        <w:rPr>
          <w:b/>
          <w:sz w:val="16"/>
          <w:szCs w:val="16"/>
        </w:rPr>
      </w:pPr>
      <w:r w:rsidRPr="000D675F">
        <w:rPr>
          <w:b/>
          <w:sz w:val="16"/>
          <w:szCs w:val="16"/>
        </w:rPr>
        <w:t>Учредитель Управления: __________________________________________ (</w:t>
      </w:r>
      <w:r w:rsidRPr="000D675F">
        <w:rPr>
          <w:b/>
          <w:sz w:val="16"/>
          <w:szCs w:val="16"/>
        </w:rPr>
        <w:fldChar w:fldCharType="begin">
          <w:ffData>
            <w:name w:val="ТекстовоеПоле1"/>
            <w:enabled/>
            <w:calcOnExit w:val="0"/>
            <w:textInput/>
          </w:ffData>
        </w:fldChar>
      </w:r>
      <w:r w:rsidRPr="000D675F">
        <w:rPr>
          <w:b/>
          <w:sz w:val="16"/>
          <w:szCs w:val="16"/>
        </w:rPr>
        <w:instrText xml:space="preserve"> FORMTEXT </w:instrText>
      </w:r>
      <w:r w:rsidRPr="000D675F">
        <w:rPr>
          <w:b/>
          <w:sz w:val="16"/>
          <w:szCs w:val="16"/>
        </w:rPr>
      </w:r>
      <w:r w:rsidRPr="000D675F">
        <w:rPr>
          <w:b/>
          <w:sz w:val="16"/>
          <w:szCs w:val="16"/>
        </w:rPr>
        <w:fldChar w:fldCharType="separate"/>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fldChar w:fldCharType="end"/>
      </w:r>
      <w:r w:rsidRPr="000D675F">
        <w:rPr>
          <w:b/>
          <w:sz w:val="16"/>
          <w:szCs w:val="16"/>
        </w:rPr>
        <w:t xml:space="preserve">) </w:t>
      </w:r>
    </w:p>
    <w:p w14:paraId="59455616" w14:textId="77777777" w:rsidR="005E2C2D" w:rsidRPr="000D675F" w:rsidRDefault="005E2C2D" w:rsidP="00641A68">
      <w:pPr>
        <w:tabs>
          <w:tab w:val="left" w:pos="142"/>
          <w:tab w:val="left" w:pos="709"/>
        </w:tabs>
        <w:ind w:left="142"/>
        <w:jc w:val="both"/>
        <w:rPr>
          <w:sz w:val="16"/>
          <w:szCs w:val="16"/>
        </w:rPr>
      </w:pP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2</w:t>
      </w:r>
      <w:r w:rsidR="00D66F49">
        <w:rPr>
          <w:sz w:val="16"/>
          <w:szCs w:val="16"/>
        </w:rPr>
        <w:t>1</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года</w:t>
      </w:r>
    </w:p>
    <w:p w14:paraId="54046841" w14:textId="77777777" w:rsidR="005E2C2D" w:rsidRPr="000D675F" w:rsidRDefault="005E2C2D" w:rsidP="00641A68">
      <w:pPr>
        <w:pBdr>
          <w:bottom w:val="single" w:sz="12" w:space="1" w:color="auto"/>
        </w:pBdr>
        <w:tabs>
          <w:tab w:val="left" w:pos="142"/>
          <w:tab w:val="left" w:pos="709"/>
        </w:tabs>
        <w:autoSpaceDE w:val="0"/>
        <w:autoSpaceDN w:val="0"/>
        <w:adjustRightInd w:val="0"/>
        <w:ind w:left="142"/>
        <w:jc w:val="center"/>
        <w:rPr>
          <w:sz w:val="16"/>
          <w:szCs w:val="16"/>
        </w:rPr>
      </w:pPr>
    </w:p>
    <w:p w14:paraId="4820636C" w14:textId="77777777" w:rsidR="005E2C2D" w:rsidRPr="000D675F" w:rsidRDefault="005E2C2D" w:rsidP="00641A68">
      <w:pPr>
        <w:tabs>
          <w:tab w:val="left" w:pos="142"/>
          <w:tab w:val="left" w:pos="709"/>
        </w:tabs>
        <w:autoSpaceDE w:val="0"/>
        <w:autoSpaceDN w:val="0"/>
        <w:adjustRightInd w:val="0"/>
        <w:ind w:left="142"/>
        <w:jc w:val="center"/>
        <w:rPr>
          <w:sz w:val="14"/>
          <w:szCs w:val="14"/>
        </w:rPr>
      </w:pPr>
      <w:r w:rsidRPr="000D675F">
        <w:rPr>
          <w:b/>
          <w:bCs/>
          <w:sz w:val="14"/>
          <w:szCs w:val="14"/>
        </w:rPr>
        <w:t>СЛУЖЕБНЫЕ ОТМЕТКИ</w:t>
      </w:r>
    </w:p>
    <w:p w14:paraId="1D930FF6" w14:textId="77777777" w:rsidR="005E2C2D" w:rsidRPr="000D675F" w:rsidRDefault="005E2C2D" w:rsidP="00641A68">
      <w:pPr>
        <w:tabs>
          <w:tab w:val="left" w:pos="142"/>
          <w:tab w:val="left" w:pos="709"/>
        </w:tabs>
        <w:autoSpaceDE w:val="0"/>
        <w:autoSpaceDN w:val="0"/>
        <w:adjustRightInd w:val="0"/>
        <w:ind w:left="142"/>
        <w:jc w:val="both"/>
        <w:rPr>
          <w:sz w:val="14"/>
          <w:szCs w:val="14"/>
        </w:rPr>
      </w:pPr>
      <w:r w:rsidRPr="000D675F">
        <w:rPr>
          <w:sz w:val="14"/>
          <w:szCs w:val="14"/>
        </w:rPr>
        <w:t xml:space="preserve">Настоящим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подтверждает прием заявления о смене стандартной инвестиционной стратегии по договору доверительного управления ценными бумагами на ведение индивидуального инвестиционного счета №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от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w:t>
      </w:r>
    </w:p>
    <w:p w14:paraId="2DD80F29" w14:textId="77777777" w:rsidR="005E2C2D" w:rsidRPr="000D675F" w:rsidRDefault="005E2C2D" w:rsidP="00641A68">
      <w:pPr>
        <w:tabs>
          <w:tab w:val="left" w:pos="142"/>
          <w:tab w:val="left" w:pos="709"/>
        </w:tabs>
        <w:autoSpaceDE w:val="0"/>
        <w:autoSpaceDN w:val="0"/>
        <w:adjustRightInd w:val="0"/>
        <w:ind w:left="142"/>
        <w:jc w:val="both"/>
        <w:rPr>
          <w:sz w:val="14"/>
          <w:szCs w:val="14"/>
        </w:rPr>
      </w:pPr>
      <w:r w:rsidRPr="000D675F">
        <w:rPr>
          <w:b/>
          <w:bCs/>
          <w:sz w:val="14"/>
          <w:szCs w:val="14"/>
        </w:rPr>
        <w:t xml:space="preserve">Подпись уполномоченного лица* </w:t>
      </w:r>
      <w:r w:rsidRPr="000D675F">
        <w:rPr>
          <w:sz w:val="14"/>
          <w:szCs w:val="14"/>
        </w:rPr>
        <w:t>________</w:t>
      </w:r>
      <w:r w:rsidRPr="000D675F">
        <w:rPr>
          <w:b/>
          <w:bCs/>
          <w:i/>
          <w:iCs/>
          <w:sz w:val="14"/>
          <w:szCs w:val="14"/>
        </w:rPr>
        <w:t>_______________(</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w:t>
      </w:r>
    </w:p>
    <w:p w14:paraId="54CA539D" w14:textId="77777777" w:rsidR="005E2C2D" w:rsidRPr="000D675F" w:rsidRDefault="005E2C2D" w:rsidP="00641A68">
      <w:pPr>
        <w:tabs>
          <w:tab w:val="left" w:pos="142"/>
          <w:tab w:val="left" w:pos="709"/>
        </w:tabs>
        <w:ind w:left="142"/>
        <w:rPr>
          <w:i/>
          <w:iCs/>
          <w:sz w:val="14"/>
          <w:szCs w:val="14"/>
        </w:rPr>
      </w:pPr>
      <w:r w:rsidRPr="000D675F">
        <w:rPr>
          <w:i/>
          <w:iCs/>
          <w:sz w:val="14"/>
          <w:szCs w:val="14"/>
        </w:rPr>
        <w:t xml:space="preserve">                                                (подпись) </w:t>
      </w:r>
      <w:proofErr w:type="spellStart"/>
      <w:r w:rsidRPr="000D675F">
        <w:rPr>
          <w:i/>
          <w:iCs/>
          <w:sz w:val="14"/>
          <w:szCs w:val="14"/>
        </w:rPr>
        <w:t>м.п</w:t>
      </w:r>
      <w:proofErr w:type="spellEnd"/>
      <w:r w:rsidRPr="000D675F">
        <w:rPr>
          <w:i/>
          <w:iCs/>
          <w:sz w:val="14"/>
          <w:szCs w:val="14"/>
        </w:rPr>
        <w:t>. (фамилия, инициалы)</w:t>
      </w:r>
    </w:p>
    <w:p w14:paraId="70F67EF4" w14:textId="77777777" w:rsidR="005E2C2D" w:rsidRPr="000D675F" w:rsidRDefault="009C4AE8" w:rsidP="00641A68">
      <w:pPr>
        <w:tabs>
          <w:tab w:val="left" w:pos="142"/>
          <w:tab w:val="left" w:pos="709"/>
        </w:tabs>
        <w:ind w:left="142"/>
        <w:rPr>
          <w:sz w:val="14"/>
          <w:szCs w:val="14"/>
        </w:rPr>
      </w:pPr>
      <w:r w:rsidRPr="000D675F">
        <w:rPr>
          <w:i/>
          <w:iCs/>
          <w:sz w:val="14"/>
          <w:szCs w:val="14"/>
        </w:rPr>
        <w:t xml:space="preserve"> </w:t>
      </w:r>
    </w:p>
    <w:p w14:paraId="3B715D70" w14:textId="77777777" w:rsidR="00FF4D78" w:rsidRPr="000D675F" w:rsidRDefault="005E2C2D" w:rsidP="002E5FEC">
      <w:pPr>
        <w:keepNext/>
        <w:tabs>
          <w:tab w:val="left" w:pos="142"/>
          <w:tab w:val="left" w:pos="709"/>
          <w:tab w:val="left" w:pos="5529"/>
        </w:tabs>
        <w:ind w:left="142"/>
        <w:jc w:val="right"/>
        <w:outlineLvl w:val="0"/>
        <w:rPr>
          <w:bCs/>
          <w:iCs/>
          <w:sz w:val="18"/>
          <w:szCs w:val="18"/>
        </w:rPr>
      </w:pPr>
      <w:r w:rsidRPr="000D675F">
        <w:rPr>
          <w:sz w:val="14"/>
          <w:szCs w:val="14"/>
        </w:rPr>
        <w:br w:type="page"/>
      </w:r>
      <w:r w:rsidR="00191EFC" w:rsidRPr="000D675F" w:rsidDel="00191EFC">
        <w:rPr>
          <w:bCs/>
          <w:iCs/>
          <w:sz w:val="18"/>
          <w:szCs w:val="18"/>
        </w:rPr>
        <w:lastRenderedPageBreak/>
        <w:t xml:space="preserve"> </w:t>
      </w:r>
      <w:r w:rsidR="00FF4D78" w:rsidRPr="000D675F">
        <w:rPr>
          <w:bCs/>
          <w:iCs/>
          <w:sz w:val="18"/>
          <w:szCs w:val="18"/>
        </w:rPr>
        <w:t>Приложение № 5</w:t>
      </w:r>
      <w:r w:rsidR="00191EFC">
        <w:rPr>
          <w:bCs/>
          <w:iCs/>
          <w:sz w:val="18"/>
          <w:szCs w:val="18"/>
        </w:rPr>
        <w:t>а</w:t>
      </w:r>
    </w:p>
    <w:p w14:paraId="071A62D7" w14:textId="77777777" w:rsidR="00FF4D78" w:rsidRPr="000D675F" w:rsidRDefault="00FF4D78"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1A4E7AB8" w14:textId="77777777" w:rsidR="00FF4D78" w:rsidRDefault="00FF4D78" w:rsidP="00555D08">
      <w:pPr>
        <w:pStyle w:val="Default"/>
        <w:tabs>
          <w:tab w:val="left" w:pos="142"/>
          <w:tab w:val="left" w:pos="709"/>
        </w:tabs>
        <w:jc w:val="right"/>
        <w:rPr>
          <w:sz w:val="18"/>
        </w:rPr>
      </w:pPr>
      <w:r w:rsidRPr="000D675F">
        <w:rPr>
          <w:color w:val="auto"/>
          <w:sz w:val="18"/>
        </w:rPr>
        <w:t>на ведение индивидуального инвестиционного счета</w:t>
      </w:r>
    </w:p>
    <w:p w14:paraId="4FC6A98D" w14:textId="77777777" w:rsidR="005954CD" w:rsidRPr="00555D08" w:rsidRDefault="005954CD" w:rsidP="00555D08">
      <w:pPr>
        <w:tabs>
          <w:tab w:val="left" w:pos="142"/>
          <w:tab w:val="left" w:pos="709"/>
        </w:tabs>
        <w:spacing w:after="120"/>
        <w:contextualSpacing/>
        <w:rPr>
          <w:sz w:val="18"/>
        </w:rPr>
      </w:pPr>
    </w:p>
    <w:p w14:paraId="136375B8" w14:textId="77777777" w:rsidR="001E32C8" w:rsidRPr="000D675F" w:rsidRDefault="001E32C8" w:rsidP="00D14405">
      <w:pPr>
        <w:tabs>
          <w:tab w:val="left" w:pos="142"/>
          <w:tab w:val="left" w:pos="709"/>
        </w:tabs>
        <w:jc w:val="center"/>
        <w:rPr>
          <w:b/>
          <w:caps/>
          <w:sz w:val="18"/>
          <w:szCs w:val="18"/>
        </w:rPr>
      </w:pPr>
      <w:r w:rsidRPr="000D675F">
        <w:rPr>
          <w:b/>
          <w:sz w:val="18"/>
          <w:szCs w:val="18"/>
        </w:rPr>
        <w:t xml:space="preserve">СТАНДАРТНАЯ ИНВЕСТИЦИОННАЯ СТРАТЕГИЯ </w:t>
      </w:r>
      <w:r w:rsidRPr="000D675F">
        <w:rPr>
          <w:b/>
          <w:caps/>
          <w:sz w:val="18"/>
          <w:szCs w:val="18"/>
        </w:rPr>
        <w:t>«</w:t>
      </w:r>
      <w:r w:rsidR="0040498D">
        <w:rPr>
          <w:b/>
          <w:caps/>
          <w:sz w:val="18"/>
          <w:szCs w:val="18"/>
        </w:rPr>
        <w:t>АЛЬФА СБАЛАНСИРОВАННЫЙ</w:t>
      </w:r>
      <w:r w:rsidRPr="000D675F">
        <w:rPr>
          <w:b/>
          <w:caps/>
          <w:sz w:val="18"/>
          <w:szCs w:val="18"/>
        </w:rPr>
        <w:t>»</w:t>
      </w:r>
    </w:p>
    <w:p w14:paraId="69A7D21B" w14:textId="77777777" w:rsidR="001E32C8" w:rsidRPr="000D675F" w:rsidRDefault="001E32C8" w:rsidP="001A3BB6">
      <w:pPr>
        <w:tabs>
          <w:tab w:val="left" w:pos="142"/>
          <w:tab w:val="left" w:pos="709"/>
        </w:tabs>
        <w:spacing w:line="288" w:lineRule="auto"/>
        <w:jc w:val="center"/>
        <w:rPr>
          <w:b/>
          <w:caps/>
          <w:sz w:val="18"/>
          <w:szCs w:val="18"/>
        </w:rPr>
      </w:pPr>
      <w:r w:rsidRPr="000D675F">
        <w:rPr>
          <w:b/>
          <w:caps/>
          <w:sz w:val="18"/>
          <w:szCs w:val="18"/>
        </w:rPr>
        <w:t>УМЕРЕННЫЙ ПРОФИЛЬ</w:t>
      </w:r>
    </w:p>
    <w:p w14:paraId="663453D6" w14:textId="77777777" w:rsidR="001E32C8" w:rsidRPr="000D675F" w:rsidRDefault="001E32C8" w:rsidP="001E32C8">
      <w:pPr>
        <w:tabs>
          <w:tab w:val="left" w:pos="142"/>
          <w:tab w:val="left" w:pos="709"/>
        </w:tabs>
        <w:spacing w:line="288" w:lineRule="auto"/>
        <w:jc w:val="center"/>
        <w:rPr>
          <w:b/>
          <w:caps/>
          <w:sz w:val="18"/>
          <w:szCs w:val="18"/>
        </w:rPr>
      </w:pPr>
    </w:p>
    <w:p w14:paraId="00812684" w14:textId="77777777" w:rsidR="001E32C8" w:rsidRPr="000D675F" w:rsidRDefault="001E32C8" w:rsidP="001E32C8">
      <w:pPr>
        <w:numPr>
          <w:ilvl w:val="0"/>
          <w:numId w:val="25"/>
        </w:numPr>
        <w:tabs>
          <w:tab w:val="left" w:pos="142"/>
          <w:tab w:val="left" w:pos="709"/>
        </w:tabs>
        <w:spacing w:after="120" w:line="288" w:lineRule="auto"/>
        <w:jc w:val="center"/>
        <w:rPr>
          <w:b/>
          <w:caps/>
          <w:sz w:val="16"/>
          <w:szCs w:val="16"/>
        </w:rPr>
      </w:pPr>
      <w:r w:rsidRPr="000D675F">
        <w:rPr>
          <w:b/>
          <w:sz w:val="18"/>
          <w:szCs w:val="18"/>
        </w:rPr>
        <w:t>Описание инвестиционного профиля стандартной инвестиционной стратегии</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641"/>
        <w:gridCol w:w="2697"/>
        <w:gridCol w:w="2010"/>
      </w:tblGrid>
      <w:tr w:rsidR="001E32C8" w:rsidRPr="000D675F" w14:paraId="13A9371D" w14:textId="77777777" w:rsidTr="00967126">
        <w:tc>
          <w:tcPr>
            <w:tcW w:w="5641" w:type="dxa"/>
            <w:shd w:val="clear" w:color="auto" w:fill="D9D9D9"/>
          </w:tcPr>
          <w:p w14:paraId="75AF4D66"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Допустимый риск</w:t>
            </w:r>
          </w:p>
        </w:tc>
        <w:tc>
          <w:tcPr>
            <w:tcW w:w="2697" w:type="dxa"/>
            <w:shd w:val="clear" w:color="auto" w:fill="D9D9D9"/>
          </w:tcPr>
          <w:p w14:paraId="61392BC7"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Инвестиционный</w:t>
            </w:r>
          </w:p>
          <w:p w14:paraId="6951620F"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горизонт</w:t>
            </w:r>
          </w:p>
        </w:tc>
        <w:tc>
          <w:tcPr>
            <w:tcW w:w="2010" w:type="dxa"/>
            <w:shd w:val="clear" w:color="auto" w:fill="D9D9D9"/>
          </w:tcPr>
          <w:p w14:paraId="722BC172" w14:textId="77777777" w:rsidR="001E32C8" w:rsidRPr="000D675F" w:rsidRDefault="001E32C8" w:rsidP="003F5DAF">
            <w:pPr>
              <w:tabs>
                <w:tab w:val="left" w:pos="142"/>
                <w:tab w:val="left" w:pos="709"/>
              </w:tabs>
              <w:spacing w:before="60" w:after="60"/>
              <w:jc w:val="center"/>
              <w:rPr>
                <w:b/>
                <w:sz w:val="18"/>
                <w:szCs w:val="18"/>
              </w:rPr>
            </w:pPr>
            <w:r w:rsidRPr="000D675F">
              <w:rPr>
                <w:b/>
                <w:sz w:val="18"/>
                <w:szCs w:val="18"/>
              </w:rPr>
              <w:t>Ожидаемая доходность</w:t>
            </w:r>
            <w:r w:rsidR="00DE69D1" w:rsidRPr="000D675F">
              <w:rPr>
                <w:b/>
                <w:sz w:val="18"/>
                <w:szCs w:val="18"/>
              </w:rPr>
              <w:t>*</w:t>
            </w:r>
            <w:r w:rsidRPr="000D675F">
              <w:rPr>
                <w:b/>
                <w:sz w:val="18"/>
                <w:szCs w:val="18"/>
              </w:rPr>
              <w:t xml:space="preserve"> (в % годовых)</w:t>
            </w:r>
          </w:p>
        </w:tc>
      </w:tr>
      <w:tr w:rsidR="001E32C8" w:rsidRPr="000D675F" w14:paraId="56285F08" w14:textId="77777777" w:rsidTr="00967126">
        <w:tc>
          <w:tcPr>
            <w:tcW w:w="5641" w:type="dxa"/>
            <w:shd w:val="clear" w:color="auto" w:fill="FFFFFF"/>
          </w:tcPr>
          <w:p w14:paraId="5DB42162" w14:textId="77777777" w:rsidR="001E32C8" w:rsidRPr="000D675F" w:rsidRDefault="001E32C8" w:rsidP="001E32C8">
            <w:pPr>
              <w:tabs>
                <w:tab w:val="left" w:pos="142"/>
                <w:tab w:val="left" w:pos="709"/>
              </w:tabs>
              <w:spacing w:before="60"/>
              <w:rPr>
                <w:sz w:val="16"/>
                <w:szCs w:val="16"/>
              </w:rPr>
            </w:pPr>
            <w:r w:rsidRPr="000D675F">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6271A23D" w14:textId="77777777" w:rsidR="001E32C8" w:rsidRPr="000D675F" w:rsidRDefault="001E32C8" w:rsidP="001E32C8">
            <w:pPr>
              <w:tabs>
                <w:tab w:val="left" w:pos="142"/>
                <w:tab w:val="left" w:pos="709"/>
              </w:tabs>
              <w:spacing w:before="60"/>
              <w:rPr>
                <w:sz w:val="18"/>
                <w:szCs w:val="18"/>
              </w:rPr>
            </w:pPr>
            <w:r w:rsidRPr="000D675F">
              <w:rPr>
                <w:sz w:val="18"/>
                <w:szCs w:val="18"/>
              </w:rPr>
              <w:t xml:space="preserve"> 1 год</w:t>
            </w:r>
          </w:p>
        </w:tc>
        <w:tc>
          <w:tcPr>
            <w:tcW w:w="2010" w:type="dxa"/>
            <w:shd w:val="clear" w:color="auto" w:fill="FFFFFF"/>
          </w:tcPr>
          <w:p w14:paraId="3C69DEBE" w14:textId="77777777" w:rsidR="006675E1" w:rsidRDefault="006675E1" w:rsidP="001E32C8">
            <w:pPr>
              <w:tabs>
                <w:tab w:val="left" w:pos="142"/>
                <w:tab w:val="left" w:pos="709"/>
              </w:tabs>
              <w:spacing w:before="60"/>
              <w:rPr>
                <w:sz w:val="18"/>
                <w:szCs w:val="18"/>
              </w:rPr>
            </w:pPr>
            <w:r>
              <w:rPr>
                <w:sz w:val="18"/>
                <w:szCs w:val="18"/>
              </w:rPr>
              <w:t xml:space="preserve">8,90% </w:t>
            </w:r>
            <w:r w:rsidRPr="00446517">
              <w:rPr>
                <w:rFonts w:eastAsia="Calibri"/>
                <w:sz w:val="18"/>
                <w:szCs w:val="18"/>
                <w:lang w:eastAsia="en-US"/>
              </w:rPr>
              <w:t>RUB</w:t>
            </w:r>
            <w:r>
              <w:rPr>
                <w:sz w:val="18"/>
                <w:szCs w:val="18"/>
              </w:rPr>
              <w:t>**</w:t>
            </w:r>
          </w:p>
          <w:p w14:paraId="4492FE08" w14:textId="77777777" w:rsidR="00A813CC" w:rsidRPr="000D675F" w:rsidRDefault="00AD5BC8" w:rsidP="006675E1">
            <w:pPr>
              <w:tabs>
                <w:tab w:val="left" w:pos="142"/>
                <w:tab w:val="left" w:pos="709"/>
              </w:tabs>
              <w:spacing w:before="60"/>
              <w:rPr>
                <w:sz w:val="18"/>
                <w:szCs w:val="18"/>
              </w:rPr>
            </w:pPr>
            <w:r>
              <w:rPr>
                <w:sz w:val="18"/>
                <w:szCs w:val="18"/>
              </w:rPr>
              <w:t xml:space="preserve"> </w:t>
            </w:r>
          </w:p>
        </w:tc>
      </w:tr>
    </w:tbl>
    <w:p w14:paraId="65D2A5D9" w14:textId="77777777" w:rsidR="001E32C8" w:rsidRPr="000D675F" w:rsidRDefault="00DE69D1" w:rsidP="001A3C4E">
      <w:pPr>
        <w:tabs>
          <w:tab w:val="left" w:pos="142"/>
        </w:tabs>
        <w:spacing w:line="0" w:lineRule="atLeast"/>
        <w:ind w:left="142" w:right="-8"/>
        <w:contextualSpacing/>
        <w:jc w:val="both"/>
        <w:rPr>
          <w:sz w:val="20"/>
          <w:szCs w:val="20"/>
        </w:rPr>
      </w:pPr>
      <w:r w:rsidRPr="000D675F">
        <w:rPr>
          <w:sz w:val="14"/>
          <w:szCs w:val="14"/>
        </w:rPr>
        <w:t>*о</w:t>
      </w:r>
      <w:r w:rsidR="00FD4365" w:rsidRPr="000D675F">
        <w:rPr>
          <w:sz w:val="14"/>
          <w:szCs w:val="14"/>
        </w:rPr>
        <w:t xml:space="preserve">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 </w:t>
      </w:r>
    </w:p>
    <w:p w14:paraId="5D315DE8" w14:textId="77777777" w:rsidR="00AD5BC8" w:rsidRPr="00AD5BC8" w:rsidRDefault="00AD5BC8" w:rsidP="00AD5BC8">
      <w:pPr>
        <w:ind w:left="142"/>
        <w:contextualSpacing/>
        <w:jc w:val="both"/>
        <w:rPr>
          <w:sz w:val="14"/>
          <w:szCs w:val="14"/>
        </w:rPr>
      </w:pPr>
      <w:r w:rsidRPr="00AD5BC8">
        <w:rPr>
          <w:sz w:val="14"/>
          <w:szCs w:val="14"/>
        </w:rPr>
        <w:t xml:space="preserve">**расчет произведен по состоянию на 05.04.2021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9EC7296" w14:textId="77777777" w:rsidR="006675E1" w:rsidRDefault="00AD5BC8" w:rsidP="00AD5BC8">
      <w:pPr>
        <w:ind w:left="142"/>
        <w:contextualSpacing/>
        <w:jc w:val="both"/>
        <w:rPr>
          <w:sz w:val="14"/>
          <w:szCs w:val="14"/>
        </w:rPr>
      </w:pPr>
      <w:r w:rsidRPr="00AD5BC8">
        <w:rPr>
          <w:sz w:val="14"/>
          <w:szCs w:val="14"/>
        </w:rPr>
        <w:t>Ранее действующие и определенные значения соответствующего показателя:</w:t>
      </w:r>
      <w:r>
        <w:rPr>
          <w:sz w:val="14"/>
          <w:szCs w:val="14"/>
        </w:rPr>
        <w:t xml:space="preserve"> </w:t>
      </w:r>
      <w:r w:rsidRPr="00AD5BC8">
        <w:rPr>
          <w:sz w:val="14"/>
          <w:szCs w:val="14"/>
        </w:rPr>
        <w:t>8,23% RUB по состоянию на 12.02.2021; 11,6%</w:t>
      </w:r>
      <w:r>
        <w:rPr>
          <w:sz w:val="14"/>
          <w:szCs w:val="14"/>
        </w:rPr>
        <w:t xml:space="preserve"> </w:t>
      </w:r>
      <w:r w:rsidRPr="00AD5BC8">
        <w:rPr>
          <w:sz w:val="14"/>
          <w:szCs w:val="14"/>
        </w:rPr>
        <w:t>RUB по состоянию на 05.03.2020;</w:t>
      </w:r>
      <w:r>
        <w:rPr>
          <w:sz w:val="14"/>
          <w:szCs w:val="14"/>
        </w:rPr>
        <w:t xml:space="preserve"> </w:t>
      </w:r>
      <w:r w:rsidRPr="00AD5BC8">
        <w:rPr>
          <w:sz w:val="14"/>
          <w:szCs w:val="14"/>
        </w:rPr>
        <w:t xml:space="preserve">11,7% RUB на момент первоначального расчета.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sidR="006675E1" w:rsidRPr="006675E1">
        <w:rPr>
          <w:sz w:val="14"/>
          <w:szCs w:val="14"/>
        </w:rPr>
        <w:t xml:space="preserve"> </w:t>
      </w:r>
      <w:r>
        <w:rPr>
          <w:sz w:val="14"/>
          <w:szCs w:val="14"/>
        </w:rPr>
        <w:t xml:space="preserve"> </w:t>
      </w:r>
    </w:p>
    <w:p w14:paraId="0EF4AE26" w14:textId="77777777" w:rsidR="0004087A" w:rsidRPr="000D675F" w:rsidRDefault="00AD5BC8" w:rsidP="009A1BFC">
      <w:pPr>
        <w:ind w:left="142"/>
        <w:contextualSpacing/>
        <w:jc w:val="both"/>
        <w:rPr>
          <w:rFonts w:ascii="Calibri" w:hAnsi="Calibri" w:cs="Calibri"/>
          <w:sz w:val="14"/>
          <w:szCs w:val="14"/>
          <w:lang w:eastAsia="en-US"/>
        </w:rPr>
      </w:pPr>
      <w:r>
        <w:rPr>
          <w:sz w:val="14"/>
          <w:szCs w:val="14"/>
        </w:rPr>
        <w:t xml:space="preserve">  </w:t>
      </w:r>
    </w:p>
    <w:p w14:paraId="5BC9B07C" w14:textId="77777777" w:rsidR="001E32C8" w:rsidRPr="000D675F" w:rsidRDefault="001E32C8" w:rsidP="001E32C8">
      <w:pPr>
        <w:numPr>
          <w:ilvl w:val="0"/>
          <w:numId w:val="25"/>
        </w:numPr>
        <w:tabs>
          <w:tab w:val="left" w:pos="142"/>
          <w:tab w:val="left" w:pos="709"/>
        </w:tabs>
        <w:spacing w:after="120"/>
        <w:jc w:val="center"/>
        <w:rPr>
          <w:b/>
          <w:sz w:val="18"/>
          <w:szCs w:val="18"/>
        </w:rPr>
      </w:pPr>
      <w:r w:rsidRPr="000D675F">
        <w:rPr>
          <w:b/>
          <w:sz w:val="18"/>
          <w:szCs w:val="18"/>
        </w:rPr>
        <w:t>Перечень (состав) и структура объектов доверительного управления</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54"/>
        <w:gridCol w:w="7885"/>
        <w:gridCol w:w="2009"/>
      </w:tblGrid>
      <w:tr w:rsidR="001E32C8" w:rsidRPr="000D675F" w14:paraId="4E3421E8" w14:textId="77777777" w:rsidTr="00967126">
        <w:tc>
          <w:tcPr>
            <w:tcW w:w="454" w:type="dxa"/>
            <w:shd w:val="clear" w:color="auto" w:fill="D9D9D9"/>
          </w:tcPr>
          <w:p w14:paraId="6384663A" w14:textId="77777777" w:rsidR="001E32C8" w:rsidRPr="000D675F" w:rsidRDefault="001E32C8" w:rsidP="001E32C8">
            <w:pPr>
              <w:tabs>
                <w:tab w:val="left" w:pos="142"/>
                <w:tab w:val="left" w:pos="709"/>
              </w:tabs>
              <w:spacing w:before="60" w:after="60"/>
              <w:rPr>
                <w:b/>
                <w:sz w:val="16"/>
                <w:szCs w:val="16"/>
              </w:rPr>
            </w:pPr>
            <w:r w:rsidRPr="000D675F">
              <w:rPr>
                <w:b/>
                <w:sz w:val="16"/>
                <w:szCs w:val="16"/>
              </w:rPr>
              <w:t>№ п/п</w:t>
            </w:r>
          </w:p>
        </w:tc>
        <w:tc>
          <w:tcPr>
            <w:tcW w:w="7885" w:type="dxa"/>
            <w:shd w:val="clear" w:color="auto" w:fill="D9D9D9"/>
          </w:tcPr>
          <w:p w14:paraId="6952AF76" w14:textId="77777777" w:rsidR="001E32C8" w:rsidRPr="000D675F" w:rsidRDefault="001E32C8" w:rsidP="001E32C8">
            <w:pPr>
              <w:tabs>
                <w:tab w:val="left" w:pos="142"/>
                <w:tab w:val="left" w:pos="709"/>
              </w:tabs>
              <w:spacing w:before="60" w:after="60"/>
              <w:rPr>
                <w:b/>
                <w:sz w:val="16"/>
                <w:szCs w:val="16"/>
              </w:rPr>
            </w:pPr>
            <w:r w:rsidRPr="000D675F">
              <w:rPr>
                <w:b/>
                <w:sz w:val="16"/>
                <w:szCs w:val="16"/>
              </w:rPr>
              <w:t>Вид объекта</w:t>
            </w:r>
          </w:p>
        </w:tc>
        <w:tc>
          <w:tcPr>
            <w:tcW w:w="2009" w:type="dxa"/>
            <w:shd w:val="clear" w:color="auto" w:fill="D9D9D9"/>
          </w:tcPr>
          <w:p w14:paraId="24222D64" w14:textId="77777777" w:rsidR="001E32C8" w:rsidRPr="000D675F" w:rsidRDefault="001E32C8" w:rsidP="001E32C8">
            <w:pPr>
              <w:tabs>
                <w:tab w:val="left" w:pos="142"/>
                <w:tab w:val="left" w:pos="709"/>
              </w:tabs>
              <w:spacing w:before="60" w:after="60"/>
              <w:rPr>
                <w:b/>
                <w:sz w:val="16"/>
                <w:szCs w:val="16"/>
              </w:rPr>
            </w:pPr>
            <w:r w:rsidRPr="000D675F">
              <w:rPr>
                <w:b/>
                <w:sz w:val="16"/>
                <w:szCs w:val="16"/>
              </w:rPr>
              <w:t>Максимальная доля в портфеле</w:t>
            </w:r>
          </w:p>
        </w:tc>
      </w:tr>
      <w:tr w:rsidR="001E32C8" w:rsidRPr="000D675F" w14:paraId="6594357D" w14:textId="77777777" w:rsidTr="00967126">
        <w:tc>
          <w:tcPr>
            <w:tcW w:w="454" w:type="dxa"/>
            <w:shd w:val="clear" w:color="auto" w:fill="FFFFFF"/>
          </w:tcPr>
          <w:p w14:paraId="41058D2F" w14:textId="77777777" w:rsidR="001E32C8" w:rsidRPr="000D675F" w:rsidRDefault="001E32C8" w:rsidP="001E32C8">
            <w:pPr>
              <w:tabs>
                <w:tab w:val="left" w:pos="142"/>
                <w:tab w:val="left" w:pos="709"/>
              </w:tabs>
              <w:spacing w:before="60"/>
              <w:rPr>
                <w:sz w:val="18"/>
                <w:szCs w:val="18"/>
              </w:rPr>
            </w:pPr>
            <w:r w:rsidRPr="000D675F">
              <w:rPr>
                <w:sz w:val="18"/>
                <w:szCs w:val="18"/>
              </w:rPr>
              <w:t>1</w:t>
            </w:r>
          </w:p>
        </w:tc>
        <w:tc>
          <w:tcPr>
            <w:tcW w:w="7885" w:type="dxa"/>
            <w:shd w:val="clear" w:color="auto" w:fill="FFFFFF"/>
          </w:tcPr>
          <w:p w14:paraId="0D061DFE" w14:textId="77777777" w:rsidR="001E32C8" w:rsidRPr="000D675F" w:rsidRDefault="001E32C8" w:rsidP="001E32C8">
            <w:pPr>
              <w:tabs>
                <w:tab w:val="left" w:pos="142"/>
                <w:tab w:val="left" w:pos="709"/>
              </w:tabs>
              <w:spacing w:before="60"/>
              <w:rPr>
                <w:sz w:val="18"/>
                <w:szCs w:val="18"/>
              </w:rPr>
            </w:pPr>
            <w:r w:rsidRPr="000D675F">
              <w:rPr>
                <w:sz w:val="18"/>
                <w:szCs w:val="18"/>
              </w:rPr>
              <w:t>Инвестиционные паи Открытых паевых инвестиционных фондов, находящи</w:t>
            </w:r>
            <w:r w:rsidR="00B364AB">
              <w:rPr>
                <w:sz w:val="18"/>
                <w:szCs w:val="18"/>
              </w:rPr>
              <w:t>е</w:t>
            </w:r>
            <w:r w:rsidRPr="000D675F">
              <w:rPr>
                <w:sz w:val="18"/>
                <w:szCs w:val="18"/>
              </w:rPr>
              <w:t xml:space="preserve">ся под управлением ООО УК «Альфа-Капитал»   </w:t>
            </w:r>
          </w:p>
        </w:tc>
        <w:tc>
          <w:tcPr>
            <w:tcW w:w="2009" w:type="dxa"/>
            <w:shd w:val="clear" w:color="auto" w:fill="FFFFFF"/>
          </w:tcPr>
          <w:p w14:paraId="3EB94B8D" w14:textId="77777777" w:rsidR="001E32C8" w:rsidRPr="000D675F" w:rsidRDefault="001E32C8" w:rsidP="001E32C8">
            <w:pPr>
              <w:tabs>
                <w:tab w:val="left" w:pos="142"/>
                <w:tab w:val="left" w:pos="709"/>
              </w:tabs>
              <w:spacing w:before="60"/>
              <w:rPr>
                <w:sz w:val="18"/>
                <w:szCs w:val="18"/>
              </w:rPr>
            </w:pPr>
            <w:r w:rsidRPr="000D675F">
              <w:rPr>
                <w:sz w:val="18"/>
                <w:szCs w:val="18"/>
              </w:rPr>
              <w:t>10</w:t>
            </w:r>
            <w:r w:rsidRPr="000D675F">
              <w:rPr>
                <w:sz w:val="18"/>
                <w:szCs w:val="18"/>
                <w:lang w:val="en-US"/>
              </w:rPr>
              <w:t>0%</w:t>
            </w:r>
          </w:p>
        </w:tc>
      </w:tr>
      <w:tr w:rsidR="001E32C8" w:rsidRPr="000D675F" w14:paraId="6760EB41" w14:textId="77777777" w:rsidTr="00967126">
        <w:tc>
          <w:tcPr>
            <w:tcW w:w="454" w:type="dxa"/>
            <w:shd w:val="clear" w:color="auto" w:fill="FFFFFF"/>
          </w:tcPr>
          <w:p w14:paraId="01D4F161" w14:textId="77777777" w:rsidR="001E32C8" w:rsidRPr="000D675F" w:rsidRDefault="001E32C8" w:rsidP="001E32C8">
            <w:pPr>
              <w:tabs>
                <w:tab w:val="left" w:pos="142"/>
                <w:tab w:val="left" w:pos="709"/>
              </w:tabs>
              <w:spacing w:before="60"/>
              <w:rPr>
                <w:sz w:val="18"/>
                <w:szCs w:val="18"/>
              </w:rPr>
            </w:pPr>
            <w:r w:rsidRPr="000D675F">
              <w:rPr>
                <w:sz w:val="18"/>
                <w:szCs w:val="18"/>
              </w:rPr>
              <w:t>2</w:t>
            </w:r>
          </w:p>
        </w:tc>
        <w:tc>
          <w:tcPr>
            <w:tcW w:w="7885" w:type="dxa"/>
            <w:shd w:val="clear" w:color="auto" w:fill="FFFFFF"/>
          </w:tcPr>
          <w:p w14:paraId="613CB81B" w14:textId="77777777" w:rsidR="001E32C8" w:rsidRPr="000D675F" w:rsidRDefault="001E32C8" w:rsidP="001E32C8">
            <w:pPr>
              <w:tabs>
                <w:tab w:val="left" w:pos="142"/>
                <w:tab w:val="left" w:pos="709"/>
              </w:tabs>
              <w:spacing w:before="60"/>
              <w:rPr>
                <w:sz w:val="18"/>
                <w:szCs w:val="18"/>
              </w:rPr>
            </w:pPr>
            <w:r w:rsidRPr="000D675F">
              <w:rPr>
                <w:sz w:val="18"/>
                <w:szCs w:val="18"/>
              </w:rPr>
              <w:t>Денежные средства на расчетных счетах и денежные средства на брокерск</w:t>
            </w:r>
            <w:r w:rsidR="00B364AB">
              <w:rPr>
                <w:sz w:val="18"/>
                <w:szCs w:val="18"/>
              </w:rPr>
              <w:t>их</w:t>
            </w:r>
            <w:r w:rsidRPr="000D675F">
              <w:rPr>
                <w:sz w:val="18"/>
                <w:szCs w:val="18"/>
              </w:rPr>
              <w:t xml:space="preserve"> счет</w:t>
            </w:r>
            <w:r w:rsidR="00B364AB">
              <w:rPr>
                <w:sz w:val="18"/>
                <w:szCs w:val="18"/>
              </w:rPr>
              <w:t>ах</w:t>
            </w:r>
            <w:r w:rsidRPr="000D675F">
              <w:rPr>
                <w:sz w:val="18"/>
                <w:szCs w:val="18"/>
              </w:rPr>
              <w:t xml:space="preserve">, суммарно  </w:t>
            </w:r>
          </w:p>
        </w:tc>
        <w:tc>
          <w:tcPr>
            <w:tcW w:w="2009" w:type="dxa"/>
            <w:shd w:val="clear" w:color="auto" w:fill="FFFFFF"/>
          </w:tcPr>
          <w:p w14:paraId="716FC18B"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28DC9D4E" w14:textId="77777777" w:rsidTr="00967126">
        <w:tc>
          <w:tcPr>
            <w:tcW w:w="454" w:type="dxa"/>
            <w:shd w:val="clear" w:color="auto" w:fill="FFFFFF"/>
          </w:tcPr>
          <w:p w14:paraId="0C2DFCE6" w14:textId="77777777" w:rsidR="001E32C8" w:rsidRPr="000D675F" w:rsidRDefault="001E32C8" w:rsidP="001E32C8">
            <w:pPr>
              <w:tabs>
                <w:tab w:val="left" w:pos="142"/>
                <w:tab w:val="left" w:pos="709"/>
              </w:tabs>
              <w:spacing w:before="60"/>
              <w:rPr>
                <w:sz w:val="18"/>
                <w:szCs w:val="18"/>
              </w:rPr>
            </w:pPr>
            <w:r w:rsidRPr="000D675F">
              <w:rPr>
                <w:sz w:val="18"/>
                <w:szCs w:val="18"/>
              </w:rPr>
              <w:t>3</w:t>
            </w:r>
          </w:p>
        </w:tc>
        <w:tc>
          <w:tcPr>
            <w:tcW w:w="7885" w:type="dxa"/>
            <w:shd w:val="clear" w:color="auto" w:fill="FFFFFF"/>
          </w:tcPr>
          <w:p w14:paraId="5B4BC6B0" w14:textId="77777777" w:rsidR="001E32C8" w:rsidRPr="000D675F" w:rsidRDefault="001E32C8" w:rsidP="001E32C8">
            <w:pPr>
              <w:tabs>
                <w:tab w:val="left" w:pos="142"/>
                <w:tab w:val="left" w:pos="709"/>
              </w:tabs>
              <w:spacing w:before="60"/>
              <w:rPr>
                <w:sz w:val="18"/>
                <w:szCs w:val="18"/>
              </w:rPr>
            </w:pPr>
            <w:r w:rsidRPr="000D675F">
              <w:rPr>
                <w:sz w:val="18"/>
                <w:szCs w:val="18"/>
              </w:rPr>
              <w:t>Акции российских эмитентов*</w:t>
            </w:r>
            <w:r w:rsidR="00947614">
              <w:rPr>
                <w:sz w:val="18"/>
                <w:szCs w:val="18"/>
              </w:rPr>
              <w:t>**</w:t>
            </w:r>
            <w:r w:rsidRPr="000D675F">
              <w:rPr>
                <w:sz w:val="18"/>
                <w:szCs w:val="18"/>
              </w:rPr>
              <w:t xml:space="preserve">        </w:t>
            </w:r>
          </w:p>
        </w:tc>
        <w:tc>
          <w:tcPr>
            <w:tcW w:w="2009" w:type="dxa"/>
            <w:shd w:val="clear" w:color="auto" w:fill="FFFFFF"/>
          </w:tcPr>
          <w:p w14:paraId="0512448E"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0E074850" w14:textId="77777777" w:rsidTr="00967126">
        <w:tc>
          <w:tcPr>
            <w:tcW w:w="454" w:type="dxa"/>
            <w:shd w:val="clear" w:color="auto" w:fill="FFFFFF"/>
          </w:tcPr>
          <w:p w14:paraId="328B8923" w14:textId="77777777" w:rsidR="001E32C8" w:rsidRPr="000D675F" w:rsidRDefault="001E32C8" w:rsidP="001E32C8">
            <w:pPr>
              <w:tabs>
                <w:tab w:val="left" w:pos="142"/>
                <w:tab w:val="left" w:pos="709"/>
              </w:tabs>
              <w:spacing w:before="60"/>
              <w:rPr>
                <w:sz w:val="18"/>
                <w:szCs w:val="18"/>
              </w:rPr>
            </w:pPr>
            <w:r w:rsidRPr="000D675F">
              <w:rPr>
                <w:sz w:val="18"/>
                <w:szCs w:val="18"/>
              </w:rPr>
              <w:t>4</w:t>
            </w:r>
          </w:p>
        </w:tc>
        <w:tc>
          <w:tcPr>
            <w:tcW w:w="7885" w:type="dxa"/>
            <w:shd w:val="clear" w:color="auto" w:fill="FFFFFF"/>
          </w:tcPr>
          <w:p w14:paraId="2E18C85A" w14:textId="77777777" w:rsidR="001E32C8" w:rsidRPr="000D675F" w:rsidRDefault="001E32C8" w:rsidP="001E32C8">
            <w:pPr>
              <w:tabs>
                <w:tab w:val="left" w:pos="142"/>
                <w:tab w:val="left" w:pos="709"/>
              </w:tabs>
              <w:spacing w:before="60"/>
              <w:rPr>
                <w:sz w:val="18"/>
                <w:szCs w:val="18"/>
              </w:rPr>
            </w:pPr>
            <w:r w:rsidRPr="000D675F">
              <w:rPr>
                <w:sz w:val="18"/>
                <w:szCs w:val="18"/>
              </w:rPr>
              <w:t>Акции иностранных эмитентов, допущенные к организованным торгам на российской бирже*</w:t>
            </w:r>
            <w:r w:rsidR="00947614">
              <w:rPr>
                <w:sz w:val="18"/>
                <w:szCs w:val="18"/>
              </w:rPr>
              <w:t>**</w:t>
            </w:r>
            <w:r w:rsidRPr="000D675F">
              <w:rPr>
                <w:sz w:val="18"/>
                <w:szCs w:val="18"/>
              </w:rPr>
              <w:t xml:space="preserve">   </w:t>
            </w:r>
          </w:p>
        </w:tc>
        <w:tc>
          <w:tcPr>
            <w:tcW w:w="2009" w:type="dxa"/>
            <w:shd w:val="clear" w:color="auto" w:fill="FFFFFF"/>
          </w:tcPr>
          <w:p w14:paraId="07CAE6DC"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13199F68" w14:textId="77777777" w:rsidTr="00967126">
        <w:tc>
          <w:tcPr>
            <w:tcW w:w="454" w:type="dxa"/>
            <w:shd w:val="clear" w:color="auto" w:fill="FFFFFF"/>
          </w:tcPr>
          <w:p w14:paraId="486DD5FE" w14:textId="77777777" w:rsidR="001E32C8" w:rsidRPr="000D675F" w:rsidRDefault="001E32C8" w:rsidP="001E32C8">
            <w:pPr>
              <w:tabs>
                <w:tab w:val="left" w:pos="142"/>
                <w:tab w:val="left" w:pos="709"/>
              </w:tabs>
              <w:spacing w:before="60"/>
              <w:rPr>
                <w:sz w:val="18"/>
                <w:szCs w:val="18"/>
              </w:rPr>
            </w:pPr>
            <w:r w:rsidRPr="000D675F">
              <w:rPr>
                <w:sz w:val="18"/>
                <w:szCs w:val="18"/>
              </w:rPr>
              <w:t>5</w:t>
            </w:r>
          </w:p>
        </w:tc>
        <w:tc>
          <w:tcPr>
            <w:tcW w:w="7885" w:type="dxa"/>
            <w:shd w:val="clear" w:color="auto" w:fill="FFFFFF"/>
          </w:tcPr>
          <w:p w14:paraId="38B73C34" w14:textId="77777777" w:rsidR="001E32C8" w:rsidRPr="000D675F" w:rsidRDefault="001E32C8" w:rsidP="001E32C8">
            <w:pPr>
              <w:tabs>
                <w:tab w:val="left" w:pos="142"/>
                <w:tab w:val="left" w:pos="709"/>
              </w:tabs>
              <w:spacing w:before="60"/>
              <w:rPr>
                <w:sz w:val="18"/>
                <w:szCs w:val="18"/>
              </w:rPr>
            </w:pPr>
            <w:r w:rsidRPr="000D675F">
              <w:rPr>
                <w:sz w:val="18"/>
                <w:szCs w:val="18"/>
              </w:rPr>
              <w:t>Государственные ценные бумаги Российской Федерации*</w:t>
            </w:r>
            <w:r w:rsidR="00BC5E42">
              <w:rPr>
                <w:sz w:val="18"/>
                <w:szCs w:val="18"/>
              </w:rPr>
              <w:t>**</w:t>
            </w:r>
            <w:r w:rsidRPr="000D675F">
              <w:rPr>
                <w:sz w:val="18"/>
                <w:szCs w:val="18"/>
              </w:rPr>
              <w:t xml:space="preserve">      </w:t>
            </w:r>
          </w:p>
        </w:tc>
        <w:tc>
          <w:tcPr>
            <w:tcW w:w="2009" w:type="dxa"/>
            <w:shd w:val="clear" w:color="auto" w:fill="FFFFFF"/>
          </w:tcPr>
          <w:p w14:paraId="688D62F1"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17B08F58" w14:textId="77777777" w:rsidTr="00967126">
        <w:tc>
          <w:tcPr>
            <w:tcW w:w="454" w:type="dxa"/>
            <w:shd w:val="clear" w:color="auto" w:fill="FFFFFF"/>
          </w:tcPr>
          <w:p w14:paraId="590502D1" w14:textId="77777777" w:rsidR="001E32C8" w:rsidRPr="000D675F" w:rsidRDefault="001E32C8" w:rsidP="001E32C8">
            <w:pPr>
              <w:tabs>
                <w:tab w:val="left" w:pos="142"/>
                <w:tab w:val="left" w:pos="709"/>
              </w:tabs>
              <w:spacing w:before="60"/>
              <w:rPr>
                <w:sz w:val="18"/>
                <w:szCs w:val="18"/>
              </w:rPr>
            </w:pPr>
            <w:r w:rsidRPr="000D675F">
              <w:rPr>
                <w:sz w:val="18"/>
                <w:szCs w:val="18"/>
              </w:rPr>
              <w:t>6</w:t>
            </w:r>
          </w:p>
        </w:tc>
        <w:tc>
          <w:tcPr>
            <w:tcW w:w="7885" w:type="dxa"/>
            <w:shd w:val="clear" w:color="auto" w:fill="FFFFFF"/>
          </w:tcPr>
          <w:p w14:paraId="3049E1F2" w14:textId="77777777" w:rsidR="001E32C8" w:rsidRPr="000D675F" w:rsidRDefault="001E32C8" w:rsidP="001E32C8">
            <w:pPr>
              <w:tabs>
                <w:tab w:val="left" w:pos="142"/>
                <w:tab w:val="left" w:pos="709"/>
              </w:tabs>
              <w:spacing w:before="60"/>
              <w:rPr>
                <w:sz w:val="18"/>
                <w:szCs w:val="18"/>
              </w:rPr>
            </w:pPr>
            <w:r w:rsidRPr="000D675F">
              <w:rPr>
                <w:sz w:val="18"/>
                <w:szCs w:val="18"/>
              </w:rPr>
              <w:t>Государственные ценные бумаги субъектов Российской Федерации*</w:t>
            </w:r>
            <w:r w:rsidR="00AD5BC8">
              <w:rPr>
                <w:sz w:val="18"/>
                <w:szCs w:val="18"/>
              </w:rPr>
              <w:t>**</w:t>
            </w:r>
            <w:r w:rsidRPr="000D675F">
              <w:rPr>
                <w:sz w:val="18"/>
                <w:szCs w:val="18"/>
              </w:rPr>
              <w:t xml:space="preserve">  </w:t>
            </w:r>
          </w:p>
        </w:tc>
        <w:tc>
          <w:tcPr>
            <w:tcW w:w="2009" w:type="dxa"/>
            <w:shd w:val="clear" w:color="auto" w:fill="FFFFFF"/>
          </w:tcPr>
          <w:p w14:paraId="1D6DC879"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776B7095" w14:textId="77777777" w:rsidTr="00967126">
        <w:tc>
          <w:tcPr>
            <w:tcW w:w="454" w:type="dxa"/>
            <w:shd w:val="clear" w:color="auto" w:fill="FFFFFF"/>
          </w:tcPr>
          <w:p w14:paraId="6B77DE16" w14:textId="77777777" w:rsidR="001E32C8" w:rsidRPr="000D675F" w:rsidRDefault="001E32C8" w:rsidP="001E32C8">
            <w:pPr>
              <w:tabs>
                <w:tab w:val="left" w:pos="142"/>
                <w:tab w:val="left" w:pos="709"/>
              </w:tabs>
              <w:spacing w:before="60"/>
              <w:rPr>
                <w:sz w:val="18"/>
                <w:szCs w:val="18"/>
              </w:rPr>
            </w:pPr>
            <w:r w:rsidRPr="000D675F">
              <w:rPr>
                <w:sz w:val="18"/>
                <w:szCs w:val="18"/>
              </w:rPr>
              <w:t>7</w:t>
            </w:r>
          </w:p>
        </w:tc>
        <w:tc>
          <w:tcPr>
            <w:tcW w:w="7885" w:type="dxa"/>
            <w:shd w:val="clear" w:color="auto" w:fill="FFFFFF"/>
          </w:tcPr>
          <w:p w14:paraId="708FD7E4" w14:textId="77777777" w:rsidR="001E32C8" w:rsidRPr="000D675F" w:rsidRDefault="001E32C8" w:rsidP="00AD5BC8">
            <w:pPr>
              <w:tabs>
                <w:tab w:val="left" w:pos="142"/>
                <w:tab w:val="left" w:pos="709"/>
              </w:tabs>
              <w:spacing w:before="60"/>
              <w:rPr>
                <w:sz w:val="18"/>
                <w:szCs w:val="18"/>
              </w:rPr>
            </w:pPr>
            <w:r w:rsidRPr="000D675F">
              <w:rPr>
                <w:sz w:val="18"/>
                <w:szCs w:val="18"/>
              </w:rPr>
              <w:t>Облигации российских эмитентов</w:t>
            </w:r>
            <w:r w:rsidR="00AD5BC8" w:rsidRPr="000D675F">
              <w:rPr>
                <w:sz w:val="18"/>
                <w:szCs w:val="18"/>
              </w:rPr>
              <w:t>*</w:t>
            </w:r>
            <w:r w:rsidR="00AD5BC8">
              <w:rPr>
                <w:sz w:val="18"/>
                <w:szCs w:val="18"/>
              </w:rPr>
              <w:t xml:space="preserve">** </w:t>
            </w:r>
          </w:p>
        </w:tc>
        <w:tc>
          <w:tcPr>
            <w:tcW w:w="2009" w:type="dxa"/>
            <w:shd w:val="clear" w:color="auto" w:fill="FFFFFF"/>
          </w:tcPr>
          <w:p w14:paraId="595A473A"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6C6163EF" w14:textId="77777777" w:rsidTr="00967126">
        <w:tc>
          <w:tcPr>
            <w:tcW w:w="454" w:type="dxa"/>
            <w:shd w:val="clear" w:color="auto" w:fill="FFFFFF"/>
          </w:tcPr>
          <w:p w14:paraId="6FCAEF46" w14:textId="77777777" w:rsidR="001E32C8" w:rsidRPr="000D675F" w:rsidRDefault="001E32C8" w:rsidP="001E32C8">
            <w:pPr>
              <w:tabs>
                <w:tab w:val="left" w:pos="142"/>
                <w:tab w:val="left" w:pos="709"/>
              </w:tabs>
              <w:spacing w:before="60"/>
              <w:rPr>
                <w:sz w:val="18"/>
                <w:szCs w:val="18"/>
              </w:rPr>
            </w:pPr>
            <w:r w:rsidRPr="000D675F">
              <w:rPr>
                <w:sz w:val="18"/>
                <w:szCs w:val="18"/>
              </w:rPr>
              <w:t>8</w:t>
            </w:r>
          </w:p>
        </w:tc>
        <w:tc>
          <w:tcPr>
            <w:tcW w:w="7885" w:type="dxa"/>
            <w:shd w:val="clear" w:color="auto" w:fill="FFFFFF"/>
          </w:tcPr>
          <w:p w14:paraId="574A470A" w14:textId="77777777" w:rsidR="001E32C8" w:rsidRPr="000D675F" w:rsidRDefault="001E32C8" w:rsidP="00AD5BC8">
            <w:pPr>
              <w:tabs>
                <w:tab w:val="left" w:pos="142"/>
                <w:tab w:val="left" w:pos="709"/>
              </w:tabs>
              <w:spacing w:before="60"/>
              <w:rPr>
                <w:sz w:val="18"/>
                <w:szCs w:val="18"/>
              </w:rPr>
            </w:pPr>
            <w:r w:rsidRPr="000D675F">
              <w:rPr>
                <w:sz w:val="18"/>
                <w:szCs w:val="18"/>
              </w:rPr>
              <w:t>Облигации иностранных эмитентов, допущенные к организованным торгам на российской бирже</w:t>
            </w:r>
            <w:r w:rsidR="00AD5BC8" w:rsidRPr="000D675F">
              <w:rPr>
                <w:sz w:val="18"/>
                <w:szCs w:val="18"/>
              </w:rPr>
              <w:t>*</w:t>
            </w:r>
            <w:r w:rsidR="00AD5BC8">
              <w:rPr>
                <w:sz w:val="18"/>
                <w:szCs w:val="18"/>
              </w:rPr>
              <w:t xml:space="preserve">** </w:t>
            </w:r>
            <w:r w:rsidR="00AD5BC8" w:rsidRPr="000D675F">
              <w:rPr>
                <w:sz w:val="18"/>
                <w:szCs w:val="18"/>
              </w:rPr>
              <w:t xml:space="preserve">  </w:t>
            </w:r>
          </w:p>
        </w:tc>
        <w:tc>
          <w:tcPr>
            <w:tcW w:w="2009" w:type="dxa"/>
            <w:shd w:val="clear" w:color="auto" w:fill="FFFFFF"/>
          </w:tcPr>
          <w:p w14:paraId="57943927"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F61983" w:rsidRPr="000D675F" w14:paraId="3C1200F7" w14:textId="77777777" w:rsidTr="00967126">
        <w:tc>
          <w:tcPr>
            <w:tcW w:w="454" w:type="dxa"/>
            <w:shd w:val="clear" w:color="auto" w:fill="FFFFFF"/>
          </w:tcPr>
          <w:p w14:paraId="6F43AEB3" w14:textId="77777777" w:rsidR="00F61983" w:rsidRPr="000D675F" w:rsidRDefault="00F61983" w:rsidP="001E32C8">
            <w:pPr>
              <w:tabs>
                <w:tab w:val="left" w:pos="142"/>
                <w:tab w:val="left" w:pos="709"/>
              </w:tabs>
              <w:spacing w:before="60"/>
              <w:rPr>
                <w:sz w:val="18"/>
                <w:szCs w:val="18"/>
              </w:rPr>
            </w:pPr>
          </w:p>
        </w:tc>
        <w:tc>
          <w:tcPr>
            <w:tcW w:w="7885" w:type="dxa"/>
            <w:shd w:val="clear" w:color="auto" w:fill="FFFFFF"/>
          </w:tcPr>
          <w:p w14:paraId="1291F201" w14:textId="77777777" w:rsidR="00F61983" w:rsidRPr="000D675F" w:rsidRDefault="00F61983" w:rsidP="00B80993">
            <w:pPr>
              <w:tabs>
                <w:tab w:val="left" w:pos="142"/>
                <w:tab w:val="left" w:pos="709"/>
              </w:tabs>
              <w:spacing w:before="60"/>
              <w:jc w:val="right"/>
              <w:rPr>
                <w:sz w:val="18"/>
                <w:szCs w:val="18"/>
              </w:rPr>
            </w:pPr>
            <w:r w:rsidRPr="000D675F">
              <w:rPr>
                <w:sz w:val="18"/>
                <w:szCs w:val="18"/>
              </w:rPr>
              <w:t>Итого:</w:t>
            </w:r>
          </w:p>
        </w:tc>
        <w:tc>
          <w:tcPr>
            <w:tcW w:w="2009" w:type="dxa"/>
            <w:shd w:val="clear" w:color="auto" w:fill="FFFFFF"/>
          </w:tcPr>
          <w:p w14:paraId="03FDD646" w14:textId="77777777" w:rsidR="00F61983" w:rsidRPr="000D675F" w:rsidRDefault="00F61983" w:rsidP="001E32C8">
            <w:pPr>
              <w:tabs>
                <w:tab w:val="left" w:pos="142"/>
                <w:tab w:val="left" w:pos="709"/>
              </w:tabs>
              <w:spacing w:before="60"/>
              <w:rPr>
                <w:sz w:val="18"/>
                <w:szCs w:val="18"/>
              </w:rPr>
            </w:pPr>
            <w:r w:rsidRPr="000D675F">
              <w:rPr>
                <w:sz w:val="18"/>
                <w:szCs w:val="18"/>
              </w:rPr>
              <w:t>100%</w:t>
            </w:r>
          </w:p>
        </w:tc>
      </w:tr>
    </w:tbl>
    <w:p w14:paraId="19BBCCCA" w14:textId="77777777" w:rsidR="001E32C8" w:rsidRPr="00555D08" w:rsidRDefault="001E32C8" w:rsidP="008A4260">
      <w:pPr>
        <w:tabs>
          <w:tab w:val="left" w:pos="426"/>
        </w:tabs>
        <w:spacing w:after="120"/>
        <w:ind w:left="142" w:right="-8"/>
        <w:jc w:val="both"/>
        <w:rPr>
          <w:sz w:val="16"/>
          <w:szCs w:val="16"/>
        </w:rPr>
      </w:pPr>
      <w:r w:rsidRPr="00555D08">
        <w:rPr>
          <w:sz w:val="16"/>
          <w:szCs w:val="16"/>
        </w:rPr>
        <w:t>*</w:t>
      </w:r>
      <w:r w:rsidR="006A61A3" w:rsidRPr="00555D08">
        <w:rPr>
          <w:sz w:val="16"/>
          <w:szCs w:val="16"/>
        </w:rPr>
        <w:t>**</w:t>
      </w:r>
      <w:r w:rsidRPr="00555D08">
        <w:rPr>
          <w:sz w:val="16"/>
          <w:szCs w:val="16"/>
        </w:rPr>
        <w:t xml:space="preserve">Инвестирование в указанные виды объектов носит вспомогательный характер и осуществляется в целях временного размещения свободных денежных средств, не инвестированных в инвестиционные паи, указанные в пункте 1 настоящего раздела, которые являются основной целью инвестирования в рамках инвестиционной стратегии. </w:t>
      </w:r>
    </w:p>
    <w:p w14:paraId="54AC18AE" w14:textId="77777777" w:rsidR="001E32C8" w:rsidRPr="000D675F" w:rsidRDefault="001E32C8" w:rsidP="008A4260">
      <w:pPr>
        <w:tabs>
          <w:tab w:val="left" w:pos="426"/>
        </w:tabs>
        <w:spacing w:after="120"/>
        <w:ind w:left="142" w:right="-8"/>
        <w:jc w:val="both"/>
        <w:rPr>
          <w:sz w:val="18"/>
          <w:szCs w:val="18"/>
        </w:rPr>
      </w:pPr>
      <w:r w:rsidRPr="000D675F">
        <w:rPr>
          <w:b/>
          <w:sz w:val="18"/>
          <w:szCs w:val="18"/>
        </w:rPr>
        <w:t>3</w:t>
      </w:r>
      <w:r w:rsidRPr="000D675F">
        <w:rPr>
          <w:b/>
          <w:sz w:val="16"/>
          <w:szCs w:val="16"/>
        </w:rPr>
        <w:t>.</w:t>
      </w:r>
      <w:r w:rsidRPr="000D675F">
        <w:rPr>
          <w:b/>
          <w:sz w:val="16"/>
          <w:szCs w:val="16"/>
        </w:rPr>
        <w:tab/>
      </w:r>
      <w:r w:rsidRPr="000D675F">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693BA6FF" w14:textId="77777777" w:rsidR="001E32C8" w:rsidRPr="000D675F" w:rsidRDefault="001E32C8" w:rsidP="008A4260">
      <w:pPr>
        <w:tabs>
          <w:tab w:val="left" w:pos="426"/>
        </w:tabs>
        <w:spacing w:after="120"/>
        <w:ind w:left="142" w:right="-8"/>
        <w:jc w:val="both"/>
        <w:rPr>
          <w:b/>
          <w:sz w:val="18"/>
          <w:szCs w:val="18"/>
        </w:rPr>
      </w:pPr>
      <w:r w:rsidRPr="000D675F">
        <w:rPr>
          <w:b/>
          <w:sz w:val="18"/>
          <w:szCs w:val="18"/>
        </w:rPr>
        <w:t>4</w:t>
      </w:r>
      <w:r w:rsidRPr="000D675F">
        <w:rPr>
          <w:sz w:val="18"/>
          <w:szCs w:val="18"/>
        </w:rPr>
        <w:t>.</w:t>
      </w:r>
      <w:r w:rsidRPr="000D675F">
        <w:rPr>
          <w:sz w:val="18"/>
          <w:szCs w:val="18"/>
        </w:rPr>
        <w:tab/>
      </w:r>
      <w:r w:rsidRPr="000D675F">
        <w:rPr>
          <w:b/>
          <w:sz w:val="18"/>
          <w:szCs w:val="18"/>
        </w:rPr>
        <w:t>Уведомление о конфликте интересов.</w:t>
      </w:r>
    </w:p>
    <w:p w14:paraId="30827209" w14:textId="77777777" w:rsidR="001E32C8" w:rsidRPr="000D675F" w:rsidRDefault="001E32C8" w:rsidP="008A4260">
      <w:pPr>
        <w:tabs>
          <w:tab w:val="left" w:pos="426"/>
        </w:tabs>
        <w:spacing w:after="120"/>
        <w:ind w:left="142" w:right="-8"/>
        <w:jc w:val="both"/>
        <w:rPr>
          <w:sz w:val="18"/>
          <w:szCs w:val="18"/>
        </w:rPr>
      </w:pPr>
      <w:r w:rsidRPr="000D675F">
        <w:rPr>
          <w:sz w:val="18"/>
          <w:szCs w:val="18"/>
        </w:rPr>
        <w:t xml:space="preserve">Учредитель управления подтверждает свое согласие на приобретение в состав имущества по Договору инвестиционных паев, Открытых паевых инвестиционных фондов, находящихся под управлением Управляющего. </w:t>
      </w:r>
    </w:p>
    <w:p w14:paraId="175D7E3E" w14:textId="77777777" w:rsidR="001E32C8" w:rsidRPr="000D675F" w:rsidRDefault="001E32C8" w:rsidP="008A4260">
      <w:pPr>
        <w:tabs>
          <w:tab w:val="left" w:pos="426"/>
        </w:tabs>
        <w:spacing w:after="120"/>
        <w:ind w:left="142" w:right="-8"/>
        <w:jc w:val="both"/>
        <w:rPr>
          <w:sz w:val="18"/>
          <w:szCs w:val="18"/>
        </w:rPr>
      </w:pPr>
      <w:r w:rsidRPr="000D675F">
        <w:rPr>
          <w:sz w:val="18"/>
          <w:szCs w:val="18"/>
        </w:rPr>
        <w:t xml:space="preserve">Учредитель управления уведомлен о том, что Правилами доверительного управления, открытыми паевыми инвестиционными фондами, находящимися под управлением Управляющего, предусмотрено вознаграждение Управляющего, выступающего в качестве управляющей компании соответствующего открытого паевого инвестиционного фонда. Информация об открытых паевых инвестиционных фондах,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0D675F">
        <w:rPr>
          <w:sz w:val="18"/>
          <w:szCs w:val="18"/>
        </w:rPr>
        <w:t>Internet</w:t>
      </w:r>
      <w:proofErr w:type="spellEnd"/>
      <w:r w:rsidRPr="000D675F">
        <w:rPr>
          <w:sz w:val="18"/>
          <w:szCs w:val="18"/>
        </w:rPr>
        <w:t xml:space="preserve"> по адресу: </w:t>
      </w:r>
      <w:hyperlink r:id="rId16" w:history="1">
        <w:r w:rsidRPr="000D675F">
          <w:rPr>
            <w:sz w:val="18"/>
            <w:szCs w:val="18"/>
          </w:rPr>
          <w:t>www.alfacapital.ru</w:t>
        </w:r>
      </w:hyperlink>
      <w:r w:rsidRPr="000D675F">
        <w:rPr>
          <w:sz w:val="18"/>
          <w:szCs w:val="18"/>
        </w:rPr>
        <w:t xml:space="preserve">.    </w:t>
      </w:r>
    </w:p>
    <w:p w14:paraId="78C0C21F" w14:textId="77777777" w:rsidR="001E32C8" w:rsidRPr="000D675F" w:rsidRDefault="001E32C8" w:rsidP="008A4260">
      <w:pPr>
        <w:tabs>
          <w:tab w:val="left" w:pos="426"/>
        </w:tabs>
        <w:spacing w:after="120"/>
        <w:ind w:left="142" w:right="-8"/>
        <w:jc w:val="both"/>
        <w:rPr>
          <w:sz w:val="18"/>
          <w:szCs w:val="18"/>
        </w:rPr>
      </w:pPr>
      <w:r w:rsidRPr="000D675F">
        <w:rPr>
          <w:sz w:val="18"/>
          <w:szCs w:val="18"/>
        </w:rPr>
        <w:t>Управляющий вправе приобрести указанные инвестиционные паи открытых паевых инвестиционных фондов как посредством подачи заявки на приобретение инвестиционных паев, так и путем приобретения паев на вторичном рынке. Контрагентами по договорам купли-продажи инвестиционных паев, открытых паевых инвестиционных фондов на вторичном рынке, могут быть, в том числе, но не ограничиваясь: аффилированные лица Управляющего.</w:t>
      </w:r>
    </w:p>
    <w:p w14:paraId="15E428E8" w14:textId="77777777" w:rsidR="001E32C8" w:rsidRPr="000D675F" w:rsidRDefault="001E32C8" w:rsidP="008A4260">
      <w:pPr>
        <w:tabs>
          <w:tab w:val="left" w:pos="426"/>
        </w:tabs>
        <w:spacing w:after="120"/>
        <w:ind w:left="142" w:right="-8"/>
        <w:jc w:val="both"/>
        <w:rPr>
          <w:sz w:val="18"/>
          <w:szCs w:val="18"/>
        </w:rPr>
      </w:pPr>
      <w:r w:rsidRPr="000D675F">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6D0219AE" w14:textId="77777777" w:rsidR="001E32C8" w:rsidRDefault="00B4787D" w:rsidP="004E7C85">
      <w:pPr>
        <w:tabs>
          <w:tab w:val="left" w:pos="142"/>
          <w:tab w:val="left" w:pos="426"/>
        </w:tabs>
        <w:spacing w:after="120"/>
        <w:ind w:left="142" w:right="-8"/>
        <w:jc w:val="both"/>
        <w:rPr>
          <w:sz w:val="18"/>
          <w:szCs w:val="18"/>
        </w:rPr>
      </w:pPr>
      <w:r>
        <w:rPr>
          <w:b/>
          <w:sz w:val="18"/>
          <w:szCs w:val="18"/>
        </w:rPr>
        <w:t>5</w:t>
      </w:r>
      <w:r w:rsidR="001E32C8" w:rsidRPr="000D675F">
        <w:rPr>
          <w:b/>
          <w:sz w:val="18"/>
          <w:szCs w:val="18"/>
        </w:rPr>
        <w:t xml:space="preserve">. </w:t>
      </w:r>
      <w:r w:rsidR="001E32C8" w:rsidRPr="000D675F">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1E32C8" w:rsidRPr="000D675F">
        <w:rPr>
          <w:b/>
          <w:sz w:val="18"/>
          <w:szCs w:val="18"/>
        </w:rPr>
        <w:t>1</w:t>
      </w:r>
      <w:r w:rsidR="0040498D">
        <w:rPr>
          <w:b/>
          <w:sz w:val="18"/>
          <w:szCs w:val="18"/>
        </w:rPr>
        <w:t>0 0</w:t>
      </w:r>
      <w:r w:rsidR="001E32C8" w:rsidRPr="000D675F">
        <w:rPr>
          <w:b/>
          <w:sz w:val="18"/>
          <w:szCs w:val="18"/>
        </w:rPr>
        <w:t>0</w:t>
      </w:r>
      <w:r w:rsidR="004E7C85">
        <w:rPr>
          <w:b/>
          <w:sz w:val="18"/>
          <w:szCs w:val="18"/>
        </w:rPr>
        <w:t>0</w:t>
      </w:r>
      <w:r w:rsidR="001E32C8" w:rsidRPr="000D675F">
        <w:rPr>
          <w:b/>
          <w:sz w:val="18"/>
          <w:szCs w:val="18"/>
        </w:rPr>
        <w:t xml:space="preserve"> (</w:t>
      </w:r>
      <w:r w:rsidR="0040498D">
        <w:rPr>
          <w:b/>
          <w:sz w:val="18"/>
          <w:szCs w:val="18"/>
        </w:rPr>
        <w:t>Десять тысяч</w:t>
      </w:r>
      <w:r w:rsidR="001E32C8" w:rsidRPr="000D675F">
        <w:rPr>
          <w:b/>
          <w:sz w:val="18"/>
          <w:szCs w:val="18"/>
        </w:rPr>
        <w:t xml:space="preserve">) </w:t>
      </w:r>
      <w:r w:rsidR="001E32C8" w:rsidRPr="000D675F">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4E7C85" w:rsidRPr="00223C89">
        <w:rPr>
          <w:b/>
          <w:sz w:val="18"/>
          <w:szCs w:val="18"/>
        </w:rPr>
        <w:t>100</w:t>
      </w:r>
      <w:r w:rsidR="001E32C8" w:rsidRPr="000D675F">
        <w:rPr>
          <w:b/>
          <w:sz w:val="18"/>
          <w:szCs w:val="18"/>
        </w:rPr>
        <w:t xml:space="preserve"> (</w:t>
      </w:r>
      <w:r w:rsidR="004E7C85">
        <w:rPr>
          <w:b/>
          <w:sz w:val="18"/>
          <w:szCs w:val="18"/>
        </w:rPr>
        <w:t>Сто</w:t>
      </w:r>
      <w:r w:rsidR="001E32C8" w:rsidRPr="000D675F">
        <w:rPr>
          <w:b/>
          <w:sz w:val="18"/>
          <w:szCs w:val="18"/>
        </w:rPr>
        <w:t xml:space="preserve">) </w:t>
      </w:r>
      <w:r w:rsidR="001E32C8" w:rsidRPr="000D675F">
        <w:rPr>
          <w:sz w:val="18"/>
          <w:szCs w:val="18"/>
        </w:rPr>
        <w:t xml:space="preserve">рублей.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 Учредитель управления обязуется перечислить денежные </w:t>
      </w:r>
      <w:r w:rsidR="001E32C8" w:rsidRPr="000D675F">
        <w:rPr>
          <w:sz w:val="18"/>
          <w:szCs w:val="18"/>
        </w:rPr>
        <w:lastRenderedPageBreak/>
        <w:t xml:space="preserve">средства Управляющему в срок не позднее </w:t>
      </w:r>
      <w:r w:rsidR="00C54A90" w:rsidRPr="00B4286E">
        <w:rPr>
          <w:sz w:val="18"/>
          <w:szCs w:val="18"/>
        </w:rPr>
        <w:t>1</w:t>
      </w:r>
      <w:r w:rsidR="00C54A90">
        <w:rPr>
          <w:sz w:val="18"/>
          <w:szCs w:val="18"/>
        </w:rPr>
        <w:t>4 (Четырнадцать) календарных дней</w:t>
      </w:r>
      <w:r w:rsidR="00C54A90" w:rsidRPr="00B4286E">
        <w:rPr>
          <w:sz w:val="18"/>
          <w:szCs w:val="18"/>
        </w:rPr>
        <w:t xml:space="preserve"> с даты подписания </w:t>
      </w:r>
      <w:r w:rsidR="00C54A90">
        <w:rPr>
          <w:sz w:val="18"/>
          <w:szCs w:val="18"/>
        </w:rPr>
        <w:t>Заявления о присоединении к Договору</w:t>
      </w:r>
      <w:r w:rsidR="001E32C8" w:rsidRPr="000D675F">
        <w:rPr>
          <w:sz w:val="18"/>
          <w:szCs w:val="18"/>
        </w:rPr>
        <w:t>. В случае не перечисления Учредителем управления имущества Управляющему в указанный срок, либо перечисления суммы, меньшей минимального размера, установленного настоящей Инвестиционной стратегией, Управляющий оставляет за собой право считать Договор незаключенным и вернуть денежные средства Учредителю управления, перечисленного с нарушением условий настоящей Инвестиционной стратегии.</w:t>
      </w:r>
    </w:p>
    <w:p w14:paraId="04A01A68" w14:textId="77777777" w:rsidR="00E20AC4" w:rsidRPr="000D675F" w:rsidRDefault="00B4787D" w:rsidP="0004087A">
      <w:pPr>
        <w:tabs>
          <w:tab w:val="left" w:pos="142"/>
          <w:tab w:val="left" w:pos="426"/>
        </w:tabs>
        <w:spacing w:after="120"/>
        <w:ind w:left="142" w:right="-8"/>
        <w:jc w:val="both"/>
        <w:rPr>
          <w:sz w:val="18"/>
          <w:szCs w:val="18"/>
        </w:rPr>
      </w:pPr>
      <w:r>
        <w:rPr>
          <w:b/>
          <w:sz w:val="18"/>
          <w:szCs w:val="18"/>
        </w:rPr>
        <w:t>6</w:t>
      </w:r>
      <w:r w:rsidR="00892C64" w:rsidRPr="00FD59A7">
        <w:rPr>
          <w:b/>
          <w:sz w:val="18"/>
          <w:szCs w:val="18"/>
        </w:rPr>
        <w:t>.</w:t>
      </w:r>
      <w:r w:rsidR="00892C64">
        <w:rPr>
          <w:sz w:val="18"/>
          <w:szCs w:val="18"/>
        </w:rPr>
        <w:t xml:space="preserve"> </w:t>
      </w:r>
      <w:r w:rsidR="00892C64" w:rsidRPr="00892C64">
        <w:rPr>
          <w:sz w:val="18"/>
          <w:szCs w:val="18"/>
        </w:rPr>
        <w:t>Договор считается незаключенным, а денежные средства не принимаются в управление по Договору на условиях настоящей Инвестиционной стратегии с даты подписания Учредителем управления последующего Заявления о присоединении к Договору на условиях любой иной Стандартной инвестиционной стратегии, если такое заявление было подписано Учредителем управления до передачи имущества по настоящему Договору.</w:t>
      </w:r>
    </w:p>
    <w:p w14:paraId="0D21B45E" w14:textId="77777777" w:rsidR="001E32C8" w:rsidRPr="000D675F" w:rsidRDefault="00B4787D" w:rsidP="0004087A">
      <w:pPr>
        <w:tabs>
          <w:tab w:val="left" w:pos="142"/>
          <w:tab w:val="left" w:pos="426"/>
        </w:tabs>
        <w:spacing w:after="120"/>
        <w:ind w:left="142" w:right="133"/>
        <w:jc w:val="both"/>
        <w:rPr>
          <w:sz w:val="18"/>
          <w:szCs w:val="18"/>
        </w:rPr>
      </w:pPr>
      <w:r>
        <w:rPr>
          <w:b/>
          <w:sz w:val="18"/>
          <w:szCs w:val="18"/>
        </w:rPr>
        <w:t>7</w:t>
      </w:r>
      <w:r w:rsidR="001E32C8" w:rsidRPr="000D675F">
        <w:rPr>
          <w:b/>
          <w:sz w:val="18"/>
          <w:szCs w:val="18"/>
        </w:rPr>
        <w:t>.</w:t>
      </w:r>
      <w:r w:rsidR="001E32C8" w:rsidRPr="000D675F">
        <w:rPr>
          <w:sz w:val="18"/>
          <w:szCs w:val="18"/>
        </w:rPr>
        <w:t xml:space="preserve"> Вознаграждение Управляющего состоит из</w:t>
      </w:r>
      <w:r w:rsidR="00E25165" w:rsidRPr="000D675F">
        <w:rPr>
          <w:sz w:val="18"/>
          <w:szCs w:val="18"/>
        </w:rPr>
        <w:t xml:space="preserve"> двух частей</w:t>
      </w:r>
      <w:r w:rsidR="001E32C8" w:rsidRPr="000D675F">
        <w:rPr>
          <w:sz w:val="18"/>
          <w:szCs w:val="18"/>
        </w:rPr>
        <w:t xml:space="preserve"> «вознаграждени</w:t>
      </w:r>
      <w:r w:rsidR="00E25165" w:rsidRPr="000D675F">
        <w:rPr>
          <w:sz w:val="18"/>
          <w:szCs w:val="18"/>
        </w:rPr>
        <w:t>е</w:t>
      </w:r>
      <w:r w:rsidR="001E32C8" w:rsidRPr="000D675F">
        <w:rPr>
          <w:sz w:val="18"/>
          <w:szCs w:val="18"/>
        </w:rPr>
        <w:t xml:space="preserve"> за управление»</w:t>
      </w:r>
      <w:r w:rsidR="00E25165" w:rsidRPr="000D675F">
        <w:rPr>
          <w:sz w:val="18"/>
          <w:szCs w:val="18"/>
        </w:rPr>
        <w:t xml:space="preserve"> и «вознаграждение за успех».</w:t>
      </w:r>
    </w:p>
    <w:p w14:paraId="6111308B" w14:textId="77777777" w:rsidR="00860652" w:rsidRDefault="001E32C8"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за управление» начисляется и удерживается в размере </w:t>
      </w:r>
      <w:r w:rsidRPr="000D675F">
        <w:rPr>
          <w:b/>
          <w:sz w:val="18"/>
          <w:szCs w:val="18"/>
        </w:rPr>
        <w:t>1,5%</w:t>
      </w:r>
      <w:r w:rsidRPr="000D675F">
        <w:rPr>
          <w:sz w:val="18"/>
          <w:szCs w:val="18"/>
        </w:rPr>
        <w:t xml:space="preserve"> </w:t>
      </w:r>
      <w:r w:rsidRPr="000D675F">
        <w:rPr>
          <w:b/>
          <w:sz w:val="18"/>
          <w:szCs w:val="18"/>
        </w:rPr>
        <w:t>(Одна целая пять десятых</w:t>
      </w:r>
      <w:r w:rsidR="00AE1279">
        <w:rPr>
          <w:b/>
          <w:sz w:val="18"/>
          <w:szCs w:val="18"/>
        </w:rPr>
        <w:t>)</w:t>
      </w:r>
      <w:r w:rsidRPr="000D675F">
        <w:rPr>
          <w:b/>
          <w:sz w:val="18"/>
          <w:szCs w:val="18"/>
        </w:rPr>
        <w:t xml:space="preserve"> процента</w:t>
      </w:r>
      <w:r w:rsidR="00E32F61">
        <w:rPr>
          <w:sz w:val="18"/>
          <w:szCs w:val="18"/>
        </w:rPr>
        <w:t xml:space="preserve"> </w:t>
      </w:r>
      <w:r w:rsidRPr="000D675F">
        <w:rPr>
          <w:sz w:val="18"/>
          <w:szCs w:val="18"/>
        </w:rPr>
        <w:t xml:space="preserve">годовых от средней стоимости имущества, находящегося в управлении, за Отчетный период. </w:t>
      </w:r>
    </w:p>
    <w:p w14:paraId="6B803FC0" w14:textId="77777777" w:rsidR="00860652" w:rsidRDefault="00860652" w:rsidP="0004087A">
      <w:pPr>
        <w:tabs>
          <w:tab w:val="left" w:pos="142"/>
          <w:tab w:val="left" w:pos="426"/>
          <w:tab w:val="left" w:pos="567"/>
        </w:tabs>
        <w:spacing w:after="120"/>
        <w:ind w:left="142" w:right="-8"/>
        <w:jc w:val="both"/>
        <w:rPr>
          <w:sz w:val="18"/>
          <w:szCs w:val="18"/>
        </w:rPr>
      </w:pPr>
      <w:r>
        <w:rPr>
          <w:sz w:val="18"/>
          <w:szCs w:val="18"/>
        </w:rPr>
        <w:t xml:space="preserve">Начиная с 01 июля 2021 </w:t>
      </w:r>
      <w:r w:rsidRPr="000D675F">
        <w:rPr>
          <w:sz w:val="18"/>
          <w:szCs w:val="18"/>
        </w:rPr>
        <w:t xml:space="preserve">«Вознаграждение за управление» начисляется и удерживается в размере </w:t>
      </w:r>
      <w:r>
        <w:rPr>
          <w:b/>
          <w:sz w:val="18"/>
          <w:szCs w:val="18"/>
        </w:rPr>
        <w:t>0</w:t>
      </w:r>
      <w:r w:rsidRPr="000D675F">
        <w:rPr>
          <w:b/>
          <w:sz w:val="18"/>
          <w:szCs w:val="18"/>
        </w:rPr>
        <w:t>,</w:t>
      </w:r>
      <w:r>
        <w:rPr>
          <w:b/>
          <w:sz w:val="18"/>
          <w:szCs w:val="18"/>
        </w:rPr>
        <w:t>37</w:t>
      </w:r>
      <w:r w:rsidRPr="000D675F">
        <w:rPr>
          <w:b/>
          <w:sz w:val="18"/>
          <w:szCs w:val="18"/>
        </w:rPr>
        <w:t>5%</w:t>
      </w:r>
      <w:r w:rsidRPr="000D675F">
        <w:rPr>
          <w:sz w:val="18"/>
          <w:szCs w:val="18"/>
        </w:rPr>
        <w:t xml:space="preserve"> </w:t>
      </w:r>
      <w:r w:rsidRPr="000D675F">
        <w:rPr>
          <w:b/>
          <w:sz w:val="18"/>
          <w:szCs w:val="18"/>
        </w:rPr>
        <w:t>(</w:t>
      </w:r>
      <w:r>
        <w:rPr>
          <w:b/>
          <w:sz w:val="18"/>
          <w:szCs w:val="18"/>
        </w:rPr>
        <w:t>Ноль целых триста семьдесят пять тысячных)</w:t>
      </w:r>
      <w:r w:rsidRPr="000D675F">
        <w:rPr>
          <w:b/>
          <w:sz w:val="18"/>
          <w:szCs w:val="18"/>
        </w:rPr>
        <w:t xml:space="preserve"> процента</w:t>
      </w:r>
      <w:r>
        <w:rPr>
          <w:sz w:val="18"/>
          <w:szCs w:val="18"/>
        </w:rPr>
        <w:t xml:space="preserve"> </w:t>
      </w:r>
      <w:r w:rsidRPr="000D675F">
        <w:rPr>
          <w:sz w:val="18"/>
          <w:szCs w:val="18"/>
        </w:rPr>
        <w:t>от средней стоимости имущества, находящегося в управлении, за Отчетный период</w:t>
      </w:r>
    </w:p>
    <w:p w14:paraId="321AA13C" w14:textId="77777777" w:rsidR="001E32C8" w:rsidRPr="000D675F" w:rsidRDefault="001E32C8" w:rsidP="0004087A">
      <w:pPr>
        <w:tabs>
          <w:tab w:val="left" w:pos="142"/>
          <w:tab w:val="left" w:pos="426"/>
          <w:tab w:val="left" w:pos="567"/>
        </w:tabs>
        <w:spacing w:after="120"/>
        <w:ind w:left="142" w:right="-8"/>
        <w:jc w:val="both"/>
        <w:rPr>
          <w:sz w:val="18"/>
          <w:szCs w:val="18"/>
        </w:rPr>
      </w:pPr>
      <w:r w:rsidRPr="000D675F">
        <w:rPr>
          <w:sz w:val="18"/>
          <w:szCs w:val="18"/>
        </w:rPr>
        <w:t>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2A857A2" w14:textId="77777777" w:rsidR="00B40E2B" w:rsidRPr="000D675F" w:rsidRDefault="00B40E2B"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за успех» начисляется Управляющим в размере </w:t>
      </w:r>
      <w:r w:rsidRPr="000D675F">
        <w:rPr>
          <w:b/>
          <w:sz w:val="18"/>
          <w:szCs w:val="18"/>
        </w:rPr>
        <w:t>5%</w:t>
      </w:r>
      <w:r w:rsidRPr="000D675F">
        <w:rPr>
          <w:sz w:val="18"/>
          <w:szCs w:val="18"/>
        </w:rPr>
        <w:t xml:space="preserve"> </w:t>
      </w:r>
      <w:r w:rsidRPr="000D675F">
        <w:rPr>
          <w:b/>
          <w:sz w:val="18"/>
          <w:szCs w:val="18"/>
        </w:rPr>
        <w:t>(</w:t>
      </w:r>
      <w:r w:rsidR="00F61983" w:rsidRPr="000D675F">
        <w:rPr>
          <w:b/>
          <w:sz w:val="18"/>
          <w:szCs w:val="18"/>
        </w:rPr>
        <w:t>Пять</w:t>
      </w:r>
      <w:r w:rsidR="00AE1279">
        <w:rPr>
          <w:b/>
          <w:sz w:val="18"/>
          <w:szCs w:val="18"/>
        </w:rPr>
        <w:t>)</w:t>
      </w:r>
      <w:r w:rsidR="00F61983" w:rsidRPr="000D675F">
        <w:rPr>
          <w:b/>
          <w:sz w:val="18"/>
          <w:szCs w:val="18"/>
        </w:rPr>
        <w:t xml:space="preserve"> </w:t>
      </w:r>
      <w:r w:rsidRPr="000D675F">
        <w:rPr>
          <w:b/>
          <w:sz w:val="18"/>
          <w:szCs w:val="18"/>
        </w:rPr>
        <w:t>процентов</w:t>
      </w:r>
      <w:r w:rsidRPr="000D675F">
        <w:rPr>
          <w:sz w:val="18"/>
          <w:szCs w:val="18"/>
        </w:rPr>
        <w:t xml:space="preserve"> от дохода от управления имуществом, полученного за период действия Договора до даты получения Распоряжения о возврате имущества в полном объеме или уведомления, предусмотренного п. 14.2. Регламента. </w:t>
      </w:r>
    </w:p>
    <w:p w14:paraId="4F36BDB7" w14:textId="77777777" w:rsidR="001E32C8" w:rsidRPr="000D675F" w:rsidRDefault="001E32C8"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0218E37C" w14:textId="77777777" w:rsidR="001E32C8" w:rsidRPr="000D675F" w:rsidRDefault="00B4787D" w:rsidP="0004087A">
      <w:pPr>
        <w:tabs>
          <w:tab w:val="left" w:pos="142"/>
          <w:tab w:val="left" w:pos="426"/>
          <w:tab w:val="left" w:pos="567"/>
        </w:tabs>
        <w:spacing w:after="120"/>
        <w:ind w:left="142" w:right="-8"/>
        <w:jc w:val="both"/>
        <w:rPr>
          <w:sz w:val="18"/>
          <w:szCs w:val="18"/>
        </w:rPr>
      </w:pPr>
      <w:r>
        <w:rPr>
          <w:b/>
          <w:sz w:val="18"/>
          <w:szCs w:val="18"/>
        </w:rPr>
        <w:t>8</w:t>
      </w:r>
      <w:r w:rsidR="001E32C8" w:rsidRPr="000D675F">
        <w:rPr>
          <w:b/>
          <w:sz w:val="18"/>
          <w:szCs w:val="18"/>
        </w:rPr>
        <w:t>.</w:t>
      </w:r>
      <w:r w:rsidR="001E32C8" w:rsidRPr="000D675F">
        <w:rPr>
          <w:sz w:val="18"/>
          <w:szCs w:val="18"/>
        </w:rPr>
        <w:t xml:space="preserve"> </w:t>
      </w:r>
      <w:r w:rsidR="001E32C8" w:rsidRPr="000D675F">
        <w:rPr>
          <w:bCs/>
          <w:sz w:val="18"/>
          <w:szCs w:val="18"/>
        </w:rPr>
        <w:t>Сумма фактически переданных Учредителем управления Управляющему денежных средств может отличаться от перечисляемой Учредителем управления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FDBC2E6" w14:textId="77777777" w:rsidR="001E32C8" w:rsidRPr="000D675F" w:rsidRDefault="00B4787D" w:rsidP="0004087A">
      <w:pPr>
        <w:tabs>
          <w:tab w:val="left" w:pos="142"/>
          <w:tab w:val="left" w:pos="426"/>
          <w:tab w:val="left" w:pos="567"/>
        </w:tabs>
        <w:spacing w:after="120"/>
        <w:ind w:left="142" w:right="-8"/>
        <w:jc w:val="both"/>
        <w:rPr>
          <w:sz w:val="18"/>
          <w:szCs w:val="18"/>
        </w:rPr>
      </w:pPr>
      <w:r>
        <w:rPr>
          <w:b/>
          <w:sz w:val="18"/>
          <w:szCs w:val="18"/>
        </w:rPr>
        <w:t>9</w:t>
      </w:r>
      <w:r w:rsidR="001E32C8" w:rsidRPr="000D675F">
        <w:rPr>
          <w:b/>
          <w:sz w:val="18"/>
          <w:szCs w:val="18"/>
        </w:rPr>
        <w:t>.</w:t>
      </w:r>
      <w:r w:rsidR="001E32C8" w:rsidRPr="000D675F">
        <w:rPr>
          <w:sz w:val="18"/>
          <w:szCs w:val="18"/>
        </w:rPr>
        <w:t xml:space="preserve"> Возврат из управления части имущества Учредителю управления до истечения срока действия Договора не допускается.</w:t>
      </w:r>
    </w:p>
    <w:p w14:paraId="7CD0A388" w14:textId="77777777" w:rsidR="00AB0B63" w:rsidRPr="000D675F" w:rsidRDefault="001E32C8" w:rsidP="00AB0B63">
      <w:pPr>
        <w:keepNext/>
        <w:tabs>
          <w:tab w:val="left" w:pos="142"/>
          <w:tab w:val="left" w:pos="709"/>
          <w:tab w:val="left" w:pos="5529"/>
        </w:tabs>
        <w:ind w:left="5529"/>
        <w:jc w:val="right"/>
        <w:outlineLvl w:val="0"/>
        <w:rPr>
          <w:bCs/>
          <w:iCs/>
          <w:sz w:val="18"/>
          <w:szCs w:val="18"/>
        </w:rPr>
      </w:pPr>
      <w:r w:rsidRPr="000D675F">
        <w:rPr>
          <w:b/>
          <w:sz w:val="18"/>
          <w:szCs w:val="18"/>
        </w:rPr>
        <w:br w:type="page"/>
      </w:r>
      <w:r w:rsidR="00AB0B63">
        <w:rPr>
          <w:bCs/>
          <w:iCs/>
          <w:sz w:val="18"/>
          <w:szCs w:val="18"/>
        </w:rPr>
        <w:lastRenderedPageBreak/>
        <w:t>Приложение № 5</w:t>
      </w:r>
      <w:r w:rsidR="00191EFC">
        <w:rPr>
          <w:bCs/>
          <w:iCs/>
          <w:sz w:val="18"/>
          <w:szCs w:val="18"/>
        </w:rPr>
        <w:t>б</w:t>
      </w:r>
    </w:p>
    <w:p w14:paraId="6B1E8F2A" w14:textId="77777777" w:rsidR="00AB0B63" w:rsidRPr="000D675F" w:rsidRDefault="00AB0B63" w:rsidP="00AB0B63">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0E673AB8" w14:textId="77777777" w:rsidR="00AB0B63" w:rsidRPr="000D675F" w:rsidRDefault="00AB0B63" w:rsidP="00AB0B63">
      <w:pPr>
        <w:tabs>
          <w:tab w:val="left" w:pos="142"/>
          <w:tab w:val="left" w:pos="709"/>
        </w:tabs>
        <w:autoSpaceDE w:val="0"/>
        <w:autoSpaceDN w:val="0"/>
        <w:adjustRightInd w:val="0"/>
        <w:jc w:val="right"/>
        <w:rPr>
          <w:bCs/>
          <w:sz w:val="18"/>
          <w:szCs w:val="18"/>
        </w:rPr>
      </w:pPr>
      <w:r w:rsidRPr="000D675F">
        <w:rPr>
          <w:bCs/>
          <w:sz w:val="18"/>
          <w:szCs w:val="18"/>
        </w:rPr>
        <w:t>на ведение индивидуального инвестиционного счета</w:t>
      </w:r>
    </w:p>
    <w:p w14:paraId="29444D15" w14:textId="77777777" w:rsidR="00AB0B63" w:rsidRDefault="00AB0B63" w:rsidP="0004087A">
      <w:pPr>
        <w:keepNext/>
        <w:tabs>
          <w:tab w:val="left" w:pos="142"/>
          <w:tab w:val="left" w:pos="709"/>
          <w:tab w:val="left" w:pos="5529"/>
        </w:tabs>
        <w:ind w:left="142" w:right="-8"/>
        <w:jc w:val="right"/>
        <w:outlineLvl w:val="0"/>
        <w:rPr>
          <w:b/>
          <w:sz w:val="18"/>
          <w:szCs w:val="18"/>
        </w:rPr>
      </w:pPr>
    </w:p>
    <w:p w14:paraId="3C4DE6DC" w14:textId="77777777" w:rsidR="00AB0B63" w:rsidRDefault="00AB0B63" w:rsidP="0004087A">
      <w:pPr>
        <w:keepNext/>
        <w:tabs>
          <w:tab w:val="left" w:pos="142"/>
          <w:tab w:val="left" w:pos="709"/>
          <w:tab w:val="left" w:pos="5529"/>
        </w:tabs>
        <w:ind w:left="142" w:right="-8"/>
        <w:jc w:val="right"/>
        <w:outlineLvl w:val="0"/>
        <w:rPr>
          <w:b/>
          <w:sz w:val="18"/>
          <w:szCs w:val="18"/>
        </w:rPr>
      </w:pPr>
    </w:p>
    <w:p w14:paraId="139E63A9" w14:textId="77777777" w:rsidR="00AB0B63" w:rsidRPr="008F1F6F" w:rsidRDefault="00AB0B63" w:rsidP="00AB0B63">
      <w:pPr>
        <w:jc w:val="center"/>
        <w:rPr>
          <w:b/>
          <w:sz w:val="18"/>
          <w:szCs w:val="18"/>
        </w:rPr>
      </w:pPr>
      <w:r w:rsidRPr="008F1F6F">
        <w:rPr>
          <w:b/>
          <w:sz w:val="18"/>
          <w:szCs w:val="18"/>
        </w:rPr>
        <w:t>СТАНДАРТНАЯ ИНВЕСТИЦИОННАЯ СТРАТЕГИЯ</w:t>
      </w:r>
    </w:p>
    <w:p w14:paraId="3E6206CA" w14:textId="77777777" w:rsidR="00AB0B63" w:rsidRPr="008F1F6F" w:rsidRDefault="00AB0B63" w:rsidP="00AB0B63">
      <w:pPr>
        <w:spacing w:line="288" w:lineRule="auto"/>
        <w:jc w:val="center"/>
        <w:rPr>
          <w:b/>
          <w:caps/>
          <w:sz w:val="18"/>
          <w:szCs w:val="18"/>
        </w:rPr>
      </w:pPr>
      <w:r w:rsidRPr="008F1F6F">
        <w:rPr>
          <w:b/>
          <w:caps/>
          <w:sz w:val="18"/>
          <w:szCs w:val="18"/>
        </w:rPr>
        <w:t>«</w:t>
      </w:r>
      <w:r>
        <w:rPr>
          <w:b/>
          <w:caps/>
          <w:sz w:val="18"/>
          <w:szCs w:val="18"/>
        </w:rPr>
        <w:t>Альфа</w:t>
      </w:r>
      <w:r w:rsidRPr="008958C6">
        <w:rPr>
          <w:b/>
          <w:caps/>
          <w:sz w:val="18"/>
          <w:szCs w:val="18"/>
        </w:rPr>
        <w:t xml:space="preserve"> </w:t>
      </w:r>
      <w:r w:rsidR="00860652">
        <w:rPr>
          <w:b/>
          <w:caps/>
          <w:sz w:val="18"/>
          <w:szCs w:val="18"/>
        </w:rPr>
        <w:t>РОССИЙСКИЕ</w:t>
      </w:r>
      <w:r w:rsidRPr="008958C6">
        <w:rPr>
          <w:b/>
          <w:caps/>
          <w:sz w:val="18"/>
          <w:szCs w:val="18"/>
        </w:rPr>
        <w:t xml:space="preserve"> Облигации</w:t>
      </w:r>
      <w:r w:rsidRPr="008F1F6F">
        <w:rPr>
          <w:b/>
          <w:caps/>
          <w:sz w:val="18"/>
          <w:szCs w:val="18"/>
        </w:rPr>
        <w:t>»</w:t>
      </w:r>
    </w:p>
    <w:p w14:paraId="51AB364B" w14:textId="77777777" w:rsidR="00AB0B63" w:rsidRPr="008F1F6F" w:rsidRDefault="00AB0B63" w:rsidP="00AB0B63">
      <w:pPr>
        <w:spacing w:line="288" w:lineRule="auto"/>
        <w:jc w:val="center"/>
        <w:rPr>
          <w:b/>
          <w:caps/>
          <w:sz w:val="18"/>
          <w:szCs w:val="18"/>
        </w:rPr>
      </w:pPr>
      <w:r>
        <w:rPr>
          <w:b/>
          <w:caps/>
          <w:sz w:val="18"/>
          <w:szCs w:val="18"/>
        </w:rPr>
        <w:t>умеренный</w:t>
      </w:r>
      <w:r w:rsidRPr="008F1F6F">
        <w:rPr>
          <w:b/>
          <w:caps/>
          <w:sz w:val="18"/>
          <w:szCs w:val="18"/>
        </w:rPr>
        <w:t xml:space="preserve"> ПРОФИЛЬ </w:t>
      </w:r>
    </w:p>
    <w:p w14:paraId="304EBCF4" w14:textId="77777777" w:rsidR="00AB0B63" w:rsidRPr="008F1F6F" w:rsidRDefault="00AB0B63" w:rsidP="00AB0B63">
      <w:pPr>
        <w:numPr>
          <w:ilvl w:val="0"/>
          <w:numId w:val="37"/>
        </w:numPr>
        <w:spacing w:after="120" w:line="288" w:lineRule="auto"/>
        <w:rPr>
          <w:b/>
          <w:caps/>
          <w:sz w:val="16"/>
          <w:szCs w:val="16"/>
        </w:rPr>
      </w:pPr>
      <w:r w:rsidRPr="008F1F6F">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977"/>
        <w:gridCol w:w="1730"/>
      </w:tblGrid>
      <w:tr w:rsidR="00AB0B63" w:rsidRPr="00CF32C5" w14:paraId="401B338C" w14:textId="77777777" w:rsidTr="00967126">
        <w:trPr>
          <w:trHeight w:val="675"/>
        </w:trPr>
        <w:tc>
          <w:tcPr>
            <w:tcW w:w="5925" w:type="dxa"/>
            <w:shd w:val="clear" w:color="auto" w:fill="D9D9D9"/>
          </w:tcPr>
          <w:p w14:paraId="57B3B115" w14:textId="77777777" w:rsidR="00AB0B63" w:rsidRPr="00CF32C5" w:rsidRDefault="00AB0B63" w:rsidP="00325AE7">
            <w:pPr>
              <w:spacing w:before="60" w:after="60"/>
              <w:jc w:val="center"/>
              <w:rPr>
                <w:b/>
                <w:sz w:val="18"/>
                <w:szCs w:val="18"/>
              </w:rPr>
            </w:pPr>
            <w:r w:rsidRPr="00CF32C5">
              <w:rPr>
                <w:b/>
                <w:sz w:val="18"/>
                <w:szCs w:val="18"/>
              </w:rPr>
              <w:t>Допустимый риск</w:t>
            </w:r>
          </w:p>
        </w:tc>
        <w:tc>
          <w:tcPr>
            <w:tcW w:w="2977" w:type="dxa"/>
            <w:shd w:val="clear" w:color="auto" w:fill="D9D9D9"/>
          </w:tcPr>
          <w:p w14:paraId="239D67AB" w14:textId="77777777" w:rsidR="00AB0B63" w:rsidRPr="00CF32C5" w:rsidRDefault="00AB0B63" w:rsidP="00325AE7">
            <w:pPr>
              <w:spacing w:before="60" w:after="60"/>
              <w:jc w:val="center"/>
              <w:rPr>
                <w:b/>
                <w:sz w:val="18"/>
                <w:szCs w:val="18"/>
              </w:rPr>
            </w:pPr>
            <w:r w:rsidRPr="00CF32C5">
              <w:rPr>
                <w:b/>
                <w:sz w:val="18"/>
                <w:szCs w:val="18"/>
              </w:rPr>
              <w:t>Инвестиционный</w:t>
            </w:r>
          </w:p>
          <w:p w14:paraId="689EDA51" w14:textId="77777777" w:rsidR="00AB0B63" w:rsidRPr="00CF32C5" w:rsidRDefault="00AB0B63" w:rsidP="00325AE7">
            <w:pPr>
              <w:spacing w:before="60" w:after="60"/>
              <w:jc w:val="center"/>
              <w:rPr>
                <w:b/>
                <w:sz w:val="18"/>
                <w:szCs w:val="18"/>
              </w:rPr>
            </w:pPr>
            <w:r w:rsidRPr="00CF32C5">
              <w:rPr>
                <w:b/>
                <w:sz w:val="18"/>
                <w:szCs w:val="18"/>
              </w:rPr>
              <w:t>горизонт</w:t>
            </w:r>
          </w:p>
        </w:tc>
        <w:tc>
          <w:tcPr>
            <w:tcW w:w="1730" w:type="dxa"/>
            <w:shd w:val="clear" w:color="auto" w:fill="D9D9D9"/>
          </w:tcPr>
          <w:p w14:paraId="312A5568" w14:textId="77777777" w:rsidR="00AB0B63" w:rsidRPr="00CF32C5" w:rsidRDefault="00AB0B63" w:rsidP="00325AE7">
            <w:pPr>
              <w:spacing w:before="60" w:after="60"/>
              <w:jc w:val="center"/>
              <w:rPr>
                <w:b/>
                <w:sz w:val="18"/>
                <w:szCs w:val="18"/>
              </w:rPr>
            </w:pPr>
            <w:r w:rsidRPr="00CF32C5">
              <w:rPr>
                <w:b/>
                <w:sz w:val="18"/>
                <w:szCs w:val="18"/>
              </w:rPr>
              <w:t>Ожидаемая доходность*</w:t>
            </w:r>
            <w:r w:rsidRPr="00CF32C5">
              <w:rPr>
                <w:sz w:val="14"/>
                <w:szCs w:val="14"/>
              </w:rPr>
              <w:t xml:space="preserve"> </w:t>
            </w:r>
            <w:r w:rsidRPr="00CF32C5">
              <w:rPr>
                <w:b/>
                <w:sz w:val="18"/>
                <w:szCs w:val="18"/>
              </w:rPr>
              <w:t>(в % годовых)</w:t>
            </w:r>
          </w:p>
        </w:tc>
      </w:tr>
      <w:tr w:rsidR="00AB0B63" w:rsidRPr="00CF32C5" w14:paraId="1CB995F1" w14:textId="77777777" w:rsidTr="00967126">
        <w:tc>
          <w:tcPr>
            <w:tcW w:w="5925" w:type="dxa"/>
            <w:shd w:val="clear" w:color="auto" w:fill="FFFFFF"/>
          </w:tcPr>
          <w:p w14:paraId="6E95679C" w14:textId="77777777" w:rsidR="00AB0B63" w:rsidRPr="00CF32C5" w:rsidRDefault="00AB0B63" w:rsidP="00325AE7">
            <w:pPr>
              <w:spacing w:before="60"/>
              <w:rPr>
                <w:sz w:val="18"/>
                <w:szCs w:val="18"/>
              </w:rPr>
            </w:pPr>
            <w:r w:rsidRPr="00CF32C5">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977" w:type="dxa"/>
            <w:shd w:val="clear" w:color="auto" w:fill="FFFFFF"/>
          </w:tcPr>
          <w:p w14:paraId="74B4BF22" w14:textId="77777777" w:rsidR="00AB0B63" w:rsidRPr="00CF32C5" w:rsidRDefault="00AB0B63" w:rsidP="00325AE7">
            <w:pPr>
              <w:spacing w:before="60"/>
              <w:rPr>
                <w:sz w:val="18"/>
                <w:szCs w:val="18"/>
              </w:rPr>
            </w:pPr>
            <w:r w:rsidRPr="00CF32C5">
              <w:rPr>
                <w:sz w:val="18"/>
                <w:szCs w:val="18"/>
              </w:rPr>
              <w:t xml:space="preserve"> 1 год</w:t>
            </w:r>
          </w:p>
        </w:tc>
        <w:tc>
          <w:tcPr>
            <w:tcW w:w="1730" w:type="dxa"/>
            <w:shd w:val="clear" w:color="auto" w:fill="FFFFFF"/>
          </w:tcPr>
          <w:p w14:paraId="5515781B" w14:textId="77777777" w:rsidR="003A4969" w:rsidRDefault="003A4969" w:rsidP="00325AE7">
            <w:pPr>
              <w:spacing w:before="60"/>
              <w:rPr>
                <w:sz w:val="18"/>
                <w:szCs w:val="18"/>
              </w:rPr>
            </w:pPr>
            <w:r>
              <w:rPr>
                <w:sz w:val="18"/>
                <w:szCs w:val="18"/>
              </w:rPr>
              <w:t>7,91%</w:t>
            </w:r>
            <w:r w:rsidRPr="00446517">
              <w:rPr>
                <w:rFonts w:eastAsia="Calibri"/>
                <w:sz w:val="18"/>
                <w:szCs w:val="18"/>
                <w:lang w:eastAsia="en-US"/>
              </w:rPr>
              <w:t xml:space="preserve"> RUB</w:t>
            </w:r>
            <w:r>
              <w:rPr>
                <w:sz w:val="18"/>
                <w:szCs w:val="18"/>
              </w:rPr>
              <w:t>**</w:t>
            </w:r>
          </w:p>
          <w:p w14:paraId="33AD8E48" w14:textId="77777777" w:rsidR="00AB0B63" w:rsidRPr="00CF32C5" w:rsidRDefault="00AD5BC8" w:rsidP="00325AE7">
            <w:pPr>
              <w:spacing w:before="60"/>
              <w:rPr>
                <w:sz w:val="18"/>
                <w:szCs w:val="18"/>
              </w:rPr>
            </w:pPr>
            <w:r>
              <w:rPr>
                <w:sz w:val="18"/>
                <w:szCs w:val="18"/>
              </w:rPr>
              <w:t xml:space="preserve"> </w:t>
            </w:r>
          </w:p>
          <w:p w14:paraId="24383E45" w14:textId="77777777" w:rsidR="00AB0B63" w:rsidRPr="00CF32C5" w:rsidRDefault="00AB0B63" w:rsidP="00325AE7">
            <w:pPr>
              <w:spacing w:before="60"/>
              <w:rPr>
                <w:sz w:val="18"/>
                <w:szCs w:val="18"/>
              </w:rPr>
            </w:pPr>
          </w:p>
        </w:tc>
      </w:tr>
    </w:tbl>
    <w:p w14:paraId="16B9ECDC" w14:textId="77777777" w:rsidR="00AB0B63" w:rsidRPr="00CF32C5" w:rsidRDefault="003A4969" w:rsidP="00AB0B63">
      <w:pPr>
        <w:ind w:left="-142"/>
        <w:contextualSpacing/>
        <w:jc w:val="both"/>
        <w:rPr>
          <w:sz w:val="14"/>
          <w:szCs w:val="14"/>
        </w:rPr>
      </w:pPr>
      <w:r>
        <w:rPr>
          <w:sz w:val="14"/>
          <w:szCs w:val="14"/>
        </w:rPr>
        <w:t>*</w:t>
      </w:r>
      <w:r w:rsidR="00AB0B63" w:rsidRPr="00CF32C5">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5C07123" w14:textId="77777777" w:rsidR="00AD5BC8" w:rsidRPr="00AD5BC8" w:rsidRDefault="009F5476" w:rsidP="00AD5BC8">
      <w:pPr>
        <w:ind w:left="-142" w:right="-30"/>
        <w:contextualSpacing/>
        <w:jc w:val="both"/>
        <w:rPr>
          <w:sz w:val="14"/>
          <w:szCs w:val="14"/>
        </w:rPr>
      </w:pPr>
      <w:r>
        <w:rPr>
          <w:sz w:val="14"/>
          <w:szCs w:val="14"/>
        </w:rPr>
        <w:t>**</w:t>
      </w:r>
      <w:r w:rsidR="00AD5BC8" w:rsidRPr="00AD5BC8">
        <w:rPr>
          <w:sz w:val="14"/>
          <w:szCs w:val="14"/>
        </w:rPr>
        <w:t xml:space="preserve">расчет произведен по состоянию на 05.04.2021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2C134E9" w14:textId="77777777" w:rsidR="00AD5BC8" w:rsidRPr="00AD5BC8" w:rsidRDefault="00AD5BC8" w:rsidP="00AD5BC8">
      <w:pPr>
        <w:ind w:left="-142" w:right="-30"/>
        <w:contextualSpacing/>
        <w:jc w:val="both"/>
        <w:rPr>
          <w:sz w:val="14"/>
          <w:szCs w:val="14"/>
        </w:rPr>
      </w:pPr>
      <w:r w:rsidRPr="00AD5BC8">
        <w:rPr>
          <w:sz w:val="14"/>
          <w:szCs w:val="14"/>
        </w:rPr>
        <w:t>Ранее действующие и определенные значения соответствующего показателя:</w:t>
      </w:r>
      <w:r>
        <w:rPr>
          <w:sz w:val="14"/>
          <w:szCs w:val="14"/>
        </w:rPr>
        <w:t xml:space="preserve"> </w:t>
      </w:r>
      <w:r w:rsidRPr="00AD5BC8">
        <w:rPr>
          <w:sz w:val="14"/>
          <w:szCs w:val="14"/>
        </w:rPr>
        <w:t xml:space="preserve">7,27% RUB по состоянию на 12.02.2021; 7,6% </w:t>
      </w:r>
      <w:r>
        <w:rPr>
          <w:sz w:val="14"/>
          <w:szCs w:val="14"/>
        </w:rPr>
        <w:t>RUB по состоянию на 28</w:t>
      </w:r>
      <w:r w:rsidRPr="00AD5BC8">
        <w:rPr>
          <w:sz w:val="14"/>
          <w:szCs w:val="14"/>
        </w:rPr>
        <w:t>.0</w:t>
      </w:r>
      <w:r>
        <w:rPr>
          <w:sz w:val="14"/>
          <w:szCs w:val="14"/>
        </w:rPr>
        <w:t>5.2020.</w:t>
      </w:r>
      <w:r w:rsidRPr="00AD5BC8">
        <w:rPr>
          <w:sz w:val="14"/>
          <w:szCs w:val="14"/>
        </w:rPr>
        <w:t xml:space="preserve">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p>
    <w:p w14:paraId="7917CFBE" w14:textId="77777777" w:rsidR="003A4969" w:rsidRDefault="00AD5BC8" w:rsidP="00AD5BC8">
      <w:pPr>
        <w:ind w:left="-142" w:right="-30"/>
        <w:contextualSpacing/>
        <w:jc w:val="both"/>
        <w:rPr>
          <w:sz w:val="14"/>
          <w:szCs w:val="14"/>
        </w:rPr>
      </w:pPr>
      <w:r w:rsidRPr="00AD5BC8">
        <w:rPr>
          <w:sz w:val="14"/>
          <w:szCs w:val="14"/>
        </w:rPr>
        <w:t xml:space="preserve">  </w:t>
      </w:r>
      <w:r w:rsidR="009F5476">
        <w:rPr>
          <w:sz w:val="14"/>
          <w:szCs w:val="14"/>
        </w:rPr>
        <w:t xml:space="preserve"> </w:t>
      </w:r>
      <w:r>
        <w:rPr>
          <w:sz w:val="14"/>
          <w:szCs w:val="14"/>
        </w:rPr>
        <w:t xml:space="preserve"> </w:t>
      </w:r>
    </w:p>
    <w:p w14:paraId="2189AB07" w14:textId="77777777" w:rsidR="00AB0B63" w:rsidRPr="00CF32C5" w:rsidRDefault="00AD5BC8" w:rsidP="009A1BFC">
      <w:pPr>
        <w:ind w:left="-142" w:right="-30"/>
        <w:contextualSpacing/>
        <w:jc w:val="both"/>
        <w:rPr>
          <w:sz w:val="14"/>
          <w:szCs w:val="14"/>
        </w:rPr>
      </w:pPr>
      <w:r>
        <w:rPr>
          <w:sz w:val="14"/>
          <w:szCs w:val="14"/>
        </w:rPr>
        <w:t xml:space="preserve"> </w:t>
      </w:r>
    </w:p>
    <w:p w14:paraId="397300E3" w14:textId="77777777" w:rsidR="00AB0B63" w:rsidRPr="00CF32C5" w:rsidRDefault="00AB0B63" w:rsidP="00AB0B63">
      <w:pPr>
        <w:numPr>
          <w:ilvl w:val="0"/>
          <w:numId w:val="37"/>
        </w:numPr>
        <w:spacing w:after="120"/>
        <w:rPr>
          <w:b/>
          <w:sz w:val="18"/>
          <w:szCs w:val="18"/>
        </w:rPr>
      </w:pPr>
      <w:r w:rsidRPr="00CF32C5">
        <w:rPr>
          <w:b/>
          <w:sz w:val="18"/>
          <w:szCs w:val="18"/>
        </w:rPr>
        <w:t xml:space="preserve">Перечень (состав) и структура объектов </w:t>
      </w:r>
      <w:r w:rsidR="00CF32C5" w:rsidRPr="00CF32C5">
        <w:rPr>
          <w:b/>
          <w:sz w:val="18"/>
          <w:szCs w:val="18"/>
        </w:rPr>
        <w:t>доверит</w:t>
      </w:r>
      <w:r w:rsidR="00CF32C5">
        <w:rPr>
          <w:b/>
          <w:sz w:val="18"/>
          <w:szCs w:val="18"/>
        </w:rPr>
        <w:t>ел</w:t>
      </w:r>
      <w:r w:rsidR="00CF32C5" w:rsidRPr="00CF32C5">
        <w:rPr>
          <w:b/>
          <w:sz w:val="18"/>
          <w:szCs w:val="18"/>
        </w:rPr>
        <w:t>ьного</w:t>
      </w:r>
      <w:r w:rsidRPr="00CF32C5">
        <w:rPr>
          <w:b/>
          <w:sz w:val="18"/>
          <w:szCs w:val="18"/>
        </w:rPr>
        <w:t xml:space="preserve">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97"/>
        <w:gridCol w:w="8305"/>
        <w:gridCol w:w="1730"/>
      </w:tblGrid>
      <w:tr w:rsidR="00AB0B63" w:rsidRPr="00D471C1" w14:paraId="4DF3A791" w14:textId="77777777" w:rsidTr="00967126">
        <w:tc>
          <w:tcPr>
            <w:tcW w:w="597" w:type="dxa"/>
            <w:shd w:val="clear" w:color="auto" w:fill="D9D9D9"/>
          </w:tcPr>
          <w:p w14:paraId="0BF5DA09" w14:textId="77777777" w:rsidR="00AB0B63" w:rsidRPr="00CF32C5" w:rsidRDefault="00AB0B63" w:rsidP="00325AE7">
            <w:pPr>
              <w:spacing w:before="60" w:after="60"/>
              <w:rPr>
                <w:b/>
                <w:sz w:val="18"/>
                <w:szCs w:val="18"/>
              </w:rPr>
            </w:pPr>
            <w:r w:rsidRPr="00CF32C5">
              <w:rPr>
                <w:b/>
                <w:sz w:val="18"/>
                <w:szCs w:val="18"/>
              </w:rPr>
              <w:t>№ п/п</w:t>
            </w:r>
          </w:p>
        </w:tc>
        <w:tc>
          <w:tcPr>
            <w:tcW w:w="8305" w:type="dxa"/>
            <w:shd w:val="clear" w:color="auto" w:fill="D9D9D9"/>
          </w:tcPr>
          <w:p w14:paraId="71BA4F60" w14:textId="77777777" w:rsidR="00AB0B63" w:rsidRPr="00CF32C5" w:rsidRDefault="00AB0B63" w:rsidP="00325AE7">
            <w:pPr>
              <w:spacing w:before="60" w:after="60"/>
              <w:rPr>
                <w:b/>
                <w:sz w:val="18"/>
                <w:szCs w:val="18"/>
              </w:rPr>
            </w:pPr>
            <w:r w:rsidRPr="00CF32C5">
              <w:rPr>
                <w:b/>
                <w:sz w:val="18"/>
                <w:szCs w:val="18"/>
              </w:rPr>
              <w:t>Вид объекта</w:t>
            </w:r>
          </w:p>
        </w:tc>
        <w:tc>
          <w:tcPr>
            <w:tcW w:w="1730" w:type="dxa"/>
            <w:shd w:val="clear" w:color="auto" w:fill="D9D9D9"/>
          </w:tcPr>
          <w:p w14:paraId="13841A5A" w14:textId="77777777" w:rsidR="00AB0B63" w:rsidRPr="00D471C1" w:rsidRDefault="00AB0B63" w:rsidP="00325AE7">
            <w:pPr>
              <w:spacing w:before="60" w:after="60"/>
              <w:rPr>
                <w:b/>
                <w:sz w:val="18"/>
                <w:szCs w:val="18"/>
              </w:rPr>
            </w:pPr>
            <w:r w:rsidRPr="00CF32C5">
              <w:rPr>
                <w:b/>
                <w:sz w:val="18"/>
                <w:szCs w:val="18"/>
              </w:rPr>
              <w:t>Максимальная доля в портфеле</w:t>
            </w:r>
          </w:p>
        </w:tc>
      </w:tr>
      <w:tr w:rsidR="00AB0B63" w:rsidRPr="00D471C1" w14:paraId="2337FB31" w14:textId="77777777" w:rsidTr="00967126">
        <w:tc>
          <w:tcPr>
            <w:tcW w:w="597" w:type="dxa"/>
            <w:shd w:val="clear" w:color="auto" w:fill="FFFFFF"/>
          </w:tcPr>
          <w:p w14:paraId="17703A59" w14:textId="77777777" w:rsidR="00AB0B63" w:rsidRPr="00D471C1" w:rsidRDefault="00AB0B63" w:rsidP="00325AE7">
            <w:pPr>
              <w:spacing w:before="60"/>
              <w:rPr>
                <w:sz w:val="18"/>
                <w:szCs w:val="18"/>
              </w:rPr>
            </w:pPr>
            <w:r w:rsidRPr="00D471C1">
              <w:rPr>
                <w:sz w:val="18"/>
                <w:szCs w:val="18"/>
              </w:rPr>
              <w:t>1</w:t>
            </w:r>
          </w:p>
        </w:tc>
        <w:tc>
          <w:tcPr>
            <w:tcW w:w="8305" w:type="dxa"/>
            <w:shd w:val="clear" w:color="auto" w:fill="FFFFFF"/>
          </w:tcPr>
          <w:p w14:paraId="477B258C" w14:textId="77777777" w:rsidR="00AB0B63" w:rsidRPr="00D471C1" w:rsidRDefault="00AB0B63" w:rsidP="00914B97">
            <w:pPr>
              <w:spacing w:before="60"/>
              <w:jc w:val="both"/>
              <w:rPr>
                <w:sz w:val="18"/>
                <w:szCs w:val="18"/>
              </w:rPr>
            </w:pPr>
            <w:r w:rsidRPr="00D471C1">
              <w:rPr>
                <w:sz w:val="18"/>
                <w:szCs w:val="18"/>
              </w:rPr>
              <w:t xml:space="preserve">Инвестиционные паи Биржевого паевого инвестиционного фонда рыночных финансовых инструментов </w:t>
            </w:r>
            <w:r>
              <w:rPr>
                <w:sz w:val="18"/>
                <w:szCs w:val="18"/>
              </w:rPr>
              <w:t>«</w:t>
            </w:r>
            <w:r w:rsidRPr="00D471C1">
              <w:rPr>
                <w:sz w:val="18"/>
                <w:szCs w:val="18"/>
              </w:rPr>
              <w:t>Альф</w:t>
            </w:r>
            <w:r>
              <w:rPr>
                <w:sz w:val="18"/>
                <w:szCs w:val="18"/>
              </w:rPr>
              <w:t xml:space="preserve">а-Капитал Управляемые </w:t>
            </w:r>
            <w:r w:rsidR="00914B97">
              <w:rPr>
                <w:sz w:val="18"/>
                <w:szCs w:val="18"/>
              </w:rPr>
              <w:t>о</w:t>
            </w:r>
            <w:r>
              <w:rPr>
                <w:sz w:val="18"/>
                <w:szCs w:val="18"/>
              </w:rPr>
              <w:t>блигации»</w:t>
            </w:r>
            <w:r w:rsidRPr="00D471C1">
              <w:rPr>
                <w:sz w:val="18"/>
                <w:szCs w:val="18"/>
              </w:rPr>
              <w:t>, находящегося под управлением Управляющего</w:t>
            </w:r>
          </w:p>
        </w:tc>
        <w:tc>
          <w:tcPr>
            <w:tcW w:w="1730" w:type="dxa"/>
            <w:shd w:val="clear" w:color="auto" w:fill="FFFFFF"/>
          </w:tcPr>
          <w:p w14:paraId="5A5C550F" w14:textId="77777777" w:rsidR="00AB0B63" w:rsidRPr="00D471C1" w:rsidRDefault="00AB0B63" w:rsidP="00325AE7">
            <w:pPr>
              <w:spacing w:before="60"/>
              <w:rPr>
                <w:sz w:val="18"/>
                <w:szCs w:val="18"/>
              </w:rPr>
            </w:pPr>
            <w:r w:rsidRPr="00D471C1">
              <w:rPr>
                <w:sz w:val="18"/>
                <w:szCs w:val="18"/>
              </w:rPr>
              <w:t>100%</w:t>
            </w:r>
          </w:p>
        </w:tc>
      </w:tr>
      <w:tr w:rsidR="00AB0B63" w:rsidRPr="00D471C1" w14:paraId="1485838B" w14:textId="77777777" w:rsidTr="00967126">
        <w:tc>
          <w:tcPr>
            <w:tcW w:w="597" w:type="dxa"/>
            <w:shd w:val="clear" w:color="auto" w:fill="FFFFFF"/>
          </w:tcPr>
          <w:p w14:paraId="35AC3901" w14:textId="77777777" w:rsidR="00AB0B63" w:rsidRPr="00D471C1" w:rsidRDefault="00AB0B63" w:rsidP="00325AE7">
            <w:pPr>
              <w:spacing w:before="60"/>
              <w:rPr>
                <w:sz w:val="18"/>
                <w:szCs w:val="18"/>
              </w:rPr>
            </w:pPr>
            <w:r w:rsidRPr="00D471C1">
              <w:rPr>
                <w:sz w:val="18"/>
                <w:szCs w:val="18"/>
              </w:rPr>
              <w:t>2</w:t>
            </w:r>
          </w:p>
        </w:tc>
        <w:tc>
          <w:tcPr>
            <w:tcW w:w="8305" w:type="dxa"/>
            <w:shd w:val="clear" w:color="auto" w:fill="FFFFFF"/>
          </w:tcPr>
          <w:p w14:paraId="2B13A9AA" w14:textId="77777777" w:rsidR="00AB0B63" w:rsidRPr="00D471C1" w:rsidRDefault="00AB0B63" w:rsidP="00325AE7">
            <w:pPr>
              <w:spacing w:before="60"/>
              <w:rPr>
                <w:sz w:val="18"/>
                <w:szCs w:val="18"/>
              </w:rPr>
            </w:pPr>
            <w:r w:rsidRPr="00D471C1">
              <w:rPr>
                <w:sz w:val="18"/>
                <w:szCs w:val="18"/>
              </w:rPr>
              <w:t>Денежные средства на расчетных счетах и денежные средства на брокерском счете, суммарно</w:t>
            </w:r>
          </w:p>
        </w:tc>
        <w:tc>
          <w:tcPr>
            <w:tcW w:w="1730" w:type="dxa"/>
            <w:shd w:val="clear" w:color="auto" w:fill="FFFFFF"/>
          </w:tcPr>
          <w:p w14:paraId="2C60B17B" w14:textId="77777777" w:rsidR="00AB0B63" w:rsidRPr="00D471C1" w:rsidRDefault="00AB0B63" w:rsidP="00325AE7">
            <w:pPr>
              <w:rPr>
                <w:sz w:val="18"/>
                <w:szCs w:val="18"/>
              </w:rPr>
            </w:pPr>
            <w:r w:rsidRPr="00D471C1">
              <w:rPr>
                <w:sz w:val="18"/>
                <w:szCs w:val="18"/>
              </w:rPr>
              <w:t>100%</w:t>
            </w:r>
          </w:p>
        </w:tc>
      </w:tr>
    </w:tbl>
    <w:p w14:paraId="61142663" w14:textId="77777777" w:rsidR="00AB0B63" w:rsidRPr="006C499E" w:rsidRDefault="00AB0B63" w:rsidP="0096778B">
      <w:pPr>
        <w:numPr>
          <w:ilvl w:val="0"/>
          <w:numId w:val="37"/>
        </w:numPr>
        <w:tabs>
          <w:tab w:val="left" w:pos="284"/>
          <w:tab w:val="left" w:pos="993"/>
        </w:tabs>
        <w:spacing w:before="240" w:after="120"/>
        <w:ind w:left="-142" w:firstLine="0"/>
        <w:contextualSpacing/>
        <w:jc w:val="both"/>
        <w:rPr>
          <w:sz w:val="18"/>
          <w:szCs w:val="18"/>
        </w:rPr>
      </w:pPr>
      <w:r w:rsidRPr="006C499E">
        <w:rPr>
          <w:sz w:val="18"/>
          <w:szCs w:val="18"/>
        </w:rPr>
        <w:t>Управляющий вправе совершать любые виды операций и сделок с имуществом Учредителя управления, включая, но не ограничиваясь</w:t>
      </w:r>
      <w:r>
        <w:rPr>
          <w:sz w:val="18"/>
          <w:szCs w:val="18"/>
        </w:rPr>
        <w:t>:</w:t>
      </w:r>
      <w:r w:rsidRPr="006C499E">
        <w:rPr>
          <w:sz w:val="18"/>
          <w:szCs w:val="18"/>
        </w:rPr>
        <w:t xml:space="preserve"> биржевые (безадресные, переговорные) и внебиржевые сделки, сделки РЕПО.</w:t>
      </w:r>
    </w:p>
    <w:p w14:paraId="5D119B53" w14:textId="77777777" w:rsidR="00AB0B63" w:rsidRPr="006C499E" w:rsidRDefault="00AB0B63" w:rsidP="0096778B">
      <w:pPr>
        <w:tabs>
          <w:tab w:val="left" w:pos="284"/>
          <w:tab w:val="left" w:pos="993"/>
        </w:tabs>
        <w:spacing w:before="240" w:after="120"/>
        <w:ind w:left="-142"/>
        <w:contextualSpacing/>
        <w:jc w:val="both"/>
        <w:rPr>
          <w:sz w:val="18"/>
          <w:szCs w:val="18"/>
        </w:rPr>
      </w:pPr>
    </w:p>
    <w:p w14:paraId="0780A68F" w14:textId="77777777" w:rsidR="00AB0B63" w:rsidRPr="006C499E" w:rsidRDefault="00AB0B63" w:rsidP="009F5476">
      <w:pPr>
        <w:numPr>
          <w:ilvl w:val="0"/>
          <w:numId w:val="37"/>
        </w:numPr>
        <w:tabs>
          <w:tab w:val="left" w:pos="284"/>
          <w:tab w:val="left" w:pos="993"/>
        </w:tabs>
        <w:spacing w:after="120"/>
        <w:ind w:left="-142" w:right="-8" w:firstLine="0"/>
        <w:contextualSpacing/>
        <w:jc w:val="both"/>
        <w:rPr>
          <w:sz w:val="18"/>
          <w:szCs w:val="18"/>
        </w:rPr>
      </w:pPr>
      <w:r w:rsidRPr="006C499E">
        <w:rPr>
          <w:sz w:val="18"/>
          <w:szCs w:val="18"/>
        </w:rPr>
        <w:t>Уведомление о конфликте интересов.</w:t>
      </w:r>
    </w:p>
    <w:p w14:paraId="6D826289" w14:textId="77777777" w:rsidR="00AB0B63" w:rsidRDefault="00AB0B63" w:rsidP="009F5476">
      <w:pPr>
        <w:tabs>
          <w:tab w:val="left" w:pos="284"/>
          <w:tab w:val="left" w:pos="993"/>
        </w:tabs>
        <w:spacing w:after="120"/>
        <w:ind w:left="-142" w:right="-8" w:firstLine="11"/>
        <w:jc w:val="both"/>
        <w:rPr>
          <w:sz w:val="18"/>
          <w:szCs w:val="18"/>
        </w:rPr>
      </w:pPr>
      <w:r w:rsidRPr="008F1F6F">
        <w:rPr>
          <w:sz w:val="18"/>
          <w:szCs w:val="18"/>
        </w:rPr>
        <w:t xml:space="preserve">Учредитель управления подтверждает свое согласие на приобретение в состав имущества по Договору инвестиционные паи </w:t>
      </w:r>
      <w:r w:rsidRPr="00D471C1">
        <w:rPr>
          <w:sz w:val="18"/>
          <w:szCs w:val="18"/>
        </w:rPr>
        <w:t xml:space="preserve">Биржевого паевого инвестиционного фонда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8F1F6F">
        <w:rPr>
          <w:sz w:val="18"/>
          <w:szCs w:val="18"/>
        </w:rPr>
        <w:t xml:space="preserve"> находящегося под управлением Управляющего.  </w:t>
      </w:r>
    </w:p>
    <w:p w14:paraId="3E0B1084" w14:textId="77777777" w:rsidR="00AB0B63" w:rsidRPr="008F1F6F" w:rsidRDefault="00AB0B63" w:rsidP="009F5476">
      <w:pPr>
        <w:tabs>
          <w:tab w:val="left" w:pos="284"/>
          <w:tab w:val="left" w:pos="993"/>
        </w:tabs>
        <w:spacing w:after="120"/>
        <w:ind w:left="-142" w:right="-8" w:firstLine="11"/>
        <w:jc w:val="both"/>
        <w:rPr>
          <w:sz w:val="18"/>
          <w:szCs w:val="18"/>
        </w:rPr>
      </w:pPr>
      <w:r w:rsidRPr="009703F5">
        <w:rPr>
          <w:sz w:val="18"/>
          <w:szCs w:val="18"/>
        </w:rPr>
        <w:t xml:space="preserve">Учредитель управления уведомлен о том, что </w:t>
      </w:r>
      <w:r>
        <w:rPr>
          <w:sz w:val="18"/>
          <w:szCs w:val="18"/>
        </w:rPr>
        <w:t>п</w:t>
      </w:r>
      <w:r w:rsidRPr="009703F5">
        <w:rPr>
          <w:sz w:val="18"/>
          <w:szCs w:val="18"/>
        </w:rPr>
        <w:t>равилами доверительного управления</w:t>
      </w:r>
      <w:r>
        <w:rPr>
          <w:sz w:val="18"/>
          <w:szCs w:val="18"/>
        </w:rPr>
        <w:t xml:space="preserve"> </w:t>
      </w:r>
      <w:r w:rsidRPr="00D471C1">
        <w:rPr>
          <w:sz w:val="18"/>
          <w:szCs w:val="18"/>
        </w:rPr>
        <w:t xml:space="preserve">Биржевого паевого инвестиционного фонда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9703F5">
        <w:rPr>
          <w:sz w:val="18"/>
          <w:szCs w:val="18"/>
        </w:rPr>
        <w:t xml:space="preserve"> предусмотрено вознаграждение Управляющего, выступающего в качестве управляющей компании фонда. Информация </w:t>
      </w:r>
      <w:r>
        <w:rPr>
          <w:sz w:val="18"/>
          <w:szCs w:val="18"/>
        </w:rPr>
        <w:t xml:space="preserve">о </w:t>
      </w:r>
      <w:r w:rsidRPr="00D471C1">
        <w:rPr>
          <w:sz w:val="18"/>
          <w:szCs w:val="18"/>
        </w:rPr>
        <w:t>Биржево</w:t>
      </w:r>
      <w:r>
        <w:rPr>
          <w:sz w:val="18"/>
          <w:szCs w:val="18"/>
        </w:rPr>
        <w:t>м паевом инвестиционном фонде</w:t>
      </w:r>
      <w:r w:rsidRPr="00D471C1">
        <w:rPr>
          <w:sz w:val="18"/>
          <w:szCs w:val="18"/>
        </w:rPr>
        <w:t xml:space="preserve">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9703F5">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9703F5">
        <w:rPr>
          <w:sz w:val="18"/>
          <w:szCs w:val="18"/>
        </w:rPr>
        <w:t>Internet</w:t>
      </w:r>
      <w:proofErr w:type="spellEnd"/>
      <w:r w:rsidRPr="009703F5">
        <w:rPr>
          <w:sz w:val="18"/>
          <w:szCs w:val="18"/>
        </w:rPr>
        <w:t xml:space="preserve"> по адресу: www.alfacapital.ru.    </w:t>
      </w:r>
    </w:p>
    <w:p w14:paraId="49855D69" w14:textId="77777777" w:rsidR="00AB0B63" w:rsidRPr="008F1F6F" w:rsidRDefault="00AB0B63" w:rsidP="009F5476">
      <w:pPr>
        <w:tabs>
          <w:tab w:val="left" w:pos="284"/>
          <w:tab w:val="left" w:pos="993"/>
        </w:tabs>
        <w:spacing w:after="120"/>
        <w:ind w:left="-142" w:right="-8" w:firstLine="11"/>
        <w:jc w:val="both"/>
        <w:rPr>
          <w:sz w:val="18"/>
          <w:szCs w:val="18"/>
        </w:rPr>
      </w:pPr>
      <w:r w:rsidRPr="008F1F6F">
        <w:rPr>
          <w:sz w:val="18"/>
          <w:szCs w:val="18"/>
        </w:rPr>
        <w:t>В силу действующего законодательства</w:t>
      </w:r>
      <w:r>
        <w:rPr>
          <w:sz w:val="18"/>
          <w:szCs w:val="18"/>
        </w:rPr>
        <w:t>,</w:t>
      </w:r>
      <w:r w:rsidRPr="008F1F6F">
        <w:rPr>
          <w:sz w:val="18"/>
          <w:szCs w:val="18"/>
        </w:rPr>
        <w:t xml:space="preserve">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w:t>
      </w:r>
      <w:r>
        <w:rPr>
          <w:sz w:val="18"/>
          <w:szCs w:val="18"/>
        </w:rPr>
        <w:t>,</w:t>
      </w:r>
      <w:r w:rsidRPr="008F1F6F">
        <w:rPr>
          <w:sz w:val="18"/>
          <w:szCs w:val="18"/>
        </w:rPr>
        <w:t xml:space="preserve"> находящихся под управлением Управляющего.</w:t>
      </w:r>
    </w:p>
    <w:p w14:paraId="1C5D6D99" w14:textId="77777777" w:rsidR="00AB0B63" w:rsidRDefault="00AB0B63" w:rsidP="009F5476">
      <w:pPr>
        <w:tabs>
          <w:tab w:val="left" w:pos="284"/>
          <w:tab w:val="left" w:pos="720"/>
          <w:tab w:val="left" w:pos="993"/>
        </w:tabs>
        <w:spacing w:after="120"/>
        <w:ind w:left="-142" w:right="-8" w:firstLine="11"/>
        <w:jc w:val="both"/>
        <w:rPr>
          <w:sz w:val="18"/>
          <w:szCs w:val="18"/>
        </w:rPr>
      </w:pPr>
      <w:r w:rsidRPr="008F1F6F">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7424200" w14:textId="77777777" w:rsidR="00AB0B63" w:rsidRPr="00BE2105" w:rsidRDefault="00AB0B63" w:rsidP="00AB0B63">
      <w:pPr>
        <w:numPr>
          <w:ilvl w:val="0"/>
          <w:numId w:val="37"/>
        </w:numPr>
        <w:tabs>
          <w:tab w:val="left" w:pos="284"/>
          <w:tab w:val="left" w:pos="993"/>
        </w:tabs>
        <w:spacing w:after="120"/>
        <w:ind w:left="-142" w:firstLine="0"/>
        <w:contextualSpacing/>
        <w:jc w:val="both"/>
        <w:rPr>
          <w:rFonts w:eastAsia="Calibri"/>
          <w:snapToGrid w:val="0"/>
          <w:sz w:val="18"/>
          <w:szCs w:val="18"/>
          <w:lang w:eastAsia="en-US"/>
        </w:rPr>
      </w:pPr>
      <w:r w:rsidRPr="00083CAE">
        <w:rPr>
          <w:rFonts w:eastAsia="Calibri"/>
          <w:b/>
          <w:snapToGrid w:val="0"/>
          <w:sz w:val="18"/>
          <w:szCs w:val="18"/>
          <w:lang w:eastAsia="en-US"/>
        </w:rPr>
        <w:t xml:space="preserve">Особый порядок </w:t>
      </w:r>
      <w:r>
        <w:rPr>
          <w:rFonts w:eastAsia="Calibri"/>
          <w:b/>
          <w:snapToGrid w:val="0"/>
          <w:sz w:val="18"/>
          <w:szCs w:val="18"/>
          <w:lang w:eastAsia="en-US"/>
        </w:rPr>
        <w:t>присоединения к Договору и прекращения Договора</w:t>
      </w:r>
      <w:r w:rsidRPr="000D675F">
        <w:rPr>
          <w:rFonts w:eastAsia="Calibri"/>
          <w:snapToGrid w:val="0"/>
          <w:sz w:val="18"/>
          <w:szCs w:val="18"/>
          <w:lang w:eastAsia="en-US"/>
        </w:rPr>
        <w:t xml:space="preserve"> </w:t>
      </w:r>
      <w:r w:rsidRPr="00BE2105">
        <w:rPr>
          <w:rFonts w:eastAsia="Calibri"/>
          <w:snapToGrid w:val="0"/>
          <w:sz w:val="18"/>
          <w:szCs w:val="18"/>
          <w:lang w:eastAsia="en-US"/>
        </w:rPr>
        <w:t xml:space="preserve">на условиях </w:t>
      </w:r>
      <w:r w:rsidR="00914B97">
        <w:rPr>
          <w:rFonts w:eastAsia="Calibri"/>
          <w:snapToGrid w:val="0"/>
          <w:sz w:val="18"/>
          <w:szCs w:val="18"/>
          <w:lang w:eastAsia="en-US"/>
        </w:rPr>
        <w:t>настоящей Инвестиционной стратегии</w:t>
      </w:r>
      <w:r w:rsidRPr="00BE2105">
        <w:rPr>
          <w:caps/>
          <w:sz w:val="18"/>
          <w:szCs w:val="18"/>
        </w:rPr>
        <w:t>.</w:t>
      </w:r>
    </w:p>
    <w:p w14:paraId="53EAD569" w14:textId="77777777" w:rsidR="00AB0B63" w:rsidRPr="00083CAE" w:rsidRDefault="00AB0B63" w:rsidP="00AB0B63">
      <w:pPr>
        <w:tabs>
          <w:tab w:val="left" w:pos="284"/>
          <w:tab w:val="left" w:pos="567"/>
        </w:tabs>
        <w:spacing w:after="120"/>
        <w:ind w:left="-142"/>
        <w:contextualSpacing/>
        <w:jc w:val="both"/>
        <w:rPr>
          <w:sz w:val="18"/>
          <w:szCs w:val="18"/>
        </w:rPr>
      </w:pPr>
      <w:r w:rsidRPr="003D6932">
        <w:rPr>
          <w:b/>
          <w:sz w:val="18"/>
          <w:szCs w:val="18"/>
        </w:rPr>
        <w:t>5.1.</w:t>
      </w:r>
      <w:r>
        <w:rPr>
          <w:sz w:val="18"/>
          <w:szCs w:val="18"/>
        </w:rPr>
        <w:tab/>
      </w:r>
      <w:r w:rsidRPr="00083CAE">
        <w:rPr>
          <w:sz w:val="18"/>
          <w:szCs w:val="18"/>
        </w:rPr>
        <w:t>Подписание Заявления о присоединении к Договору возможно только для физических лиц</w:t>
      </w:r>
      <w:r>
        <w:rPr>
          <w:sz w:val="18"/>
          <w:szCs w:val="18"/>
        </w:rPr>
        <w:t xml:space="preserve">. </w:t>
      </w:r>
    </w:p>
    <w:p w14:paraId="730A0E0F" w14:textId="77777777" w:rsidR="00AB0B63" w:rsidRPr="004A1A51" w:rsidRDefault="00AB0B63" w:rsidP="00AB0B63">
      <w:pPr>
        <w:tabs>
          <w:tab w:val="left" w:pos="284"/>
          <w:tab w:val="left" w:pos="993"/>
        </w:tabs>
        <w:spacing w:after="120"/>
        <w:ind w:left="-142"/>
        <w:contextualSpacing/>
        <w:jc w:val="both"/>
        <w:rPr>
          <w:sz w:val="18"/>
          <w:szCs w:val="18"/>
        </w:rPr>
      </w:pPr>
      <w:r w:rsidRPr="00083CAE">
        <w:rPr>
          <w:sz w:val="18"/>
          <w:szCs w:val="18"/>
        </w:rPr>
        <w:t>Учредитель управления вправе подписать Заявление о присоединении только в электронном виде посредс</w:t>
      </w:r>
      <w:r>
        <w:rPr>
          <w:sz w:val="18"/>
          <w:szCs w:val="18"/>
        </w:rPr>
        <w:t xml:space="preserve">твом сервиса Управляющего Личный кабинет, </w:t>
      </w:r>
      <w:r w:rsidRPr="00083CAE">
        <w:rPr>
          <w:sz w:val="18"/>
          <w:szCs w:val="18"/>
        </w:rPr>
        <w:t>мобильного приложения «Альфа-Капитал»</w:t>
      </w:r>
      <w:r>
        <w:rPr>
          <w:sz w:val="18"/>
          <w:szCs w:val="18"/>
        </w:rPr>
        <w:t xml:space="preserve"> или </w:t>
      </w:r>
      <w:r w:rsidRPr="00AA61B4">
        <w:rPr>
          <w:sz w:val="18"/>
          <w:szCs w:val="18"/>
        </w:rPr>
        <w:t>интернет-сайт</w:t>
      </w:r>
      <w:r>
        <w:rPr>
          <w:sz w:val="18"/>
          <w:szCs w:val="18"/>
        </w:rPr>
        <w:t>а</w:t>
      </w:r>
      <w:r w:rsidRPr="00AA61B4">
        <w:rPr>
          <w:sz w:val="18"/>
          <w:szCs w:val="18"/>
        </w:rPr>
        <w:t xml:space="preserve"> Управляющего по следующему адресу: </w:t>
      </w:r>
      <w:hyperlink r:id="rId17" w:history="1">
        <w:r w:rsidRPr="00C4022C">
          <w:rPr>
            <w:rStyle w:val="af3"/>
            <w:color w:val="auto"/>
            <w:sz w:val="18"/>
            <w:szCs w:val="18"/>
            <w:u w:val="none"/>
          </w:rPr>
          <w:t>www.alfacapital.ru</w:t>
        </w:r>
      </w:hyperlink>
      <w:r w:rsidRPr="00083CAE">
        <w:rPr>
          <w:sz w:val="18"/>
          <w:szCs w:val="18"/>
        </w:rPr>
        <w:t>.</w:t>
      </w:r>
      <w:r>
        <w:rPr>
          <w:sz w:val="18"/>
          <w:szCs w:val="18"/>
        </w:rPr>
        <w:t xml:space="preserve"> Распоряжение </w:t>
      </w:r>
      <w:r w:rsidRPr="00083CAE">
        <w:rPr>
          <w:sz w:val="18"/>
          <w:szCs w:val="18"/>
        </w:rPr>
        <w:t xml:space="preserve">Учредителя управления </w:t>
      </w:r>
      <w:r>
        <w:rPr>
          <w:sz w:val="18"/>
          <w:szCs w:val="18"/>
        </w:rPr>
        <w:t>о</w:t>
      </w:r>
      <w:r w:rsidRPr="00083CAE">
        <w:rPr>
          <w:sz w:val="18"/>
          <w:szCs w:val="18"/>
        </w:rPr>
        <w:t xml:space="preserve"> возврат</w:t>
      </w:r>
      <w:r>
        <w:rPr>
          <w:sz w:val="18"/>
          <w:szCs w:val="18"/>
        </w:rPr>
        <w:t>е</w:t>
      </w:r>
      <w:r w:rsidRPr="00083CAE">
        <w:rPr>
          <w:sz w:val="18"/>
          <w:szCs w:val="18"/>
        </w:rPr>
        <w:t xml:space="preserve"> </w:t>
      </w:r>
      <w:r>
        <w:rPr>
          <w:sz w:val="18"/>
          <w:szCs w:val="18"/>
        </w:rPr>
        <w:t>имущества и иные документы в целях исполнения Договора оформляются и подписываются в электронном виде</w:t>
      </w:r>
      <w:r w:rsidRPr="00AA61B4">
        <w:rPr>
          <w:sz w:val="18"/>
          <w:szCs w:val="18"/>
        </w:rPr>
        <w:t xml:space="preserve"> </w:t>
      </w:r>
      <w:r w:rsidRPr="00083CAE">
        <w:rPr>
          <w:sz w:val="18"/>
          <w:szCs w:val="18"/>
        </w:rPr>
        <w:t>посредс</w:t>
      </w:r>
      <w:r>
        <w:rPr>
          <w:sz w:val="18"/>
          <w:szCs w:val="18"/>
        </w:rPr>
        <w:t xml:space="preserve">твом сервиса Личный кабинет и </w:t>
      </w:r>
      <w:r w:rsidR="002E2D31">
        <w:rPr>
          <w:sz w:val="18"/>
          <w:szCs w:val="18"/>
        </w:rPr>
        <w:t>М</w:t>
      </w:r>
      <w:r w:rsidRPr="00083CAE">
        <w:rPr>
          <w:sz w:val="18"/>
          <w:szCs w:val="18"/>
        </w:rPr>
        <w:t>обильного приложения «Альфа-Капитал»</w:t>
      </w:r>
      <w:r>
        <w:rPr>
          <w:sz w:val="18"/>
          <w:szCs w:val="18"/>
        </w:rPr>
        <w:t>.</w:t>
      </w:r>
    </w:p>
    <w:p w14:paraId="63CA4B62" w14:textId="77777777" w:rsidR="00AB0B63" w:rsidRDefault="00AB0B63" w:rsidP="00AB0B63">
      <w:pPr>
        <w:tabs>
          <w:tab w:val="left" w:pos="284"/>
          <w:tab w:val="left" w:pos="567"/>
          <w:tab w:val="left" w:pos="993"/>
        </w:tabs>
        <w:spacing w:after="120"/>
        <w:ind w:left="-142"/>
        <w:contextualSpacing/>
        <w:jc w:val="both"/>
        <w:rPr>
          <w:sz w:val="18"/>
          <w:szCs w:val="18"/>
        </w:rPr>
      </w:pPr>
      <w:r w:rsidRPr="003D6932">
        <w:rPr>
          <w:rFonts w:eastAsia="Calibri"/>
          <w:b/>
          <w:snapToGrid w:val="0"/>
          <w:sz w:val="18"/>
          <w:szCs w:val="18"/>
          <w:lang w:eastAsia="en-US"/>
        </w:rPr>
        <w:t>5.2.</w:t>
      </w:r>
      <w:r>
        <w:rPr>
          <w:rFonts w:eastAsia="Calibri"/>
          <w:snapToGrid w:val="0"/>
          <w:sz w:val="18"/>
          <w:szCs w:val="18"/>
          <w:lang w:eastAsia="en-US"/>
        </w:rPr>
        <w:tab/>
        <w:t xml:space="preserve">Заявление о присоединении к Договору подписывается Учредителем управления 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w:t>
      </w:r>
      <w:r w:rsidRPr="003335FE">
        <w:rPr>
          <w:rFonts w:eastAsia="Calibri"/>
          <w:snapToGrid w:val="0"/>
          <w:sz w:val="18"/>
          <w:szCs w:val="18"/>
          <w:lang w:eastAsia="en-US"/>
        </w:rPr>
        <w:t xml:space="preserve">доверительного управления ценными бумагами </w:t>
      </w:r>
      <w:r>
        <w:rPr>
          <w:rFonts w:eastAsia="Calibri"/>
          <w:snapToGrid w:val="0"/>
          <w:sz w:val="18"/>
          <w:szCs w:val="18"/>
          <w:lang w:eastAsia="en-US"/>
        </w:rPr>
        <w:t xml:space="preserve">на условиях стандартной инвестиционной стратегии </w:t>
      </w:r>
      <w:r w:rsidR="006A61A3">
        <w:rPr>
          <w:sz w:val="18"/>
          <w:szCs w:val="18"/>
        </w:rPr>
        <w:t xml:space="preserve">«Альфа </w:t>
      </w:r>
      <w:r w:rsidR="00860652">
        <w:rPr>
          <w:sz w:val="18"/>
          <w:szCs w:val="18"/>
        </w:rPr>
        <w:t xml:space="preserve">Российские </w:t>
      </w:r>
      <w:r w:rsidR="006A61A3">
        <w:rPr>
          <w:sz w:val="18"/>
          <w:szCs w:val="18"/>
        </w:rPr>
        <w:t>о</w:t>
      </w:r>
      <w:r>
        <w:rPr>
          <w:sz w:val="18"/>
          <w:szCs w:val="18"/>
        </w:rPr>
        <w:t xml:space="preserve">блигации» (далее – </w:t>
      </w:r>
      <w:r w:rsidRPr="00981CD0">
        <w:rPr>
          <w:b/>
          <w:sz w:val="18"/>
          <w:szCs w:val="18"/>
        </w:rPr>
        <w:t>Договор доверительного управления</w:t>
      </w:r>
      <w:r>
        <w:rPr>
          <w:sz w:val="18"/>
          <w:szCs w:val="18"/>
        </w:rPr>
        <w:t>).</w:t>
      </w:r>
    </w:p>
    <w:p w14:paraId="62BAEB35" w14:textId="77777777" w:rsidR="00AB0B63" w:rsidRDefault="00AB0B63" w:rsidP="00AB0B63">
      <w:pPr>
        <w:numPr>
          <w:ilvl w:val="0"/>
          <w:numId w:val="37"/>
        </w:numPr>
        <w:tabs>
          <w:tab w:val="left" w:pos="284"/>
          <w:tab w:val="left" w:pos="993"/>
        </w:tabs>
        <w:spacing w:after="120"/>
        <w:ind w:left="-142" w:firstLine="0"/>
        <w:contextualSpacing/>
        <w:jc w:val="both"/>
        <w:rPr>
          <w:sz w:val="18"/>
          <w:szCs w:val="18"/>
        </w:rPr>
      </w:pPr>
      <w:r w:rsidRPr="008F1F6F">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6A61A3">
        <w:rPr>
          <w:b/>
          <w:sz w:val="18"/>
          <w:szCs w:val="18"/>
        </w:rPr>
        <w:t>100 </w:t>
      </w:r>
      <w:r w:rsidRPr="008F1F6F">
        <w:rPr>
          <w:b/>
          <w:sz w:val="18"/>
          <w:szCs w:val="18"/>
        </w:rPr>
        <w:t>(Ст</w:t>
      </w:r>
      <w:r>
        <w:rPr>
          <w:b/>
          <w:sz w:val="18"/>
          <w:szCs w:val="18"/>
        </w:rPr>
        <w:t>о</w:t>
      </w:r>
      <w:r w:rsidRPr="008F1F6F">
        <w:rPr>
          <w:b/>
          <w:sz w:val="18"/>
          <w:szCs w:val="18"/>
        </w:rPr>
        <w:t xml:space="preserve">) </w:t>
      </w:r>
      <w:r w:rsidRPr="008F1F6F">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6A61A3">
        <w:rPr>
          <w:b/>
          <w:sz w:val="18"/>
          <w:szCs w:val="18"/>
        </w:rPr>
        <w:t>100</w:t>
      </w:r>
      <w:r w:rsidRPr="008F1F6F">
        <w:rPr>
          <w:b/>
          <w:sz w:val="18"/>
          <w:szCs w:val="18"/>
        </w:rPr>
        <w:t xml:space="preserve"> (Сто) </w:t>
      </w:r>
      <w:r w:rsidRPr="008F1F6F">
        <w:rPr>
          <w:sz w:val="18"/>
          <w:szCs w:val="18"/>
        </w:rPr>
        <w:t xml:space="preserve">рублей. </w:t>
      </w:r>
      <w:r w:rsidR="00C54A90" w:rsidRPr="00B4286E">
        <w:rPr>
          <w:sz w:val="18"/>
          <w:szCs w:val="18"/>
        </w:rPr>
        <w:t>Учредитель управления обязуется перечислить денежные средства Управляющему единым платежом, в срок не позднее 1</w:t>
      </w:r>
      <w:r w:rsidR="00C54A90">
        <w:rPr>
          <w:sz w:val="18"/>
          <w:szCs w:val="18"/>
        </w:rPr>
        <w:t>4 (Четырнадцать) календарных дней</w:t>
      </w:r>
      <w:r w:rsidR="00C54A90" w:rsidRPr="00B4286E">
        <w:rPr>
          <w:sz w:val="18"/>
          <w:szCs w:val="18"/>
        </w:rPr>
        <w:t xml:space="preserve"> с даты подписания </w:t>
      </w:r>
      <w:r w:rsidR="00C54A90">
        <w:rPr>
          <w:sz w:val="18"/>
          <w:szCs w:val="18"/>
        </w:rPr>
        <w:t>Заявления о присоединении к Договору</w:t>
      </w:r>
      <w:r w:rsidR="00C54A90" w:rsidRPr="00B4286E">
        <w:rPr>
          <w:sz w:val="18"/>
          <w:szCs w:val="18"/>
        </w:rPr>
        <w:t>. В случае не перечисления Учредителем управления денежных средств Управляющему в указанный срок</w:t>
      </w:r>
      <w:r w:rsidR="00C54A90">
        <w:rPr>
          <w:sz w:val="18"/>
          <w:szCs w:val="18"/>
        </w:rPr>
        <w:t xml:space="preserve"> или</w:t>
      </w:r>
      <w:r w:rsidRPr="008F1F6F">
        <w:rPr>
          <w:sz w:val="18"/>
          <w:szCs w:val="18"/>
        </w:rPr>
        <w:t xml:space="preserve"> перечисления суммы, меньшей указанной в настоящем пункте, Управляющий оставляет за собой право</w:t>
      </w:r>
      <w:r w:rsidR="009609E8">
        <w:rPr>
          <w:sz w:val="18"/>
          <w:szCs w:val="18"/>
        </w:rPr>
        <w:t xml:space="preserve"> считать Договор незаключенным и</w:t>
      </w:r>
      <w:r w:rsidRPr="008F1F6F">
        <w:rPr>
          <w:sz w:val="18"/>
          <w:szCs w:val="18"/>
        </w:rPr>
        <w:t xml:space="preserve"> вернуть денежные средства </w:t>
      </w:r>
      <w:r w:rsidRPr="008F1F6F">
        <w:rPr>
          <w:sz w:val="18"/>
          <w:szCs w:val="18"/>
        </w:rPr>
        <w:lastRenderedPageBreak/>
        <w:t>Учредителю управления, перечисленные с нарушением условий настоящей Инвестиционной стратегии на банковский счет, с которого они поступили.</w:t>
      </w:r>
    </w:p>
    <w:p w14:paraId="37DE2CB7" w14:textId="77777777" w:rsidR="00AB0B63" w:rsidRPr="00381CDE" w:rsidRDefault="00AB0B63" w:rsidP="00AB0B63">
      <w:pPr>
        <w:numPr>
          <w:ilvl w:val="0"/>
          <w:numId w:val="37"/>
        </w:numPr>
        <w:tabs>
          <w:tab w:val="left" w:pos="284"/>
          <w:tab w:val="left" w:pos="993"/>
        </w:tabs>
        <w:spacing w:after="120"/>
        <w:ind w:left="-142" w:firstLine="0"/>
        <w:contextualSpacing/>
        <w:jc w:val="both"/>
        <w:rPr>
          <w:sz w:val="18"/>
          <w:szCs w:val="18"/>
        </w:rPr>
      </w:pPr>
      <w:r w:rsidRPr="008F1F6F">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16647DD" w14:textId="77777777" w:rsidR="00AB0B63" w:rsidRDefault="00AB0B63" w:rsidP="00AB0B63">
      <w:pPr>
        <w:numPr>
          <w:ilvl w:val="0"/>
          <w:numId w:val="37"/>
        </w:numPr>
        <w:tabs>
          <w:tab w:val="left" w:pos="284"/>
          <w:tab w:val="left" w:pos="993"/>
        </w:tabs>
        <w:spacing w:after="120"/>
        <w:ind w:left="-142" w:firstLine="0"/>
        <w:contextualSpacing/>
        <w:jc w:val="both"/>
        <w:rPr>
          <w:sz w:val="18"/>
          <w:szCs w:val="18"/>
        </w:rPr>
      </w:pPr>
      <w:r w:rsidRPr="000764DB">
        <w:rPr>
          <w:sz w:val="18"/>
          <w:szCs w:val="18"/>
        </w:rPr>
        <w:t>Денежные средства, превышающие</w:t>
      </w:r>
      <w:r>
        <w:rPr>
          <w:sz w:val="18"/>
          <w:szCs w:val="18"/>
        </w:rPr>
        <w:t xml:space="preserve"> максимальный</w:t>
      </w:r>
      <w:r w:rsidRPr="000764DB">
        <w:rPr>
          <w:sz w:val="18"/>
          <w:szCs w:val="18"/>
        </w:rPr>
        <w:t xml:space="preserve"> размер, установленный Договором для имущества, которое может быть передано Управляющему в течение календарного года (с 01 января по 31 </w:t>
      </w:r>
      <w:r w:rsidRPr="006C499E">
        <w:rPr>
          <w:sz w:val="18"/>
          <w:szCs w:val="18"/>
        </w:rPr>
        <w:t>декабря), перечисляются на расчетный счет, открытый в рамках</w:t>
      </w:r>
      <w:r w:rsidRPr="000764DB">
        <w:rPr>
          <w:sz w:val="18"/>
          <w:szCs w:val="18"/>
        </w:rPr>
        <w:t xml:space="preserve"> заключенного </w:t>
      </w:r>
      <w:r w:rsidRPr="008F75CF">
        <w:rPr>
          <w:b/>
          <w:sz w:val="18"/>
          <w:szCs w:val="18"/>
        </w:rPr>
        <w:t>Договора доверительного управления</w:t>
      </w:r>
      <w:r w:rsidRPr="000764DB">
        <w:rPr>
          <w:sz w:val="18"/>
          <w:szCs w:val="18"/>
        </w:rPr>
        <w:t>.</w:t>
      </w:r>
    </w:p>
    <w:p w14:paraId="2BDFCBE4" w14:textId="77777777" w:rsidR="00AB0B63" w:rsidRPr="000764DB" w:rsidRDefault="00AB0B63" w:rsidP="00AB0B63">
      <w:pPr>
        <w:tabs>
          <w:tab w:val="left" w:pos="284"/>
          <w:tab w:val="left" w:pos="993"/>
        </w:tabs>
        <w:spacing w:after="120"/>
        <w:ind w:left="-142"/>
        <w:contextualSpacing/>
        <w:jc w:val="both"/>
        <w:rPr>
          <w:sz w:val="18"/>
          <w:szCs w:val="18"/>
        </w:rPr>
      </w:pPr>
    </w:p>
    <w:p w14:paraId="439DC52A" w14:textId="77777777" w:rsidR="00AB0B63" w:rsidRPr="00D471C1" w:rsidRDefault="00AB0B63" w:rsidP="00AB0B63">
      <w:pPr>
        <w:numPr>
          <w:ilvl w:val="0"/>
          <w:numId w:val="37"/>
        </w:numPr>
        <w:tabs>
          <w:tab w:val="left" w:pos="284"/>
          <w:tab w:val="left" w:pos="993"/>
        </w:tabs>
        <w:spacing w:after="120"/>
        <w:ind w:left="-142" w:firstLine="0"/>
        <w:contextualSpacing/>
        <w:jc w:val="both"/>
        <w:rPr>
          <w:sz w:val="18"/>
          <w:szCs w:val="18"/>
        </w:rPr>
      </w:pPr>
      <w:r w:rsidRPr="00D471C1">
        <w:rPr>
          <w:sz w:val="18"/>
          <w:szCs w:val="18"/>
        </w:rPr>
        <w:t>Вознаграждение Управляющего состоит из «Вознаграждения за управление» и «Вознаграждения за успех»</w:t>
      </w:r>
      <w:r>
        <w:rPr>
          <w:sz w:val="18"/>
          <w:szCs w:val="18"/>
        </w:rPr>
        <w:t>.</w:t>
      </w:r>
    </w:p>
    <w:p w14:paraId="16A1C636" w14:textId="77777777" w:rsidR="002D693D" w:rsidRDefault="00AB0B63" w:rsidP="00AB0B63">
      <w:pPr>
        <w:tabs>
          <w:tab w:val="left" w:pos="284"/>
          <w:tab w:val="left" w:pos="993"/>
        </w:tabs>
        <w:spacing w:after="120"/>
        <w:ind w:left="-142"/>
        <w:contextualSpacing/>
        <w:jc w:val="both"/>
        <w:rPr>
          <w:sz w:val="18"/>
          <w:szCs w:val="18"/>
        </w:rPr>
      </w:pPr>
      <w:r w:rsidRPr="008F1F6F">
        <w:rPr>
          <w:b/>
          <w:sz w:val="18"/>
          <w:szCs w:val="18"/>
        </w:rPr>
        <w:t>«Вознаграждение за управление»</w:t>
      </w:r>
      <w:r w:rsidRPr="008F1F6F">
        <w:rPr>
          <w:sz w:val="18"/>
          <w:szCs w:val="18"/>
        </w:rPr>
        <w:t xml:space="preserve"> </w:t>
      </w:r>
      <w:r>
        <w:rPr>
          <w:sz w:val="18"/>
          <w:szCs w:val="18"/>
        </w:rPr>
        <w:t>начисляется и удерживается ежегодно в размере 0,5%</w:t>
      </w:r>
      <w:r w:rsidR="00227C9A">
        <w:rPr>
          <w:sz w:val="18"/>
          <w:szCs w:val="18"/>
        </w:rPr>
        <w:t xml:space="preserve"> (Ноль целых пять десятых)</w:t>
      </w:r>
      <w:r>
        <w:rPr>
          <w:sz w:val="18"/>
          <w:szCs w:val="18"/>
        </w:rPr>
        <w:t xml:space="preserve"> процента годовых от стоимости имущества, переданного в управление. </w:t>
      </w:r>
    </w:p>
    <w:p w14:paraId="573DB2F3" w14:textId="77777777" w:rsidR="002D693D" w:rsidRDefault="002D693D" w:rsidP="002D693D">
      <w:pPr>
        <w:tabs>
          <w:tab w:val="left" w:pos="284"/>
          <w:tab w:val="left" w:pos="993"/>
        </w:tabs>
        <w:spacing w:after="120"/>
        <w:ind w:left="-142"/>
        <w:contextualSpacing/>
        <w:jc w:val="both"/>
        <w:rPr>
          <w:sz w:val="18"/>
          <w:szCs w:val="18"/>
        </w:rPr>
      </w:pPr>
    </w:p>
    <w:p w14:paraId="7506E9FE" w14:textId="77777777" w:rsidR="002D693D" w:rsidRDefault="002D693D" w:rsidP="002D693D">
      <w:pPr>
        <w:tabs>
          <w:tab w:val="left" w:pos="284"/>
          <w:tab w:val="left" w:pos="993"/>
        </w:tabs>
        <w:spacing w:after="120"/>
        <w:ind w:left="-142"/>
        <w:contextualSpacing/>
        <w:jc w:val="both"/>
        <w:rPr>
          <w:sz w:val="18"/>
          <w:szCs w:val="18"/>
        </w:rPr>
      </w:pPr>
      <w:r>
        <w:rPr>
          <w:sz w:val="18"/>
          <w:szCs w:val="18"/>
        </w:rPr>
        <w:t xml:space="preserve">Начиная с 01 июля 2021 </w:t>
      </w:r>
      <w:r w:rsidRPr="008F1F6F">
        <w:rPr>
          <w:b/>
          <w:sz w:val="18"/>
          <w:szCs w:val="18"/>
        </w:rPr>
        <w:t>«Вознаграждение за управление»</w:t>
      </w:r>
      <w:r w:rsidRPr="008F1F6F">
        <w:rPr>
          <w:sz w:val="18"/>
          <w:szCs w:val="18"/>
        </w:rPr>
        <w:t xml:space="preserve"> </w:t>
      </w:r>
      <w:r>
        <w:rPr>
          <w:sz w:val="18"/>
          <w:szCs w:val="18"/>
        </w:rPr>
        <w:t xml:space="preserve">начисляется и удерживается в размере 0,125% (Ноль целых сто двадцать пять тысячных) процента </w:t>
      </w:r>
      <w:r w:rsidRPr="002D693D">
        <w:rPr>
          <w:sz w:val="18"/>
          <w:szCs w:val="18"/>
        </w:rPr>
        <w:t>от средней стоимости имущества, находящегося в управлении, за Отчетный период</w:t>
      </w:r>
      <w:r>
        <w:rPr>
          <w:sz w:val="18"/>
          <w:szCs w:val="18"/>
        </w:rPr>
        <w:t>.</w:t>
      </w:r>
    </w:p>
    <w:p w14:paraId="254BADAF" w14:textId="77777777" w:rsidR="002D693D" w:rsidRDefault="002D693D" w:rsidP="00AB0B63">
      <w:pPr>
        <w:tabs>
          <w:tab w:val="left" w:pos="284"/>
          <w:tab w:val="left" w:pos="993"/>
        </w:tabs>
        <w:spacing w:after="120"/>
        <w:ind w:left="-142"/>
        <w:contextualSpacing/>
        <w:jc w:val="both"/>
        <w:rPr>
          <w:sz w:val="18"/>
          <w:szCs w:val="18"/>
        </w:rPr>
      </w:pPr>
    </w:p>
    <w:p w14:paraId="6352E884" w14:textId="77777777" w:rsidR="00AB0B63" w:rsidRDefault="00AB0B63" w:rsidP="00AB0B63">
      <w:pPr>
        <w:tabs>
          <w:tab w:val="left" w:pos="284"/>
          <w:tab w:val="left" w:pos="993"/>
        </w:tabs>
        <w:spacing w:after="120"/>
        <w:ind w:left="-142"/>
        <w:contextualSpacing/>
        <w:jc w:val="both"/>
        <w:rPr>
          <w:sz w:val="18"/>
          <w:szCs w:val="18"/>
        </w:rPr>
      </w:pPr>
      <w:r>
        <w:rPr>
          <w:sz w:val="18"/>
          <w:szCs w:val="18"/>
        </w:rPr>
        <w:t xml:space="preserve">Для целей расчета вознаграждения за управление учитывается стоимость имущества, переданного в </w:t>
      </w:r>
      <w:r w:rsidRPr="006C499E">
        <w:rPr>
          <w:sz w:val="18"/>
          <w:szCs w:val="18"/>
        </w:rPr>
        <w:t xml:space="preserve">управление на </w:t>
      </w:r>
      <w:r w:rsidRPr="00854353">
        <w:rPr>
          <w:sz w:val="18"/>
          <w:szCs w:val="18"/>
        </w:rPr>
        <w:t xml:space="preserve">дату </w:t>
      </w:r>
      <w:r w:rsidRPr="006C499E">
        <w:rPr>
          <w:sz w:val="18"/>
          <w:szCs w:val="18"/>
        </w:rPr>
        <w:t>31 декабря.</w:t>
      </w:r>
      <w:r>
        <w:rPr>
          <w:sz w:val="18"/>
          <w:szCs w:val="18"/>
        </w:rPr>
        <w:t xml:space="preserve"> Вознаграждение взимается в течение первого квартала года.</w:t>
      </w:r>
    </w:p>
    <w:p w14:paraId="7EAEF6E7" w14:textId="77777777" w:rsidR="00AB0B63" w:rsidRPr="008F1F6F" w:rsidRDefault="00AB0B63" w:rsidP="00AB0B63">
      <w:pPr>
        <w:tabs>
          <w:tab w:val="left" w:pos="284"/>
        </w:tabs>
        <w:spacing w:after="120"/>
        <w:ind w:left="-142"/>
        <w:contextualSpacing/>
        <w:jc w:val="both"/>
        <w:rPr>
          <w:sz w:val="18"/>
          <w:szCs w:val="18"/>
        </w:rPr>
      </w:pPr>
      <w:r w:rsidRPr="00BE2105">
        <w:rPr>
          <w:sz w:val="18"/>
          <w:szCs w:val="18"/>
        </w:rPr>
        <w:t>При заключении договора внутри календарного года «Вознаграждение за управление» начисляется исходя из фактического срока нахождения имущества в управлении с момента заключения договора до даты последнего календарного дня года.</w:t>
      </w:r>
      <w:r w:rsidRPr="00BE2105" w:rsidDel="007D446A">
        <w:rPr>
          <w:sz w:val="18"/>
          <w:szCs w:val="18"/>
        </w:rPr>
        <w:t xml:space="preserve"> </w:t>
      </w:r>
    </w:p>
    <w:p w14:paraId="1942EBCA" w14:textId="77777777" w:rsidR="00AB0B63" w:rsidRDefault="00AB0B63" w:rsidP="00AB0B63">
      <w:pPr>
        <w:tabs>
          <w:tab w:val="left" w:pos="284"/>
          <w:tab w:val="left" w:pos="567"/>
        </w:tabs>
        <w:spacing w:after="120"/>
        <w:ind w:left="-142"/>
        <w:contextualSpacing/>
        <w:jc w:val="both"/>
        <w:rPr>
          <w:sz w:val="18"/>
          <w:szCs w:val="18"/>
        </w:rPr>
      </w:pPr>
    </w:p>
    <w:p w14:paraId="375C5F34" w14:textId="77777777" w:rsidR="00AB0B63" w:rsidRPr="00746656" w:rsidRDefault="00AB0B63" w:rsidP="00AB0B63">
      <w:pPr>
        <w:ind w:left="-142"/>
        <w:jc w:val="both"/>
        <w:rPr>
          <w:sz w:val="18"/>
          <w:szCs w:val="18"/>
        </w:rPr>
      </w:pPr>
      <w:r w:rsidRPr="00D471C1">
        <w:rPr>
          <w:b/>
          <w:sz w:val="18"/>
          <w:szCs w:val="18"/>
        </w:rPr>
        <w:t>«Вознаграждение за успех»</w:t>
      </w:r>
      <w:r>
        <w:rPr>
          <w:sz w:val="18"/>
          <w:szCs w:val="18"/>
        </w:rPr>
        <w:t xml:space="preserve"> начисляется Управляющим в размере 10% (</w:t>
      </w:r>
      <w:r w:rsidR="00227C9A">
        <w:rPr>
          <w:sz w:val="18"/>
          <w:szCs w:val="18"/>
        </w:rPr>
        <w:t>Д</w:t>
      </w:r>
      <w:r>
        <w:rPr>
          <w:sz w:val="18"/>
          <w:szCs w:val="18"/>
        </w:rPr>
        <w:t xml:space="preserve">есять) процентов от дохода за год. </w:t>
      </w:r>
    </w:p>
    <w:p w14:paraId="6DBD17EB" w14:textId="77777777" w:rsidR="00AB0B63" w:rsidRDefault="00AB0B63" w:rsidP="00AB0B63">
      <w:pPr>
        <w:ind w:left="-142"/>
        <w:jc w:val="both"/>
        <w:rPr>
          <w:sz w:val="18"/>
          <w:szCs w:val="18"/>
        </w:rPr>
      </w:pPr>
    </w:p>
    <w:p w14:paraId="0A4B7DE6" w14:textId="77777777" w:rsidR="0098645E" w:rsidRDefault="0098645E" w:rsidP="00AB0B63">
      <w:pPr>
        <w:ind w:left="-142"/>
        <w:jc w:val="both"/>
        <w:rPr>
          <w:sz w:val="18"/>
          <w:szCs w:val="18"/>
        </w:rPr>
      </w:pPr>
      <w:r>
        <w:rPr>
          <w:sz w:val="18"/>
          <w:szCs w:val="18"/>
        </w:rPr>
        <w:t xml:space="preserve">Начиная с 01 июля 2021 </w:t>
      </w:r>
      <w:r w:rsidRPr="00D471C1">
        <w:rPr>
          <w:b/>
          <w:sz w:val="18"/>
          <w:szCs w:val="18"/>
        </w:rPr>
        <w:t>«Вознаграждение за успех»</w:t>
      </w:r>
      <w:r>
        <w:rPr>
          <w:sz w:val="18"/>
          <w:szCs w:val="18"/>
        </w:rPr>
        <w:t xml:space="preserve"> начисляется Управляющим в размере 5% (Пять) процентов от дохода за год.</w:t>
      </w:r>
      <w:r w:rsidRPr="0098645E">
        <w:rPr>
          <w:sz w:val="18"/>
          <w:szCs w:val="18"/>
        </w:rPr>
        <w:t xml:space="preserve"> </w:t>
      </w:r>
    </w:p>
    <w:p w14:paraId="0D2986D9" w14:textId="77777777" w:rsidR="0098645E" w:rsidRDefault="0098645E" w:rsidP="00AB0B63">
      <w:pPr>
        <w:ind w:left="-142"/>
        <w:jc w:val="both"/>
        <w:rPr>
          <w:sz w:val="18"/>
          <w:szCs w:val="18"/>
        </w:rPr>
      </w:pPr>
      <w:r>
        <w:rPr>
          <w:sz w:val="18"/>
          <w:szCs w:val="18"/>
        </w:rPr>
        <w:t>Вознаграждение за успех начисляется ежегодно и выплачивается в течение квартала после окончания календарного года в рублях РФ.</w:t>
      </w:r>
    </w:p>
    <w:p w14:paraId="0D26DF58" w14:textId="77777777" w:rsidR="00AB0B63" w:rsidRPr="00CF5455" w:rsidRDefault="00AB0B63" w:rsidP="00AB0B63">
      <w:pPr>
        <w:pStyle w:val="a3"/>
        <w:ind w:left="-142"/>
        <w:rPr>
          <w:rFonts w:cs="Arial"/>
          <w:sz w:val="18"/>
          <w:szCs w:val="18"/>
        </w:rPr>
      </w:pPr>
      <w:r w:rsidRPr="00CF5455">
        <w:rPr>
          <w:rFonts w:cs="Arial"/>
          <w:sz w:val="18"/>
          <w:szCs w:val="18"/>
        </w:rPr>
        <w:t>Вознаграждение за успех рассчитывается в следующем порядке:</w:t>
      </w:r>
    </w:p>
    <w:p w14:paraId="2752E266" w14:textId="77777777" w:rsidR="00AB0B63" w:rsidRPr="00AB0B63" w:rsidRDefault="00356BBB" w:rsidP="00AB0B63">
      <w:pPr>
        <w:pStyle w:val="a3"/>
        <w:ind w:left="-142"/>
        <w:rPr>
          <w:rFonts w:cs="Calibri"/>
          <w:sz w:val="20"/>
          <w:szCs w:val="20"/>
        </w:rPr>
      </w:pPr>
      <w:r w:rsidRPr="00AB0B63">
        <w:rPr>
          <w:rFonts w:cs="Calibri"/>
          <w:noProof/>
          <w:sz w:val="20"/>
          <w:szCs w:val="20"/>
          <w:lang w:val="ru-RU" w:eastAsia="ru-RU"/>
        </w:rPr>
        <w:drawing>
          <wp:inline distT="0" distB="0" distL="0" distR="0" wp14:anchorId="01FC3FA0" wp14:editId="45219BD7">
            <wp:extent cx="2937510" cy="213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7510" cy="213995"/>
                    </a:xfrm>
                    <a:prstGeom prst="rect">
                      <a:avLst/>
                    </a:prstGeom>
                    <a:noFill/>
                    <a:ln>
                      <a:noFill/>
                    </a:ln>
                  </pic:spPr>
                </pic:pic>
              </a:graphicData>
            </a:graphic>
          </wp:inline>
        </w:drawing>
      </w:r>
      <w:r w:rsidR="00AB0B63" w:rsidRPr="00AB0B63">
        <w:rPr>
          <w:rFonts w:cs="Calibri"/>
          <w:sz w:val="20"/>
          <w:szCs w:val="20"/>
        </w:rPr>
        <w:t>, где</w:t>
      </w:r>
    </w:p>
    <w:p w14:paraId="31C43C12" w14:textId="77777777" w:rsidR="00AB0B63" w:rsidRPr="00CF5455" w:rsidRDefault="00AB0B63" w:rsidP="00AB0B63">
      <w:pPr>
        <w:pStyle w:val="a3"/>
        <w:ind w:left="-142"/>
        <w:rPr>
          <w:rFonts w:cs="Arial"/>
          <w:sz w:val="18"/>
          <w:szCs w:val="18"/>
        </w:rPr>
      </w:pPr>
      <w:r w:rsidRPr="00CF5455">
        <w:rPr>
          <w:rFonts w:cs="Arial"/>
          <w:sz w:val="18"/>
          <w:szCs w:val="18"/>
        </w:rPr>
        <w:t>SF - Вознаграждение за успех</w:t>
      </w:r>
    </w:p>
    <w:p w14:paraId="50415049" w14:textId="77777777" w:rsidR="00AB0B63" w:rsidRPr="00CF5455" w:rsidRDefault="00AB0B63" w:rsidP="00AB0B63">
      <w:pPr>
        <w:pStyle w:val="a3"/>
        <w:ind w:left="-142"/>
        <w:rPr>
          <w:rFonts w:cs="Arial"/>
          <w:sz w:val="18"/>
          <w:szCs w:val="18"/>
        </w:rPr>
      </w:pPr>
      <w:proofErr w:type="spellStart"/>
      <w:r w:rsidRPr="00CF5455">
        <w:rPr>
          <w:rFonts w:cs="Arial"/>
          <w:sz w:val="18"/>
          <w:szCs w:val="18"/>
        </w:rPr>
        <w:t>Sj</w:t>
      </w:r>
      <w:proofErr w:type="spellEnd"/>
      <w:r w:rsidRPr="00CF5455">
        <w:rPr>
          <w:rFonts w:cs="Arial"/>
          <w:sz w:val="18"/>
          <w:szCs w:val="18"/>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74B1E0E0" w14:textId="77777777" w:rsidR="00AB0B63" w:rsidRPr="00CF5455" w:rsidRDefault="00AB0B63" w:rsidP="00AB0B63">
      <w:pPr>
        <w:pStyle w:val="a3"/>
        <w:ind w:left="-142"/>
        <w:rPr>
          <w:rFonts w:cs="Arial"/>
          <w:sz w:val="18"/>
          <w:szCs w:val="18"/>
        </w:rPr>
      </w:pPr>
      <w:proofErr w:type="spellStart"/>
      <w:r w:rsidRPr="00CF5455">
        <w:rPr>
          <w:rFonts w:cs="Arial"/>
          <w:sz w:val="18"/>
          <w:szCs w:val="18"/>
        </w:rPr>
        <w:t>Smax</w:t>
      </w:r>
      <w:proofErr w:type="spellEnd"/>
      <w:r w:rsidRPr="00CF5455">
        <w:rPr>
          <w:rFonts w:cs="Arial"/>
          <w:sz w:val="18"/>
          <w:szCs w:val="18"/>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70CE1D7" w14:textId="77777777" w:rsidR="00AB0B63" w:rsidRPr="00CF5455" w:rsidRDefault="00AB0B63" w:rsidP="00AB0B63">
      <w:pPr>
        <w:pStyle w:val="a3"/>
        <w:ind w:left="-142"/>
        <w:rPr>
          <w:rFonts w:cs="Arial"/>
          <w:sz w:val="18"/>
          <w:szCs w:val="18"/>
        </w:rPr>
      </w:pPr>
      <w:proofErr w:type="spellStart"/>
      <w:r w:rsidRPr="00CF5455">
        <w:rPr>
          <w:rFonts w:cs="Arial"/>
          <w:sz w:val="18"/>
          <w:szCs w:val="18"/>
        </w:rPr>
        <w:t>Inflow</w:t>
      </w:r>
      <w:proofErr w:type="spellEnd"/>
      <w:r w:rsidRPr="00CF5455">
        <w:rPr>
          <w:rFonts w:cs="Arial"/>
          <w:sz w:val="18"/>
          <w:szCs w:val="18"/>
        </w:rPr>
        <w:t xml:space="preserve"> – стоимость имущества, дополнительно переданного в доверительное управление за период с даты расчета </w:t>
      </w:r>
      <w:proofErr w:type="spellStart"/>
      <w:r w:rsidRPr="00CF5455">
        <w:rPr>
          <w:rFonts w:cs="Arial"/>
          <w:sz w:val="18"/>
          <w:szCs w:val="18"/>
        </w:rPr>
        <w:t>Smax</w:t>
      </w:r>
      <w:proofErr w:type="spellEnd"/>
      <w:r w:rsidRPr="00CF5455">
        <w:rPr>
          <w:rFonts w:cs="Arial"/>
          <w:sz w:val="18"/>
          <w:szCs w:val="18"/>
        </w:rPr>
        <w:t xml:space="preserve"> на дату окончания текущего календарного года.</w:t>
      </w:r>
    </w:p>
    <w:p w14:paraId="7440E7AB" w14:textId="77777777" w:rsidR="00AB0B63" w:rsidRPr="00CF5455" w:rsidRDefault="00AB0B63" w:rsidP="00AB0B63">
      <w:pPr>
        <w:pStyle w:val="a3"/>
        <w:ind w:left="-142"/>
        <w:rPr>
          <w:rFonts w:cs="Arial"/>
          <w:sz w:val="18"/>
          <w:szCs w:val="18"/>
        </w:rPr>
      </w:pPr>
      <w:proofErr w:type="spellStart"/>
      <w:r w:rsidRPr="00CF5455">
        <w:rPr>
          <w:rFonts w:cs="Arial"/>
          <w:sz w:val="18"/>
          <w:szCs w:val="18"/>
        </w:rPr>
        <w:t>Outflow</w:t>
      </w:r>
      <w:proofErr w:type="spellEnd"/>
      <w:r w:rsidRPr="00CF5455">
        <w:rPr>
          <w:rFonts w:cs="Arial"/>
          <w:sz w:val="18"/>
          <w:szCs w:val="18"/>
        </w:rPr>
        <w:t xml:space="preserve"> - стоимость имущества, выведенного из доверительного управления за период с даты расчета </w:t>
      </w:r>
      <w:proofErr w:type="spellStart"/>
      <w:r w:rsidRPr="00CF5455">
        <w:rPr>
          <w:rFonts w:cs="Arial"/>
          <w:sz w:val="18"/>
          <w:szCs w:val="18"/>
        </w:rPr>
        <w:t>Smax</w:t>
      </w:r>
      <w:proofErr w:type="spellEnd"/>
      <w:r w:rsidRPr="00CF5455">
        <w:rPr>
          <w:rFonts w:cs="Arial"/>
          <w:sz w:val="18"/>
          <w:szCs w:val="18"/>
        </w:rPr>
        <w:t xml:space="preserve"> на дату окончания текущего календарного года.</w:t>
      </w:r>
    </w:p>
    <w:p w14:paraId="790480E8" w14:textId="77777777" w:rsidR="00AB0B63" w:rsidRPr="00CF5455" w:rsidRDefault="00AB0B63" w:rsidP="00AB0B63">
      <w:pPr>
        <w:pStyle w:val="a3"/>
        <w:ind w:left="-142"/>
        <w:rPr>
          <w:rFonts w:cs="Arial"/>
          <w:sz w:val="18"/>
          <w:szCs w:val="18"/>
        </w:rPr>
      </w:pPr>
      <w:r w:rsidRPr="00CF5455">
        <w:rPr>
          <w:rFonts w:cs="Arial"/>
          <w:sz w:val="18"/>
          <w:szCs w:val="18"/>
        </w:rPr>
        <w:t>MF – Вознаграждение за управление за календарный год.</w:t>
      </w:r>
    </w:p>
    <w:p w14:paraId="3CD232CD" w14:textId="77777777" w:rsidR="00AB0B63" w:rsidRPr="00CF5455" w:rsidRDefault="00AB0B63" w:rsidP="00AB0B63">
      <w:pPr>
        <w:pStyle w:val="a3"/>
        <w:ind w:left="-142"/>
        <w:rPr>
          <w:rFonts w:cs="Arial"/>
          <w:sz w:val="18"/>
          <w:szCs w:val="18"/>
        </w:rPr>
      </w:pPr>
      <w:r w:rsidRPr="00CF5455">
        <w:rPr>
          <w:rFonts w:cs="Arial"/>
          <w:sz w:val="18"/>
          <w:szCs w:val="18"/>
        </w:rPr>
        <w:t>% - ставка Вознаграждения за успех.</w:t>
      </w:r>
    </w:p>
    <w:p w14:paraId="66F3B950" w14:textId="77777777" w:rsidR="00AB0B63" w:rsidRDefault="00AB0B63" w:rsidP="00AB0B63">
      <w:pPr>
        <w:ind w:left="-142"/>
        <w:jc w:val="both"/>
        <w:rPr>
          <w:sz w:val="18"/>
          <w:szCs w:val="18"/>
        </w:rPr>
      </w:pPr>
    </w:p>
    <w:p w14:paraId="2F191FE9" w14:textId="77777777" w:rsidR="00AB0B63" w:rsidRDefault="00AB0B63" w:rsidP="00AB0B63">
      <w:pPr>
        <w:tabs>
          <w:tab w:val="left" w:pos="284"/>
          <w:tab w:val="left" w:pos="567"/>
        </w:tabs>
        <w:spacing w:after="120"/>
        <w:ind w:left="-142"/>
        <w:contextualSpacing/>
        <w:jc w:val="both"/>
        <w:rPr>
          <w:sz w:val="18"/>
          <w:szCs w:val="18"/>
        </w:rPr>
      </w:pPr>
      <w:r w:rsidRPr="008F1F6F">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1E9EC0F" w14:textId="77777777" w:rsidR="00C353CC" w:rsidRDefault="00C353CC" w:rsidP="00AB0B63">
      <w:pPr>
        <w:tabs>
          <w:tab w:val="left" w:pos="284"/>
          <w:tab w:val="left" w:pos="567"/>
        </w:tabs>
        <w:spacing w:after="120"/>
        <w:ind w:left="-142"/>
        <w:contextualSpacing/>
        <w:jc w:val="both"/>
        <w:rPr>
          <w:sz w:val="18"/>
          <w:szCs w:val="18"/>
        </w:rPr>
      </w:pPr>
    </w:p>
    <w:p w14:paraId="3611E10E" w14:textId="77777777" w:rsidR="00C353CC" w:rsidRPr="00C353CC" w:rsidRDefault="00C353CC" w:rsidP="00223C89">
      <w:pPr>
        <w:numPr>
          <w:ilvl w:val="0"/>
          <w:numId w:val="37"/>
        </w:numPr>
        <w:tabs>
          <w:tab w:val="left" w:pos="284"/>
          <w:tab w:val="left" w:pos="993"/>
        </w:tabs>
        <w:spacing w:after="120"/>
        <w:ind w:left="-142" w:firstLine="0"/>
        <w:contextualSpacing/>
        <w:jc w:val="both"/>
        <w:rPr>
          <w:sz w:val="18"/>
          <w:szCs w:val="18"/>
        </w:rPr>
      </w:pPr>
      <w:r>
        <w:rPr>
          <w:sz w:val="18"/>
          <w:szCs w:val="18"/>
        </w:rPr>
        <w:t xml:space="preserve">В срок до </w:t>
      </w:r>
      <w:r w:rsidR="002421E4" w:rsidRPr="00555D08">
        <w:rPr>
          <w:sz w:val="18"/>
        </w:rPr>
        <w:t>3</w:t>
      </w:r>
      <w:r w:rsidR="00191EFC">
        <w:rPr>
          <w:sz w:val="18"/>
        </w:rPr>
        <w:t>1.12</w:t>
      </w:r>
      <w:r w:rsidRPr="00555D08">
        <w:rPr>
          <w:sz w:val="18"/>
        </w:rPr>
        <w:t>.202</w:t>
      </w:r>
      <w:r w:rsidR="00062146" w:rsidRPr="00555D08">
        <w:rPr>
          <w:sz w:val="18"/>
        </w:rPr>
        <w:t>1</w:t>
      </w:r>
      <w:r w:rsidRPr="00555D08">
        <w:rPr>
          <w:sz w:val="18"/>
        </w:rPr>
        <w:t xml:space="preserve"> г.</w:t>
      </w:r>
      <w:r w:rsidR="002421E4" w:rsidRPr="00555D08">
        <w:rPr>
          <w:sz w:val="18"/>
        </w:rPr>
        <w:t>,</w:t>
      </w:r>
      <w:r w:rsidR="002421E4" w:rsidRPr="00555D08">
        <w:rPr>
          <w:sz w:val="18"/>
          <w:szCs w:val="18"/>
        </w:rPr>
        <w:t xml:space="preserve"> </w:t>
      </w:r>
      <w:r w:rsidR="002421E4">
        <w:rPr>
          <w:sz w:val="18"/>
          <w:szCs w:val="18"/>
        </w:rPr>
        <w:t>включительно,</w:t>
      </w:r>
      <w:r>
        <w:rPr>
          <w:sz w:val="18"/>
          <w:szCs w:val="18"/>
        </w:rPr>
        <w:t xml:space="preserve"> </w:t>
      </w:r>
      <w:r w:rsidRPr="00C353CC">
        <w:rPr>
          <w:sz w:val="18"/>
          <w:szCs w:val="18"/>
        </w:rPr>
        <w:t>коми</w:t>
      </w:r>
      <w:r w:rsidR="00F43F68">
        <w:rPr>
          <w:sz w:val="18"/>
          <w:szCs w:val="18"/>
        </w:rPr>
        <w:t>ссии, оплаченные Управляющим</w:t>
      </w:r>
      <w:r w:rsidRPr="00C353CC">
        <w:rPr>
          <w:sz w:val="18"/>
          <w:szCs w:val="18"/>
        </w:rPr>
        <w:t xml:space="preserve"> за перевод Учредителем управления денежных средств в доверительное управление по Договору,</w:t>
      </w:r>
      <w:r>
        <w:rPr>
          <w:sz w:val="18"/>
          <w:szCs w:val="18"/>
        </w:rPr>
        <w:t xml:space="preserve"> путем оплаты банковской картой</w:t>
      </w:r>
      <w:r w:rsidR="00191EFC">
        <w:rPr>
          <w:sz w:val="18"/>
          <w:szCs w:val="18"/>
        </w:rPr>
        <w:t xml:space="preserve"> или с использованием сервиса быстрых платежей</w:t>
      </w:r>
      <w:r w:rsidR="00F43F68">
        <w:rPr>
          <w:sz w:val="18"/>
          <w:szCs w:val="18"/>
        </w:rPr>
        <w:t xml:space="preserve">, не </w:t>
      </w:r>
      <w:r w:rsidR="00F43F68" w:rsidRPr="00F43F68">
        <w:rPr>
          <w:sz w:val="18"/>
          <w:szCs w:val="18"/>
        </w:rPr>
        <w:t>подлежат возмещению из имущества, находящегося в управлении</w:t>
      </w:r>
      <w:r w:rsidR="00F43F68">
        <w:rPr>
          <w:sz w:val="18"/>
          <w:szCs w:val="18"/>
        </w:rPr>
        <w:t xml:space="preserve">.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6F39540" w14:textId="77777777" w:rsidR="00C353CC" w:rsidRPr="00C353CC" w:rsidRDefault="00C353CC" w:rsidP="00C353CC">
      <w:pPr>
        <w:tabs>
          <w:tab w:val="left" w:pos="284"/>
          <w:tab w:val="left" w:pos="567"/>
        </w:tabs>
        <w:spacing w:after="120"/>
        <w:ind w:left="-142"/>
        <w:contextualSpacing/>
        <w:jc w:val="both"/>
        <w:rPr>
          <w:sz w:val="18"/>
          <w:szCs w:val="18"/>
        </w:rPr>
      </w:pPr>
    </w:p>
    <w:p w14:paraId="29B196D0" w14:textId="77777777" w:rsidR="003373B6" w:rsidRPr="00025045" w:rsidRDefault="00AB0B63" w:rsidP="00223C89">
      <w:pPr>
        <w:numPr>
          <w:ilvl w:val="0"/>
          <w:numId w:val="37"/>
        </w:numPr>
        <w:tabs>
          <w:tab w:val="left" w:pos="284"/>
          <w:tab w:val="left" w:pos="993"/>
        </w:tabs>
        <w:spacing w:after="120"/>
        <w:ind w:left="-142" w:firstLine="0"/>
        <w:contextualSpacing/>
        <w:jc w:val="both"/>
        <w:rPr>
          <w:bCs/>
          <w:iCs/>
          <w:sz w:val="18"/>
          <w:szCs w:val="18"/>
        </w:rPr>
      </w:pPr>
      <w:r w:rsidRPr="008F1F6F">
        <w:rPr>
          <w:sz w:val="18"/>
          <w:szCs w:val="18"/>
        </w:rPr>
        <w:t xml:space="preserve">Договор действует в течение </w:t>
      </w:r>
      <w:r>
        <w:rPr>
          <w:sz w:val="18"/>
          <w:szCs w:val="18"/>
        </w:rPr>
        <w:t>5</w:t>
      </w:r>
      <w:r w:rsidRPr="008F1F6F">
        <w:rPr>
          <w:sz w:val="18"/>
          <w:szCs w:val="18"/>
        </w:rPr>
        <w:t xml:space="preserve"> (</w:t>
      </w:r>
      <w:r>
        <w:rPr>
          <w:sz w:val="18"/>
          <w:szCs w:val="18"/>
        </w:rPr>
        <w:t>Пять</w:t>
      </w:r>
      <w:r w:rsidRPr="008F1F6F">
        <w:rPr>
          <w:sz w:val="18"/>
          <w:szCs w:val="18"/>
        </w:rPr>
        <w:t xml:space="preserve">) </w:t>
      </w:r>
      <w:r>
        <w:rPr>
          <w:sz w:val="18"/>
          <w:szCs w:val="18"/>
        </w:rPr>
        <w:t>лет</w:t>
      </w:r>
      <w:r w:rsidR="00C54A90">
        <w:rPr>
          <w:sz w:val="18"/>
          <w:szCs w:val="18"/>
        </w:rPr>
        <w:t xml:space="preserve"> с даты заключения</w:t>
      </w:r>
      <w:r w:rsidRPr="008F1F6F">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CF365E2" w14:textId="77777777" w:rsidR="00967126" w:rsidRDefault="00967126" w:rsidP="00450790">
      <w:pPr>
        <w:keepNext/>
        <w:tabs>
          <w:tab w:val="left" w:pos="142"/>
          <w:tab w:val="left" w:pos="709"/>
          <w:tab w:val="left" w:pos="5529"/>
        </w:tabs>
        <w:ind w:left="5529"/>
        <w:jc w:val="right"/>
        <w:outlineLvl w:val="0"/>
        <w:rPr>
          <w:rFonts w:eastAsia="Calibri"/>
          <w:bCs/>
          <w:iCs/>
          <w:sz w:val="18"/>
          <w:szCs w:val="18"/>
          <w:lang w:eastAsia="en-US"/>
        </w:rPr>
      </w:pPr>
    </w:p>
    <w:p w14:paraId="40984B0B" w14:textId="77777777" w:rsidR="00967126" w:rsidRDefault="00967126" w:rsidP="00450790">
      <w:pPr>
        <w:keepNext/>
        <w:tabs>
          <w:tab w:val="left" w:pos="142"/>
          <w:tab w:val="left" w:pos="709"/>
          <w:tab w:val="left" w:pos="5529"/>
        </w:tabs>
        <w:ind w:left="5529"/>
        <w:jc w:val="right"/>
        <w:outlineLvl w:val="0"/>
        <w:rPr>
          <w:rFonts w:eastAsia="Calibri"/>
          <w:bCs/>
          <w:iCs/>
          <w:sz w:val="18"/>
          <w:szCs w:val="18"/>
          <w:lang w:eastAsia="en-US"/>
        </w:rPr>
      </w:pPr>
    </w:p>
    <w:p w14:paraId="2D83CAD3" w14:textId="77777777" w:rsidR="00967126" w:rsidRDefault="00967126" w:rsidP="00450790">
      <w:pPr>
        <w:keepNext/>
        <w:tabs>
          <w:tab w:val="left" w:pos="142"/>
          <w:tab w:val="left" w:pos="709"/>
          <w:tab w:val="left" w:pos="5529"/>
        </w:tabs>
        <w:ind w:left="5529"/>
        <w:jc w:val="right"/>
        <w:outlineLvl w:val="0"/>
        <w:rPr>
          <w:rFonts w:eastAsia="Calibri"/>
          <w:bCs/>
          <w:iCs/>
          <w:sz w:val="18"/>
          <w:szCs w:val="18"/>
          <w:lang w:eastAsia="en-US"/>
        </w:rPr>
      </w:pPr>
    </w:p>
    <w:p w14:paraId="3408D4B9"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51D58F67"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08EB463A"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44F1D073"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0BD69A28"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42E4A3DB"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86EF2A8"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335FF8AA"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03D35F3D"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EF95397"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1E08BD0C"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0492C22"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222EE5BA" w14:textId="77777777" w:rsidR="00450790" w:rsidRPr="00450790" w:rsidRDefault="00450790" w:rsidP="00450790">
      <w:pPr>
        <w:tabs>
          <w:tab w:val="left" w:pos="142"/>
          <w:tab w:val="left" w:pos="709"/>
        </w:tabs>
        <w:spacing w:line="259" w:lineRule="auto"/>
        <w:jc w:val="center"/>
        <w:rPr>
          <w:rFonts w:eastAsia="Calibri"/>
          <w:bCs/>
          <w:sz w:val="18"/>
          <w:szCs w:val="18"/>
          <w:lang w:eastAsia="en-US"/>
        </w:rPr>
      </w:pPr>
    </w:p>
    <w:p w14:paraId="7C2FCE15" w14:textId="77777777" w:rsidR="00450790" w:rsidRDefault="00450790" w:rsidP="00450790">
      <w:pPr>
        <w:spacing w:line="259" w:lineRule="auto"/>
        <w:jc w:val="center"/>
        <w:rPr>
          <w:rFonts w:eastAsia="Calibri"/>
          <w:b/>
          <w:sz w:val="18"/>
          <w:szCs w:val="18"/>
          <w:lang w:eastAsia="en-US"/>
        </w:rPr>
      </w:pPr>
    </w:p>
    <w:p w14:paraId="510200B3" w14:textId="77777777" w:rsidR="00450790" w:rsidRPr="00450790" w:rsidRDefault="00450790" w:rsidP="00450790">
      <w:pPr>
        <w:keepNext/>
        <w:tabs>
          <w:tab w:val="left" w:pos="142"/>
          <w:tab w:val="left" w:pos="709"/>
          <w:tab w:val="left" w:pos="5529"/>
        </w:tabs>
        <w:ind w:left="5529"/>
        <w:jc w:val="right"/>
        <w:outlineLvl w:val="0"/>
        <w:rPr>
          <w:rFonts w:eastAsia="Calibri"/>
          <w:bCs/>
          <w:iCs/>
          <w:sz w:val="18"/>
          <w:szCs w:val="18"/>
          <w:lang w:eastAsia="en-US"/>
        </w:rPr>
      </w:pPr>
      <w:r w:rsidRPr="00450790">
        <w:rPr>
          <w:rFonts w:eastAsia="Calibri"/>
          <w:bCs/>
          <w:iCs/>
          <w:sz w:val="18"/>
          <w:szCs w:val="18"/>
          <w:lang w:eastAsia="en-US"/>
        </w:rPr>
        <w:lastRenderedPageBreak/>
        <w:t>Приложение № 5</w:t>
      </w:r>
      <w:r w:rsidR="00191EFC">
        <w:rPr>
          <w:rFonts w:eastAsia="Calibri"/>
          <w:bCs/>
          <w:iCs/>
          <w:sz w:val="18"/>
          <w:szCs w:val="18"/>
          <w:lang w:eastAsia="en-US"/>
        </w:rPr>
        <w:t>в</w:t>
      </w:r>
    </w:p>
    <w:p w14:paraId="54E1C3A5" w14:textId="77777777" w:rsidR="00450790" w:rsidRPr="00450790" w:rsidRDefault="00450790" w:rsidP="00450790">
      <w:pPr>
        <w:tabs>
          <w:tab w:val="left" w:pos="142"/>
          <w:tab w:val="left" w:pos="709"/>
        </w:tabs>
        <w:autoSpaceDE w:val="0"/>
        <w:autoSpaceDN w:val="0"/>
        <w:adjustRightInd w:val="0"/>
        <w:jc w:val="right"/>
        <w:rPr>
          <w:rFonts w:eastAsia="Calibri"/>
          <w:bCs/>
          <w:sz w:val="18"/>
          <w:szCs w:val="18"/>
          <w:lang w:eastAsia="en-US"/>
        </w:rPr>
      </w:pPr>
      <w:r w:rsidRPr="00450790">
        <w:rPr>
          <w:rFonts w:eastAsia="Calibri"/>
          <w:bCs/>
          <w:sz w:val="18"/>
          <w:szCs w:val="18"/>
          <w:lang w:eastAsia="en-US"/>
        </w:rPr>
        <w:t>к Договору доверительного управления ценными бумагами</w:t>
      </w:r>
    </w:p>
    <w:p w14:paraId="741B6B01" w14:textId="77777777" w:rsidR="00450790" w:rsidRPr="00450790" w:rsidRDefault="00450790" w:rsidP="00450790">
      <w:pPr>
        <w:tabs>
          <w:tab w:val="left" w:pos="142"/>
          <w:tab w:val="left" w:pos="709"/>
        </w:tabs>
        <w:autoSpaceDE w:val="0"/>
        <w:autoSpaceDN w:val="0"/>
        <w:adjustRightInd w:val="0"/>
        <w:ind w:left="142"/>
        <w:jc w:val="right"/>
        <w:rPr>
          <w:rFonts w:eastAsia="Calibri"/>
          <w:bCs/>
          <w:sz w:val="18"/>
          <w:szCs w:val="18"/>
          <w:lang w:eastAsia="en-US"/>
        </w:rPr>
      </w:pPr>
      <w:r w:rsidRPr="00450790">
        <w:rPr>
          <w:bCs/>
          <w:sz w:val="18"/>
          <w:szCs w:val="18"/>
        </w:rPr>
        <w:t xml:space="preserve">на </w:t>
      </w:r>
      <w:r w:rsidRPr="00450790">
        <w:rPr>
          <w:rFonts w:eastAsia="Calibri"/>
          <w:bCs/>
          <w:sz w:val="18"/>
          <w:szCs w:val="18"/>
          <w:lang w:eastAsia="en-US"/>
        </w:rPr>
        <w:t>ведение индивидуального инвестиционного счета</w:t>
      </w:r>
    </w:p>
    <w:p w14:paraId="5AE4EBF0" w14:textId="77777777" w:rsidR="00450790" w:rsidRDefault="00450790" w:rsidP="00450790">
      <w:pPr>
        <w:spacing w:line="259" w:lineRule="auto"/>
        <w:jc w:val="center"/>
        <w:rPr>
          <w:rFonts w:eastAsia="Calibri"/>
          <w:b/>
          <w:sz w:val="18"/>
          <w:szCs w:val="18"/>
          <w:lang w:eastAsia="en-US"/>
        </w:rPr>
      </w:pPr>
    </w:p>
    <w:p w14:paraId="1B3C49A8" w14:textId="77777777" w:rsidR="00450790" w:rsidRPr="00450790" w:rsidRDefault="00450790" w:rsidP="00450790">
      <w:pPr>
        <w:spacing w:line="259" w:lineRule="auto"/>
        <w:jc w:val="center"/>
        <w:rPr>
          <w:rFonts w:eastAsia="Calibri"/>
          <w:b/>
          <w:sz w:val="18"/>
          <w:szCs w:val="18"/>
          <w:lang w:eastAsia="en-US"/>
        </w:rPr>
      </w:pPr>
      <w:r w:rsidRPr="00450790">
        <w:rPr>
          <w:rFonts w:eastAsia="Calibri"/>
          <w:b/>
          <w:sz w:val="18"/>
          <w:szCs w:val="18"/>
          <w:lang w:eastAsia="en-US"/>
        </w:rPr>
        <w:t>СТАНДАРТНАЯ ИНВЕСТИЦИОННАЯ СТРАТЕГИЯ</w:t>
      </w:r>
    </w:p>
    <w:p w14:paraId="72E261FC" w14:textId="77777777" w:rsidR="00450790" w:rsidRPr="00450790" w:rsidRDefault="00450790" w:rsidP="00450790">
      <w:pPr>
        <w:spacing w:line="288" w:lineRule="auto"/>
        <w:jc w:val="center"/>
        <w:rPr>
          <w:rFonts w:eastAsia="Calibri"/>
          <w:b/>
          <w:caps/>
          <w:sz w:val="18"/>
          <w:szCs w:val="18"/>
          <w:lang w:eastAsia="en-US"/>
        </w:rPr>
      </w:pPr>
      <w:r w:rsidRPr="00450790">
        <w:rPr>
          <w:rFonts w:eastAsia="Calibri"/>
          <w:b/>
          <w:caps/>
          <w:sz w:val="18"/>
          <w:szCs w:val="18"/>
          <w:lang w:eastAsia="en-US"/>
        </w:rPr>
        <w:t>«Альфа Мой капитал»</w:t>
      </w:r>
    </w:p>
    <w:p w14:paraId="71D5E3F9" w14:textId="77777777" w:rsidR="00450790" w:rsidRPr="00450790" w:rsidRDefault="00450790" w:rsidP="00450790">
      <w:pPr>
        <w:spacing w:line="288" w:lineRule="auto"/>
        <w:jc w:val="center"/>
        <w:rPr>
          <w:rFonts w:eastAsia="Calibri"/>
          <w:b/>
          <w:caps/>
          <w:sz w:val="18"/>
          <w:szCs w:val="18"/>
          <w:lang w:eastAsia="en-US"/>
        </w:rPr>
      </w:pPr>
      <w:r w:rsidRPr="00450790">
        <w:rPr>
          <w:rFonts w:eastAsia="Calibri"/>
          <w:b/>
          <w:caps/>
          <w:sz w:val="18"/>
          <w:szCs w:val="18"/>
          <w:lang w:eastAsia="en-US"/>
        </w:rPr>
        <w:t xml:space="preserve">умеренный ПРОФИЛЬ </w:t>
      </w:r>
    </w:p>
    <w:p w14:paraId="3597C929" w14:textId="77777777" w:rsidR="00450790" w:rsidRPr="00450790" w:rsidRDefault="00450790" w:rsidP="00450790">
      <w:pPr>
        <w:numPr>
          <w:ilvl w:val="0"/>
          <w:numId w:val="38"/>
        </w:numPr>
        <w:spacing w:after="120" w:line="288" w:lineRule="auto"/>
        <w:rPr>
          <w:rFonts w:eastAsia="Calibri"/>
          <w:b/>
          <w:caps/>
          <w:sz w:val="16"/>
          <w:szCs w:val="16"/>
          <w:lang w:eastAsia="en-US"/>
        </w:rPr>
      </w:pPr>
      <w:r w:rsidRPr="00450790">
        <w:rPr>
          <w:rFonts w:eastAsia="Calibri"/>
          <w:b/>
          <w:sz w:val="18"/>
          <w:szCs w:val="18"/>
          <w:lang w:eastAsia="en-US"/>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014"/>
        <w:gridCol w:w="2693"/>
      </w:tblGrid>
      <w:tr w:rsidR="00450790" w:rsidRPr="00450790" w14:paraId="3DFBF9F6" w14:textId="77777777" w:rsidTr="00967126">
        <w:trPr>
          <w:trHeight w:val="675"/>
        </w:trPr>
        <w:tc>
          <w:tcPr>
            <w:tcW w:w="5925" w:type="dxa"/>
            <w:shd w:val="clear" w:color="auto" w:fill="D9D9D9"/>
          </w:tcPr>
          <w:p w14:paraId="1B0CED8F"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Допустимый риск</w:t>
            </w:r>
          </w:p>
        </w:tc>
        <w:tc>
          <w:tcPr>
            <w:tcW w:w="2014" w:type="dxa"/>
            <w:shd w:val="clear" w:color="auto" w:fill="D9D9D9"/>
          </w:tcPr>
          <w:p w14:paraId="5A023B3F"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Инвестиционный</w:t>
            </w:r>
          </w:p>
          <w:p w14:paraId="22A7D7D9"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горизонт</w:t>
            </w:r>
          </w:p>
        </w:tc>
        <w:tc>
          <w:tcPr>
            <w:tcW w:w="2693" w:type="dxa"/>
            <w:shd w:val="clear" w:color="auto" w:fill="D9D9D9"/>
          </w:tcPr>
          <w:p w14:paraId="1C10724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Ожидаемая доходность*</w:t>
            </w:r>
            <w:r w:rsidRPr="00450790">
              <w:rPr>
                <w:rFonts w:eastAsia="Calibri"/>
                <w:sz w:val="14"/>
                <w:szCs w:val="14"/>
                <w:lang w:eastAsia="en-US"/>
              </w:rPr>
              <w:t xml:space="preserve"> </w:t>
            </w:r>
            <w:r w:rsidRPr="00450790">
              <w:rPr>
                <w:rFonts w:eastAsia="Calibri"/>
                <w:b/>
                <w:sz w:val="18"/>
                <w:szCs w:val="18"/>
                <w:lang w:eastAsia="en-US"/>
              </w:rPr>
              <w:t>(в % годовых)</w:t>
            </w:r>
          </w:p>
        </w:tc>
      </w:tr>
      <w:tr w:rsidR="00450790" w:rsidRPr="00450790" w14:paraId="79A05ABF" w14:textId="77777777" w:rsidTr="00967126">
        <w:tc>
          <w:tcPr>
            <w:tcW w:w="5925" w:type="dxa"/>
            <w:shd w:val="clear" w:color="auto" w:fill="FFFFFF"/>
          </w:tcPr>
          <w:p w14:paraId="06B11DC0"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014" w:type="dxa"/>
            <w:shd w:val="clear" w:color="auto" w:fill="FFFFFF"/>
          </w:tcPr>
          <w:p w14:paraId="53CEF7E2"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 год</w:t>
            </w:r>
          </w:p>
        </w:tc>
        <w:tc>
          <w:tcPr>
            <w:tcW w:w="2693" w:type="dxa"/>
            <w:shd w:val="clear" w:color="auto" w:fill="FFFFFF"/>
          </w:tcPr>
          <w:p w14:paraId="46088E97" w14:textId="77777777" w:rsidR="003A4969" w:rsidRDefault="003A4969" w:rsidP="00446517">
            <w:pPr>
              <w:spacing w:before="60" w:after="160" w:line="259" w:lineRule="auto"/>
              <w:rPr>
                <w:rFonts w:eastAsia="Calibri"/>
                <w:sz w:val="18"/>
                <w:szCs w:val="18"/>
                <w:lang w:eastAsia="en-US"/>
              </w:rPr>
            </w:pPr>
            <w:r>
              <w:rPr>
                <w:rFonts w:eastAsia="Calibri"/>
                <w:sz w:val="18"/>
                <w:szCs w:val="18"/>
                <w:lang w:eastAsia="en-US"/>
              </w:rPr>
              <w:t xml:space="preserve">6,93% - 9,63% </w:t>
            </w:r>
            <w:r w:rsidRPr="00446517">
              <w:rPr>
                <w:rFonts w:eastAsia="Calibri"/>
                <w:sz w:val="18"/>
                <w:szCs w:val="18"/>
                <w:lang w:eastAsia="en-US"/>
              </w:rPr>
              <w:t>RUB</w:t>
            </w:r>
            <w:r>
              <w:rPr>
                <w:rFonts w:eastAsia="Calibri"/>
                <w:sz w:val="18"/>
                <w:szCs w:val="18"/>
                <w:lang w:eastAsia="en-US"/>
              </w:rPr>
              <w:t>**</w:t>
            </w:r>
          </w:p>
          <w:p w14:paraId="51530980" w14:textId="77777777" w:rsidR="00450790" w:rsidRPr="00450790" w:rsidRDefault="00AD5BC8" w:rsidP="00446517">
            <w:pPr>
              <w:spacing w:before="60" w:after="160" w:line="259" w:lineRule="auto"/>
              <w:rPr>
                <w:rFonts w:eastAsia="Calibri"/>
                <w:sz w:val="18"/>
                <w:szCs w:val="18"/>
                <w:lang w:eastAsia="en-US"/>
              </w:rPr>
            </w:pPr>
            <w:r>
              <w:rPr>
                <w:rFonts w:eastAsia="Calibri"/>
                <w:sz w:val="18"/>
                <w:szCs w:val="18"/>
                <w:lang w:eastAsia="en-US"/>
              </w:rPr>
              <w:t xml:space="preserve"> </w:t>
            </w:r>
          </w:p>
        </w:tc>
      </w:tr>
    </w:tbl>
    <w:p w14:paraId="17C65D21" w14:textId="77777777" w:rsidR="00450790" w:rsidRPr="00450790" w:rsidRDefault="003A4969" w:rsidP="00007248">
      <w:pPr>
        <w:spacing w:after="160" w:line="259" w:lineRule="auto"/>
        <w:ind w:left="-142"/>
        <w:contextualSpacing/>
        <w:jc w:val="both"/>
        <w:rPr>
          <w:rFonts w:eastAsia="Calibri"/>
          <w:sz w:val="14"/>
          <w:szCs w:val="14"/>
          <w:lang w:eastAsia="en-US"/>
        </w:rPr>
      </w:pPr>
      <w:r>
        <w:rPr>
          <w:rFonts w:eastAsia="Calibri"/>
          <w:sz w:val="14"/>
          <w:szCs w:val="14"/>
          <w:lang w:eastAsia="en-US"/>
        </w:rPr>
        <w:t>*</w:t>
      </w:r>
      <w:r w:rsidR="00450790" w:rsidRPr="00450790">
        <w:rPr>
          <w:rFonts w:eastAsia="Calibri"/>
          <w:sz w:val="14"/>
          <w:szCs w:val="14"/>
          <w:lang w:eastAsia="en-US"/>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FEF8BB0" w14:textId="77777777" w:rsidR="00AD5BC8" w:rsidRPr="00AD5BC8" w:rsidRDefault="003A4969" w:rsidP="00AD5BC8">
      <w:pPr>
        <w:ind w:left="-142" w:right="-30"/>
        <w:contextualSpacing/>
        <w:jc w:val="both"/>
        <w:rPr>
          <w:sz w:val="14"/>
          <w:szCs w:val="14"/>
        </w:rPr>
      </w:pPr>
      <w:r>
        <w:rPr>
          <w:sz w:val="14"/>
          <w:szCs w:val="14"/>
        </w:rPr>
        <w:t>**</w:t>
      </w:r>
      <w:r w:rsidR="00AD5BC8" w:rsidRPr="00AD5BC8">
        <w:rPr>
          <w:sz w:val="14"/>
          <w:szCs w:val="14"/>
        </w:rPr>
        <w:t xml:space="preserve">расчет произведен по состоянию на 05.04.2021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3CEAA78" w14:textId="77777777" w:rsidR="003A4969" w:rsidRDefault="00AD5BC8" w:rsidP="00AD5BC8">
      <w:pPr>
        <w:ind w:left="-142" w:right="-30"/>
        <w:contextualSpacing/>
        <w:jc w:val="both"/>
        <w:rPr>
          <w:sz w:val="14"/>
          <w:szCs w:val="14"/>
        </w:rPr>
      </w:pPr>
      <w:r w:rsidRPr="00AD5BC8">
        <w:rPr>
          <w:sz w:val="14"/>
          <w:szCs w:val="14"/>
        </w:rPr>
        <w:t>Ранее действующие и определенные значени</w:t>
      </w:r>
      <w:r>
        <w:rPr>
          <w:sz w:val="14"/>
          <w:szCs w:val="14"/>
        </w:rPr>
        <w:t>я соответствующего показателя</w:t>
      </w:r>
      <w:r w:rsidRPr="0005631A">
        <w:rPr>
          <w:sz w:val="14"/>
          <w:szCs w:val="14"/>
        </w:rPr>
        <w:t>:</w:t>
      </w:r>
      <w:r>
        <w:rPr>
          <w:sz w:val="14"/>
          <w:szCs w:val="14"/>
        </w:rPr>
        <w:t xml:space="preserve"> </w:t>
      </w:r>
      <w:r w:rsidRPr="009A1BFC">
        <w:rPr>
          <w:rFonts w:eastAsia="Calibri"/>
          <w:sz w:val="14"/>
          <w:szCs w:val="14"/>
          <w:lang w:eastAsia="en-US"/>
        </w:rPr>
        <w:t>6,92% - 8,34% RUB</w:t>
      </w:r>
      <w:r w:rsidRPr="00AD5BC8">
        <w:rPr>
          <w:sz w:val="14"/>
          <w:szCs w:val="14"/>
        </w:rPr>
        <w:t xml:space="preserve"> по состоянию на 12.02.2021;</w:t>
      </w:r>
      <w:r>
        <w:rPr>
          <w:sz w:val="14"/>
          <w:szCs w:val="14"/>
        </w:rPr>
        <w:t xml:space="preserve"> </w:t>
      </w:r>
      <w:r w:rsidRPr="00AD5BC8">
        <w:rPr>
          <w:sz w:val="14"/>
          <w:szCs w:val="14"/>
        </w:rPr>
        <w:t xml:space="preserve">7.8% - 10.2% RUB по состоянию на 09.09.2020.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Pr>
          <w:sz w:val="14"/>
          <w:szCs w:val="14"/>
        </w:rPr>
        <w:t xml:space="preserve"> </w:t>
      </w:r>
    </w:p>
    <w:p w14:paraId="7A6E74AA" w14:textId="77777777" w:rsidR="009F5476" w:rsidRDefault="009F5476" w:rsidP="00555D08">
      <w:pPr>
        <w:ind w:left="-142" w:right="-30"/>
        <w:contextualSpacing/>
        <w:jc w:val="both"/>
        <w:rPr>
          <w:sz w:val="14"/>
          <w:szCs w:val="14"/>
        </w:rPr>
      </w:pPr>
    </w:p>
    <w:p w14:paraId="7A7E8B00" w14:textId="77777777" w:rsidR="00450790" w:rsidRPr="00450790" w:rsidRDefault="00AD5BC8" w:rsidP="00450790">
      <w:pPr>
        <w:numPr>
          <w:ilvl w:val="0"/>
          <w:numId w:val="38"/>
        </w:numPr>
        <w:spacing w:after="120" w:line="288" w:lineRule="auto"/>
        <w:rPr>
          <w:rFonts w:eastAsia="Calibri"/>
          <w:b/>
          <w:sz w:val="18"/>
          <w:szCs w:val="18"/>
          <w:lang w:eastAsia="en-US"/>
        </w:rPr>
      </w:pPr>
      <w:r>
        <w:rPr>
          <w:rFonts w:eastAsia="Calibri"/>
          <w:sz w:val="14"/>
          <w:szCs w:val="14"/>
          <w:lang w:eastAsia="en-US"/>
        </w:rPr>
        <w:t xml:space="preserve"> </w:t>
      </w:r>
      <w:r w:rsidR="00450790" w:rsidRPr="00450790">
        <w:rPr>
          <w:rFonts w:eastAsia="Calibri"/>
          <w:b/>
          <w:sz w:val="18"/>
          <w:szCs w:val="18"/>
          <w:lang w:eastAsia="en-US"/>
        </w:rPr>
        <w:t xml:space="preserve">Перечень (состав) и структура объектов доверительного управления </w:t>
      </w:r>
    </w:p>
    <w:p w14:paraId="63A778E8" w14:textId="77777777" w:rsidR="00450790" w:rsidRPr="00450790" w:rsidRDefault="00450790" w:rsidP="000A55C3">
      <w:pPr>
        <w:tabs>
          <w:tab w:val="left" w:pos="284"/>
        </w:tabs>
        <w:spacing w:after="120" w:line="288" w:lineRule="auto"/>
        <w:ind w:hanging="142"/>
        <w:jc w:val="both"/>
        <w:rPr>
          <w:rFonts w:eastAsia="Calibri"/>
          <w:sz w:val="18"/>
          <w:szCs w:val="18"/>
          <w:lang w:eastAsia="en-US"/>
        </w:rPr>
      </w:pPr>
      <w:r w:rsidRPr="00450790">
        <w:rPr>
          <w:rFonts w:eastAsia="Calibri"/>
          <w:b/>
          <w:sz w:val="18"/>
          <w:szCs w:val="18"/>
          <w:lang w:eastAsia="en-US"/>
        </w:rPr>
        <w:t>2.1.</w:t>
      </w:r>
      <w:r w:rsidRPr="00450790">
        <w:rPr>
          <w:rFonts w:eastAsia="Calibri"/>
          <w:sz w:val="18"/>
          <w:szCs w:val="18"/>
          <w:lang w:eastAsia="en-US"/>
        </w:rPr>
        <w:tab/>
      </w:r>
      <w:r w:rsidRPr="00450790">
        <w:rPr>
          <w:rFonts w:eastAsia="Calibri"/>
          <w:b/>
          <w:sz w:val="18"/>
          <w:szCs w:val="18"/>
          <w:lang w:eastAsia="en-US"/>
        </w:rPr>
        <w:t>Перечень (состав)</w:t>
      </w:r>
      <w:r w:rsidRPr="00450790">
        <w:rPr>
          <w:rFonts w:eastAsia="Calibri"/>
          <w:sz w:val="18"/>
          <w:szCs w:val="18"/>
          <w:lang w:eastAsia="en-US"/>
        </w:rPr>
        <w:t xml:space="preserve"> </w:t>
      </w:r>
      <w:r w:rsidRPr="00450790">
        <w:rPr>
          <w:rFonts w:eastAsia="Calibri"/>
          <w:b/>
          <w:sz w:val="18"/>
          <w:szCs w:val="18"/>
          <w:lang w:eastAsia="en-US"/>
        </w:rPr>
        <w:t>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7434"/>
        <w:gridCol w:w="2714"/>
      </w:tblGrid>
      <w:tr w:rsidR="00450790" w:rsidRPr="00450790" w14:paraId="1746B970" w14:textId="77777777" w:rsidTr="00967126">
        <w:tc>
          <w:tcPr>
            <w:tcW w:w="484" w:type="dxa"/>
            <w:shd w:val="clear" w:color="auto" w:fill="D9D9D9"/>
          </w:tcPr>
          <w:p w14:paraId="2AD64A8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 п/п</w:t>
            </w:r>
          </w:p>
        </w:tc>
        <w:tc>
          <w:tcPr>
            <w:tcW w:w="7434" w:type="dxa"/>
            <w:shd w:val="clear" w:color="auto" w:fill="D9D9D9"/>
          </w:tcPr>
          <w:p w14:paraId="79F4F1C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Вид объекта</w:t>
            </w:r>
          </w:p>
        </w:tc>
        <w:tc>
          <w:tcPr>
            <w:tcW w:w="2714" w:type="dxa"/>
            <w:shd w:val="clear" w:color="auto" w:fill="D9D9D9"/>
          </w:tcPr>
          <w:p w14:paraId="44EB7079"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Максимальная доля в портфеле</w:t>
            </w:r>
          </w:p>
        </w:tc>
      </w:tr>
      <w:tr w:rsidR="00C4022C" w:rsidRPr="00450790" w14:paraId="45FEC167" w14:textId="77777777" w:rsidTr="00967126">
        <w:trPr>
          <w:trHeight w:val="594"/>
        </w:trPr>
        <w:tc>
          <w:tcPr>
            <w:tcW w:w="484" w:type="dxa"/>
            <w:shd w:val="clear" w:color="auto" w:fill="FFFFFF"/>
          </w:tcPr>
          <w:p w14:paraId="0F44AB3F"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w:t>
            </w:r>
          </w:p>
        </w:tc>
        <w:tc>
          <w:tcPr>
            <w:tcW w:w="7434" w:type="dxa"/>
            <w:shd w:val="clear" w:color="auto" w:fill="FFFFFF"/>
          </w:tcPr>
          <w:p w14:paraId="586A5425" w14:textId="77777777" w:rsidR="00450790" w:rsidRPr="00450790" w:rsidRDefault="00450790" w:rsidP="00450790">
            <w:pPr>
              <w:spacing w:before="60" w:after="160" w:line="259" w:lineRule="auto"/>
              <w:jc w:val="both"/>
              <w:rPr>
                <w:rFonts w:eastAsia="Calibri"/>
                <w:sz w:val="18"/>
                <w:szCs w:val="18"/>
                <w:lang w:eastAsia="en-US"/>
              </w:rPr>
            </w:pPr>
            <w:r w:rsidRPr="00450790">
              <w:rPr>
                <w:rFonts w:eastAsia="Calibri"/>
                <w:sz w:val="18"/>
                <w:szCs w:val="18"/>
                <w:lang w:eastAsia="en-US"/>
              </w:rPr>
              <w:t>Инвестиционные паи Открытых паевых инвестиционных фондов рыночных финансовых инструментов, находящихся под управлением Управляющего</w:t>
            </w:r>
          </w:p>
        </w:tc>
        <w:tc>
          <w:tcPr>
            <w:tcW w:w="2714" w:type="dxa"/>
            <w:shd w:val="clear" w:color="auto" w:fill="FFFFFF"/>
          </w:tcPr>
          <w:p w14:paraId="022AFB7E"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100%</w:t>
            </w:r>
          </w:p>
        </w:tc>
      </w:tr>
      <w:tr w:rsidR="00C4022C" w:rsidRPr="00450790" w14:paraId="30D94B5C" w14:textId="77777777" w:rsidTr="00967126">
        <w:trPr>
          <w:trHeight w:val="477"/>
        </w:trPr>
        <w:tc>
          <w:tcPr>
            <w:tcW w:w="484" w:type="dxa"/>
            <w:shd w:val="clear" w:color="auto" w:fill="FFFFFF"/>
          </w:tcPr>
          <w:p w14:paraId="594E61D6"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2</w:t>
            </w:r>
          </w:p>
        </w:tc>
        <w:tc>
          <w:tcPr>
            <w:tcW w:w="7434" w:type="dxa"/>
            <w:shd w:val="clear" w:color="auto" w:fill="FFFFFF"/>
          </w:tcPr>
          <w:p w14:paraId="2F0C4248"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Денежные средства на расчетных счетах и денежные средства на брокерском счете, суммарно</w:t>
            </w:r>
          </w:p>
        </w:tc>
        <w:tc>
          <w:tcPr>
            <w:tcW w:w="2714" w:type="dxa"/>
            <w:shd w:val="clear" w:color="auto" w:fill="FFFFFF"/>
          </w:tcPr>
          <w:p w14:paraId="0457A172" w14:textId="77777777" w:rsidR="00450790" w:rsidRPr="00450790" w:rsidRDefault="00450790" w:rsidP="00450790">
            <w:pPr>
              <w:spacing w:after="160" w:line="259" w:lineRule="auto"/>
              <w:rPr>
                <w:rFonts w:eastAsia="Calibri"/>
                <w:sz w:val="18"/>
                <w:szCs w:val="18"/>
                <w:lang w:eastAsia="en-US"/>
              </w:rPr>
            </w:pPr>
            <w:r w:rsidRPr="00450790">
              <w:rPr>
                <w:rFonts w:eastAsia="Calibri"/>
                <w:sz w:val="18"/>
                <w:szCs w:val="18"/>
                <w:lang w:eastAsia="en-US"/>
              </w:rPr>
              <w:t>100%</w:t>
            </w:r>
          </w:p>
        </w:tc>
      </w:tr>
    </w:tbl>
    <w:p w14:paraId="1B2CE410" w14:textId="77777777" w:rsidR="00450790" w:rsidRPr="00450790" w:rsidRDefault="00450790" w:rsidP="000A55C3">
      <w:pPr>
        <w:tabs>
          <w:tab w:val="left" w:pos="426"/>
          <w:tab w:val="left" w:pos="993"/>
        </w:tabs>
        <w:spacing w:after="120"/>
        <w:ind w:left="-142"/>
        <w:contextualSpacing/>
        <w:jc w:val="both"/>
        <w:rPr>
          <w:rFonts w:eastAsia="Calibri"/>
          <w:b/>
          <w:sz w:val="18"/>
          <w:szCs w:val="18"/>
          <w:lang w:eastAsia="en-US"/>
        </w:rPr>
      </w:pPr>
      <w:r w:rsidRPr="00450790">
        <w:rPr>
          <w:rFonts w:eastAsia="Calibri"/>
          <w:b/>
          <w:sz w:val="18"/>
          <w:szCs w:val="18"/>
          <w:lang w:eastAsia="en-US"/>
        </w:rPr>
        <w:t xml:space="preserve">2.2. </w:t>
      </w:r>
      <w:r w:rsidR="000A55C3">
        <w:rPr>
          <w:rFonts w:eastAsia="Calibri"/>
          <w:b/>
          <w:sz w:val="18"/>
          <w:szCs w:val="18"/>
          <w:lang w:eastAsia="en-US"/>
        </w:rPr>
        <w:t xml:space="preserve"> </w:t>
      </w:r>
      <w:r w:rsidRPr="00450790">
        <w:rPr>
          <w:rFonts w:eastAsia="Calibri"/>
          <w:b/>
          <w:sz w:val="18"/>
          <w:szCs w:val="18"/>
          <w:lang w:eastAsia="en-US"/>
        </w:rPr>
        <w:t>Особые условия структуры (состава) объектов доверительного управления Инвестиционной стратегии.</w:t>
      </w:r>
    </w:p>
    <w:p w14:paraId="2435F2E9" w14:textId="77777777" w:rsidR="00450790" w:rsidRPr="00C4022C" w:rsidRDefault="00450790" w:rsidP="00007248">
      <w:pPr>
        <w:tabs>
          <w:tab w:val="left" w:pos="284"/>
          <w:tab w:val="left" w:pos="993"/>
        </w:tabs>
        <w:spacing w:after="120"/>
        <w:ind w:left="-142"/>
        <w:contextualSpacing/>
        <w:jc w:val="both"/>
        <w:rPr>
          <w:rFonts w:eastAsia="Calibri"/>
          <w:sz w:val="18"/>
          <w:szCs w:val="18"/>
          <w:lang w:eastAsia="en-US"/>
        </w:rPr>
      </w:pPr>
      <w:r w:rsidRPr="00450790">
        <w:rPr>
          <w:rFonts w:eastAsia="Calibri"/>
          <w:sz w:val="18"/>
          <w:szCs w:val="18"/>
          <w:lang w:eastAsia="en-US"/>
        </w:rPr>
        <w:t xml:space="preserve">Структура (состав) объектов доверительного управления подлежит изменениям в пределах значений, установленных Инвестиционной стратегией, в течение срока Договора по единым правилам и принципам формирования состава и </w:t>
      </w:r>
      <w:r w:rsidRPr="008E2624">
        <w:rPr>
          <w:rFonts w:eastAsia="Calibri"/>
          <w:sz w:val="18"/>
          <w:szCs w:val="18"/>
          <w:lang w:eastAsia="en-US"/>
        </w:rPr>
        <w:t xml:space="preserve">структуры активов, предусмотренным настоящей Инвестиционной стратегией, </w:t>
      </w:r>
      <w:r w:rsidRPr="00164753">
        <w:rPr>
          <w:rFonts w:eastAsia="Calibri"/>
          <w:sz w:val="18"/>
          <w:szCs w:val="18"/>
          <w:lang w:eastAsia="en-US"/>
        </w:rPr>
        <w:t xml:space="preserve">в зависимости от количества лет до окончания </w:t>
      </w:r>
      <w:r w:rsidRPr="00C4022C">
        <w:rPr>
          <w:rFonts w:eastAsia="Calibri"/>
          <w:sz w:val="18"/>
          <w:szCs w:val="18"/>
          <w:lang w:eastAsia="en-US"/>
        </w:rPr>
        <w:t>планируемого срока инвестирования, выбранного Учредителем управления (далее – Срок инвестирования). Срок инвестирования указывается в Заявлении о присоединении к Договору.</w:t>
      </w:r>
    </w:p>
    <w:p w14:paraId="44B497DB" w14:textId="77777777" w:rsidR="00450790" w:rsidRPr="00C4022C" w:rsidRDefault="00450790" w:rsidP="00450790">
      <w:pPr>
        <w:tabs>
          <w:tab w:val="left" w:pos="284"/>
          <w:tab w:val="left" w:pos="993"/>
        </w:tabs>
        <w:spacing w:after="120"/>
        <w:ind w:left="1080"/>
        <w:contextualSpacing/>
        <w:jc w:val="both"/>
        <w:rPr>
          <w:rFonts w:eastAsia="Calibri"/>
          <w:sz w:val="18"/>
          <w:szCs w:val="18"/>
          <w:lang w:eastAsia="en-U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3118"/>
        <w:gridCol w:w="3431"/>
      </w:tblGrid>
      <w:tr w:rsidR="000A55C3" w:rsidRPr="005F28BA" w14:paraId="2FF62D41" w14:textId="77777777" w:rsidTr="00967126">
        <w:tc>
          <w:tcPr>
            <w:tcW w:w="10632" w:type="dxa"/>
            <w:gridSpan w:val="3"/>
            <w:shd w:val="clear" w:color="auto" w:fill="E7E6E6"/>
          </w:tcPr>
          <w:p w14:paraId="5F3283C6" w14:textId="77777777" w:rsidR="00450790" w:rsidRPr="005F28BA" w:rsidRDefault="00450790" w:rsidP="005F28BA">
            <w:pPr>
              <w:spacing w:before="60" w:after="60" w:line="259" w:lineRule="auto"/>
              <w:rPr>
                <w:rFonts w:eastAsia="Calibri"/>
                <w:b/>
                <w:sz w:val="18"/>
                <w:szCs w:val="18"/>
                <w:lang w:eastAsia="en-US"/>
              </w:rPr>
            </w:pPr>
            <w:r w:rsidRPr="005F28BA">
              <w:rPr>
                <w:rFonts w:eastAsia="Calibri"/>
                <w:b/>
                <w:sz w:val="18"/>
                <w:szCs w:val="18"/>
                <w:lang w:eastAsia="en-US"/>
              </w:rPr>
              <w:t>Сроки инвестирования на условиях Инвестиционной стратегии*</w:t>
            </w:r>
            <w:r w:rsidR="00007248" w:rsidRPr="005F28BA">
              <w:rPr>
                <w:rFonts w:eastAsia="Calibri"/>
                <w:b/>
                <w:sz w:val="18"/>
                <w:szCs w:val="18"/>
                <w:lang w:eastAsia="en-US"/>
              </w:rPr>
              <w:t>**</w:t>
            </w:r>
            <w:r w:rsidRPr="005F28BA">
              <w:rPr>
                <w:rFonts w:eastAsia="Calibri"/>
                <w:b/>
                <w:sz w:val="18"/>
                <w:szCs w:val="18"/>
                <w:lang w:eastAsia="en-US"/>
              </w:rPr>
              <w:t>:</w:t>
            </w:r>
          </w:p>
        </w:tc>
      </w:tr>
      <w:tr w:rsidR="000A55C3" w:rsidRPr="005F28BA" w14:paraId="732E23B5" w14:textId="77777777" w:rsidTr="00967126">
        <w:tc>
          <w:tcPr>
            <w:tcW w:w="4083" w:type="dxa"/>
            <w:shd w:val="clear" w:color="auto" w:fill="auto"/>
          </w:tcPr>
          <w:p w14:paraId="1232E6CA" w14:textId="77777777" w:rsidR="00450790" w:rsidRPr="005F28BA" w:rsidRDefault="00450790" w:rsidP="005F28BA">
            <w:pPr>
              <w:spacing w:after="120" w:line="288" w:lineRule="auto"/>
              <w:rPr>
                <w:rFonts w:eastAsia="Calibri"/>
                <w:b/>
                <w:sz w:val="18"/>
                <w:szCs w:val="18"/>
                <w:lang w:eastAsia="en-US"/>
              </w:rPr>
            </w:pPr>
            <w:r w:rsidRPr="005F28BA">
              <w:rPr>
                <w:rFonts w:eastAsia="Calibri"/>
                <w:sz w:val="18"/>
                <w:szCs w:val="18"/>
                <w:lang w:eastAsia="en-US"/>
              </w:rPr>
              <w:t>5 (Пять) лет.</w:t>
            </w:r>
          </w:p>
        </w:tc>
        <w:tc>
          <w:tcPr>
            <w:tcW w:w="3118" w:type="dxa"/>
            <w:shd w:val="clear" w:color="auto" w:fill="auto"/>
          </w:tcPr>
          <w:p w14:paraId="45CC947F" w14:textId="77777777" w:rsidR="00450790" w:rsidRPr="005F28BA" w:rsidRDefault="00450790" w:rsidP="005F28BA">
            <w:pPr>
              <w:spacing w:after="120" w:line="288" w:lineRule="auto"/>
              <w:rPr>
                <w:rFonts w:eastAsia="Calibri"/>
                <w:b/>
                <w:sz w:val="18"/>
                <w:szCs w:val="18"/>
                <w:lang w:eastAsia="en-US"/>
              </w:rPr>
            </w:pPr>
            <w:r w:rsidRPr="005F28BA">
              <w:rPr>
                <w:rFonts w:eastAsia="Calibri"/>
                <w:sz w:val="18"/>
                <w:szCs w:val="18"/>
                <w:lang w:eastAsia="en-US"/>
              </w:rPr>
              <w:t>10 (Десять) лет.</w:t>
            </w:r>
          </w:p>
        </w:tc>
        <w:tc>
          <w:tcPr>
            <w:tcW w:w="3431" w:type="dxa"/>
            <w:shd w:val="clear" w:color="auto" w:fill="auto"/>
          </w:tcPr>
          <w:p w14:paraId="5469A00E" w14:textId="77777777" w:rsidR="00450790" w:rsidRPr="005F28BA" w:rsidRDefault="00450790" w:rsidP="005F28BA">
            <w:pPr>
              <w:spacing w:after="120" w:line="288" w:lineRule="auto"/>
              <w:rPr>
                <w:rFonts w:eastAsia="Calibri"/>
                <w:sz w:val="18"/>
                <w:szCs w:val="18"/>
                <w:lang w:eastAsia="en-US"/>
              </w:rPr>
            </w:pPr>
            <w:r w:rsidRPr="005F28BA">
              <w:rPr>
                <w:rFonts w:eastAsia="Calibri"/>
                <w:sz w:val="18"/>
                <w:szCs w:val="18"/>
                <w:lang w:eastAsia="en-US"/>
              </w:rPr>
              <w:t>15 (Пятнадцать) лет.</w:t>
            </w:r>
          </w:p>
        </w:tc>
      </w:tr>
    </w:tbl>
    <w:p w14:paraId="4C1CC2CD" w14:textId="77777777" w:rsidR="00450790" w:rsidRPr="00C4022C" w:rsidRDefault="000A55C3" w:rsidP="000A55C3">
      <w:pPr>
        <w:spacing w:after="120" w:line="288" w:lineRule="auto"/>
        <w:ind w:left="-142"/>
        <w:jc w:val="both"/>
        <w:rPr>
          <w:rFonts w:eastAsia="Calibri"/>
          <w:sz w:val="16"/>
          <w:szCs w:val="16"/>
          <w:lang w:eastAsia="en-US"/>
        </w:rPr>
      </w:pPr>
      <w:r w:rsidRPr="00C4022C">
        <w:rPr>
          <w:rFonts w:eastAsia="Calibri"/>
          <w:sz w:val="16"/>
          <w:szCs w:val="16"/>
          <w:lang w:eastAsia="en-US"/>
        </w:rPr>
        <w:t>**</w:t>
      </w:r>
      <w:r w:rsidR="00450790" w:rsidRPr="00C4022C">
        <w:rPr>
          <w:rFonts w:eastAsia="Calibri"/>
          <w:sz w:val="16"/>
          <w:szCs w:val="16"/>
          <w:lang w:eastAsia="en-US"/>
        </w:rPr>
        <w:t>*Срок инвестирования исчисляется с даты заключения Договора</w:t>
      </w:r>
      <w:r w:rsidR="00450790" w:rsidRPr="00C4022C">
        <w:rPr>
          <w:rFonts w:eastAsia="Calibri"/>
          <w:sz w:val="16"/>
          <w:szCs w:val="16"/>
          <w:shd w:val="clear" w:color="auto" w:fill="FFFFFF"/>
          <w:lang w:eastAsia="en-US"/>
        </w:rPr>
        <w:t>. При исчислении срока инвестирования учитывается продление срока действия Договора, возможность которого определена в п. 9 Инвестиционной стратегии.</w:t>
      </w:r>
    </w:p>
    <w:p w14:paraId="066A099E" w14:textId="77777777" w:rsidR="00450790" w:rsidRPr="00164753" w:rsidRDefault="00450790" w:rsidP="00450790">
      <w:pPr>
        <w:spacing w:after="120" w:line="288" w:lineRule="auto"/>
        <w:jc w:val="center"/>
        <w:rPr>
          <w:rFonts w:eastAsia="Calibri"/>
          <w:b/>
          <w:sz w:val="18"/>
          <w:szCs w:val="18"/>
          <w:lang w:eastAsia="en-US"/>
        </w:rPr>
      </w:pPr>
      <w:r w:rsidRPr="00C4022C">
        <w:rPr>
          <w:rFonts w:eastAsia="Calibri"/>
          <w:b/>
          <w:sz w:val="18"/>
          <w:szCs w:val="18"/>
          <w:lang w:eastAsia="en-US"/>
        </w:rPr>
        <w:t>Структура (состав) объектов доверительного управления, в зависимости от количества лет до окончания выбранного срока инвестирования</w:t>
      </w:r>
      <w:r w:rsidR="000A55C3">
        <w:rPr>
          <w:rFonts w:eastAsia="Calibri"/>
          <w:b/>
          <w:sz w:val="18"/>
          <w:szCs w:val="18"/>
          <w:lang w:eastAsia="en-US"/>
        </w:rPr>
        <w:t>***</w:t>
      </w:r>
      <w:r w:rsidRPr="008E2624">
        <w:rPr>
          <w:rFonts w:eastAsia="Calibri"/>
          <w:b/>
          <w:sz w:val="18"/>
          <w:szCs w:val="18"/>
          <w:lang w:eastAsia="en-US"/>
        </w:rPr>
        <w:t>*</w:t>
      </w:r>
    </w:p>
    <w:tbl>
      <w:tblPr>
        <w:tblW w:w="1061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970"/>
        <w:gridCol w:w="3118"/>
        <w:gridCol w:w="3527"/>
      </w:tblGrid>
      <w:tr w:rsidR="00450790" w:rsidRPr="00C4022C" w14:paraId="4B3E42BA" w14:textId="77777777" w:rsidTr="00967126">
        <w:trPr>
          <w:trHeight w:val="1035"/>
        </w:trPr>
        <w:tc>
          <w:tcPr>
            <w:tcW w:w="3970" w:type="dxa"/>
            <w:shd w:val="clear" w:color="auto" w:fill="E7E6E6"/>
            <w:tcMar>
              <w:top w:w="12" w:type="dxa"/>
              <w:left w:w="12" w:type="dxa"/>
              <w:bottom w:w="0" w:type="dxa"/>
              <w:right w:w="12" w:type="dxa"/>
            </w:tcMar>
            <w:vAlign w:val="bottom"/>
            <w:hideMark/>
          </w:tcPr>
          <w:p w14:paraId="2CFFAF64"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Количество лет до окончания Срока инвестирования Инвестиционной стратегии</w:t>
            </w:r>
          </w:p>
        </w:tc>
        <w:tc>
          <w:tcPr>
            <w:tcW w:w="3118" w:type="dxa"/>
            <w:shd w:val="clear" w:color="auto" w:fill="E7E6E6"/>
            <w:tcMar>
              <w:top w:w="12" w:type="dxa"/>
              <w:left w:w="12" w:type="dxa"/>
              <w:bottom w:w="0" w:type="dxa"/>
              <w:right w:w="12" w:type="dxa"/>
            </w:tcMar>
            <w:vAlign w:val="bottom"/>
            <w:hideMark/>
          </w:tcPr>
          <w:p w14:paraId="67F8639F"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Максимальная доля ОПИФ рыночных финансовых инструментов, нацеленных на инвестирование в облигации российских эмитентов, %</w:t>
            </w:r>
          </w:p>
        </w:tc>
        <w:tc>
          <w:tcPr>
            <w:tcW w:w="3527" w:type="dxa"/>
            <w:shd w:val="clear" w:color="auto" w:fill="E7E6E6"/>
            <w:tcMar>
              <w:top w:w="12" w:type="dxa"/>
              <w:left w:w="12" w:type="dxa"/>
              <w:bottom w:w="0" w:type="dxa"/>
              <w:right w:w="12" w:type="dxa"/>
            </w:tcMar>
            <w:vAlign w:val="bottom"/>
            <w:hideMark/>
          </w:tcPr>
          <w:p w14:paraId="3F12B1DD"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Максимальная доля ОПИФ рыночных финансовых инструментов, нацеленных на инвестирование в акции российских эмитентов, %</w:t>
            </w:r>
          </w:p>
        </w:tc>
      </w:tr>
      <w:tr w:rsidR="000A55C3" w:rsidRPr="00C4022C" w14:paraId="7BDFB203" w14:textId="77777777" w:rsidTr="00967126">
        <w:trPr>
          <w:trHeight w:val="311"/>
        </w:trPr>
        <w:tc>
          <w:tcPr>
            <w:tcW w:w="3970" w:type="dxa"/>
            <w:shd w:val="clear" w:color="auto" w:fill="auto"/>
            <w:tcMar>
              <w:top w:w="12" w:type="dxa"/>
              <w:left w:w="12" w:type="dxa"/>
              <w:bottom w:w="0" w:type="dxa"/>
              <w:right w:w="12" w:type="dxa"/>
            </w:tcMar>
            <w:vAlign w:val="bottom"/>
            <w:hideMark/>
          </w:tcPr>
          <w:p w14:paraId="2E92B270"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8E2624">
              <w:rPr>
                <w:rFonts w:eastAsia="Calibri"/>
                <w:sz w:val="18"/>
                <w:szCs w:val="18"/>
                <w:lang w:eastAsia="en-US"/>
              </w:rPr>
              <w:t>0</w:t>
            </w:r>
            <w:r w:rsidRPr="00164753">
              <w:rPr>
                <w:rFonts w:eastAsia="Calibri"/>
                <w:sz w:val="18"/>
                <w:szCs w:val="18"/>
                <w:lang w:eastAsia="en-US"/>
              </w:rPr>
              <w:t>-5</w:t>
            </w:r>
          </w:p>
        </w:tc>
        <w:tc>
          <w:tcPr>
            <w:tcW w:w="3118" w:type="dxa"/>
            <w:shd w:val="clear" w:color="auto" w:fill="auto"/>
            <w:tcMar>
              <w:top w:w="12" w:type="dxa"/>
              <w:left w:w="12" w:type="dxa"/>
              <w:bottom w:w="0" w:type="dxa"/>
              <w:right w:w="12" w:type="dxa"/>
            </w:tcMar>
            <w:vAlign w:val="bottom"/>
            <w:hideMark/>
          </w:tcPr>
          <w:p w14:paraId="4CD4367F"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70%-100%</w:t>
            </w:r>
          </w:p>
        </w:tc>
        <w:tc>
          <w:tcPr>
            <w:tcW w:w="3527" w:type="dxa"/>
            <w:shd w:val="clear" w:color="auto" w:fill="auto"/>
            <w:tcMar>
              <w:top w:w="12" w:type="dxa"/>
              <w:left w:w="12" w:type="dxa"/>
              <w:bottom w:w="0" w:type="dxa"/>
              <w:right w:w="12" w:type="dxa"/>
            </w:tcMar>
            <w:vAlign w:val="bottom"/>
            <w:hideMark/>
          </w:tcPr>
          <w:p w14:paraId="043B8EBE"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0%-30%</w:t>
            </w:r>
          </w:p>
        </w:tc>
      </w:tr>
      <w:tr w:rsidR="000A55C3" w:rsidRPr="00C4022C" w14:paraId="039757CE" w14:textId="77777777" w:rsidTr="00967126">
        <w:trPr>
          <w:trHeight w:val="211"/>
        </w:trPr>
        <w:tc>
          <w:tcPr>
            <w:tcW w:w="3970" w:type="dxa"/>
            <w:shd w:val="clear" w:color="auto" w:fill="auto"/>
            <w:tcMar>
              <w:top w:w="12" w:type="dxa"/>
              <w:left w:w="12" w:type="dxa"/>
              <w:bottom w:w="0" w:type="dxa"/>
              <w:right w:w="12" w:type="dxa"/>
            </w:tcMar>
            <w:vAlign w:val="bottom"/>
          </w:tcPr>
          <w:p w14:paraId="4FBD169F"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6-10</w:t>
            </w:r>
          </w:p>
        </w:tc>
        <w:tc>
          <w:tcPr>
            <w:tcW w:w="3118" w:type="dxa"/>
            <w:shd w:val="clear" w:color="auto" w:fill="auto"/>
            <w:tcMar>
              <w:top w:w="12" w:type="dxa"/>
              <w:left w:w="12" w:type="dxa"/>
              <w:bottom w:w="0" w:type="dxa"/>
              <w:right w:w="12" w:type="dxa"/>
            </w:tcMar>
            <w:vAlign w:val="bottom"/>
          </w:tcPr>
          <w:p w14:paraId="2419C394"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50%-80%</w:t>
            </w:r>
          </w:p>
        </w:tc>
        <w:tc>
          <w:tcPr>
            <w:tcW w:w="3527" w:type="dxa"/>
            <w:shd w:val="clear" w:color="auto" w:fill="auto"/>
            <w:tcMar>
              <w:top w:w="12" w:type="dxa"/>
              <w:left w:w="12" w:type="dxa"/>
              <w:bottom w:w="0" w:type="dxa"/>
              <w:right w:w="12" w:type="dxa"/>
            </w:tcMar>
            <w:vAlign w:val="bottom"/>
          </w:tcPr>
          <w:p w14:paraId="0B70DB3D"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20%-50%</w:t>
            </w:r>
          </w:p>
        </w:tc>
      </w:tr>
      <w:tr w:rsidR="000A55C3" w:rsidRPr="00C4022C" w14:paraId="46B41BB6" w14:textId="77777777" w:rsidTr="00967126">
        <w:trPr>
          <w:trHeight w:val="145"/>
        </w:trPr>
        <w:tc>
          <w:tcPr>
            <w:tcW w:w="3970" w:type="dxa"/>
            <w:shd w:val="clear" w:color="auto" w:fill="auto"/>
            <w:tcMar>
              <w:top w:w="12" w:type="dxa"/>
              <w:left w:w="12" w:type="dxa"/>
              <w:bottom w:w="0" w:type="dxa"/>
              <w:right w:w="12" w:type="dxa"/>
            </w:tcMar>
            <w:vAlign w:val="bottom"/>
          </w:tcPr>
          <w:p w14:paraId="6010267E"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11-15</w:t>
            </w:r>
          </w:p>
        </w:tc>
        <w:tc>
          <w:tcPr>
            <w:tcW w:w="3118" w:type="dxa"/>
            <w:shd w:val="clear" w:color="auto" w:fill="auto"/>
            <w:tcMar>
              <w:top w:w="12" w:type="dxa"/>
              <w:left w:w="12" w:type="dxa"/>
              <w:bottom w:w="0" w:type="dxa"/>
              <w:right w:w="12" w:type="dxa"/>
            </w:tcMar>
            <w:vAlign w:val="bottom"/>
          </w:tcPr>
          <w:p w14:paraId="66A19380"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35%-60%</w:t>
            </w:r>
          </w:p>
        </w:tc>
        <w:tc>
          <w:tcPr>
            <w:tcW w:w="3527" w:type="dxa"/>
            <w:shd w:val="clear" w:color="auto" w:fill="auto"/>
            <w:tcMar>
              <w:top w:w="12" w:type="dxa"/>
              <w:left w:w="12" w:type="dxa"/>
              <w:bottom w:w="0" w:type="dxa"/>
              <w:right w:w="12" w:type="dxa"/>
            </w:tcMar>
            <w:vAlign w:val="bottom"/>
          </w:tcPr>
          <w:p w14:paraId="5FA48CA2"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40%-65%</w:t>
            </w:r>
          </w:p>
        </w:tc>
      </w:tr>
    </w:tbl>
    <w:p w14:paraId="0697EE6F" w14:textId="77777777" w:rsidR="00450790" w:rsidRPr="00C4022C" w:rsidRDefault="000A55C3" w:rsidP="003A4969">
      <w:pPr>
        <w:tabs>
          <w:tab w:val="left" w:pos="-142"/>
          <w:tab w:val="left" w:pos="284"/>
        </w:tabs>
        <w:spacing w:line="288" w:lineRule="auto"/>
        <w:ind w:left="-142" w:right="-8"/>
        <w:jc w:val="both"/>
        <w:rPr>
          <w:rFonts w:eastAsia="Calibri"/>
          <w:sz w:val="16"/>
          <w:szCs w:val="16"/>
          <w:lang w:eastAsia="en-US"/>
        </w:rPr>
      </w:pPr>
      <w:r w:rsidRPr="00C4022C">
        <w:rPr>
          <w:rFonts w:eastAsia="Calibri"/>
          <w:sz w:val="16"/>
          <w:szCs w:val="16"/>
          <w:lang w:eastAsia="en-US"/>
        </w:rPr>
        <w:t>***</w:t>
      </w:r>
      <w:r w:rsidR="00450790" w:rsidRPr="00C4022C">
        <w:rPr>
          <w:rFonts w:eastAsia="Calibri"/>
          <w:sz w:val="16"/>
          <w:szCs w:val="16"/>
          <w:lang w:eastAsia="en-US"/>
        </w:rPr>
        <w:t>*Требования к структуре (составу) объектов доверительного управления считаются соблюденными, если структура (состав) объектов доверительного управления соответствует значению в пределах, указанных в настоящей таблице на дату первоначального размещения денежных средств Учредителя управления и на дату пересмотра структуры (состава), который осуществляется Управляющим не реже, чем 1 (Один) раз в год. Пересмотр структуры (состава) включает в себя анализ структуры (состава) объектов доверительного управления в целях выявления необходимости корректировок структуры (состава) активов.</w:t>
      </w:r>
    </w:p>
    <w:p w14:paraId="0DA2DF96" w14:textId="77777777" w:rsidR="00450790" w:rsidRPr="00450790" w:rsidRDefault="00450790" w:rsidP="003A4969">
      <w:pPr>
        <w:numPr>
          <w:ilvl w:val="0"/>
          <w:numId w:val="38"/>
        </w:numPr>
        <w:tabs>
          <w:tab w:val="left" w:pos="-142"/>
          <w:tab w:val="left" w:pos="284"/>
        </w:tabs>
        <w:spacing w:line="288" w:lineRule="auto"/>
        <w:ind w:left="-142" w:firstLine="0"/>
        <w:jc w:val="both"/>
        <w:rPr>
          <w:rFonts w:eastAsia="Calibri"/>
          <w:sz w:val="18"/>
          <w:szCs w:val="18"/>
          <w:lang w:eastAsia="en-US"/>
        </w:rPr>
      </w:pPr>
      <w:r w:rsidRPr="00450790">
        <w:rPr>
          <w:rFonts w:eastAsia="Calibri"/>
          <w:sz w:val="18"/>
          <w:szCs w:val="18"/>
          <w:lang w:eastAsia="en-US"/>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3C682701" w14:textId="77777777" w:rsidR="00450790" w:rsidRPr="00450790" w:rsidRDefault="00450790" w:rsidP="003A4969">
      <w:pPr>
        <w:numPr>
          <w:ilvl w:val="0"/>
          <w:numId w:val="38"/>
        </w:numPr>
        <w:tabs>
          <w:tab w:val="left" w:pos="-142"/>
          <w:tab w:val="left" w:pos="284"/>
        </w:tabs>
        <w:spacing w:line="288" w:lineRule="auto"/>
        <w:ind w:left="0" w:hanging="142"/>
        <w:jc w:val="both"/>
        <w:rPr>
          <w:rFonts w:eastAsia="Calibri"/>
          <w:sz w:val="18"/>
          <w:szCs w:val="18"/>
          <w:lang w:eastAsia="en-US"/>
        </w:rPr>
      </w:pPr>
      <w:r w:rsidRPr="00450790">
        <w:rPr>
          <w:rFonts w:eastAsia="Calibri"/>
          <w:sz w:val="18"/>
          <w:szCs w:val="18"/>
          <w:lang w:eastAsia="en-US"/>
        </w:rPr>
        <w:t>Уведомление о конфликте интересов.</w:t>
      </w:r>
    </w:p>
    <w:p w14:paraId="02AD1CF8"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подтверждает свое согласие на приобретение в состав имущества по Договору </w:t>
      </w:r>
      <w:r w:rsidR="00F263A2" w:rsidRPr="00450790">
        <w:rPr>
          <w:rFonts w:eastAsia="Calibri"/>
          <w:sz w:val="18"/>
          <w:szCs w:val="18"/>
          <w:lang w:eastAsia="en-US"/>
        </w:rPr>
        <w:t>инвестиционных паев,</w:t>
      </w:r>
      <w:r w:rsidR="000A55C3">
        <w:rPr>
          <w:rFonts w:eastAsia="Calibri"/>
          <w:sz w:val="18"/>
          <w:szCs w:val="18"/>
          <w:lang w:eastAsia="en-US"/>
        </w:rPr>
        <w:t xml:space="preserve"> </w:t>
      </w:r>
      <w:r w:rsidRPr="00450790">
        <w:rPr>
          <w:rFonts w:eastAsia="Calibri"/>
          <w:sz w:val="18"/>
          <w:szCs w:val="18"/>
          <w:lang w:eastAsia="en-US"/>
        </w:rPr>
        <w:t xml:space="preserve">Открытых паевых инвестиционных фондов рыночных финансовых инструментов, находящихся под управлением Управляющего.  </w:t>
      </w:r>
    </w:p>
    <w:p w14:paraId="463D1422"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lastRenderedPageBreak/>
        <w:t xml:space="preserve">Учредитель управления уведомлен о том, что правилами доверительного управления Открытых паевых инвестиционных фондов рыночных финансовых инструментов предусмотрено вознаграждение Управляющего, выступающего в качестве управляющей компании фондов. Информация об Открытых паевых инвестиционных фондов рыночных финансовых инструментов,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303A457B"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46884418" w14:textId="77777777" w:rsidR="00450790" w:rsidRPr="00450790" w:rsidRDefault="00450790" w:rsidP="003A4969">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4A92056" w14:textId="77777777" w:rsidR="00450790" w:rsidRPr="00450790" w:rsidRDefault="00450790" w:rsidP="000A55C3">
      <w:pPr>
        <w:numPr>
          <w:ilvl w:val="0"/>
          <w:numId w:val="38"/>
        </w:numPr>
        <w:tabs>
          <w:tab w:val="left" w:pos="-142"/>
          <w:tab w:val="left" w:pos="284"/>
        </w:tabs>
        <w:spacing w:after="120" w:line="288" w:lineRule="auto"/>
        <w:ind w:left="0" w:hanging="142"/>
        <w:jc w:val="both"/>
        <w:rPr>
          <w:rFonts w:eastAsia="Calibri"/>
          <w:snapToGrid w:val="0"/>
          <w:sz w:val="18"/>
          <w:szCs w:val="18"/>
          <w:lang w:eastAsia="en-US"/>
        </w:rPr>
      </w:pPr>
      <w:r w:rsidRPr="00450790">
        <w:rPr>
          <w:rFonts w:eastAsia="Calibri"/>
          <w:b/>
          <w:snapToGrid w:val="0"/>
          <w:sz w:val="18"/>
          <w:szCs w:val="18"/>
          <w:lang w:eastAsia="en-US"/>
        </w:rPr>
        <w:t>Особый порядок присоединения к Договору на условиях настоящей Инвестиционной стратегии.</w:t>
      </w:r>
    </w:p>
    <w:p w14:paraId="174A785C" w14:textId="77777777" w:rsidR="00450790" w:rsidRPr="00450790" w:rsidRDefault="00450790" w:rsidP="00C4022C">
      <w:pPr>
        <w:tabs>
          <w:tab w:val="left" w:pos="-142"/>
          <w:tab w:val="left" w:pos="284"/>
          <w:tab w:val="left" w:pos="567"/>
        </w:tabs>
        <w:spacing w:line="259" w:lineRule="auto"/>
        <w:ind w:left="-142"/>
        <w:contextualSpacing/>
        <w:jc w:val="both"/>
        <w:rPr>
          <w:rFonts w:eastAsia="Calibri"/>
          <w:sz w:val="18"/>
          <w:szCs w:val="18"/>
          <w:lang w:eastAsia="en-US"/>
        </w:rPr>
      </w:pPr>
      <w:r w:rsidRPr="00450790">
        <w:rPr>
          <w:rFonts w:eastAsia="Calibri"/>
          <w:b/>
          <w:sz w:val="18"/>
          <w:szCs w:val="18"/>
          <w:lang w:eastAsia="en-US"/>
        </w:rPr>
        <w:t>5.1.</w:t>
      </w:r>
      <w:r w:rsidRPr="00450790">
        <w:rPr>
          <w:rFonts w:eastAsia="Calibri"/>
          <w:sz w:val="18"/>
          <w:szCs w:val="18"/>
          <w:lang w:eastAsia="en-US"/>
        </w:rPr>
        <w:tab/>
      </w:r>
      <w:r w:rsidRPr="00450790">
        <w:rPr>
          <w:rFonts w:eastAsia="Calibri"/>
          <w:snapToGrid w:val="0"/>
          <w:sz w:val="18"/>
          <w:szCs w:val="18"/>
          <w:lang w:eastAsia="en-US"/>
        </w:rPr>
        <w:t xml:space="preserve">Заявление о присоединении к Договору подписывается и подается Учредителем управления в комплекте с подписанным Заявлением о присоединении к Договору доверительного управления ценными бумагами на условиях стандартной инвестиционной стратегии </w:t>
      </w:r>
      <w:r w:rsidRPr="00450790">
        <w:rPr>
          <w:rFonts w:eastAsia="Calibri"/>
          <w:sz w:val="18"/>
          <w:szCs w:val="18"/>
          <w:lang w:eastAsia="en-US"/>
        </w:rPr>
        <w:t xml:space="preserve">«Альфа Мой капитал» (далее – </w:t>
      </w:r>
      <w:r w:rsidRPr="00450790">
        <w:rPr>
          <w:rFonts w:eastAsia="Calibri"/>
          <w:b/>
          <w:sz w:val="18"/>
          <w:szCs w:val="18"/>
          <w:lang w:eastAsia="en-US"/>
        </w:rPr>
        <w:t>Договор доверительного управления</w:t>
      </w:r>
      <w:r w:rsidRPr="00450790">
        <w:rPr>
          <w:rFonts w:eastAsia="Calibri"/>
          <w:sz w:val="18"/>
          <w:szCs w:val="18"/>
          <w:lang w:eastAsia="en-US"/>
        </w:rPr>
        <w:t xml:space="preserve">) в порядке, предусмотренном общими условиями Договора. При дистанционном обращении Учредителя управления Заявление о присоединении к Договору подписывается </w:t>
      </w:r>
      <w:r w:rsidRPr="00450790">
        <w:rPr>
          <w:rFonts w:eastAsia="Calibri"/>
          <w:snapToGrid w:val="0"/>
          <w:sz w:val="18"/>
          <w:szCs w:val="18"/>
          <w:lang w:eastAsia="en-US"/>
        </w:rPr>
        <w:t>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w:t>
      </w:r>
      <w:r w:rsidRPr="00450790">
        <w:rPr>
          <w:rFonts w:eastAsia="Calibri"/>
          <w:sz w:val="18"/>
          <w:szCs w:val="18"/>
          <w:lang w:eastAsia="en-US"/>
        </w:rPr>
        <w:t>.</w:t>
      </w:r>
    </w:p>
    <w:p w14:paraId="1EF8114E" w14:textId="77777777" w:rsidR="00C54A90" w:rsidRDefault="00450790" w:rsidP="00C4022C">
      <w:pPr>
        <w:numPr>
          <w:ilvl w:val="0"/>
          <w:numId w:val="38"/>
        </w:numPr>
        <w:tabs>
          <w:tab w:val="left" w:pos="-142"/>
          <w:tab w:val="left" w:pos="284"/>
          <w:tab w:val="left" w:pos="567"/>
        </w:tabs>
        <w:spacing w:line="288" w:lineRule="auto"/>
        <w:ind w:left="-142" w:firstLine="0"/>
        <w:jc w:val="both"/>
        <w:rPr>
          <w:rFonts w:eastAsia="Calibri"/>
          <w:sz w:val="18"/>
          <w:szCs w:val="18"/>
          <w:lang w:eastAsia="en-US"/>
        </w:rPr>
      </w:pPr>
      <w:r w:rsidRPr="00450790">
        <w:rPr>
          <w:rFonts w:eastAsia="Calibri"/>
          <w:sz w:val="18"/>
          <w:szCs w:val="18"/>
          <w:lang w:eastAsia="en-US"/>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450790">
        <w:rPr>
          <w:rFonts w:eastAsia="Calibri"/>
          <w:b/>
          <w:sz w:val="18"/>
          <w:szCs w:val="18"/>
          <w:lang w:eastAsia="en-US"/>
        </w:rPr>
        <w:t xml:space="preserve">10 000 (Десять тысяч) </w:t>
      </w:r>
      <w:r w:rsidRPr="00450790">
        <w:rPr>
          <w:rFonts w:eastAsia="Calibri"/>
          <w:sz w:val="18"/>
          <w:szCs w:val="18"/>
          <w:lang w:eastAsia="en-US"/>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450790">
        <w:rPr>
          <w:rFonts w:eastAsia="Calibri"/>
          <w:b/>
          <w:sz w:val="18"/>
          <w:szCs w:val="18"/>
          <w:lang w:eastAsia="en-US"/>
        </w:rPr>
        <w:t xml:space="preserve">10 000 (Десять тысяч) </w:t>
      </w:r>
      <w:r w:rsidRPr="00450790">
        <w:rPr>
          <w:rFonts w:eastAsia="Calibri"/>
          <w:sz w:val="18"/>
          <w:szCs w:val="18"/>
          <w:lang w:eastAsia="en-US"/>
        </w:rPr>
        <w:t xml:space="preserve">рублей. </w:t>
      </w:r>
    </w:p>
    <w:p w14:paraId="2DBC9370" w14:textId="77777777" w:rsidR="00C54A90" w:rsidRPr="00C54A90" w:rsidRDefault="00B63AF3" w:rsidP="003C44A3">
      <w:pPr>
        <w:pStyle w:val="afa"/>
        <w:numPr>
          <w:ilvl w:val="0"/>
          <w:numId w:val="38"/>
        </w:numPr>
        <w:tabs>
          <w:tab w:val="left" w:pos="284"/>
          <w:tab w:val="left" w:pos="567"/>
        </w:tabs>
        <w:spacing w:after="120"/>
        <w:ind w:left="-142" w:hanging="22"/>
        <w:jc w:val="both"/>
        <w:rPr>
          <w:rFonts w:eastAsia="Calibri"/>
          <w:snapToGrid w:val="0"/>
          <w:sz w:val="18"/>
          <w:szCs w:val="18"/>
        </w:rPr>
      </w:pPr>
      <w:r w:rsidRPr="00B4286E">
        <w:rPr>
          <w:sz w:val="18"/>
          <w:szCs w:val="18"/>
        </w:rPr>
        <w:t>Учредитель управления обязуется перечислить денежные средства Управляющему в срок не позднее 1</w:t>
      </w:r>
      <w:r>
        <w:rPr>
          <w:sz w:val="18"/>
          <w:szCs w:val="18"/>
        </w:rPr>
        <w:t>4 (Четырнадцать) календарных дней</w:t>
      </w:r>
      <w:r w:rsidRPr="00B4286E">
        <w:rPr>
          <w:sz w:val="18"/>
          <w:szCs w:val="18"/>
        </w:rPr>
        <w:t xml:space="preserve"> с даты подписания </w:t>
      </w:r>
      <w:r>
        <w:rPr>
          <w:sz w:val="18"/>
          <w:szCs w:val="18"/>
        </w:rPr>
        <w:t xml:space="preserve">Заявления о присоединении к </w:t>
      </w:r>
      <w:r w:rsidRPr="00B4286E">
        <w:rPr>
          <w:sz w:val="18"/>
          <w:szCs w:val="18"/>
        </w:rPr>
        <w:t>Договор</w:t>
      </w:r>
      <w:r>
        <w:rPr>
          <w:sz w:val="18"/>
          <w:szCs w:val="18"/>
        </w:rPr>
        <w:t>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3670E8B5" w14:textId="77777777" w:rsidR="00450790" w:rsidRPr="00450790" w:rsidRDefault="00450790" w:rsidP="003C44A3">
      <w:pPr>
        <w:pStyle w:val="afa"/>
        <w:numPr>
          <w:ilvl w:val="0"/>
          <w:numId w:val="38"/>
        </w:numPr>
        <w:tabs>
          <w:tab w:val="left" w:pos="284"/>
          <w:tab w:val="left" w:pos="567"/>
        </w:tabs>
        <w:spacing w:after="120"/>
        <w:ind w:left="-142" w:hanging="22"/>
        <w:jc w:val="both"/>
        <w:rPr>
          <w:rFonts w:eastAsia="Calibri"/>
          <w:sz w:val="18"/>
          <w:szCs w:val="18"/>
          <w:lang w:eastAsia="en-US"/>
        </w:rPr>
      </w:pPr>
      <w:r w:rsidRPr="00450790">
        <w:rPr>
          <w:rFonts w:eastAsia="Calibri"/>
          <w:bCs/>
          <w:sz w:val="18"/>
          <w:szCs w:val="18"/>
          <w:lang w:eastAsia="en-US"/>
        </w:rPr>
        <w:t xml:space="preserve">Сумма </w:t>
      </w:r>
      <w:r w:rsidRPr="003C44A3">
        <w:rPr>
          <w:sz w:val="18"/>
          <w:szCs w:val="18"/>
        </w:rPr>
        <w:t>фактически</w:t>
      </w:r>
      <w:r w:rsidRPr="00450790">
        <w:rPr>
          <w:rFonts w:eastAsia="Calibri"/>
          <w:bCs/>
          <w:sz w:val="18"/>
          <w:szCs w:val="18"/>
          <w:lang w:eastAsia="en-US"/>
        </w:rPr>
        <w:t xml:space="preserve">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49C4A5D" w14:textId="77777777" w:rsidR="00450790" w:rsidRPr="00450790" w:rsidRDefault="00450790" w:rsidP="00C4022C">
      <w:pPr>
        <w:numPr>
          <w:ilvl w:val="0"/>
          <w:numId w:val="38"/>
        </w:numPr>
        <w:tabs>
          <w:tab w:val="left" w:pos="-142"/>
          <w:tab w:val="left" w:pos="284"/>
          <w:tab w:val="left" w:pos="993"/>
        </w:tabs>
        <w:spacing w:line="259" w:lineRule="auto"/>
        <w:ind w:left="-142" w:firstLine="0"/>
        <w:contextualSpacing/>
        <w:jc w:val="both"/>
        <w:rPr>
          <w:rFonts w:eastAsia="Calibri"/>
          <w:sz w:val="18"/>
          <w:szCs w:val="18"/>
          <w:lang w:eastAsia="en-US"/>
        </w:rPr>
      </w:pPr>
      <w:r w:rsidRPr="00450790">
        <w:rPr>
          <w:rFonts w:eastAsia="Calibri"/>
          <w:sz w:val="18"/>
          <w:szCs w:val="18"/>
          <w:lang w:eastAsia="en-US"/>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450790">
        <w:rPr>
          <w:rFonts w:eastAsia="Calibri"/>
          <w:b/>
          <w:sz w:val="18"/>
          <w:szCs w:val="18"/>
          <w:lang w:eastAsia="en-US"/>
        </w:rPr>
        <w:t>Договора доверительного управления</w:t>
      </w:r>
      <w:r w:rsidRPr="00450790">
        <w:rPr>
          <w:rFonts w:eastAsia="Calibri"/>
          <w:sz w:val="18"/>
          <w:szCs w:val="18"/>
          <w:lang w:eastAsia="en-US"/>
        </w:rPr>
        <w:t>.</w:t>
      </w:r>
    </w:p>
    <w:p w14:paraId="1ADD86C3" w14:textId="77777777" w:rsidR="00450790" w:rsidRPr="00450790" w:rsidRDefault="00450790" w:rsidP="00C4022C">
      <w:pPr>
        <w:numPr>
          <w:ilvl w:val="0"/>
          <w:numId w:val="38"/>
        </w:numPr>
        <w:tabs>
          <w:tab w:val="left" w:pos="-142"/>
          <w:tab w:val="left" w:pos="284"/>
          <w:tab w:val="left" w:pos="993"/>
        </w:tabs>
        <w:spacing w:line="259" w:lineRule="auto"/>
        <w:ind w:left="0" w:hanging="142"/>
        <w:contextualSpacing/>
        <w:jc w:val="both"/>
        <w:rPr>
          <w:rFonts w:eastAsia="Calibri"/>
          <w:sz w:val="18"/>
          <w:szCs w:val="18"/>
          <w:lang w:eastAsia="en-US"/>
        </w:rPr>
      </w:pPr>
      <w:r w:rsidRPr="00450790">
        <w:rPr>
          <w:rFonts w:eastAsia="Calibri"/>
          <w:sz w:val="18"/>
          <w:szCs w:val="18"/>
          <w:lang w:eastAsia="en-US"/>
        </w:rPr>
        <w:t xml:space="preserve">Вознаграждение Управляющего состоит из «Вознаграждения за управление». </w:t>
      </w:r>
    </w:p>
    <w:p w14:paraId="3F87AA6D"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b/>
          <w:sz w:val="18"/>
          <w:szCs w:val="18"/>
          <w:lang w:eastAsia="en-US"/>
        </w:rPr>
        <w:t>«Вознаграждение за управление»</w:t>
      </w:r>
      <w:r w:rsidRPr="00450790">
        <w:rPr>
          <w:rFonts w:eastAsia="Calibri"/>
          <w:sz w:val="18"/>
          <w:szCs w:val="18"/>
          <w:lang w:eastAsia="en-US"/>
        </w:rPr>
        <w:t xml:space="preserve"> начисляется и удерживается в размере 0,5% (Ноль целях пять десятых</w:t>
      </w:r>
      <w:r w:rsidR="00227C9A">
        <w:rPr>
          <w:rFonts w:eastAsia="Calibri"/>
          <w:sz w:val="18"/>
          <w:szCs w:val="18"/>
          <w:lang w:eastAsia="en-US"/>
        </w:rPr>
        <w:t>)</w:t>
      </w:r>
      <w:r w:rsidRPr="00450790">
        <w:rPr>
          <w:rFonts w:eastAsia="Calibri"/>
          <w:sz w:val="18"/>
          <w:szCs w:val="18"/>
          <w:lang w:eastAsia="en-US"/>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2A1EB4B"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w:t>
      </w:r>
    </w:p>
    <w:p w14:paraId="28CC71F7"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463CE2C7"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28D4C22A" w14:textId="77777777" w:rsidR="00450790" w:rsidRDefault="00450790" w:rsidP="00C4022C">
      <w:pPr>
        <w:tabs>
          <w:tab w:val="left" w:pos="-142"/>
          <w:tab w:val="left" w:pos="284"/>
          <w:tab w:val="left" w:pos="567"/>
        </w:tabs>
        <w:spacing w:line="259" w:lineRule="auto"/>
        <w:ind w:left="-142"/>
        <w:contextualSpacing/>
        <w:jc w:val="both"/>
        <w:rPr>
          <w:rFonts w:eastAsia="Calibri"/>
          <w:sz w:val="18"/>
          <w:szCs w:val="18"/>
          <w:lang w:eastAsia="en-US"/>
        </w:rPr>
      </w:pPr>
      <w:r w:rsidRPr="00450790">
        <w:rPr>
          <w:rFonts w:eastAsia="Calibri"/>
          <w:sz w:val="18"/>
          <w:szCs w:val="18"/>
          <w:lang w:eastAsia="en-US"/>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5297EE2" w14:textId="77777777" w:rsidR="00BB39E7" w:rsidRPr="00450790" w:rsidRDefault="00BB39E7" w:rsidP="00C4022C">
      <w:pPr>
        <w:tabs>
          <w:tab w:val="left" w:pos="-142"/>
          <w:tab w:val="left" w:pos="284"/>
          <w:tab w:val="left" w:pos="567"/>
        </w:tabs>
        <w:spacing w:line="259" w:lineRule="auto"/>
        <w:ind w:left="-142"/>
        <w:contextualSpacing/>
        <w:jc w:val="both"/>
        <w:rPr>
          <w:rFonts w:eastAsia="Calibri"/>
          <w:sz w:val="18"/>
          <w:szCs w:val="18"/>
          <w:lang w:eastAsia="en-US"/>
        </w:rPr>
      </w:pPr>
    </w:p>
    <w:p w14:paraId="23F54B5E" w14:textId="77777777" w:rsidR="00450790" w:rsidRDefault="00450790" w:rsidP="00C4022C">
      <w:pPr>
        <w:numPr>
          <w:ilvl w:val="0"/>
          <w:numId w:val="38"/>
        </w:numPr>
        <w:tabs>
          <w:tab w:val="left" w:pos="-142"/>
          <w:tab w:val="left" w:pos="284"/>
          <w:tab w:val="left" w:pos="993"/>
        </w:tabs>
        <w:spacing w:line="259" w:lineRule="auto"/>
        <w:ind w:left="-142" w:right="-8" w:firstLine="0"/>
        <w:contextualSpacing/>
        <w:jc w:val="both"/>
        <w:rPr>
          <w:rFonts w:eastAsia="Calibri"/>
          <w:sz w:val="18"/>
          <w:szCs w:val="18"/>
          <w:lang w:eastAsia="en-US"/>
        </w:rPr>
      </w:pPr>
      <w:r w:rsidRPr="00450790">
        <w:rPr>
          <w:rFonts w:eastAsia="Calibri"/>
          <w:sz w:val="18"/>
          <w:szCs w:val="18"/>
          <w:lang w:eastAsia="en-US"/>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4590F85" w14:textId="77777777" w:rsidR="00B116A4" w:rsidRDefault="00B116A4" w:rsidP="00B116A4">
      <w:pPr>
        <w:tabs>
          <w:tab w:val="left" w:pos="-142"/>
          <w:tab w:val="left" w:pos="284"/>
          <w:tab w:val="left" w:pos="993"/>
        </w:tabs>
        <w:spacing w:line="259" w:lineRule="auto"/>
        <w:ind w:right="-8"/>
        <w:contextualSpacing/>
        <w:jc w:val="both"/>
        <w:rPr>
          <w:rFonts w:eastAsia="Calibri"/>
          <w:sz w:val="18"/>
          <w:szCs w:val="18"/>
          <w:lang w:eastAsia="en-US"/>
        </w:rPr>
      </w:pPr>
    </w:p>
    <w:p w14:paraId="37B527E6" w14:textId="77777777" w:rsidR="00B116A4" w:rsidRDefault="00B116A4" w:rsidP="00B116A4">
      <w:pPr>
        <w:tabs>
          <w:tab w:val="left" w:pos="-142"/>
          <w:tab w:val="left" w:pos="284"/>
          <w:tab w:val="left" w:pos="993"/>
        </w:tabs>
        <w:spacing w:line="259" w:lineRule="auto"/>
        <w:ind w:right="-8"/>
        <w:contextualSpacing/>
        <w:jc w:val="both"/>
        <w:rPr>
          <w:rFonts w:eastAsia="Calibri"/>
          <w:sz w:val="18"/>
          <w:szCs w:val="18"/>
          <w:lang w:eastAsia="en-US"/>
        </w:rPr>
      </w:pPr>
    </w:p>
    <w:p w14:paraId="3BC88071" w14:textId="77777777" w:rsidR="00B116A4" w:rsidRDefault="00B116A4" w:rsidP="00B116A4">
      <w:pPr>
        <w:tabs>
          <w:tab w:val="left" w:pos="-142"/>
          <w:tab w:val="left" w:pos="284"/>
          <w:tab w:val="left" w:pos="993"/>
        </w:tabs>
        <w:spacing w:line="259" w:lineRule="auto"/>
        <w:ind w:right="-8"/>
        <w:contextualSpacing/>
        <w:jc w:val="both"/>
        <w:rPr>
          <w:rFonts w:eastAsia="Calibri"/>
          <w:sz w:val="18"/>
          <w:szCs w:val="18"/>
          <w:lang w:eastAsia="en-US"/>
        </w:rPr>
      </w:pPr>
    </w:p>
    <w:p w14:paraId="15F43962" w14:textId="77777777" w:rsidR="00967126" w:rsidRDefault="00967126" w:rsidP="00B116A4">
      <w:pPr>
        <w:tabs>
          <w:tab w:val="left" w:pos="-142"/>
          <w:tab w:val="left" w:pos="284"/>
          <w:tab w:val="left" w:pos="993"/>
        </w:tabs>
        <w:spacing w:line="259" w:lineRule="auto"/>
        <w:ind w:right="-8"/>
        <w:contextualSpacing/>
        <w:jc w:val="both"/>
        <w:rPr>
          <w:rFonts w:eastAsia="Calibri"/>
          <w:sz w:val="18"/>
          <w:szCs w:val="18"/>
          <w:lang w:eastAsia="en-US"/>
        </w:rPr>
      </w:pPr>
    </w:p>
    <w:p w14:paraId="554A1F45" w14:textId="77777777" w:rsidR="00967126" w:rsidRDefault="00967126" w:rsidP="00B116A4">
      <w:pPr>
        <w:tabs>
          <w:tab w:val="left" w:pos="-142"/>
          <w:tab w:val="left" w:pos="284"/>
          <w:tab w:val="left" w:pos="993"/>
        </w:tabs>
        <w:spacing w:line="259" w:lineRule="auto"/>
        <w:ind w:right="-8"/>
        <w:contextualSpacing/>
        <w:jc w:val="both"/>
        <w:rPr>
          <w:rFonts w:eastAsia="Calibri"/>
          <w:sz w:val="18"/>
          <w:szCs w:val="18"/>
          <w:lang w:eastAsia="en-US"/>
        </w:rPr>
      </w:pPr>
    </w:p>
    <w:p w14:paraId="179E7C86" w14:textId="77777777" w:rsidR="00967126" w:rsidRDefault="00967126" w:rsidP="00B116A4">
      <w:pPr>
        <w:tabs>
          <w:tab w:val="left" w:pos="-142"/>
          <w:tab w:val="left" w:pos="284"/>
          <w:tab w:val="left" w:pos="993"/>
        </w:tabs>
        <w:spacing w:line="259" w:lineRule="auto"/>
        <w:ind w:right="-8"/>
        <w:contextualSpacing/>
        <w:jc w:val="both"/>
        <w:rPr>
          <w:rFonts w:eastAsia="Calibri"/>
          <w:sz w:val="18"/>
          <w:szCs w:val="18"/>
          <w:lang w:eastAsia="en-US"/>
        </w:rPr>
      </w:pPr>
    </w:p>
    <w:p w14:paraId="361BEE15" w14:textId="77777777" w:rsidR="00967126" w:rsidRDefault="00967126" w:rsidP="00B116A4">
      <w:pPr>
        <w:tabs>
          <w:tab w:val="left" w:pos="-142"/>
          <w:tab w:val="left" w:pos="284"/>
          <w:tab w:val="left" w:pos="993"/>
        </w:tabs>
        <w:spacing w:line="259" w:lineRule="auto"/>
        <w:ind w:right="-8"/>
        <w:contextualSpacing/>
        <w:jc w:val="both"/>
        <w:rPr>
          <w:rFonts w:eastAsia="Calibri"/>
          <w:sz w:val="18"/>
          <w:szCs w:val="18"/>
          <w:lang w:eastAsia="en-US"/>
        </w:rPr>
      </w:pPr>
    </w:p>
    <w:p w14:paraId="68896774" w14:textId="77777777" w:rsidR="00967126" w:rsidRDefault="00967126" w:rsidP="00B116A4">
      <w:pPr>
        <w:tabs>
          <w:tab w:val="left" w:pos="-142"/>
          <w:tab w:val="left" w:pos="284"/>
          <w:tab w:val="left" w:pos="993"/>
        </w:tabs>
        <w:spacing w:line="259" w:lineRule="auto"/>
        <w:ind w:right="-8"/>
        <w:contextualSpacing/>
        <w:jc w:val="both"/>
        <w:rPr>
          <w:rFonts w:eastAsia="Calibri"/>
          <w:sz w:val="18"/>
          <w:szCs w:val="18"/>
          <w:lang w:eastAsia="en-US"/>
        </w:rPr>
      </w:pPr>
    </w:p>
    <w:p w14:paraId="7A52C672" w14:textId="77777777" w:rsidR="00967126" w:rsidRDefault="00967126" w:rsidP="00B116A4">
      <w:pPr>
        <w:tabs>
          <w:tab w:val="left" w:pos="-142"/>
          <w:tab w:val="left" w:pos="284"/>
          <w:tab w:val="left" w:pos="993"/>
        </w:tabs>
        <w:spacing w:line="259" w:lineRule="auto"/>
        <w:ind w:right="-8"/>
        <w:contextualSpacing/>
        <w:jc w:val="both"/>
        <w:rPr>
          <w:rFonts w:eastAsia="Calibri"/>
          <w:sz w:val="18"/>
          <w:szCs w:val="18"/>
          <w:lang w:eastAsia="en-US"/>
        </w:rPr>
      </w:pPr>
    </w:p>
    <w:p w14:paraId="5494068A" w14:textId="77777777" w:rsidR="00967126" w:rsidRDefault="00967126" w:rsidP="00B116A4">
      <w:pPr>
        <w:tabs>
          <w:tab w:val="left" w:pos="-142"/>
          <w:tab w:val="left" w:pos="284"/>
          <w:tab w:val="left" w:pos="993"/>
        </w:tabs>
        <w:spacing w:line="259" w:lineRule="auto"/>
        <w:ind w:right="-8"/>
        <w:contextualSpacing/>
        <w:jc w:val="both"/>
        <w:rPr>
          <w:rFonts w:eastAsia="Calibri"/>
          <w:sz w:val="18"/>
          <w:szCs w:val="18"/>
          <w:lang w:eastAsia="en-US"/>
        </w:rPr>
      </w:pPr>
    </w:p>
    <w:p w14:paraId="4DCBB12D" w14:textId="77777777" w:rsidR="00967126" w:rsidRDefault="00967126" w:rsidP="00B116A4">
      <w:pPr>
        <w:tabs>
          <w:tab w:val="left" w:pos="-142"/>
          <w:tab w:val="left" w:pos="284"/>
          <w:tab w:val="left" w:pos="993"/>
        </w:tabs>
        <w:spacing w:line="259" w:lineRule="auto"/>
        <w:ind w:right="-8"/>
        <w:contextualSpacing/>
        <w:jc w:val="both"/>
        <w:rPr>
          <w:rFonts w:eastAsia="Calibri"/>
          <w:sz w:val="18"/>
          <w:szCs w:val="18"/>
          <w:lang w:eastAsia="en-US"/>
        </w:rPr>
      </w:pPr>
    </w:p>
    <w:p w14:paraId="1A58EB69" w14:textId="77777777" w:rsidR="00967126" w:rsidRDefault="00967126" w:rsidP="00B116A4">
      <w:pPr>
        <w:tabs>
          <w:tab w:val="left" w:pos="-142"/>
          <w:tab w:val="left" w:pos="284"/>
          <w:tab w:val="left" w:pos="993"/>
        </w:tabs>
        <w:spacing w:line="259" w:lineRule="auto"/>
        <w:ind w:right="-8"/>
        <w:contextualSpacing/>
        <w:jc w:val="both"/>
        <w:rPr>
          <w:rFonts w:eastAsia="Calibri"/>
          <w:sz w:val="18"/>
          <w:szCs w:val="18"/>
          <w:lang w:eastAsia="en-US"/>
        </w:rPr>
      </w:pPr>
    </w:p>
    <w:p w14:paraId="604BC960" w14:textId="77777777" w:rsidR="00967126" w:rsidRDefault="00967126" w:rsidP="00B116A4">
      <w:pPr>
        <w:tabs>
          <w:tab w:val="left" w:pos="-142"/>
          <w:tab w:val="left" w:pos="284"/>
          <w:tab w:val="left" w:pos="993"/>
        </w:tabs>
        <w:spacing w:line="259" w:lineRule="auto"/>
        <w:ind w:right="-8"/>
        <w:contextualSpacing/>
        <w:jc w:val="both"/>
        <w:rPr>
          <w:rFonts w:eastAsia="Calibri"/>
          <w:sz w:val="18"/>
          <w:szCs w:val="18"/>
          <w:lang w:eastAsia="en-US"/>
        </w:rPr>
      </w:pPr>
    </w:p>
    <w:p w14:paraId="5679447C" w14:textId="77777777" w:rsidR="0034438A" w:rsidRPr="00555D08" w:rsidRDefault="0034438A" w:rsidP="0034438A">
      <w:pPr>
        <w:keepNext/>
        <w:tabs>
          <w:tab w:val="left" w:pos="142"/>
          <w:tab w:val="left" w:pos="709"/>
          <w:tab w:val="left" w:pos="5529"/>
        </w:tabs>
        <w:ind w:left="5529"/>
        <w:jc w:val="right"/>
        <w:outlineLvl w:val="0"/>
        <w:rPr>
          <w:rFonts w:eastAsia="Calibri"/>
          <w:bCs/>
          <w:iCs/>
          <w:sz w:val="18"/>
          <w:szCs w:val="18"/>
          <w:lang w:eastAsia="en-US"/>
        </w:rPr>
      </w:pPr>
      <w:r w:rsidRPr="00555D08">
        <w:rPr>
          <w:rFonts w:eastAsia="Calibri"/>
          <w:bCs/>
          <w:iCs/>
          <w:sz w:val="18"/>
          <w:szCs w:val="18"/>
          <w:lang w:eastAsia="en-US"/>
        </w:rPr>
        <w:lastRenderedPageBreak/>
        <w:t>Приложение № 5</w:t>
      </w:r>
      <w:r w:rsidR="00191EFC">
        <w:rPr>
          <w:rFonts w:eastAsia="Calibri"/>
          <w:bCs/>
          <w:iCs/>
          <w:sz w:val="18"/>
          <w:szCs w:val="18"/>
          <w:lang w:eastAsia="en-US"/>
        </w:rPr>
        <w:t>г</w:t>
      </w:r>
    </w:p>
    <w:p w14:paraId="0545365F" w14:textId="77777777" w:rsidR="0034438A" w:rsidRPr="00555D08" w:rsidRDefault="0034438A" w:rsidP="0034438A">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4B438E83" w14:textId="77777777" w:rsidR="0034438A" w:rsidRPr="0034438A" w:rsidRDefault="0034438A" w:rsidP="0034438A">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79BF13AC" w14:textId="77777777" w:rsidR="0034438A" w:rsidRDefault="0034438A" w:rsidP="001571A2">
      <w:pPr>
        <w:keepNext/>
        <w:tabs>
          <w:tab w:val="left" w:pos="142"/>
          <w:tab w:val="left" w:pos="426"/>
          <w:tab w:val="left" w:pos="5529"/>
        </w:tabs>
        <w:ind w:left="142"/>
        <w:jc w:val="right"/>
        <w:outlineLvl w:val="0"/>
        <w:rPr>
          <w:bCs/>
          <w:iCs/>
          <w:sz w:val="18"/>
          <w:szCs w:val="18"/>
        </w:rPr>
      </w:pPr>
    </w:p>
    <w:p w14:paraId="3262B6C1" w14:textId="77777777" w:rsidR="00E32F61" w:rsidRPr="00E32F61" w:rsidRDefault="00E32F61" w:rsidP="00E32F61">
      <w:pPr>
        <w:keepNext/>
        <w:tabs>
          <w:tab w:val="left" w:pos="142"/>
          <w:tab w:val="left" w:pos="709"/>
          <w:tab w:val="left" w:pos="5529"/>
        </w:tabs>
        <w:ind w:left="142" w:right="-8"/>
        <w:jc w:val="right"/>
        <w:outlineLvl w:val="0"/>
        <w:rPr>
          <w:b/>
          <w:sz w:val="18"/>
          <w:szCs w:val="18"/>
        </w:rPr>
      </w:pPr>
    </w:p>
    <w:p w14:paraId="1009DAF7" w14:textId="77777777" w:rsidR="00E32F61" w:rsidRPr="00E32F61" w:rsidRDefault="00E32F61" w:rsidP="00E32F61">
      <w:pPr>
        <w:jc w:val="center"/>
        <w:rPr>
          <w:b/>
          <w:sz w:val="18"/>
          <w:szCs w:val="18"/>
        </w:rPr>
      </w:pPr>
      <w:r w:rsidRPr="00E32F61">
        <w:rPr>
          <w:b/>
          <w:sz w:val="18"/>
          <w:szCs w:val="18"/>
        </w:rPr>
        <w:t>СТАНДАРТНАЯ ИНВЕСТИЦИОННАЯ СТРАТЕГИЯ</w:t>
      </w:r>
    </w:p>
    <w:p w14:paraId="6521E8D4" w14:textId="77777777" w:rsidR="00E32F61" w:rsidRPr="00E32F61" w:rsidRDefault="00E32F61" w:rsidP="00E32F61">
      <w:pPr>
        <w:spacing w:line="288" w:lineRule="auto"/>
        <w:jc w:val="center"/>
        <w:rPr>
          <w:b/>
          <w:caps/>
          <w:sz w:val="18"/>
          <w:szCs w:val="18"/>
        </w:rPr>
      </w:pPr>
      <w:r w:rsidRPr="00E32F61">
        <w:rPr>
          <w:b/>
          <w:caps/>
          <w:sz w:val="18"/>
          <w:szCs w:val="18"/>
        </w:rPr>
        <w:t>«Альфа российские акции»</w:t>
      </w:r>
    </w:p>
    <w:p w14:paraId="60EE0892" w14:textId="77777777" w:rsidR="00E32F61" w:rsidRDefault="00E32F61" w:rsidP="00E32F61">
      <w:pPr>
        <w:spacing w:line="288" w:lineRule="auto"/>
        <w:jc w:val="center"/>
        <w:rPr>
          <w:b/>
          <w:caps/>
          <w:sz w:val="18"/>
          <w:szCs w:val="18"/>
        </w:rPr>
      </w:pPr>
      <w:r w:rsidRPr="00E32F61">
        <w:rPr>
          <w:b/>
          <w:caps/>
          <w:sz w:val="18"/>
          <w:szCs w:val="18"/>
        </w:rPr>
        <w:t xml:space="preserve">агрессивный ПРОФИЛЬ </w:t>
      </w:r>
    </w:p>
    <w:p w14:paraId="26CBB709" w14:textId="77777777" w:rsidR="00EF0FE6" w:rsidRPr="00E32F61" w:rsidRDefault="00EF0FE6" w:rsidP="00E32F61">
      <w:pPr>
        <w:spacing w:line="288" w:lineRule="auto"/>
        <w:jc w:val="center"/>
        <w:rPr>
          <w:b/>
          <w:caps/>
          <w:sz w:val="18"/>
          <w:szCs w:val="18"/>
        </w:rPr>
      </w:pPr>
    </w:p>
    <w:p w14:paraId="7039A09E" w14:textId="77777777" w:rsidR="00E32F61" w:rsidRPr="00E32F61" w:rsidRDefault="00E32F61" w:rsidP="00E32F61">
      <w:pPr>
        <w:numPr>
          <w:ilvl w:val="0"/>
          <w:numId w:val="42"/>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E32F61" w:rsidRPr="00E32F61" w14:paraId="1EA193F0" w14:textId="77777777" w:rsidTr="00967126">
        <w:trPr>
          <w:trHeight w:val="675"/>
        </w:trPr>
        <w:tc>
          <w:tcPr>
            <w:tcW w:w="6096" w:type="dxa"/>
            <w:shd w:val="clear" w:color="auto" w:fill="D9D9D9"/>
          </w:tcPr>
          <w:p w14:paraId="6DD3D11F" w14:textId="77777777" w:rsidR="00E32F61" w:rsidRPr="00E32F61" w:rsidRDefault="00E32F61" w:rsidP="00E32F61">
            <w:pPr>
              <w:spacing w:before="60" w:after="60"/>
              <w:jc w:val="center"/>
              <w:rPr>
                <w:b/>
                <w:sz w:val="18"/>
                <w:szCs w:val="18"/>
              </w:rPr>
            </w:pPr>
            <w:r w:rsidRPr="00E32F61">
              <w:rPr>
                <w:b/>
                <w:sz w:val="18"/>
                <w:szCs w:val="18"/>
              </w:rPr>
              <w:t>Допустимый риск</w:t>
            </w:r>
          </w:p>
        </w:tc>
        <w:tc>
          <w:tcPr>
            <w:tcW w:w="2693" w:type="dxa"/>
            <w:shd w:val="clear" w:color="auto" w:fill="D9D9D9"/>
          </w:tcPr>
          <w:p w14:paraId="720A78B0" w14:textId="77777777" w:rsidR="00E32F61" w:rsidRPr="00E32F61" w:rsidRDefault="00E32F61" w:rsidP="00E32F61">
            <w:pPr>
              <w:spacing w:before="60" w:after="60"/>
              <w:jc w:val="center"/>
              <w:rPr>
                <w:b/>
                <w:sz w:val="18"/>
                <w:szCs w:val="18"/>
              </w:rPr>
            </w:pPr>
            <w:r w:rsidRPr="00E32F61">
              <w:rPr>
                <w:b/>
                <w:sz w:val="18"/>
                <w:szCs w:val="18"/>
              </w:rPr>
              <w:t>Инвестиционный</w:t>
            </w:r>
          </w:p>
          <w:p w14:paraId="16C4DD78" w14:textId="77777777" w:rsidR="00E32F61" w:rsidRPr="00E32F61" w:rsidRDefault="00E32F61" w:rsidP="00E32F61">
            <w:pPr>
              <w:spacing w:before="60" w:after="60"/>
              <w:jc w:val="center"/>
              <w:rPr>
                <w:b/>
                <w:sz w:val="18"/>
                <w:szCs w:val="18"/>
              </w:rPr>
            </w:pPr>
            <w:r w:rsidRPr="00E32F61">
              <w:rPr>
                <w:b/>
                <w:sz w:val="18"/>
                <w:szCs w:val="18"/>
              </w:rPr>
              <w:t>горизонт</w:t>
            </w:r>
          </w:p>
        </w:tc>
        <w:tc>
          <w:tcPr>
            <w:tcW w:w="1843" w:type="dxa"/>
            <w:shd w:val="clear" w:color="auto" w:fill="D9D9D9"/>
          </w:tcPr>
          <w:p w14:paraId="1970FCDE" w14:textId="77777777" w:rsidR="00E32F61" w:rsidRPr="00E32F61" w:rsidRDefault="00E32F61" w:rsidP="00E32F61">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E32F61" w:rsidRPr="00E32F61" w14:paraId="7BAD4FF5" w14:textId="77777777" w:rsidTr="00967126">
        <w:tc>
          <w:tcPr>
            <w:tcW w:w="6096" w:type="dxa"/>
            <w:shd w:val="clear" w:color="auto" w:fill="FFFFFF"/>
          </w:tcPr>
          <w:p w14:paraId="37B51603" w14:textId="77777777" w:rsidR="00E32F61" w:rsidRPr="00E32F61" w:rsidRDefault="00E32F61" w:rsidP="00E32F61">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391A30EE" w14:textId="77777777" w:rsidR="00E32F61" w:rsidRPr="00E32F61" w:rsidRDefault="00E32F61" w:rsidP="00E32F61">
            <w:pPr>
              <w:spacing w:before="60"/>
              <w:rPr>
                <w:sz w:val="18"/>
                <w:szCs w:val="18"/>
              </w:rPr>
            </w:pPr>
            <w:r w:rsidRPr="00E32F61">
              <w:rPr>
                <w:sz w:val="18"/>
                <w:szCs w:val="18"/>
              </w:rPr>
              <w:t xml:space="preserve"> 1 год</w:t>
            </w:r>
          </w:p>
        </w:tc>
        <w:tc>
          <w:tcPr>
            <w:tcW w:w="1843" w:type="dxa"/>
            <w:shd w:val="clear" w:color="auto" w:fill="FFFFFF"/>
          </w:tcPr>
          <w:p w14:paraId="3CD3EB02" w14:textId="77777777" w:rsidR="00F8168E" w:rsidRDefault="00F8168E" w:rsidP="00E32F61">
            <w:pPr>
              <w:spacing w:before="60"/>
              <w:rPr>
                <w:sz w:val="18"/>
                <w:szCs w:val="18"/>
              </w:rPr>
            </w:pPr>
            <w:r>
              <w:rPr>
                <w:sz w:val="18"/>
                <w:szCs w:val="18"/>
              </w:rPr>
              <w:t xml:space="preserve">13,43% </w:t>
            </w:r>
            <w:r w:rsidRPr="00446517">
              <w:rPr>
                <w:rFonts w:eastAsia="Calibri"/>
                <w:sz w:val="18"/>
                <w:szCs w:val="18"/>
                <w:lang w:eastAsia="en-US"/>
              </w:rPr>
              <w:t>RUB</w:t>
            </w:r>
            <w:r w:rsidRPr="00E32F61">
              <w:rPr>
                <w:sz w:val="18"/>
                <w:szCs w:val="18"/>
              </w:rPr>
              <w:t>**</w:t>
            </w:r>
          </w:p>
          <w:p w14:paraId="28EB8FAF" w14:textId="77777777" w:rsidR="00E32F61" w:rsidRPr="00E32F61" w:rsidRDefault="00917963" w:rsidP="00E32F61">
            <w:pPr>
              <w:spacing w:before="60"/>
              <w:rPr>
                <w:sz w:val="18"/>
                <w:szCs w:val="18"/>
              </w:rPr>
            </w:pPr>
            <w:r>
              <w:rPr>
                <w:sz w:val="18"/>
                <w:szCs w:val="18"/>
              </w:rPr>
              <w:t xml:space="preserve"> </w:t>
            </w:r>
          </w:p>
          <w:p w14:paraId="6FF3EBE3" w14:textId="77777777" w:rsidR="00E32F61" w:rsidRPr="00E32F61" w:rsidRDefault="00E32F61" w:rsidP="00E32F61">
            <w:pPr>
              <w:spacing w:before="60"/>
              <w:rPr>
                <w:sz w:val="18"/>
                <w:szCs w:val="18"/>
              </w:rPr>
            </w:pPr>
          </w:p>
        </w:tc>
      </w:tr>
    </w:tbl>
    <w:p w14:paraId="42E16ACE" w14:textId="77777777" w:rsidR="00E32F61" w:rsidRPr="00E32F61" w:rsidRDefault="00F8168E" w:rsidP="00E32F61">
      <w:pPr>
        <w:ind w:left="-142"/>
        <w:contextualSpacing/>
        <w:jc w:val="both"/>
        <w:rPr>
          <w:sz w:val="14"/>
          <w:szCs w:val="14"/>
        </w:rPr>
      </w:pPr>
      <w:r>
        <w:rPr>
          <w:sz w:val="14"/>
          <w:szCs w:val="14"/>
        </w:rPr>
        <w:t>*</w:t>
      </w:r>
      <w:r w:rsidR="00E32F61"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CCB43F7" w14:textId="77777777" w:rsidR="00AD5BC8" w:rsidRPr="00AD5BC8" w:rsidRDefault="00E32F61" w:rsidP="00AD5BC8">
      <w:pPr>
        <w:ind w:left="-142" w:right="-30"/>
        <w:contextualSpacing/>
        <w:jc w:val="both"/>
        <w:rPr>
          <w:sz w:val="14"/>
          <w:szCs w:val="14"/>
        </w:rPr>
      </w:pPr>
      <w:r w:rsidRPr="00E32F61">
        <w:rPr>
          <w:sz w:val="14"/>
          <w:szCs w:val="14"/>
        </w:rPr>
        <w:t>**</w:t>
      </w:r>
      <w:r w:rsidR="00AD5BC8" w:rsidRPr="00AD5BC8">
        <w:rPr>
          <w:sz w:val="14"/>
          <w:szCs w:val="14"/>
        </w:rPr>
        <w:t xml:space="preserve">расчет произведен по состоянию на 05.04.2021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CFB407B" w14:textId="77777777" w:rsidR="00AD5BC8" w:rsidRDefault="00AD5BC8" w:rsidP="00AD5BC8">
      <w:pPr>
        <w:ind w:left="-142" w:right="-30"/>
        <w:contextualSpacing/>
        <w:jc w:val="both"/>
        <w:rPr>
          <w:sz w:val="14"/>
          <w:szCs w:val="14"/>
        </w:rPr>
      </w:pPr>
      <w:r w:rsidRPr="00AD5BC8">
        <w:rPr>
          <w:sz w:val="14"/>
          <w:szCs w:val="14"/>
        </w:rPr>
        <w:t>Ранее действующие и определенные значени</w:t>
      </w:r>
      <w:r>
        <w:rPr>
          <w:sz w:val="14"/>
          <w:szCs w:val="14"/>
        </w:rPr>
        <w:t>я соответствующего показателя</w:t>
      </w:r>
      <w:r w:rsidRPr="00DD71EB">
        <w:rPr>
          <w:sz w:val="14"/>
          <w:szCs w:val="14"/>
        </w:rPr>
        <w:t>:</w:t>
      </w:r>
      <w:r>
        <w:rPr>
          <w:sz w:val="14"/>
          <w:szCs w:val="14"/>
        </w:rPr>
        <w:t xml:space="preserve"> </w:t>
      </w:r>
      <w:r w:rsidRPr="00AD5BC8">
        <w:rPr>
          <w:sz w:val="14"/>
          <w:szCs w:val="14"/>
        </w:rPr>
        <w:t xml:space="preserve">12,4% RUB </w:t>
      </w:r>
      <w:r>
        <w:rPr>
          <w:sz w:val="14"/>
          <w:szCs w:val="14"/>
        </w:rPr>
        <w:t xml:space="preserve">по состоянию на 12.02.2021. </w:t>
      </w:r>
      <w:r w:rsidRPr="00AD5BC8">
        <w:rPr>
          <w:sz w:val="14"/>
          <w:szCs w:val="14"/>
        </w:rPr>
        <w:t xml:space="preserve">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Pr>
          <w:sz w:val="14"/>
          <w:szCs w:val="14"/>
        </w:rPr>
        <w:t xml:space="preserve"> </w:t>
      </w:r>
    </w:p>
    <w:p w14:paraId="4DE5A226" w14:textId="77777777" w:rsidR="00E32F61" w:rsidRPr="00E32F61" w:rsidRDefault="00E32F61" w:rsidP="00E32F61">
      <w:pPr>
        <w:ind w:left="-142"/>
        <w:contextualSpacing/>
        <w:jc w:val="both"/>
        <w:rPr>
          <w:rFonts w:ascii="Calibri" w:hAnsi="Calibri" w:cs="Calibri"/>
          <w:sz w:val="14"/>
          <w:szCs w:val="14"/>
          <w:lang w:eastAsia="en-US"/>
        </w:rPr>
      </w:pPr>
    </w:p>
    <w:p w14:paraId="7D8A6232" w14:textId="77777777" w:rsidR="00E32F61" w:rsidRPr="00E32F61" w:rsidRDefault="00E32F61" w:rsidP="00E32F61">
      <w:pPr>
        <w:ind w:left="-142"/>
        <w:rPr>
          <w:sz w:val="14"/>
          <w:szCs w:val="14"/>
        </w:rPr>
      </w:pPr>
    </w:p>
    <w:p w14:paraId="40E60290" w14:textId="77777777" w:rsidR="00E32F61" w:rsidRPr="00E32F61" w:rsidRDefault="00E32F61" w:rsidP="00E32F61">
      <w:pPr>
        <w:numPr>
          <w:ilvl w:val="0"/>
          <w:numId w:val="42"/>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E32F61" w:rsidRPr="00E32F61" w14:paraId="31E73510" w14:textId="77777777" w:rsidTr="00967126">
        <w:tc>
          <w:tcPr>
            <w:tcW w:w="595" w:type="dxa"/>
            <w:shd w:val="clear" w:color="auto" w:fill="D9D9D9"/>
          </w:tcPr>
          <w:p w14:paraId="52FD2574" w14:textId="77777777" w:rsidR="00E32F61" w:rsidRPr="00E32F61" w:rsidRDefault="00E32F61" w:rsidP="00E32F61">
            <w:pPr>
              <w:spacing w:before="60" w:after="60"/>
              <w:rPr>
                <w:b/>
                <w:sz w:val="18"/>
                <w:szCs w:val="18"/>
              </w:rPr>
            </w:pPr>
            <w:r w:rsidRPr="00E32F61">
              <w:rPr>
                <w:b/>
                <w:sz w:val="18"/>
                <w:szCs w:val="18"/>
              </w:rPr>
              <w:t>№ п/п</w:t>
            </w:r>
          </w:p>
        </w:tc>
        <w:tc>
          <w:tcPr>
            <w:tcW w:w="8213" w:type="dxa"/>
            <w:shd w:val="clear" w:color="auto" w:fill="D9D9D9"/>
          </w:tcPr>
          <w:p w14:paraId="5492B67F" w14:textId="77777777" w:rsidR="00E32F61" w:rsidRPr="00E32F61" w:rsidRDefault="00E32F61" w:rsidP="00E32F61">
            <w:pPr>
              <w:spacing w:before="60" w:after="60"/>
              <w:rPr>
                <w:b/>
                <w:sz w:val="18"/>
                <w:szCs w:val="18"/>
              </w:rPr>
            </w:pPr>
            <w:r w:rsidRPr="00E32F61">
              <w:rPr>
                <w:b/>
                <w:sz w:val="18"/>
                <w:szCs w:val="18"/>
              </w:rPr>
              <w:t>Вид объекта</w:t>
            </w:r>
          </w:p>
        </w:tc>
        <w:tc>
          <w:tcPr>
            <w:tcW w:w="1824" w:type="dxa"/>
            <w:shd w:val="clear" w:color="auto" w:fill="D9D9D9"/>
          </w:tcPr>
          <w:p w14:paraId="1B6FFA6F" w14:textId="77777777" w:rsidR="00E32F61" w:rsidRPr="00E32F61" w:rsidRDefault="00E32F61" w:rsidP="00E32F61">
            <w:pPr>
              <w:spacing w:before="60" w:after="60"/>
              <w:rPr>
                <w:b/>
                <w:sz w:val="18"/>
                <w:szCs w:val="18"/>
              </w:rPr>
            </w:pPr>
            <w:r w:rsidRPr="00E32F61">
              <w:rPr>
                <w:b/>
                <w:sz w:val="18"/>
                <w:szCs w:val="18"/>
              </w:rPr>
              <w:t>Максимальная доля в портфеле</w:t>
            </w:r>
          </w:p>
        </w:tc>
      </w:tr>
      <w:tr w:rsidR="00E32F61" w:rsidRPr="00E32F61" w14:paraId="0C643060" w14:textId="77777777" w:rsidTr="00967126">
        <w:tc>
          <w:tcPr>
            <w:tcW w:w="595" w:type="dxa"/>
            <w:shd w:val="clear" w:color="auto" w:fill="FFFFFF"/>
          </w:tcPr>
          <w:p w14:paraId="0DEB7E42" w14:textId="77777777" w:rsidR="00E32F61" w:rsidRPr="00E32F61" w:rsidRDefault="00E32F61" w:rsidP="00E32F61">
            <w:pPr>
              <w:spacing w:before="60"/>
              <w:rPr>
                <w:sz w:val="18"/>
                <w:szCs w:val="18"/>
              </w:rPr>
            </w:pPr>
            <w:r w:rsidRPr="00E32F61">
              <w:rPr>
                <w:sz w:val="18"/>
                <w:szCs w:val="18"/>
              </w:rPr>
              <w:t>1</w:t>
            </w:r>
          </w:p>
        </w:tc>
        <w:tc>
          <w:tcPr>
            <w:tcW w:w="8213" w:type="dxa"/>
            <w:shd w:val="clear" w:color="auto" w:fill="FFFFFF"/>
          </w:tcPr>
          <w:p w14:paraId="1E575C7B" w14:textId="77777777" w:rsidR="00E32F61" w:rsidRPr="00E32F61" w:rsidRDefault="00E32F61" w:rsidP="00E32F61">
            <w:pPr>
              <w:spacing w:before="60"/>
              <w:jc w:val="both"/>
              <w:rPr>
                <w:sz w:val="18"/>
                <w:szCs w:val="18"/>
              </w:rPr>
            </w:pPr>
            <w:r w:rsidRPr="00E32F61">
              <w:rPr>
                <w:sz w:val="18"/>
                <w:szCs w:val="18"/>
              </w:rPr>
              <w:t>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w:t>
            </w:r>
          </w:p>
        </w:tc>
        <w:tc>
          <w:tcPr>
            <w:tcW w:w="1824" w:type="dxa"/>
            <w:shd w:val="clear" w:color="auto" w:fill="FFFFFF"/>
          </w:tcPr>
          <w:p w14:paraId="18839E7F" w14:textId="77777777" w:rsidR="00E32F61" w:rsidRPr="00E32F61" w:rsidRDefault="00E32F61" w:rsidP="00E32F61">
            <w:pPr>
              <w:spacing w:before="60"/>
              <w:rPr>
                <w:sz w:val="18"/>
                <w:szCs w:val="18"/>
              </w:rPr>
            </w:pPr>
            <w:r w:rsidRPr="00E32F61">
              <w:rPr>
                <w:sz w:val="18"/>
                <w:szCs w:val="18"/>
              </w:rPr>
              <w:t>100%</w:t>
            </w:r>
          </w:p>
        </w:tc>
      </w:tr>
      <w:tr w:rsidR="00E32F61" w:rsidRPr="00E32F61" w14:paraId="5B856661" w14:textId="77777777" w:rsidTr="00967126">
        <w:tc>
          <w:tcPr>
            <w:tcW w:w="595" w:type="dxa"/>
            <w:shd w:val="clear" w:color="auto" w:fill="FFFFFF"/>
          </w:tcPr>
          <w:p w14:paraId="7AA09C3A" w14:textId="77777777" w:rsidR="00E32F61" w:rsidRPr="00E32F61" w:rsidRDefault="00E32F61" w:rsidP="00E32F61">
            <w:pPr>
              <w:spacing w:before="60"/>
              <w:rPr>
                <w:sz w:val="18"/>
                <w:szCs w:val="18"/>
              </w:rPr>
            </w:pPr>
            <w:r w:rsidRPr="00E32F61">
              <w:rPr>
                <w:sz w:val="18"/>
                <w:szCs w:val="18"/>
              </w:rPr>
              <w:t>2</w:t>
            </w:r>
          </w:p>
        </w:tc>
        <w:tc>
          <w:tcPr>
            <w:tcW w:w="8213" w:type="dxa"/>
            <w:shd w:val="clear" w:color="auto" w:fill="FFFFFF"/>
          </w:tcPr>
          <w:p w14:paraId="7E96569A" w14:textId="77777777" w:rsidR="00E32F61" w:rsidRPr="00E32F61" w:rsidRDefault="00E32F61" w:rsidP="00E32F61">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688543C2" w14:textId="77777777" w:rsidR="00E32F61" w:rsidRPr="00E32F61" w:rsidRDefault="00E32F61" w:rsidP="00E32F61">
            <w:pPr>
              <w:rPr>
                <w:sz w:val="18"/>
                <w:szCs w:val="18"/>
              </w:rPr>
            </w:pPr>
            <w:r w:rsidRPr="00E32F61">
              <w:rPr>
                <w:sz w:val="18"/>
                <w:szCs w:val="18"/>
              </w:rPr>
              <w:t>100%</w:t>
            </w:r>
          </w:p>
        </w:tc>
      </w:tr>
    </w:tbl>
    <w:p w14:paraId="27B58F93" w14:textId="77777777" w:rsidR="00E32F61" w:rsidRPr="00E32F61" w:rsidRDefault="00E32F61" w:rsidP="00E32F61">
      <w:pPr>
        <w:numPr>
          <w:ilvl w:val="0"/>
          <w:numId w:val="42"/>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B51C94C" w14:textId="77777777" w:rsidR="00E32F61" w:rsidRPr="00E32F61" w:rsidRDefault="00E32F61" w:rsidP="00E32F61">
      <w:pPr>
        <w:tabs>
          <w:tab w:val="left" w:pos="284"/>
          <w:tab w:val="left" w:pos="993"/>
        </w:tabs>
        <w:spacing w:before="240" w:after="120"/>
        <w:ind w:left="-142"/>
        <w:contextualSpacing/>
        <w:jc w:val="both"/>
        <w:rPr>
          <w:sz w:val="18"/>
          <w:szCs w:val="18"/>
        </w:rPr>
      </w:pPr>
    </w:p>
    <w:p w14:paraId="0BA47315"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3EDF9384"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подтверждает свое согласие на приобретение в состав имущества по Договору 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  </w:t>
      </w:r>
    </w:p>
    <w:p w14:paraId="222B1336"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Российские 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Российские 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698CB370"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55CCD210" w14:textId="77777777" w:rsidR="00E32F61" w:rsidRPr="00E32F61" w:rsidRDefault="00E32F61" w:rsidP="00967126">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DA38BC0"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763519B7" w14:textId="77777777" w:rsidR="00E32F61" w:rsidRPr="00E32F61" w:rsidRDefault="00E32F61" w:rsidP="00967126">
      <w:pPr>
        <w:tabs>
          <w:tab w:val="left" w:pos="284"/>
          <w:tab w:val="left" w:pos="567"/>
        </w:tabs>
        <w:spacing w:after="120"/>
        <w:ind w:left="-142" w:right="-70"/>
        <w:contextualSpacing/>
        <w:jc w:val="both"/>
        <w:rPr>
          <w:sz w:val="18"/>
          <w:szCs w:val="18"/>
        </w:rPr>
      </w:pPr>
      <w:r w:rsidRPr="00E32F61">
        <w:rPr>
          <w:b/>
          <w:sz w:val="18"/>
          <w:szCs w:val="18"/>
        </w:rPr>
        <w:t>5.1.</w:t>
      </w:r>
      <w:r w:rsidRPr="00E32F61">
        <w:rPr>
          <w:sz w:val="18"/>
          <w:szCs w:val="18"/>
        </w:rPr>
        <w:tab/>
        <w:t xml:space="preserve">Подписание Заявления о присоединении к Договору возможно только для физических лиц. </w:t>
      </w:r>
    </w:p>
    <w:p w14:paraId="6E2880EE" w14:textId="77777777" w:rsidR="00E32F61" w:rsidRPr="00E32F61" w:rsidRDefault="00E32F61" w:rsidP="00967126">
      <w:pPr>
        <w:tabs>
          <w:tab w:val="left" w:pos="284"/>
          <w:tab w:val="left" w:pos="993"/>
        </w:tabs>
        <w:spacing w:after="120"/>
        <w:ind w:left="-142" w:right="-70"/>
        <w:contextualSpacing/>
        <w:jc w:val="both"/>
        <w:rPr>
          <w:sz w:val="18"/>
          <w:szCs w:val="18"/>
        </w:rPr>
      </w:pPr>
      <w:r w:rsidRPr="00E32F61">
        <w:rPr>
          <w:sz w:val="18"/>
          <w:szCs w:val="18"/>
        </w:rPr>
        <w:t xml:space="preserve">Заявление о присоединении к Договору возможно к подписанию только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t>
      </w:r>
      <w:hyperlink r:id="rId19" w:history="1">
        <w:r w:rsidRPr="00E32F61">
          <w:rPr>
            <w:color w:val="0000FF"/>
            <w:sz w:val="18"/>
            <w:szCs w:val="18"/>
            <w:u w:val="single"/>
          </w:rPr>
          <w:t>www.alfacapital.ru</w:t>
        </w:r>
      </w:hyperlink>
      <w:r w:rsidRPr="00E32F61">
        <w:rPr>
          <w:sz w:val="18"/>
          <w:szCs w:val="18"/>
        </w:rPr>
        <w:t xml:space="preserve">. </w:t>
      </w:r>
    </w:p>
    <w:p w14:paraId="22E7299E" w14:textId="77777777" w:rsidR="00E32F61" w:rsidRPr="00E32F61" w:rsidRDefault="00E32F61" w:rsidP="00967126">
      <w:pPr>
        <w:tabs>
          <w:tab w:val="left" w:pos="284"/>
          <w:tab w:val="left" w:pos="567"/>
          <w:tab w:val="left" w:pos="993"/>
        </w:tabs>
        <w:spacing w:after="120"/>
        <w:ind w:left="-142" w:right="-70"/>
        <w:contextualSpacing/>
        <w:jc w:val="both"/>
        <w:rPr>
          <w:sz w:val="18"/>
          <w:szCs w:val="18"/>
        </w:rPr>
      </w:pPr>
      <w:r w:rsidRPr="00E32F61">
        <w:rPr>
          <w:rFonts w:eastAsia="Calibri"/>
          <w:b/>
          <w:snapToGrid w:val="0"/>
          <w:sz w:val="18"/>
          <w:szCs w:val="18"/>
          <w:lang w:eastAsia="en-US"/>
        </w:rPr>
        <w:t>5.2.</w:t>
      </w:r>
      <w:r w:rsidRPr="00E32F61">
        <w:rPr>
          <w:rFonts w:eastAsia="Calibri"/>
          <w:snapToGrid w:val="0"/>
          <w:sz w:val="18"/>
          <w:szCs w:val="18"/>
          <w:lang w:eastAsia="en-US"/>
        </w:rPr>
        <w:tab/>
        <w:t xml:space="preserve">Заявление о присоединении к Договору подписывается Учредителем управления 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 ценными бумагами на условиях стандартной инвестиционной стратегии </w:t>
      </w:r>
      <w:r w:rsidRPr="00E32F61">
        <w:rPr>
          <w:sz w:val="18"/>
          <w:szCs w:val="18"/>
        </w:rPr>
        <w:t xml:space="preserve">«Альфа </w:t>
      </w:r>
      <w:r w:rsidR="00CE32E7">
        <w:rPr>
          <w:sz w:val="18"/>
          <w:szCs w:val="18"/>
        </w:rPr>
        <w:t>Р</w:t>
      </w:r>
      <w:r w:rsidRPr="00E32F61">
        <w:rPr>
          <w:sz w:val="18"/>
          <w:szCs w:val="18"/>
        </w:rPr>
        <w:t xml:space="preserve">оссийские акции» (далее – </w:t>
      </w:r>
      <w:r w:rsidRPr="00E32F61">
        <w:rPr>
          <w:b/>
          <w:sz w:val="18"/>
          <w:szCs w:val="18"/>
        </w:rPr>
        <w:t>Договор доверительного управления</w:t>
      </w:r>
      <w:r w:rsidRPr="00E32F61">
        <w:rPr>
          <w:sz w:val="18"/>
          <w:szCs w:val="18"/>
        </w:rPr>
        <w:t>).</w:t>
      </w:r>
    </w:p>
    <w:p w14:paraId="19344F51"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Распоряжение Учредителя управления о возврате имущества и иные документы в целях исполнения Договора оформляются и подписываются в электронном виде посредством сервиса Личный кабинет и Мобильного приложения «Альфа-Капитал».</w:t>
      </w:r>
    </w:p>
    <w:p w14:paraId="06D3A3C1" w14:textId="77777777" w:rsidR="00B63AF3" w:rsidRPr="00C54A90" w:rsidRDefault="00E32F61" w:rsidP="003C44A3">
      <w:pPr>
        <w:numPr>
          <w:ilvl w:val="0"/>
          <w:numId w:val="42"/>
        </w:numPr>
        <w:tabs>
          <w:tab w:val="left" w:pos="284"/>
          <w:tab w:val="left" w:pos="993"/>
        </w:tabs>
        <w:spacing w:after="120"/>
        <w:ind w:left="-142" w:right="-70" w:firstLine="0"/>
        <w:contextualSpacing/>
        <w:jc w:val="both"/>
        <w:rPr>
          <w:rFonts w:eastAsia="Calibri"/>
          <w:snapToGrid w:val="0"/>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F63D1A">
        <w:rPr>
          <w:b/>
          <w:sz w:val="18"/>
          <w:szCs w:val="18"/>
        </w:rPr>
        <w:t>2</w:t>
      </w:r>
      <w:r w:rsidRPr="00E32F61">
        <w:rPr>
          <w:b/>
          <w:sz w:val="18"/>
          <w:szCs w:val="18"/>
        </w:rPr>
        <w:t>00 (</w:t>
      </w:r>
      <w:r w:rsidR="00F63D1A">
        <w:rPr>
          <w:b/>
          <w:sz w:val="18"/>
          <w:szCs w:val="18"/>
        </w:rPr>
        <w:t>Двести</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F63D1A">
        <w:rPr>
          <w:b/>
          <w:sz w:val="18"/>
          <w:szCs w:val="18"/>
        </w:rPr>
        <w:t>2</w:t>
      </w:r>
      <w:r w:rsidRPr="00E32F61">
        <w:rPr>
          <w:b/>
          <w:sz w:val="18"/>
          <w:szCs w:val="18"/>
        </w:rPr>
        <w:t>0</w:t>
      </w:r>
      <w:r w:rsidR="00C60DA8">
        <w:rPr>
          <w:b/>
          <w:sz w:val="18"/>
          <w:szCs w:val="18"/>
        </w:rPr>
        <w:t>0</w:t>
      </w:r>
      <w:r w:rsidRPr="00E32F61">
        <w:rPr>
          <w:b/>
          <w:sz w:val="18"/>
          <w:szCs w:val="18"/>
        </w:rPr>
        <w:t xml:space="preserve"> (</w:t>
      </w:r>
      <w:r w:rsidR="00F63D1A">
        <w:rPr>
          <w:b/>
          <w:sz w:val="18"/>
          <w:szCs w:val="18"/>
        </w:rPr>
        <w:t>Двести</w:t>
      </w:r>
      <w:r w:rsidRPr="00E32F61">
        <w:rPr>
          <w:b/>
          <w:sz w:val="18"/>
          <w:szCs w:val="18"/>
        </w:rPr>
        <w:t xml:space="preserve">) </w:t>
      </w:r>
      <w:r w:rsidRPr="00E32F61">
        <w:rPr>
          <w:sz w:val="18"/>
          <w:szCs w:val="18"/>
        </w:rPr>
        <w:t xml:space="preserve">рублей. </w:t>
      </w:r>
      <w:r w:rsidR="00B63AF3" w:rsidRPr="00B4286E">
        <w:rPr>
          <w:sz w:val="18"/>
          <w:szCs w:val="18"/>
        </w:rPr>
        <w:t>Учредитель управления обязуется перечислить денежные средства Управляющему в срок не позднее 1</w:t>
      </w:r>
      <w:r w:rsidR="00B63AF3">
        <w:rPr>
          <w:sz w:val="18"/>
          <w:szCs w:val="18"/>
        </w:rPr>
        <w:t>4 (Четырнадцать) календарных дней</w:t>
      </w:r>
      <w:r w:rsidR="00B63AF3" w:rsidRPr="00B4286E">
        <w:rPr>
          <w:sz w:val="18"/>
          <w:szCs w:val="18"/>
        </w:rPr>
        <w:t xml:space="preserve"> с даты подписания </w:t>
      </w:r>
      <w:r w:rsidR="00B63AF3">
        <w:rPr>
          <w:sz w:val="18"/>
          <w:szCs w:val="18"/>
        </w:rPr>
        <w:t xml:space="preserve">Заявления о присоединении к </w:t>
      </w:r>
      <w:r w:rsidR="00B63AF3" w:rsidRPr="00B4286E">
        <w:rPr>
          <w:sz w:val="18"/>
          <w:szCs w:val="18"/>
        </w:rPr>
        <w:t>Договор</w:t>
      </w:r>
      <w:r w:rsidR="00B63AF3">
        <w:rPr>
          <w:sz w:val="18"/>
          <w:szCs w:val="18"/>
        </w:rPr>
        <w:t>у</w:t>
      </w:r>
      <w:r w:rsidR="00B63AF3" w:rsidRPr="00B4286E">
        <w:rPr>
          <w:sz w:val="18"/>
          <w:szCs w:val="18"/>
        </w:rPr>
        <w:t xml:space="preserve">. В случае не перечисления Учредителем управления </w:t>
      </w:r>
      <w:r w:rsidR="00B63AF3" w:rsidRPr="00B4286E">
        <w:rPr>
          <w:sz w:val="18"/>
          <w:szCs w:val="18"/>
        </w:rPr>
        <w:lastRenderedPageBreak/>
        <w:t>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03DE7FA" w14:textId="77777777" w:rsidR="00E32F61" w:rsidRPr="00E32F61" w:rsidRDefault="00E32F61" w:rsidP="003C44A3">
      <w:pPr>
        <w:tabs>
          <w:tab w:val="left" w:pos="284"/>
          <w:tab w:val="left" w:pos="993"/>
        </w:tabs>
        <w:spacing w:after="120"/>
        <w:ind w:left="-142" w:right="-70"/>
        <w:contextualSpacing/>
        <w:jc w:val="both"/>
        <w:rPr>
          <w:sz w:val="18"/>
          <w:szCs w:val="18"/>
        </w:rPr>
      </w:pPr>
    </w:p>
    <w:p w14:paraId="61F91286"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B487B12"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16A621FB"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E7255C0" w14:textId="77777777" w:rsidR="00E32F61" w:rsidRPr="00E32F61" w:rsidRDefault="00E32F61" w:rsidP="00967126">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0350901A" w14:textId="77777777" w:rsidR="00E32F61" w:rsidRPr="00E32F61" w:rsidRDefault="00E32F61" w:rsidP="00967126">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4B4F7E8" w14:textId="77777777" w:rsidR="00E32F61" w:rsidRPr="00E32F61" w:rsidRDefault="00E32F61" w:rsidP="00967126">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6D975D8A" w14:textId="77777777" w:rsidR="00E32F61" w:rsidRPr="00E32F61" w:rsidRDefault="00E32F61" w:rsidP="00967126">
      <w:pPr>
        <w:tabs>
          <w:tab w:val="left" w:pos="284"/>
          <w:tab w:val="left" w:pos="567"/>
        </w:tabs>
        <w:spacing w:after="120"/>
        <w:ind w:left="-142" w:right="-70"/>
        <w:contextualSpacing/>
        <w:jc w:val="both"/>
        <w:rPr>
          <w:sz w:val="18"/>
          <w:szCs w:val="18"/>
        </w:rPr>
      </w:pPr>
    </w:p>
    <w:p w14:paraId="62EC7B4E" w14:textId="77777777" w:rsidR="00E32F61" w:rsidRPr="00E32F61" w:rsidRDefault="00E32F61" w:rsidP="00967126">
      <w:pPr>
        <w:ind w:left="-142" w:right="-70"/>
        <w:jc w:val="both"/>
        <w:rPr>
          <w:sz w:val="18"/>
          <w:szCs w:val="18"/>
        </w:rPr>
      </w:pPr>
      <w:r w:rsidRPr="00E32F61">
        <w:rPr>
          <w:b/>
          <w:sz w:val="18"/>
          <w:szCs w:val="18"/>
        </w:rPr>
        <w:t>«Вознаграждение за успех»</w:t>
      </w:r>
      <w:r w:rsidRPr="00E32F61">
        <w:rPr>
          <w:sz w:val="18"/>
          <w:szCs w:val="18"/>
        </w:rPr>
        <w:t xml:space="preserve"> начисляется Управляющим в размере </w:t>
      </w:r>
      <w:r w:rsidRPr="00E32F61">
        <w:rPr>
          <w:b/>
          <w:sz w:val="18"/>
          <w:szCs w:val="18"/>
        </w:rPr>
        <w:t>5% (пять)</w:t>
      </w:r>
      <w:r w:rsidRPr="00E32F61">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25434910" w14:textId="77777777" w:rsidR="00E32F61" w:rsidRPr="00E32F61" w:rsidRDefault="00E32F61" w:rsidP="00967126">
      <w:pPr>
        <w:ind w:left="-142" w:right="-70"/>
        <w:jc w:val="both"/>
        <w:rPr>
          <w:sz w:val="18"/>
          <w:szCs w:val="18"/>
        </w:rPr>
      </w:pPr>
    </w:p>
    <w:p w14:paraId="2156A99B" w14:textId="77777777" w:rsidR="00E32F61" w:rsidRPr="00E32F61" w:rsidRDefault="00E32F61" w:rsidP="00E32F61">
      <w:pPr>
        <w:ind w:left="-142"/>
        <w:jc w:val="both"/>
        <w:rPr>
          <w:sz w:val="18"/>
          <w:szCs w:val="18"/>
          <w:lang w:val="x-none" w:eastAsia="x-none"/>
        </w:rPr>
      </w:pPr>
      <w:r w:rsidRPr="00E32F61">
        <w:rPr>
          <w:sz w:val="18"/>
          <w:szCs w:val="18"/>
          <w:lang w:val="x-none" w:eastAsia="x-none"/>
        </w:rPr>
        <w:t>Вознаграждение за успех рассчитывается в следующем порядке:</w:t>
      </w:r>
    </w:p>
    <w:p w14:paraId="14B55B08" w14:textId="77777777" w:rsidR="00E32F61" w:rsidRPr="00E32F61" w:rsidRDefault="00E32F61" w:rsidP="00E32F61">
      <w:pPr>
        <w:ind w:left="-142"/>
        <w:jc w:val="both"/>
        <w:rPr>
          <w:rFonts w:cs="Calibri"/>
          <w:sz w:val="20"/>
          <w:szCs w:val="20"/>
          <w:lang w:val="x-none" w:eastAsia="x-none"/>
        </w:rPr>
      </w:pPr>
      <w:r w:rsidRPr="00E32F61">
        <w:rPr>
          <w:rFonts w:cs="Calibri"/>
          <w:noProof/>
          <w:sz w:val="20"/>
          <w:szCs w:val="20"/>
        </w:rPr>
        <w:fldChar w:fldCharType="begin"/>
      </w:r>
      <w:r w:rsidRPr="00E32F61">
        <w:rPr>
          <w:rFonts w:cs="Calibri"/>
          <w:noProof/>
          <w:sz w:val="20"/>
          <w:szCs w:val="20"/>
        </w:rPr>
        <w:instrText xml:space="preserve"> INCLUDEPICTURE  "cid:image001.png@01D6127D.C6718A30" \* MERGEFORMATINET </w:instrText>
      </w:r>
      <w:r w:rsidRPr="00E32F61">
        <w:rPr>
          <w:rFonts w:cs="Calibri"/>
          <w:noProof/>
          <w:sz w:val="20"/>
          <w:szCs w:val="20"/>
        </w:rPr>
        <w:fldChar w:fldCharType="separate"/>
      </w:r>
      <w:r w:rsidR="00C60DA8">
        <w:rPr>
          <w:rFonts w:cs="Calibri"/>
          <w:noProof/>
          <w:sz w:val="20"/>
          <w:szCs w:val="20"/>
        </w:rPr>
        <w:fldChar w:fldCharType="begin"/>
      </w:r>
      <w:r w:rsidR="00C60DA8">
        <w:rPr>
          <w:rFonts w:cs="Calibri"/>
          <w:noProof/>
          <w:sz w:val="20"/>
          <w:szCs w:val="20"/>
        </w:rPr>
        <w:instrText xml:space="preserve"> INCLUDEPICTURE  "cid:image001.png@01D6127D.C6718A30" \* MERGEFORMATINET </w:instrText>
      </w:r>
      <w:r w:rsidR="00C60DA8">
        <w:rPr>
          <w:rFonts w:cs="Calibri"/>
          <w:noProof/>
          <w:sz w:val="20"/>
          <w:szCs w:val="20"/>
        </w:rPr>
        <w:fldChar w:fldCharType="separate"/>
      </w:r>
      <w:r w:rsidR="0072221D">
        <w:rPr>
          <w:rFonts w:cs="Calibri"/>
          <w:noProof/>
          <w:sz w:val="20"/>
          <w:szCs w:val="20"/>
        </w:rPr>
        <w:fldChar w:fldCharType="begin"/>
      </w:r>
      <w:r w:rsidR="0072221D">
        <w:rPr>
          <w:rFonts w:cs="Calibri"/>
          <w:noProof/>
          <w:sz w:val="20"/>
          <w:szCs w:val="20"/>
        </w:rPr>
        <w:instrText xml:space="preserve"> INCLUDEPICTURE  "cid:image001.png@01D6127D.C6718A30" \* MERGEFORMATINET </w:instrText>
      </w:r>
      <w:r w:rsidR="0072221D">
        <w:rPr>
          <w:rFonts w:cs="Calibri"/>
          <w:noProof/>
          <w:sz w:val="20"/>
          <w:szCs w:val="20"/>
        </w:rPr>
        <w:fldChar w:fldCharType="separate"/>
      </w:r>
      <w:r w:rsidR="005E29AE">
        <w:rPr>
          <w:rFonts w:cs="Calibri"/>
          <w:noProof/>
          <w:sz w:val="20"/>
          <w:szCs w:val="20"/>
        </w:rPr>
        <w:fldChar w:fldCharType="begin"/>
      </w:r>
      <w:r w:rsidR="005E29AE">
        <w:rPr>
          <w:rFonts w:cs="Calibri"/>
          <w:noProof/>
          <w:sz w:val="20"/>
          <w:szCs w:val="20"/>
        </w:rPr>
        <w:instrText xml:space="preserve"> INCLUDEPICTURE  "cid:image001.png@01D6127D.C6718A30" \* MERGEFORMATINET </w:instrText>
      </w:r>
      <w:r w:rsidR="005E29AE">
        <w:rPr>
          <w:rFonts w:cs="Calibri"/>
          <w:noProof/>
          <w:sz w:val="20"/>
          <w:szCs w:val="20"/>
        </w:rPr>
        <w:fldChar w:fldCharType="separate"/>
      </w:r>
      <w:r w:rsidR="007C7BB4">
        <w:rPr>
          <w:rFonts w:cs="Calibri"/>
          <w:noProof/>
          <w:sz w:val="20"/>
          <w:szCs w:val="20"/>
        </w:rPr>
        <w:fldChar w:fldCharType="begin"/>
      </w:r>
      <w:r w:rsidR="007C7BB4">
        <w:rPr>
          <w:rFonts w:cs="Calibri"/>
          <w:noProof/>
          <w:sz w:val="20"/>
          <w:szCs w:val="20"/>
        </w:rPr>
        <w:instrText xml:space="preserve"> INCLUDEPICTURE  "cid:image001.png@01D6127D.C6718A30" \* MERGEFORMATINET </w:instrText>
      </w:r>
      <w:r w:rsidR="007C7BB4">
        <w:rPr>
          <w:rFonts w:cs="Calibri"/>
          <w:noProof/>
          <w:sz w:val="20"/>
          <w:szCs w:val="20"/>
        </w:rPr>
        <w:fldChar w:fldCharType="separate"/>
      </w:r>
      <w:r w:rsidR="0074060E">
        <w:rPr>
          <w:rFonts w:cs="Calibri"/>
          <w:noProof/>
          <w:sz w:val="20"/>
          <w:szCs w:val="20"/>
        </w:rPr>
        <w:fldChar w:fldCharType="begin"/>
      </w:r>
      <w:r w:rsidR="0074060E">
        <w:rPr>
          <w:rFonts w:cs="Calibri"/>
          <w:noProof/>
          <w:sz w:val="20"/>
          <w:szCs w:val="20"/>
        </w:rPr>
        <w:instrText xml:space="preserve"> INCLUDEPICTURE  "cid:image001.png@01D6127D.C6718A30" \* MERGEFORMATINET </w:instrText>
      </w:r>
      <w:r w:rsidR="0074060E">
        <w:rPr>
          <w:rFonts w:cs="Calibri"/>
          <w:noProof/>
          <w:sz w:val="20"/>
          <w:szCs w:val="20"/>
        </w:rPr>
        <w:fldChar w:fldCharType="separate"/>
      </w:r>
      <w:r w:rsidR="003A46E4">
        <w:rPr>
          <w:rFonts w:cs="Calibri"/>
          <w:noProof/>
          <w:sz w:val="20"/>
          <w:szCs w:val="20"/>
        </w:rPr>
        <w:fldChar w:fldCharType="begin"/>
      </w:r>
      <w:r w:rsidR="003A46E4">
        <w:rPr>
          <w:rFonts w:cs="Calibri"/>
          <w:noProof/>
          <w:sz w:val="20"/>
          <w:szCs w:val="20"/>
        </w:rPr>
        <w:instrText xml:space="preserve"> INCLUDEPICTURE  "cid:image001.png@01D6127D.C6718A30" \* MERGEFORMATINET </w:instrText>
      </w:r>
      <w:r w:rsidR="003A46E4">
        <w:rPr>
          <w:rFonts w:cs="Calibri"/>
          <w:noProof/>
          <w:sz w:val="20"/>
          <w:szCs w:val="20"/>
        </w:rPr>
        <w:fldChar w:fldCharType="separate"/>
      </w:r>
      <w:r w:rsidR="002B4B7B">
        <w:rPr>
          <w:rFonts w:cs="Calibri"/>
          <w:noProof/>
          <w:sz w:val="20"/>
          <w:szCs w:val="20"/>
        </w:rPr>
        <w:fldChar w:fldCharType="begin"/>
      </w:r>
      <w:r w:rsidR="002B4B7B">
        <w:rPr>
          <w:rFonts w:cs="Calibri"/>
          <w:noProof/>
          <w:sz w:val="20"/>
          <w:szCs w:val="20"/>
        </w:rPr>
        <w:instrText xml:space="preserve"> INCLUDEPICTURE  "cid:image001.png@01D6127D.C6718A30" \* MERGEFORMATINET </w:instrText>
      </w:r>
      <w:r w:rsidR="002B4B7B">
        <w:rPr>
          <w:rFonts w:cs="Calibri"/>
          <w:noProof/>
          <w:sz w:val="20"/>
          <w:szCs w:val="20"/>
        </w:rPr>
        <w:fldChar w:fldCharType="separate"/>
      </w:r>
      <w:r w:rsidR="002F4180">
        <w:rPr>
          <w:rFonts w:cs="Calibri"/>
          <w:noProof/>
          <w:sz w:val="20"/>
          <w:szCs w:val="20"/>
        </w:rPr>
        <w:fldChar w:fldCharType="begin"/>
      </w:r>
      <w:r w:rsidR="002F4180">
        <w:rPr>
          <w:rFonts w:cs="Calibri"/>
          <w:noProof/>
          <w:sz w:val="20"/>
          <w:szCs w:val="20"/>
        </w:rPr>
        <w:instrText xml:space="preserve"> INCLUDEPICTURE  "cid:image001.png@01D6127D.C6718A30" \* MERGEFORMATINET </w:instrText>
      </w:r>
      <w:r w:rsidR="002F4180">
        <w:rPr>
          <w:rFonts w:cs="Calibri"/>
          <w:noProof/>
          <w:sz w:val="20"/>
          <w:szCs w:val="20"/>
        </w:rPr>
        <w:fldChar w:fldCharType="separate"/>
      </w:r>
      <w:r w:rsidR="00D32970">
        <w:rPr>
          <w:rFonts w:cs="Calibri"/>
          <w:noProof/>
          <w:sz w:val="20"/>
          <w:szCs w:val="20"/>
        </w:rPr>
        <w:fldChar w:fldCharType="begin"/>
      </w:r>
      <w:r w:rsidR="00D32970">
        <w:rPr>
          <w:rFonts w:cs="Calibri"/>
          <w:noProof/>
          <w:sz w:val="20"/>
          <w:szCs w:val="20"/>
        </w:rPr>
        <w:instrText xml:space="preserve"> INCLUDEPICTURE  "cid:image001.png@01D6127D.C6718A30" \* MERGEFORMATINET </w:instrText>
      </w:r>
      <w:r w:rsidR="00D32970">
        <w:rPr>
          <w:rFonts w:cs="Calibri"/>
          <w:noProof/>
          <w:sz w:val="20"/>
          <w:szCs w:val="20"/>
        </w:rPr>
        <w:fldChar w:fldCharType="separate"/>
      </w:r>
      <w:r w:rsidR="00881D39">
        <w:rPr>
          <w:rFonts w:cs="Calibri"/>
          <w:noProof/>
          <w:sz w:val="20"/>
          <w:szCs w:val="20"/>
        </w:rPr>
        <w:fldChar w:fldCharType="begin"/>
      </w:r>
      <w:r w:rsidR="00881D39">
        <w:rPr>
          <w:rFonts w:cs="Calibri"/>
          <w:noProof/>
          <w:sz w:val="20"/>
          <w:szCs w:val="20"/>
        </w:rPr>
        <w:instrText xml:space="preserve"> INCLUDEPICTURE  "cid:image001.png@01D6127D.C6718A30" \* MERGEFORMATINET </w:instrText>
      </w:r>
      <w:r w:rsidR="00881D39">
        <w:rPr>
          <w:rFonts w:cs="Calibri"/>
          <w:noProof/>
          <w:sz w:val="20"/>
          <w:szCs w:val="20"/>
        </w:rPr>
        <w:fldChar w:fldCharType="separate"/>
      </w:r>
      <w:r w:rsidR="007F2F12">
        <w:rPr>
          <w:rFonts w:cs="Calibri"/>
          <w:noProof/>
          <w:sz w:val="20"/>
          <w:szCs w:val="20"/>
        </w:rPr>
        <w:fldChar w:fldCharType="begin"/>
      </w:r>
      <w:r w:rsidR="007F2F12">
        <w:rPr>
          <w:rFonts w:cs="Calibri"/>
          <w:noProof/>
          <w:sz w:val="20"/>
          <w:szCs w:val="20"/>
        </w:rPr>
        <w:instrText xml:space="preserve"> INCLUDEPICTURE  "cid:image001.png@01D6127D.C6718A30" \* MERGEFORMATINET </w:instrText>
      </w:r>
      <w:r w:rsidR="007F2F12">
        <w:rPr>
          <w:rFonts w:cs="Calibri"/>
          <w:noProof/>
          <w:sz w:val="20"/>
          <w:szCs w:val="20"/>
        </w:rPr>
        <w:fldChar w:fldCharType="separate"/>
      </w:r>
      <w:r w:rsidR="00AA676E">
        <w:rPr>
          <w:rFonts w:cs="Calibri"/>
          <w:noProof/>
          <w:sz w:val="20"/>
          <w:szCs w:val="20"/>
        </w:rPr>
        <w:fldChar w:fldCharType="begin"/>
      </w:r>
      <w:r w:rsidR="00AA676E">
        <w:rPr>
          <w:rFonts w:cs="Calibri"/>
          <w:noProof/>
          <w:sz w:val="20"/>
          <w:szCs w:val="20"/>
        </w:rPr>
        <w:instrText xml:space="preserve"> INCLUDEPICTURE  "cid:image001.png@01D6127D.C6718A30" \* MERGEFORMATINET </w:instrText>
      </w:r>
      <w:r w:rsidR="00AA676E">
        <w:rPr>
          <w:rFonts w:cs="Calibri"/>
          <w:noProof/>
          <w:sz w:val="20"/>
          <w:szCs w:val="20"/>
        </w:rPr>
        <w:fldChar w:fldCharType="separate"/>
      </w:r>
      <w:r w:rsidR="00E94A0C">
        <w:rPr>
          <w:rFonts w:cs="Calibri"/>
          <w:noProof/>
          <w:sz w:val="20"/>
          <w:szCs w:val="20"/>
        </w:rPr>
        <w:fldChar w:fldCharType="begin"/>
      </w:r>
      <w:r w:rsidR="00E94A0C">
        <w:rPr>
          <w:rFonts w:cs="Calibri"/>
          <w:noProof/>
          <w:sz w:val="20"/>
          <w:szCs w:val="20"/>
        </w:rPr>
        <w:instrText xml:space="preserve"> INCLUDEPICTURE  "cid:image001.png@01D6127D.C6718A30" \* MERGEFORMATINET </w:instrText>
      </w:r>
      <w:r w:rsidR="00E94A0C">
        <w:rPr>
          <w:rFonts w:cs="Calibri"/>
          <w:noProof/>
          <w:sz w:val="20"/>
          <w:szCs w:val="20"/>
        </w:rPr>
        <w:fldChar w:fldCharType="separate"/>
      </w:r>
      <w:r w:rsidR="000B5AF4">
        <w:rPr>
          <w:rFonts w:cs="Calibri"/>
          <w:noProof/>
          <w:sz w:val="20"/>
          <w:szCs w:val="20"/>
        </w:rPr>
        <w:fldChar w:fldCharType="begin"/>
      </w:r>
      <w:r w:rsidR="000B5AF4">
        <w:rPr>
          <w:rFonts w:cs="Calibri"/>
          <w:noProof/>
          <w:sz w:val="20"/>
          <w:szCs w:val="20"/>
        </w:rPr>
        <w:instrText xml:space="preserve"> INCLUDEPICTURE  "cid:image001.png@01D6127D.C6718A30" \* MERGEFORMATINET </w:instrText>
      </w:r>
      <w:r w:rsidR="000B5AF4">
        <w:rPr>
          <w:rFonts w:cs="Calibri"/>
          <w:noProof/>
          <w:sz w:val="20"/>
          <w:szCs w:val="20"/>
        </w:rPr>
        <w:fldChar w:fldCharType="separate"/>
      </w:r>
      <w:r w:rsidR="007512E4">
        <w:rPr>
          <w:rFonts w:cs="Calibri"/>
          <w:noProof/>
          <w:sz w:val="20"/>
          <w:szCs w:val="20"/>
        </w:rPr>
        <w:fldChar w:fldCharType="begin"/>
      </w:r>
      <w:r w:rsidR="007512E4">
        <w:rPr>
          <w:rFonts w:cs="Calibri"/>
          <w:noProof/>
          <w:sz w:val="20"/>
          <w:szCs w:val="20"/>
        </w:rPr>
        <w:instrText xml:space="preserve"> INCLUDEPICTURE  "cid:image001.png@01D6127D.C6718A30" \* MERGEFORMATINET </w:instrText>
      </w:r>
      <w:r w:rsidR="007512E4">
        <w:rPr>
          <w:rFonts w:cs="Calibri"/>
          <w:noProof/>
          <w:sz w:val="20"/>
          <w:szCs w:val="20"/>
        </w:rPr>
        <w:fldChar w:fldCharType="separate"/>
      </w:r>
      <w:r w:rsidR="003F6EE4">
        <w:rPr>
          <w:rFonts w:cs="Calibri"/>
          <w:noProof/>
          <w:sz w:val="20"/>
          <w:szCs w:val="20"/>
        </w:rPr>
        <w:fldChar w:fldCharType="begin"/>
      </w:r>
      <w:r w:rsidR="003F6EE4">
        <w:rPr>
          <w:rFonts w:cs="Calibri"/>
          <w:noProof/>
          <w:sz w:val="20"/>
          <w:szCs w:val="20"/>
        </w:rPr>
        <w:instrText xml:space="preserve"> INCLUDEPICTURE  "cid:image001.png@01D6127D.C6718A30" \* MERGEFORMATINET </w:instrText>
      </w:r>
      <w:r w:rsidR="003F6EE4">
        <w:rPr>
          <w:rFonts w:cs="Calibri"/>
          <w:noProof/>
          <w:sz w:val="20"/>
          <w:szCs w:val="20"/>
        </w:rPr>
        <w:fldChar w:fldCharType="separate"/>
      </w:r>
      <w:r w:rsidR="00C42AD9">
        <w:rPr>
          <w:rFonts w:cs="Calibri"/>
          <w:noProof/>
          <w:sz w:val="20"/>
          <w:szCs w:val="20"/>
        </w:rPr>
        <w:fldChar w:fldCharType="begin"/>
      </w:r>
      <w:r w:rsidR="00C42AD9">
        <w:rPr>
          <w:rFonts w:cs="Calibri"/>
          <w:noProof/>
          <w:sz w:val="20"/>
          <w:szCs w:val="20"/>
        </w:rPr>
        <w:instrText xml:space="preserve"> INCLUDEPICTURE  "cid:image001.png@01D6127D.C6718A30" \* MERGEFORMATINET </w:instrText>
      </w:r>
      <w:r w:rsidR="00C42AD9">
        <w:rPr>
          <w:rFonts w:cs="Calibri"/>
          <w:noProof/>
          <w:sz w:val="20"/>
          <w:szCs w:val="20"/>
        </w:rPr>
        <w:fldChar w:fldCharType="separate"/>
      </w:r>
      <w:r w:rsidR="00035E03">
        <w:rPr>
          <w:rFonts w:cs="Calibri"/>
          <w:noProof/>
          <w:sz w:val="20"/>
          <w:szCs w:val="20"/>
        </w:rPr>
        <w:fldChar w:fldCharType="begin"/>
      </w:r>
      <w:r w:rsidR="00035E03">
        <w:rPr>
          <w:rFonts w:cs="Calibri"/>
          <w:noProof/>
          <w:sz w:val="20"/>
          <w:szCs w:val="20"/>
        </w:rPr>
        <w:instrText xml:space="preserve"> INCLUDEPICTURE  "cid:image001.png@01D6127D.C6718A30" \* MERGEFORMATINET </w:instrText>
      </w:r>
      <w:r w:rsidR="00035E03">
        <w:rPr>
          <w:rFonts w:cs="Calibri"/>
          <w:noProof/>
          <w:sz w:val="20"/>
          <w:szCs w:val="20"/>
        </w:rPr>
        <w:fldChar w:fldCharType="separate"/>
      </w:r>
      <w:r w:rsidR="0089643E">
        <w:rPr>
          <w:rFonts w:cs="Calibri"/>
          <w:noProof/>
          <w:sz w:val="20"/>
          <w:szCs w:val="20"/>
        </w:rPr>
        <w:fldChar w:fldCharType="begin"/>
      </w:r>
      <w:r w:rsidR="0089643E">
        <w:rPr>
          <w:rFonts w:cs="Calibri"/>
          <w:noProof/>
          <w:sz w:val="20"/>
          <w:szCs w:val="20"/>
        </w:rPr>
        <w:instrText xml:space="preserve"> INCLUDEPICTURE  "cid:image001.png@01D6127D.C6718A30" \* MERGEFORMATINET </w:instrText>
      </w:r>
      <w:r w:rsidR="0089643E">
        <w:rPr>
          <w:rFonts w:cs="Calibri"/>
          <w:noProof/>
          <w:sz w:val="20"/>
          <w:szCs w:val="20"/>
        </w:rPr>
        <w:fldChar w:fldCharType="separate"/>
      </w:r>
      <w:r w:rsidR="00F70CEC">
        <w:rPr>
          <w:rFonts w:cs="Calibri"/>
          <w:noProof/>
          <w:sz w:val="20"/>
          <w:szCs w:val="20"/>
        </w:rPr>
        <w:fldChar w:fldCharType="begin"/>
      </w:r>
      <w:r w:rsidR="00F70CEC">
        <w:rPr>
          <w:rFonts w:cs="Calibri"/>
          <w:noProof/>
          <w:sz w:val="20"/>
          <w:szCs w:val="20"/>
        </w:rPr>
        <w:instrText xml:space="preserve"> INCLUDEPICTURE  "cid:image001.png@01D6127D.C6718A30" \* MERGEFORMATINET </w:instrText>
      </w:r>
      <w:r w:rsidR="00F70CEC">
        <w:rPr>
          <w:rFonts w:cs="Calibri"/>
          <w:noProof/>
          <w:sz w:val="20"/>
          <w:szCs w:val="20"/>
        </w:rPr>
        <w:fldChar w:fldCharType="separate"/>
      </w:r>
      <w:r w:rsidR="001D1379">
        <w:rPr>
          <w:rFonts w:cs="Calibri"/>
          <w:noProof/>
          <w:sz w:val="20"/>
          <w:szCs w:val="20"/>
        </w:rPr>
        <w:fldChar w:fldCharType="begin"/>
      </w:r>
      <w:r w:rsidR="001D1379">
        <w:rPr>
          <w:rFonts w:cs="Calibri"/>
          <w:noProof/>
          <w:sz w:val="20"/>
          <w:szCs w:val="20"/>
        </w:rPr>
        <w:instrText xml:space="preserve"> INCLUDEPICTURE  "cid:image001.png@01D6127D.C6718A30" \* MERGEFORMATINET </w:instrText>
      </w:r>
      <w:r w:rsidR="001D1379">
        <w:rPr>
          <w:rFonts w:cs="Calibri"/>
          <w:noProof/>
          <w:sz w:val="20"/>
          <w:szCs w:val="20"/>
        </w:rPr>
        <w:fldChar w:fldCharType="separate"/>
      </w:r>
      <w:r w:rsidR="00410724">
        <w:rPr>
          <w:rFonts w:cs="Calibri"/>
          <w:noProof/>
          <w:sz w:val="20"/>
          <w:szCs w:val="20"/>
        </w:rPr>
        <w:fldChar w:fldCharType="begin"/>
      </w:r>
      <w:r w:rsidR="00410724">
        <w:rPr>
          <w:rFonts w:cs="Calibri"/>
          <w:noProof/>
          <w:sz w:val="20"/>
          <w:szCs w:val="20"/>
        </w:rPr>
        <w:instrText xml:space="preserve"> INCLUDEPICTURE  "cid:image001.png@01D6127D.C6718A30" \* MERGEFORMATINET </w:instrText>
      </w:r>
      <w:r w:rsidR="00410724">
        <w:rPr>
          <w:rFonts w:cs="Calibri"/>
          <w:noProof/>
          <w:sz w:val="20"/>
          <w:szCs w:val="20"/>
        </w:rPr>
        <w:fldChar w:fldCharType="separate"/>
      </w:r>
      <w:r w:rsidR="00694BB2">
        <w:rPr>
          <w:rFonts w:cs="Calibri"/>
          <w:noProof/>
          <w:sz w:val="20"/>
          <w:szCs w:val="20"/>
        </w:rPr>
        <w:fldChar w:fldCharType="begin"/>
      </w:r>
      <w:r w:rsidR="00694BB2">
        <w:rPr>
          <w:rFonts w:cs="Calibri"/>
          <w:noProof/>
          <w:sz w:val="20"/>
          <w:szCs w:val="20"/>
        </w:rPr>
        <w:instrText xml:space="preserve"> INCLUDEPICTURE  "cid:image001.png@01D6127D.C6718A30" \* MERGEFORMATINET </w:instrText>
      </w:r>
      <w:r w:rsidR="00694BB2">
        <w:rPr>
          <w:rFonts w:cs="Calibri"/>
          <w:noProof/>
          <w:sz w:val="20"/>
          <w:szCs w:val="20"/>
        </w:rPr>
        <w:fldChar w:fldCharType="separate"/>
      </w:r>
      <w:r w:rsidR="00C02AD4">
        <w:rPr>
          <w:rFonts w:cs="Calibri"/>
          <w:noProof/>
          <w:sz w:val="20"/>
          <w:szCs w:val="20"/>
        </w:rPr>
        <w:fldChar w:fldCharType="begin"/>
      </w:r>
      <w:r w:rsidR="00C02AD4">
        <w:rPr>
          <w:rFonts w:cs="Calibri"/>
          <w:noProof/>
          <w:sz w:val="20"/>
          <w:szCs w:val="20"/>
        </w:rPr>
        <w:instrText xml:space="preserve"> INCLUDEPICTURE  "cid:image001.png@01D6127D.C6718A30" \* MERGEFORMATINET </w:instrText>
      </w:r>
      <w:r w:rsidR="00C02AD4">
        <w:rPr>
          <w:rFonts w:cs="Calibri"/>
          <w:noProof/>
          <w:sz w:val="20"/>
          <w:szCs w:val="20"/>
        </w:rPr>
        <w:fldChar w:fldCharType="separate"/>
      </w:r>
      <w:r w:rsidR="007E0D10">
        <w:rPr>
          <w:rFonts w:cs="Calibri"/>
          <w:noProof/>
          <w:sz w:val="20"/>
          <w:szCs w:val="20"/>
        </w:rPr>
        <w:fldChar w:fldCharType="begin"/>
      </w:r>
      <w:r w:rsidR="007E0D10">
        <w:rPr>
          <w:rFonts w:cs="Calibri"/>
          <w:noProof/>
          <w:sz w:val="20"/>
          <w:szCs w:val="20"/>
        </w:rPr>
        <w:instrText xml:space="preserve"> INCLUDEPICTURE  "cid:image001.png@01D6127D.C6718A30" \* MERGEFORMATINET </w:instrText>
      </w:r>
      <w:r w:rsidR="007E0D10">
        <w:rPr>
          <w:rFonts w:cs="Calibri"/>
          <w:noProof/>
          <w:sz w:val="20"/>
          <w:szCs w:val="20"/>
        </w:rPr>
        <w:fldChar w:fldCharType="separate"/>
      </w:r>
      <w:r w:rsidR="001470CC">
        <w:rPr>
          <w:rFonts w:cs="Calibri"/>
          <w:noProof/>
          <w:sz w:val="20"/>
          <w:szCs w:val="20"/>
        </w:rPr>
        <w:fldChar w:fldCharType="begin"/>
      </w:r>
      <w:r w:rsidR="001470CC">
        <w:rPr>
          <w:rFonts w:cs="Calibri"/>
          <w:noProof/>
          <w:sz w:val="20"/>
          <w:szCs w:val="20"/>
        </w:rPr>
        <w:instrText xml:space="preserve"> INCLUDEPICTURE  "cid:image001.png@01D6127D.C6718A30" \* MERGEFORMATINET </w:instrText>
      </w:r>
      <w:r w:rsidR="001470CC">
        <w:rPr>
          <w:rFonts w:cs="Calibri"/>
          <w:noProof/>
          <w:sz w:val="20"/>
          <w:szCs w:val="20"/>
        </w:rPr>
        <w:fldChar w:fldCharType="separate"/>
      </w:r>
      <w:r w:rsidR="00145BFE">
        <w:rPr>
          <w:rFonts w:cs="Calibri"/>
          <w:noProof/>
          <w:sz w:val="20"/>
          <w:szCs w:val="20"/>
        </w:rPr>
        <w:fldChar w:fldCharType="begin"/>
      </w:r>
      <w:r w:rsidR="00145BFE">
        <w:rPr>
          <w:rFonts w:cs="Calibri"/>
          <w:noProof/>
          <w:sz w:val="20"/>
          <w:szCs w:val="20"/>
        </w:rPr>
        <w:instrText xml:space="preserve"> INCLUDEPICTURE  "cid:image001.png@01D6127D.C6718A30" \* MERGEFORMATINET </w:instrText>
      </w:r>
      <w:r w:rsidR="00145BFE">
        <w:rPr>
          <w:rFonts w:cs="Calibri"/>
          <w:noProof/>
          <w:sz w:val="20"/>
          <w:szCs w:val="20"/>
        </w:rPr>
        <w:fldChar w:fldCharType="separate"/>
      </w:r>
      <w:r w:rsidR="00AF685B">
        <w:rPr>
          <w:rFonts w:cs="Calibri"/>
          <w:noProof/>
          <w:sz w:val="20"/>
          <w:szCs w:val="20"/>
        </w:rPr>
        <w:fldChar w:fldCharType="begin"/>
      </w:r>
      <w:r w:rsidR="00AF685B">
        <w:rPr>
          <w:rFonts w:cs="Calibri"/>
          <w:noProof/>
          <w:sz w:val="20"/>
          <w:szCs w:val="20"/>
        </w:rPr>
        <w:instrText xml:space="preserve"> INCLUDEPICTURE  "cid:image001.png@01D6127D.C6718A30" \* MERGEFORMATINET </w:instrText>
      </w:r>
      <w:r w:rsidR="00AF685B">
        <w:rPr>
          <w:rFonts w:cs="Calibri"/>
          <w:noProof/>
          <w:sz w:val="20"/>
          <w:szCs w:val="20"/>
        </w:rPr>
        <w:fldChar w:fldCharType="separate"/>
      </w:r>
      <w:r w:rsidR="00E67429">
        <w:rPr>
          <w:rFonts w:cs="Calibri"/>
          <w:noProof/>
          <w:sz w:val="20"/>
          <w:szCs w:val="20"/>
        </w:rPr>
        <w:fldChar w:fldCharType="begin"/>
      </w:r>
      <w:r w:rsidR="00E67429">
        <w:rPr>
          <w:rFonts w:cs="Calibri"/>
          <w:noProof/>
          <w:sz w:val="20"/>
          <w:szCs w:val="20"/>
        </w:rPr>
        <w:instrText xml:space="preserve"> INCLUDEPICTURE  "cid:image001.png@01D6127D.C6718A30" \* MERGEFORMATINET </w:instrText>
      </w:r>
      <w:r w:rsidR="00E67429">
        <w:rPr>
          <w:rFonts w:cs="Calibri"/>
          <w:noProof/>
          <w:sz w:val="20"/>
          <w:szCs w:val="20"/>
        </w:rPr>
        <w:fldChar w:fldCharType="separate"/>
      </w:r>
      <w:r w:rsidR="00BA289D">
        <w:rPr>
          <w:rFonts w:cs="Calibri"/>
          <w:noProof/>
          <w:sz w:val="20"/>
          <w:szCs w:val="20"/>
        </w:rPr>
        <w:fldChar w:fldCharType="begin"/>
      </w:r>
      <w:r w:rsidR="00BA289D">
        <w:rPr>
          <w:rFonts w:cs="Calibri"/>
          <w:noProof/>
          <w:sz w:val="20"/>
          <w:szCs w:val="20"/>
        </w:rPr>
        <w:instrText xml:space="preserve"> INCLUDEPICTURE  "cid:image001.png@01D6127D.C6718A30" \* MERGEFORMATINET </w:instrText>
      </w:r>
      <w:r w:rsidR="00BA289D">
        <w:rPr>
          <w:rFonts w:cs="Calibri"/>
          <w:noProof/>
          <w:sz w:val="20"/>
          <w:szCs w:val="20"/>
        </w:rPr>
        <w:fldChar w:fldCharType="separate"/>
      </w:r>
      <w:r w:rsidR="00D66F49">
        <w:rPr>
          <w:rFonts w:cs="Calibri"/>
          <w:noProof/>
          <w:sz w:val="20"/>
          <w:szCs w:val="20"/>
        </w:rPr>
        <w:fldChar w:fldCharType="begin"/>
      </w:r>
      <w:r w:rsidR="00D66F49">
        <w:rPr>
          <w:rFonts w:cs="Calibri"/>
          <w:noProof/>
          <w:sz w:val="20"/>
          <w:szCs w:val="20"/>
        </w:rPr>
        <w:instrText xml:space="preserve"> INCLUDEPICTURE  "cid:image001.png@01D6127D.C6718A30" \* MERGEFORMATINET </w:instrText>
      </w:r>
      <w:r w:rsidR="00D66F49">
        <w:rPr>
          <w:rFonts w:cs="Calibri"/>
          <w:noProof/>
          <w:sz w:val="20"/>
          <w:szCs w:val="20"/>
        </w:rPr>
        <w:fldChar w:fldCharType="separate"/>
      </w:r>
      <w:r w:rsidR="003B739E">
        <w:rPr>
          <w:rFonts w:cs="Calibri"/>
          <w:noProof/>
          <w:sz w:val="20"/>
          <w:szCs w:val="20"/>
        </w:rPr>
        <w:fldChar w:fldCharType="begin"/>
      </w:r>
      <w:r w:rsidR="003B739E">
        <w:rPr>
          <w:rFonts w:cs="Calibri"/>
          <w:noProof/>
          <w:sz w:val="20"/>
          <w:szCs w:val="20"/>
        </w:rPr>
        <w:instrText xml:space="preserve"> INCLUDEPICTURE  "cid:image001.png@01D6127D.C6718A30" \* MERGEFORMATINET </w:instrText>
      </w:r>
      <w:r w:rsidR="003B739E">
        <w:rPr>
          <w:rFonts w:cs="Calibri"/>
          <w:noProof/>
          <w:sz w:val="20"/>
          <w:szCs w:val="20"/>
        </w:rPr>
        <w:fldChar w:fldCharType="separate"/>
      </w:r>
      <w:r w:rsidR="00430BBF">
        <w:rPr>
          <w:rFonts w:cs="Calibri"/>
          <w:noProof/>
          <w:sz w:val="20"/>
          <w:szCs w:val="20"/>
        </w:rPr>
        <w:fldChar w:fldCharType="begin"/>
      </w:r>
      <w:r w:rsidR="00430BBF">
        <w:rPr>
          <w:rFonts w:cs="Calibri"/>
          <w:noProof/>
          <w:sz w:val="20"/>
          <w:szCs w:val="20"/>
        </w:rPr>
        <w:instrText xml:space="preserve"> INCLUDEPICTURE  "cid:image001.png@01D6127D.C6718A30" \* MERGEFORMATINET </w:instrText>
      </w:r>
      <w:r w:rsidR="00430BBF">
        <w:rPr>
          <w:rFonts w:cs="Calibri"/>
          <w:noProof/>
          <w:sz w:val="20"/>
          <w:szCs w:val="20"/>
        </w:rPr>
        <w:fldChar w:fldCharType="separate"/>
      </w:r>
      <w:r w:rsidR="002B4B7C">
        <w:rPr>
          <w:rFonts w:cs="Calibri"/>
          <w:noProof/>
          <w:sz w:val="20"/>
          <w:szCs w:val="20"/>
        </w:rPr>
        <w:fldChar w:fldCharType="begin"/>
      </w:r>
      <w:r w:rsidR="002B4B7C">
        <w:rPr>
          <w:rFonts w:cs="Calibri"/>
          <w:noProof/>
          <w:sz w:val="20"/>
          <w:szCs w:val="20"/>
        </w:rPr>
        <w:instrText xml:space="preserve"> INCLUDEPICTURE  "cid:image001.png@01D6127D.C6718A30" \* MERGEFORMATINET </w:instrText>
      </w:r>
      <w:r w:rsidR="002B4B7C">
        <w:rPr>
          <w:rFonts w:cs="Calibri"/>
          <w:noProof/>
          <w:sz w:val="20"/>
          <w:szCs w:val="20"/>
        </w:rPr>
        <w:fldChar w:fldCharType="separate"/>
      </w:r>
      <w:r w:rsidR="00AC1AE0">
        <w:rPr>
          <w:rFonts w:cs="Calibri"/>
          <w:noProof/>
          <w:sz w:val="20"/>
          <w:szCs w:val="20"/>
        </w:rPr>
        <w:fldChar w:fldCharType="begin"/>
      </w:r>
      <w:r w:rsidR="00AC1AE0">
        <w:rPr>
          <w:rFonts w:cs="Calibri"/>
          <w:noProof/>
          <w:sz w:val="20"/>
          <w:szCs w:val="20"/>
        </w:rPr>
        <w:instrText xml:space="preserve"> INCLUDEPICTURE  "cid:image001.png@01D6127D.C6718A30" \* MERGEFORMATINET </w:instrText>
      </w:r>
      <w:r w:rsidR="00AC1AE0">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w:instrText>
      </w:r>
      <w:r w:rsidR="003155DB">
        <w:rPr>
          <w:rFonts w:cs="Calibri"/>
          <w:noProof/>
          <w:sz w:val="20"/>
          <w:szCs w:val="20"/>
        </w:rPr>
        <w:instrText>INCLUDEPICTURE  "cid:image001.png@01D6127D.C6718A30" \* MERGEFORMATINET</w:instrText>
      </w:r>
      <w:r w:rsidR="003155DB">
        <w:rPr>
          <w:rFonts w:cs="Calibri"/>
          <w:noProof/>
          <w:sz w:val="20"/>
          <w:szCs w:val="20"/>
        </w:rPr>
        <w:instrText xml:space="preserve"> </w:instrText>
      </w:r>
      <w:r w:rsidR="003155DB">
        <w:rPr>
          <w:rFonts w:cs="Calibri"/>
          <w:noProof/>
          <w:sz w:val="20"/>
          <w:szCs w:val="20"/>
        </w:rPr>
        <w:fldChar w:fldCharType="separate"/>
      </w:r>
      <w:r w:rsidR="003155DB">
        <w:rPr>
          <w:rFonts w:cs="Calibri"/>
          <w:noProof/>
          <w:sz w:val="20"/>
          <w:szCs w:val="20"/>
        </w:rPr>
        <w:pict w14:anchorId="35646239">
          <v:shape id="_x0000_i1026" type="#_x0000_t75" style="width:230.25pt;height:17.25pt;visibility:visible">
            <v:imagedata r:id="rId20" r:href="rId21"/>
          </v:shape>
        </w:pict>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Pr>
          <w:rFonts w:cs="Calibri"/>
          <w:noProof/>
          <w:sz w:val="20"/>
          <w:szCs w:val="20"/>
        </w:rPr>
        <w:fldChar w:fldCharType="end"/>
      </w:r>
      <w:r w:rsidR="002B4B7C">
        <w:rPr>
          <w:rFonts w:cs="Calibri"/>
          <w:noProof/>
          <w:sz w:val="20"/>
          <w:szCs w:val="20"/>
        </w:rPr>
        <w:fldChar w:fldCharType="end"/>
      </w:r>
      <w:r w:rsidR="00430BBF">
        <w:rPr>
          <w:rFonts w:cs="Calibri"/>
          <w:noProof/>
          <w:sz w:val="20"/>
          <w:szCs w:val="20"/>
        </w:rPr>
        <w:fldChar w:fldCharType="end"/>
      </w:r>
      <w:r w:rsidR="003B739E">
        <w:rPr>
          <w:rFonts w:cs="Calibri"/>
          <w:noProof/>
          <w:sz w:val="20"/>
          <w:szCs w:val="20"/>
        </w:rPr>
        <w:fldChar w:fldCharType="end"/>
      </w:r>
      <w:r w:rsidR="00D66F49">
        <w:rPr>
          <w:rFonts w:cs="Calibri"/>
          <w:noProof/>
          <w:sz w:val="20"/>
          <w:szCs w:val="20"/>
        </w:rPr>
        <w:fldChar w:fldCharType="end"/>
      </w:r>
      <w:r w:rsidR="00BA289D">
        <w:rPr>
          <w:rFonts w:cs="Calibri"/>
          <w:noProof/>
          <w:sz w:val="20"/>
          <w:szCs w:val="20"/>
        </w:rPr>
        <w:fldChar w:fldCharType="end"/>
      </w:r>
      <w:r w:rsidR="00E67429">
        <w:rPr>
          <w:rFonts w:cs="Calibri"/>
          <w:noProof/>
          <w:sz w:val="20"/>
          <w:szCs w:val="20"/>
        </w:rPr>
        <w:fldChar w:fldCharType="end"/>
      </w:r>
      <w:r w:rsidR="00AF685B">
        <w:rPr>
          <w:rFonts w:cs="Calibri"/>
          <w:noProof/>
          <w:sz w:val="20"/>
          <w:szCs w:val="20"/>
        </w:rPr>
        <w:fldChar w:fldCharType="end"/>
      </w:r>
      <w:r w:rsidR="00145BFE">
        <w:rPr>
          <w:rFonts w:cs="Calibri"/>
          <w:noProof/>
          <w:sz w:val="20"/>
          <w:szCs w:val="20"/>
        </w:rPr>
        <w:fldChar w:fldCharType="end"/>
      </w:r>
      <w:r w:rsidR="001470CC">
        <w:rPr>
          <w:rFonts w:cs="Calibri"/>
          <w:noProof/>
          <w:sz w:val="20"/>
          <w:szCs w:val="20"/>
        </w:rPr>
        <w:fldChar w:fldCharType="end"/>
      </w:r>
      <w:r w:rsidR="007E0D10">
        <w:rPr>
          <w:rFonts w:cs="Calibri"/>
          <w:noProof/>
          <w:sz w:val="20"/>
          <w:szCs w:val="20"/>
        </w:rPr>
        <w:fldChar w:fldCharType="end"/>
      </w:r>
      <w:r w:rsidR="00C02AD4">
        <w:rPr>
          <w:rFonts w:cs="Calibri"/>
          <w:noProof/>
          <w:sz w:val="20"/>
          <w:szCs w:val="20"/>
        </w:rPr>
        <w:fldChar w:fldCharType="end"/>
      </w:r>
      <w:r w:rsidR="00694BB2">
        <w:rPr>
          <w:rFonts w:cs="Calibri"/>
          <w:noProof/>
          <w:sz w:val="20"/>
          <w:szCs w:val="20"/>
        </w:rPr>
        <w:fldChar w:fldCharType="end"/>
      </w:r>
      <w:r w:rsidR="00410724">
        <w:rPr>
          <w:rFonts w:cs="Calibri"/>
          <w:noProof/>
          <w:sz w:val="20"/>
          <w:szCs w:val="20"/>
        </w:rPr>
        <w:fldChar w:fldCharType="end"/>
      </w:r>
      <w:r w:rsidR="001D1379">
        <w:rPr>
          <w:rFonts w:cs="Calibri"/>
          <w:noProof/>
          <w:sz w:val="20"/>
          <w:szCs w:val="20"/>
        </w:rPr>
        <w:fldChar w:fldCharType="end"/>
      </w:r>
      <w:r w:rsidR="00F70CEC">
        <w:rPr>
          <w:rFonts w:cs="Calibri"/>
          <w:noProof/>
          <w:sz w:val="20"/>
          <w:szCs w:val="20"/>
        </w:rPr>
        <w:fldChar w:fldCharType="end"/>
      </w:r>
      <w:r w:rsidR="0089643E">
        <w:rPr>
          <w:rFonts w:cs="Calibri"/>
          <w:noProof/>
          <w:sz w:val="20"/>
          <w:szCs w:val="20"/>
        </w:rPr>
        <w:fldChar w:fldCharType="end"/>
      </w:r>
      <w:r w:rsidR="00035E03">
        <w:rPr>
          <w:rFonts w:cs="Calibri"/>
          <w:noProof/>
          <w:sz w:val="20"/>
          <w:szCs w:val="20"/>
        </w:rPr>
        <w:fldChar w:fldCharType="end"/>
      </w:r>
      <w:r w:rsidR="00C42AD9">
        <w:rPr>
          <w:rFonts w:cs="Calibri"/>
          <w:noProof/>
          <w:sz w:val="20"/>
          <w:szCs w:val="20"/>
        </w:rPr>
        <w:fldChar w:fldCharType="end"/>
      </w:r>
      <w:r w:rsidR="003F6EE4">
        <w:rPr>
          <w:rFonts w:cs="Calibri"/>
          <w:noProof/>
          <w:sz w:val="20"/>
          <w:szCs w:val="20"/>
        </w:rPr>
        <w:fldChar w:fldCharType="end"/>
      </w:r>
      <w:r w:rsidR="007512E4">
        <w:rPr>
          <w:rFonts w:cs="Calibri"/>
          <w:noProof/>
          <w:sz w:val="20"/>
          <w:szCs w:val="20"/>
        </w:rPr>
        <w:fldChar w:fldCharType="end"/>
      </w:r>
      <w:r w:rsidR="000B5AF4">
        <w:rPr>
          <w:rFonts w:cs="Calibri"/>
          <w:noProof/>
          <w:sz w:val="20"/>
          <w:szCs w:val="20"/>
        </w:rPr>
        <w:fldChar w:fldCharType="end"/>
      </w:r>
      <w:r w:rsidR="00E94A0C">
        <w:rPr>
          <w:rFonts w:cs="Calibri"/>
          <w:noProof/>
          <w:sz w:val="20"/>
          <w:szCs w:val="20"/>
        </w:rPr>
        <w:fldChar w:fldCharType="end"/>
      </w:r>
      <w:r w:rsidR="00AA676E">
        <w:rPr>
          <w:rFonts w:cs="Calibri"/>
          <w:noProof/>
          <w:sz w:val="20"/>
          <w:szCs w:val="20"/>
        </w:rPr>
        <w:fldChar w:fldCharType="end"/>
      </w:r>
      <w:r w:rsidR="007F2F12">
        <w:rPr>
          <w:rFonts w:cs="Calibri"/>
          <w:noProof/>
          <w:sz w:val="20"/>
          <w:szCs w:val="20"/>
        </w:rPr>
        <w:fldChar w:fldCharType="end"/>
      </w:r>
      <w:r w:rsidR="00881D39">
        <w:rPr>
          <w:rFonts w:cs="Calibri"/>
          <w:noProof/>
          <w:sz w:val="20"/>
          <w:szCs w:val="20"/>
        </w:rPr>
        <w:fldChar w:fldCharType="end"/>
      </w:r>
      <w:r w:rsidR="00D32970">
        <w:rPr>
          <w:rFonts w:cs="Calibri"/>
          <w:noProof/>
          <w:sz w:val="20"/>
          <w:szCs w:val="20"/>
        </w:rPr>
        <w:fldChar w:fldCharType="end"/>
      </w:r>
      <w:r w:rsidR="002F4180">
        <w:rPr>
          <w:rFonts w:cs="Calibri"/>
          <w:noProof/>
          <w:sz w:val="20"/>
          <w:szCs w:val="20"/>
        </w:rPr>
        <w:fldChar w:fldCharType="end"/>
      </w:r>
      <w:r w:rsidR="002B4B7B">
        <w:rPr>
          <w:rFonts w:cs="Calibri"/>
          <w:noProof/>
          <w:sz w:val="20"/>
          <w:szCs w:val="20"/>
        </w:rPr>
        <w:fldChar w:fldCharType="end"/>
      </w:r>
      <w:r w:rsidR="003A46E4">
        <w:rPr>
          <w:rFonts w:cs="Calibri"/>
          <w:noProof/>
          <w:sz w:val="20"/>
          <w:szCs w:val="20"/>
        </w:rPr>
        <w:fldChar w:fldCharType="end"/>
      </w:r>
      <w:r w:rsidR="0074060E">
        <w:rPr>
          <w:rFonts w:cs="Calibri"/>
          <w:noProof/>
          <w:sz w:val="20"/>
          <w:szCs w:val="20"/>
        </w:rPr>
        <w:fldChar w:fldCharType="end"/>
      </w:r>
      <w:r w:rsidR="007C7BB4">
        <w:rPr>
          <w:rFonts w:cs="Calibri"/>
          <w:noProof/>
          <w:sz w:val="20"/>
          <w:szCs w:val="20"/>
        </w:rPr>
        <w:fldChar w:fldCharType="end"/>
      </w:r>
      <w:r w:rsidR="005E29AE">
        <w:rPr>
          <w:rFonts w:cs="Calibri"/>
          <w:noProof/>
          <w:sz w:val="20"/>
          <w:szCs w:val="20"/>
        </w:rPr>
        <w:fldChar w:fldCharType="end"/>
      </w:r>
      <w:r w:rsidR="0072221D">
        <w:rPr>
          <w:rFonts w:cs="Calibri"/>
          <w:noProof/>
          <w:sz w:val="20"/>
          <w:szCs w:val="20"/>
        </w:rPr>
        <w:fldChar w:fldCharType="end"/>
      </w:r>
      <w:r w:rsidR="00C60DA8">
        <w:rPr>
          <w:rFonts w:cs="Calibri"/>
          <w:noProof/>
          <w:sz w:val="20"/>
          <w:szCs w:val="20"/>
        </w:rPr>
        <w:fldChar w:fldCharType="end"/>
      </w:r>
      <w:r w:rsidRPr="00E32F61">
        <w:rPr>
          <w:rFonts w:cs="Calibri"/>
          <w:noProof/>
          <w:sz w:val="20"/>
          <w:szCs w:val="20"/>
        </w:rPr>
        <w:fldChar w:fldCharType="end"/>
      </w:r>
      <w:r w:rsidRPr="00E32F61">
        <w:rPr>
          <w:rFonts w:cs="Calibri"/>
          <w:sz w:val="20"/>
          <w:szCs w:val="20"/>
          <w:lang w:val="x-none" w:eastAsia="x-none"/>
        </w:rPr>
        <w:t>, где</w:t>
      </w:r>
    </w:p>
    <w:p w14:paraId="0C71EC78" w14:textId="77777777" w:rsidR="00E32F61" w:rsidRPr="00E32F61" w:rsidRDefault="00E32F61" w:rsidP="00E32F61">
      <w:pPr>
        <w:ind w:left="-142"/>
        <w:jc w:val="both"/>
        <w:rPr>
          <w:sz w:val="18"/>
          <w:szCs w:val="18"/>
          <w:lang w:val="x-none" w:eastAsia="x-none"/>
        </w:rPr>
      </w:pPr>
      <w:r w:rsidRPr="00E32F61">
        <w:rPr>
          <w:sz w:val="18"/>
          <w:szCs w:val="18"/>
          <w:lang w:val="x-none" w:eastAsia="x-none"/>
        </w:rPr>
        <w:t>SF - Вознаграждение за успех</w:t>
      </w:r>
    </w:p>
    <w:p w14:paraId="098971AB"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Sj</w:t>
      </w:r>
      <w:proofErr w:type="spellEnd"/>
      <w:r w:rsidRPr="00E32F61">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78DA57D4"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Smax</w:t>
      </w:r>
      <w:proofErr w:type="spellEnd"/>
      <w:r w:rsidRPr="00E32F61">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B684E62"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Inflow</w:t>
      </w:r>
      <w:proofErr w:type="spellEnd"/>
      <w:r w:rsidRPr="00E32F61">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1B93F4DF"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Outflow</w:t>
      </w:r>
      <w:proofErr w:type="spellEnd"/>
      <w:r w:rsidRPr="00E32F61">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1625DED0" w14:textId="77777777" w:rsidR="00E32F61" w:rsidRPr="00E32F61" w:rsidRDefault="00E32F61" w:rsidP="00E32F61">
      <w:pPr>
        <w:ind w:left="-142"/>
        <w:jc w:val="both"/>
        <w:rPr>
          <w:sz w:val="18"/>
          <w:szCs w:val="18"/>
          <w:lang w:val="x-none" w:eastAsia="x-none"/>
        </w:rPr>
      </w:pPr>
      <w:r w:rsidRPr="00E32F61">
        <w:rPr>
          <w:sz w:val="18"/>
          <w:szCs w:val="18"/>
          <w:lang w:val="x-none" w:eastAsia="x-none"/>
        </w:rPr>
        <w:t>MF – Вознаграждение за управление за календарный год.</w:t>
      </w:r>
    </w:p>
    <w:p w14:paraId="45E19632" w14:textId="77777777" w:rsidR="00E32F61" w:rsidRPr="00E32F61" w:rsidRDefault="00E32F61" w:rsidP="00E32F61">
      <w:pPr>
        <w:ind w:left="-142"/>
        <w:jc w:val="both"/>
        <w:rPr>
          <w:sz w:val="18"/>
          <w:szCs w:val="18"/>
          <w:lang w:val="x-none" w:eastAsia="x-none"/>
        </w:rPr>
      </w:pPr>
      <w:r w:rsidRPr="00E32F61">
        <w:rPr>
          <w:sz w:val="18"/>
          <w:szCs w:val="18"/>
          <w:lang w:val="x-none" w:eastAsia="x-none"/>
        </w:rPr>
        <w:t>% - ставка Вознаграждения за успех.</w:t>
      </w:r>
    </w:p>
    <w:p w14:paraId="7A4BE4B0" w14:textId="77777777" w:rsidR="00E32F61" w:rsidRPr="00E32F61" w:rsidRDefault="00E32F61" w:rsidP="00E32F61">
      <w:pPr>
        <w:ind w:left="-142"/>
        <w:jc w:val="both"/>
        <w:rPr>
          <w:sz w:val="18"/>
          <w:szCs w:val="18"/>
        </w:rPr>
      </w:pPr>
    </w:p>
    <w:p w14:paraId="4C911CB0" w14:textId="77777777" w:rsidR="00E32F61" w:rsidRPr="00E32F61" w:rsidRDefault="00E32F61" w:rsidP="00E32F61">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6066360" w14:textId="77777777" w:rsidR="00E32F61" w:rsidRPr="00E32F61" w:rsidRDefault="00E32F61" w:rsidP="00E32F61">
      <w:pPr>
        <w:tabs>
          <w:tab w:val="left" w:pos="284"/>
          <w:tab w:val="left" w:pos="567"/>
        </w:tabs>
        <w:spacing w:after="120"/>
        <w:ind w:left="-142"/>
        <w:contextualSpacing/>
        <w:jc w:val="both"/>
        <w:rPr>
          <w:sz w:val="18"/>
          <w:szCs w:val="18"/>
        </w:rPr>
      </w:pPr>
    </w:p>
    <w:p w14:paraId="6E1F591A" w14:textId="77777777" w:rsidR="00E32F61" w:rsidRPr="00E32F61" w:rsidRDefault="00E32F61" w:rsidP="00E32F61">
      <w:pPr>
        <w:numPr>
          <w:ilvl w:val="0"/>
          <w:numId w:val="42"/>
        </w:numPr>
        <w:tabs>
          <w:tab w:val="left" w:pos="284"/>
          <w:tab w:val="left" w:pos="993"/>
        </w:tabs>
        <w:spacing w:after="120"/>
        <w:ind w:left="-142" w:firstLine="0"/>
        <w:contextualSpacing/>
        <w:jc w:val="both"/>
        <w:rPr>
          <w:sz w:val="18"/>
          <w:szCs w:val="18"/>
        </w:rPr>
      </w:pPr>
      <w:r w:rsidRPr="00E32F61">
        <w:rPr>
          <w:sz w:val="18"/>
          <w:szCs w:val="18"/>
        </w:rPr>
        <w:t>В срок до 3</w:t>
      </w:r>
      <w:r w:rsidR="00191EFC">
        <w:rPr>
          <w:sz w:val="18"/>
          <w:szCs w:val="18"/>
        </w:rPr>
        <w:t>1</w:t>
      </w:r>
      <w:r w:rsidRPr="00E32F61">
        <w:rPr>
          <w:sz w:val="18"/>
          <w:szCs w:val="18"/>
        </w:rPr>
        <w:t>.</w:t>
      </w:r>
      <w:r w:rsidR="00191EFC">
        <w:rPr>
          <w:sz w:val="18"/>
          <w:szCs w:val="18"/>
        </w:rPr>
        <w:t>12</w:t>
      </w:r>
      <w:r w:rsidRPr="00E32F61">
        <w:rPr>
          <w:sz w:val="18"/>
          <w:szCs w:val="18"/>
        </w:rPr>
        <w:t>.2021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B677D">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43AA24C5" w14:textId="77777777" w:rsidR="00E32F61" w:rsidRPr="00E32F61" w:rsidRDefault="00E32F61" w:rsidP="00E32F61">
      <w:pPr>
        <w:numPr>
          <w:ilvl w:val="0"/>
          <w:numId w:val="42"/>
        </w:numPr>
        <w:tabs>
          <w:tab w:val="left" w:pos="284"/>
          <w:tab w:val="left" w:pos="993"/>
        </w:tabs>
        <w:spacing w:after="120"/>
        <w:ind w:left="-142" w:firstLine="0"/>
        <w:contextualSpacing/>
        <w:jc w:val="both"/>
        <w:rPr>
          <w:bCs/>
          <w:iCs/>
          <w:sz w:val="18"/>
          <w:szCs w:val="18"/>
        </w:rPr>
      </w:pPr>
      <w:r w:rsidRPr="00E32F61">
        <w:rPr>
          <w:sz w:val="18"/>
          <w:szCs w:val="18"/>
        </w:rPr>
        <w:t>Договор де</w:t>
      </w:r>
      <w:r w:rsidR="00762C70">
        <w:rPr>
          <w:sz w:val="18"/>
          <w:szCs w:val="18"/>
        </w:rPr>
        <w:t>йствует в течение 1 (Одного) года</w:t>
      </w:r>
      <w:r w:rsidR="00B63AF3">
        <w:rPr>
          <w:sz w:val="18"/>
          <w:szCs w:val="18"/>
        </w:rPr>
        <w:t xml:space="preserve"> с даты заключения.</w:t>
      </w:r>
      <w:r w:rsidRPr="00E32F61">
        <w:rPr>
          <w:sz w:val="18"/>
          <w:szCs w:val="18"/>
        </w:rPr>
        <w:t xml:space="preserve">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715169D0" w14:textId="77777777" w:rsidR="00E32F61" w:rsidRDefault="00E32F61" w:rsidP="00E32F61">
      <w:pPr>
        <w:keepNext/>
        <w:tabs>
          <w:tab w:val="left" w:pos="142"/>
          <w:tab w:val="left" w:pos="709"/>
          <w:tab w:val="left" w:pos="5529"/>
        </w:tabs>
        <w:ind w:right="-8"/>
        <w:outlineLvl w:val="0"/>
        <w:rPr>
          <w:bCs/>
          <w:iCs/>
          <w:sz w:val="18"/>
          <w:szCs w:val="18"/>
        </w:rPr>
      </w:pPr>
    </w:p>
    <w:p w14:paraId="5B553F01" w14:textId="77777777" w:rsidR="00A61B1D" w:rsidRDefault="00A61B1D" w:rsidP="00E32F61">
      <w:pPr>
        <w:keepNext/>
        <w:tabs>
          <w:tab w:val="left" w:pos="142"/>
          <w:tab w:val="left" w:pos="709"/>
          <w:tab w:val="left" w:pos="5529"/>
        </w:tabs>
        <w:ind w:right="-8"/>
        <w:outlineLvl w:val="0"/>
        <w:rPr>
          <w:bCs/>
          <w:iCs/>
          <w:sz w:val="18"/>
          <w:szCs w:val="18"/>
        </w:rPr>
      </w:pPr>
    </w:p>
    <w:p w14:paraId="705EFFAC" w14:textId="77777777" w:rsidR="003C44A3" w:rsidRDefault="003C44A3" w:rsidP="00E32F61">
      <w:pPr>
        <w:keepNext/>
        <w:tabs>
          <w:tab w:val="left" w:pos="142"/>
          <w:tab w:val="left" w:pos="709"/>
          <w:tab w:val="left" w:pos="5529"/>
        </w:tabs>
        <w:ind w:right="-8"/>
        <w:outlineLvl w:val="0"/>
        <w:rPr>
          <w:bCs/>
          <w:iCs/>
          <w:sz w:val="18"/>
          <w:szCs w:val="18"/>
        </w:rPr>
      </w:pPr>
    </w:p>
    <w:p w14:paraId="0783626C" w14:textId="77777777" w:rsidR="003C44A3" w:rsidRDefault="003C44A3" w:rsidP="00E32F61">
      <w:pPr>
        <w:keepNext/>
        <w:tabs>
          <w:tab w:val="left" w:pos="142"/>
          <w:tab w:val="left" w:pos="709"/>
          <w:tab w:val="left" w:pos="5529"/>
        </w:tabs>
        <w:ind w:right="-8"/>
        <w:outlineLvl w:val="0"/>
        <w:rPr>
          <w:bCs/>
          <w:iCs/>
          <w:sz w:val="18"/>
          <w:szCs w:val="18"/>
        </w:rPr>
      </w:pPr>
    </w:p>
    <w:p w14:paraId="5663834E" w14:textId="77777777" w:rsidR="003C44A3" w:rsidRDefault="003C44A3" w:rsidP="00E32F61">
      <w:pPr>
        <w:keepNext/>
        <w:tabs>
          <w:tab w:val="left" w:pos="142"/>
          <w:tab w:val="left" w:pos="709"/>
          <w:tab w:val="left" w:pos="5529"/>
        </w:tabs>
        <w:ind w:right="-8"/>
        <w:outlineLvl w:val="0"/>
        <w:rPr>
          <w:bCs/>
          <w:iCs/>
          <w:sz w:val="18"/>
          <w:szCs w:val="18"/>
        </w:rPr>
      </w:pPr>
    </w:p>
    <w:p w14:paraId="42B11869" w14:textId="77777777" w:rsidR="003C44A3" w:rsidRDefault="003C44A3" w:rsidP="00E32F61">
      <w:pPr>
        <w:keepNext/>
        <w:tabs>
          <w:tab w:val="left" w:pos="142"/>
          <w:tab w:val="left" w:pos="709"/>
          <w:tab w:val="left" w:pos="5529"/>
        </w:tabs>
        <w:ind w:right="-8"/>
        <w:outlineLvl w:val="0"/>
        <w:rPr>
          <w:bCs/>
          <w:iCs/>
          <w:sz w:val="18"/>
          <w:szCs w:val="18"/>
        </w:rPr>
      </w:pPr>
    </w:p>
    <w:p w14:paraId="1F023C27" w14:textId="77777777" w:rsidR="003C44A3" w:rsidRDefault="003C44A3" w:rsidP="00E32F61">
      <w:pPr>
        <w:keepNext/>
        <w:tabs>
          <w:tab w:val="left" w:pos="142"/>
          <w:tab w:val="left" w:pos="709"/>
          <w:tab w:val="left" w:pos="5529"/>
        </w:tabs>
        <w:ind w:right="-8"/>
        <w:outlineLvl w:val="0"/>
        <w:rPr>
          <w:bCs/>
          <w:iCs/>
          <w:sz w:val="18"/>
          <w:szCs w:val="18"/>
        </w:rPr>
      </w:pPr>
    </w:p>
    <w:p w14:paraId="33CA6D00" w14:textId="77777777" w:rsidR="003C44A3" w:rsidRDefault="003C44A3" w:rsidP="00E32F61">
      <w:pPr>
        <w:keepNext/>
        <w:tabs>
          <w:tab w:val="left" w:pos="142"/>
          <w:tab w:val="left" w:pos="709"/>
          <w:tab w:val="left" w:pos="5529"/>
        </w:tabs>
        <w:ind w:right="-8"/>
        <w:outlineLvl w:val="0"/>
        <w:rPr>
          <w:bCs/>
          <w:iCs/>
          <w:sz w:val="18"/>
          <w:szCs w:val="18"/>
        </w:rPr>
      </w:pPr>
    </w:p>
    <w:p w14:paraId="77C461C1" w14:textId="77777777" w:rsidR="003C44A3" w:rsidRDefault="003C44A3" w:rsidP="00E32F61">
      <w:pPr>
        <w:keepNext/>
        <w:tabs>
          <w:tab w:val="left" w:pos="142"/>
          <w:tab w:val="left" w:pos="709"/>
          <w:tab w:val="left" w:pos="5529"/>
        </w:tabs>
        <w:ind w:right="-8"/>
        <w:outlineLvl w:val="0"/>
        <w:rPr>
          <w:bCs/>
          <w:iCs/>
          <w:sz w:val="18"/>
          <w:szCs w:val="18"/>
        </w:rPr>
      </w:pPr>
    </w:p>
    <w:p w14:paraId="43E71144" w14:textId="77777777" w:rsidR="003C44A3" w:rsidRDefault="003C44A3" w:rsidP="00E32F61">
      <w:pPr>
        <w:keepNext/>
        <w:tabs>
          <w:tab w:val="left" w:pos="142"/>
          <w:tab w:val="left" w:pos="709"/>
          <w:tab w:val="left" w:pos="5529"/>
        </w:tabs>
        <w:ind w:right="-8"/>
        <w:outlineLvl w:val="0"/>
        <w:rPr>
          <w:bCs/>
          <w:iCs/>
          <w:sz w:val="18"/>
          <w:szCs w:val="18"/>
        </w:rPr>
      </w:pPr>
    </w:p>
    <w:p w14:paraId="128E23C4" w14:textId="77777777" w:rsidR="003C44A3" w:rsidRDefault="003C44A3" w:rsidP="00E32F61">
      <w:pPr>
        <w:keepNext/>
        <w:tabs>
          <w:tab w:val="left" w:pos="142"/>
          <w:tab w:val="left" w:pos="709"/>
          <w:tab w:val="left" w:pos="5529"/>
        </w:tabs>
        <w:ind w:right="-8"/>
        <w:outlineLvl w:val="0"/>
        <w:rPr>
          <w:bCs/>
          <w:iCs/>
          <w:sz w:val="18"/>
          <w:szCs w:val="18"/>
        </w:rPr>
      </w:pPr>
    </w:p>
    <w:p w14:paraId="71FEC34F" w14:textId="77777777" w:rsidR="003C44A3" w:rsidRDefault="003C44A3" w:rsidP="00E32F61">
      <w:pPr>
        <w:keepNext/>
        <w:tabs>
          <w:tab w:val="left" w:pos="142"/>
          <w:tab w:val="left" w:pos="709"/>
          <w:tab w:val="left" w:pos="5529"/>
        </w:tabs>
        <w:ind w:right="-8"/>
        <w:outlineLvl w:val="0"/>
        <w:rPr>
          <w:bCs/>
          <w:iCs/>
          <w:sz w:val="18"/>
          <w:szCs w:val="18"/>
        </w:rPr>
      </w:pPr>
    </w:p>
    <w:p w14:paraId="559794E0" w14:textId="77777777" w:rsidR="003C44A3" w:rsidRDefault="003C44A3" w:rsidP="00E32F61">
      <w:pPr>
        <w:keepNext/>
        <w:tabs>
          <w:tab w:val="left" w:pos="142"/>
          <w:tab w:val="left" w:pos="709"/>
          <w:tab w:val="left" w:pos="5529"/>
        </w:tabs>
        <w:ind w:right="-8"/>
        <w:outlineLvl w:val="0"/>
        <w:rPr>
          <w:bCs/>
          <w:iCs/>
          <w:sz w:val="18"/>
          <w:szCs w:val="18"/>
        </w:rPr>
      </w:pPr>
    </w:p>
    <w:p w14:paraId="333733DC" w14:textId="77777777" w:rsidR="003C44A3" w:rsidRDefault="003C44A3" w:rsidP="00E32F61">
      <w:pPr>
        <w:keepNext/>
        <w:tabs>
          <w:tab w:val="left" w:pos="142"/>
          <w:tab w:val="left" w:pos="709"/>
          <w:tab w:val="left" w:pos="5529"/>
        </w:tabs>
        <w:ind w:right="-8"/>
        <w:outlineLvl w:val="0"/>
        <w:rPr>
          <w:bCs/>
          <w:iCs/>
          <w:sz w:val="18"/>
          <w:szCs w:val="18"/>
        </w:rPr>
      </w:pPr>
    </w:p>
    <w:p w14:paraId="67CD5AA2" w14:textId="77777777" w:rsidR="003C44A3" w:rsidRDefault="003C44A3" w:rsidP="00E32F61">
      <w:pPr>
        <w:keepNext/>
        <w:tabs>
          <w:tab w:val="left" w:pos="142"/>
          <w:tab w:val="left" w:pos="709"/>
          <w:tab w:val="left" w:pos="5529"/>
        </w:tabs>
        <w:ind w:right="-8"/>
        <w:outlineLvl w:val="0"/>
        <w:rPr>
          <w:bCs/>
          <w:iCs/>
          <w:sz w:val="18"/>
          <w:szCs w:val="18"/>
        </w:rPr>
      </w:pPr>
    </w:p>
    <w:p w14:paraId="4C1ADF47" w14:textId="77777777" w:rsidR="003C44A3" w:rsidRDefault="003C44A3" w:rsidP="00E32F61">
      <w:pPr>
        <w:keepNext/>
        <w:tabs>
          <w:tab w:val="left" w:pos="142"/>
          <w:tab w:val="left" w:pos="709"/>
          <w:tab w:val="left" w:pos="5529"/>
        </w:tabs>
        <w:ind w:right="-8"/>
        <w:outlineLvl w:val="0"/>
        <w:rPr>
          <w:bCs/>
          <w:iCs/>
          <w:sz w:val="18"/>
          <w:szCs w:val="18"/>
        </w:rPr>
      </w:pPr>
    </w:p>
    <w:p w14:paraId="3DF48C3F" w14:textId="77777777" w:rsidR="003C44A3" w:rsidRDefault="003C44A3" w:rsidP="00E32F61">
      <w:pPr>
        <w:keepNext/>
        <w:tabs>
          <w:tab w:val="left" w:pos="142"/>
          <w:tab w:val="left" w:pos="709"/>
          <w:tab w:val="left" w:pos="5529"/>
        </w:tabs>
        <w:ind w:right="-8"/>
        <w:outlineLvl w:val="0"/>
        <w:rPr>
          <w:bCs/>
          <w:iCs/>
          <w:sz w:val="18"/>
          <w:szCs w:val="18"/>
        </w:rPr>
      </w:pPr>
    </w:p>
    <w:p w14:paraId="69B5247A" w14:textId="77777777" w:rsidR="003C44A3" w:rsidRDefault="003C44A3" w:rsidP="00E32F61">
      <w:pPr>
        <w:keepNext/>
        <w:tabs>
          <w:tab w:val="left" w:pos="142"/>
          <w:tab w:val="left" w:pos="709"/>
          <w:tab w:val="left" w:pos="5529"/>
        </w:tabs>
        <w:ind w:right="-8"/>
        <w:outlineLvl w:val="0"/>
        <w:rPr>
          <w:bCs/>
          <w:iCs/>
          <w:sz w:val="18"/>
          <w:szCs w:val="18"/>
        </w:rPr>
      </w:pPr>
    </w:p>
    <w:p w14:paraId="6545431F" w14:textId="77777777" w:rsidR="003C44A3" w:rsidRPr="00E32F61" w:rsidRDefault="003C44A3" w:rsidP="00E32F61">
      <w:pPr>
        <w:keepNext/>
        <w:tabs>
          <w:tab w:val="left" w:pos="142"/>
          <w:tab w:val="left" w:pos="709"/>
          <w:tab w:val="left" w:pos="5529"/>
        </w:tabs>
        <w:ind w:right="-8"/>
        <w:outlineLvl w:val="0"/>
        <w:rPr>
          <w:bCs/>
          <w:iCs/>
          <w:sz w:val="18"/>
          <w:szCs w:val="18"/>
        </w:rPr>
      </w:pPr>
    </w:p>
    <w:p w14:paraId="2D2CDE32" w14:textId="77777777" w:rsidR="00E32F61" w:rsidRPr="00E32F61" w:rsidRDefault="00E32F61" w:rsidP="00E32F61"/>
    <w:p w14:paraId="2D54E727" w14:textId="77777777" w:rsidR="003C44A3" w:rsidRPr="00555D08" w:rsidRDefault="003C44A3" w:rsidP="003C44A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5д</w:t>
      </w:r>
    </w:p>
    <w:p w14:paraId="2D34857B" w14:textId="77777777" w:rsidR="003C44A3" w:rsidRPr="00555D08" w:rsidRDefault="003C44A3" w:rsidP="003C44A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2F19002" w14:textId="77777777" w:rsidR="003C44A3" w:rsidRPr="0034438A" w:rsidRDefault="003C44A3" w:rsidP="003C44A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182E6BC7" w14:textId="77777777" w:rsidR="003C44A3" w:rsidRDefault="003C44A3" w:rsidP="003C44A3">
      <w:pPr>
        <w:keepNext/>
        <w:tabs>
          <w:tab w:val="left" w:pos="142"/>
          <w:tab w:val="left" w:pos="426"/>
          <w:tab w:val="left" w:pos="5529"/>
        </w:tabs>
        <w:ind w:left="142"/>
        <w:jc w:val="right"/>
        <w:outlineLvl w:val="0"/>
        <w:rPr>
          <w:bCs/>
          <w:iCs/>
          <w:sz w:val="18"/>
          <w:szCs w:val="18"/>
        </w:rPr>
      </w:pPr>
    </w:p>
    <w:p w14:paraId="47E97CF8" w14:textId="77777777" w:rsidR="00B63AF3" w:rsidRDefault="00B63AF3" w:rsidP="00BB39E7">
      <w:pPr>
        <w:keepNext/>
        <w:tabs>
          <w:tab w:val="left" w:pos="142"/>
          <w:tab w:val="left" w:pos="709"/>
          <w:tab w:val="left" w:pos="5529"/>
        </w:tabs>
        <w:ind w:left="5529"/>
        <w:jc w:val="right"/>
        <w:outlineLvl w:val="0"/>
        <w:rPr>
          <w:rFonts w:eastAsia="Calibri"/>
          <w:bCs/>
          <w:iCs/>
          <w:sz w:val="18"/>
          <w:szCs w:val="18"/>
          <w:lang w:eastAsia="en-US"/>
        </w:rPr>
      </w:pPr>
    </w:p>
    <w:p w14:paraId="636C2177" w14:textId="77777777" w:rsidR="00BB39E7" w:rsidRDefault="003C44A3" w:rsidP="00BB39E7">
      <w:pPr>
        <w:keepNext/>
        <w:tabs>
          <w:tab w:val="left" w:pos="142"/>
          <w:tab w:val="left" w:pos="426"/>
          <w:tab w:val="left" w:pos="5529"/>
        </w:tabs>
        <w:ind w:left="142"/>
        <w:jc w:val="right"/>
        <w:outlineLvl w:val="0"/>
        <w:rPr>
          <w:bCs/>
          <w:iCs/>
          <w:sz w:val="18"/>
          <w:szCs w:val="18"/>
        </w:rPr>
      </w:pPr>
      <w:r>
        <w:rPr>
          <w:rFonts w:eastAsia="Calibri"/>
          <w:bCs/>
          <w:iCs/>
          <w:sz w:val="18"/>
          <w:szCs w:val="18"/>
          <w:lang w:eastAsia="en-US"/>
        </w:rPr>
        <w:t xml:space="preserve"> </w:t>
      </w:r>
    </w:p>
    <w:p w14:paraId="464CB73C" w14:textId="77777777" w:rsidR="00BB39E7" w:rsidRPr="00E32F61" w:rsidRDefault="00BB39E7" w:rsidP="00BB39E7">
      <w:pPr>
        <w:keepNext/>
        <w:tabs>
          <w:tab w:val="left" w:pos="142"/>
          <w:tab w:val="left" w:pos="709"/>
          <w:tab w:val="left" w:pos="5529"/>
        </w:tabs>
        <w:ind w:left="142" w:right="-8"/>
        <w:jc w:val="right"/>
        <w:outlineLvl w:val="0"/>
        <w:rPr>
          <w:b/>
          <w:sz w:val="18"/>
          <w:szCs w:val="18"/>
        </w:rPr>
      </w:pPr>
    </w:p>
    <w:p w14:paraId="081E4CF2" w14:textId="77777777" w:rsidR="00BB39E7" w:rsidRPr="00E32F61" w:rsidRDefault="00BB39E7" w:rsidP="00BB39E7">
      <w:pPr>
        <w:jc w:val="center"/>
        <w:rPr>
          <w:b/>
          <w:sz w:val="18"/>
          <w:szCs w:val="18"/>
        </w:rPr>
      </w:pPr>
      <w:r w:rsidRPr="00E32F61">
        <w:rPr>
          <w:b/>
          <w:sz w:val="18"/>
          <w:szCs w:val="18"/>
        </w:rPr>
        <w:t>СТАНДАРТНАЯ ИНВЕСТИЦИОННАЯ СТРАТЕГИЯ</w:t>
      </w:r>
    </w:p>
    <w:p w14:paraId="0D7A92B8" w14:textId="77777777" w:rsidR="00BB39E7" w:rsidRPr="00E32F61" w:rsidRDefault="00BB39E7" w:rsidP="00BB39E7">
      <w:pPr>
        <w:spacing w:line="288" w:lineRule="auto"/>
        <w:jc w:val="center"/>
        <w:rPr>
          <w:b/>
          <w:caps/>
          <w:sz w:val="18"/>
          <w:szCs w:val="18"/>
        </w:rPr>
      </w:pPr>
      <w:r w:rsidRPr="00E32F61">
        <w:rPr>
          <w:b/>
          <w:caps/>
          <w:sz w:val="18"/>
          <w:szCs w:val="18"/>
        </w:rPr>
        <w:t>«Альфа</w:t>
      </w:r>
      <w:r>
        <w:rPr>
          <w:b/>
          <w:caps/>
          <w:sz w:val="18"/>
          <w:szCs w:val="18"/>
        </w:rPr>
        <w:t xml:space="preserve"> ОПТИМАЛЬНЫЙ</w:t>
      </w:r>
      <w:r w:rsidRPr="00E32F61">
        <w:rPr>
          <w:b/>
          <w:caps/>
          <w:sz w:val="18"/>
          <w:szCs w:val="18"/>
        </w:rPr>
        <w:t>»</w:t>
      </w:r>
    </w:p>
    <w:p w14:paraId="325B562A" w14:textId="77777777" w:rsidR="00BB39E7" w:rsidRDefault="00BB39E7" w:rsidP="00BB39E7">
      <w:pPr>
        <w:spacing w:line="288" w:lineRule="auto"/>
        <w:jc w:val="center"/>
        <w:rPr>
          <w:b/>
          <w:caps/>
          <w:sz w:val="18"/>
          <w:szCs w:val="18"/>
        </w:rPr>
      </w:pPr>
      <w:r w:rsidRPr="00E32F61">
        <w:rPr>
          <w:b/>
          <w:caps/>
          <w:sz w:val="18"/>
          <w:szCs w:val="18"/>
        </w:rPr>
        <w:t xml:space="preserve">агрессивный ПРОФИЛЬ </w:t>
      </w:r>
    </w:p>
    <w:p w14:paraId="7505615F" w14:textId="77777777" w:rsidR="00BB39E7" w:rsidRPr="00E32F61" w:rsidRDefault="00BB39E7" w:rsidP="00BB39E7">
      <w:pPr>
        <w:spacing w:line="288" w:lineRule="auto"/>
        <w:jc w:val="center"/>
        <w:rPr>
          <w:b/>
          <w:caps/>
          <w:sz w:val="18"/>
          <w:szCs w:val="18"/>
        </w:rPr>
      </w:pPr>
    </w:p>
    <w:p w14:paraId="6A756ABA" w14:textId="77777777" w:rsidR="00BB39E7" w:rsidRPr="00E32F61" w:rsidRDefault="00BB39E7" w:rsidP="00BB39E7">
      <w:pPr>
        <w:numPr>
          <w:ilvl w:val="0"/>
          <w:numId w:val="58"/>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BB39E7" w:rsidRPr="00E32F61" w14:paraId="599E9981" w14:textId="77777777" w:rsidTr="007512E4">
        <w:trPr>
          <w:trHeight w:val="675"/>
        </w:trPr>
        <w:tc>
          <w:tcPr>
            <w:tcW w:w="6096" w:type="dxa"/>
            <w:shd w:val="clear" w:color="auto" w:fill="D9D9D9"/>
          </w:tcPr>
          <w:p w14:paraId="358C4D18" w14:textId="77777777" w:rsidR="00BB39E7" w:rsidRPr="00E32F61" w:rsidRDefault="00BB39E7" w:rsidP="007512E4">
            <w:pPr>
              <w:spacing w:before="60" w:after="60"/>
              <w:jc w:val="center"/>
              <w:rPr>
                <w:b/>
                <w:sz w:val="18"/>
                <w:szCs w:val="18"/>
              </w:rPr>
            </w:pPr>
            <w:r w:rsidRPr="00E32F61">
              <w:rPr>
                <w:b/>
                <w:sz w:val="18"/>
                <w:szCs w:val="18"/>
              </w:rPr>
              <w:t>Допустимый риск</w:t>
            </w:r>
          </w:p>
        </w:tc>
        <w:tc>
          <w:tcPr>
            <w:tcW w:w="2693" w:type="dxa"/>
            <w:shd w:val="clear" w:color="auto" w:fill="D9D9D9"/>
          </w:tcPr>
          <w:p w14:paraId="62765E4B" w14:textId="77777777" w:rsidR="00BB39E7" w:rsidRPr="00E32F61" w:rsidRDefault="00BB39E7" w:rsidP="007512E4">
            <w:pPr>
              <w:spacing w:before="60" w:after="60"/>
              <w:jc w:val="center"/>
              <w:rPr>
                <w:b/>
                <w:sz w:val="18"/>
                <w:szCs w:val="18"/>
              </w:rPr>
            </w:pPr>
            <w:r w:rsidRPr="00E32F61">
              <w:rPr>
                <w:b/>
                <w:sz w:val="18"/>
                <w:szCs w:val="18"/>
              </w:rPr>
              <w:t>Инвестиционный</w:t>
            </w:r>
          </w:p>
          <w:p w14:paraId="720C5582" w14:textId="77777777" w:rsidR="00BB39E7" w:rsidRPr="00E32F61" w:rsidRDefault="00BB39E7" w:rsidP="007512E4">
            <w:pPr>
              <w:spacing w:before="60" w:after="60"/>
              <w:jc w:val="center"/>
              <w:rPr>
                <w:b/>
                <w:sz w:val="18"/>
                <w:szCs w:val="18"/>
              </w:rPr>
            </w:pPr>
            <w:r w:rsidRPr="00E32F61">
              <w:rPr>
                <w:b/>
                <w:sz w:val="18"/>
                <w:szCs w:val="18"/>
              </w:rPr>
              <w:t>горизонт</w:t>
            </w:r>
          </w:p>
        </w:tc>
        <w:tc>
          <w:tcPr>
            <w:tcW w:w="1843" w:type="dxa"/>
            <w:shd w:val="clear" w:color="auto" w:fill="D9D9D9"/>
          </w:tcPr>
          <w:p w14:paraId="5E395C81" w14:textId="77777777" w:rsidR="00BB39E7" w:rsidRPr="00E32F61" w:rsidRDefault="00BB39E7" w:rsidP="007512E4">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BB39E7" w:rsidRPr="00E32F61" w14:paraId="683A615A" w14:textId="77777777" w:rsidTr="007512E4">
        <w:tc>
          <w:tcPr>
            <w:tcW w:w="6096" w:type="dxa"/>
            <w:shd w:val="clear" w:color="auto" w:fill="FFFFFF"/>
          </w:tcPr>
          <w:p w14:paraId="3473BF22" w14:textId="77777777" w:rsidR="00BB39E7" w:rsidRPr="00E32F61" w:rsidRDefault="00BB39E7" w:rsidP="007512E4">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577849F3" w14:textId="77777777" w:rsidR="00BB39E7" w:rsidRPr="00E32F61" w:rsidRDefault="00BB39E7" w:rsidP="007512E4">
            <w:pPr>
              <w:spacing w:before="60"/>
              <w:rPr>
                <w:sz w:val="18"/>
                <w:szCs w:val="18"/>
              </w:rPr>
            </w:pPr>
            <w:r w:rsidRPr="00E32F61">
              <w:rPr>
                <w:sz w:val="18"/>
                <w:szCs w:val="18"/>
              </w:rPr>
              <w:t xml:space="preserve"> 1 год</w:t>
            </w:r>
          </w:p>
        </w:tc>
        <w:tc>
          <w:tcPr>
            <w:tcW w:w="1843" w:type="dxa"/>
            <w:shd w:val="clear" w:color="auto" w:fill="FFFFFF"/>
          </w:tcPr>
          <w:p w14:paraId="3CB9DDDF" w14:textId="77777777" w:rsidR="00BB39E7" w:rsidRDefault="00E01246" w:rsidP="007512E4">
            <w:pPr>
              <w:spacing w:before="60"/>
              <w:rPr>
                <w:sz w:val="18"/>
                <w:szCs w:val="18"/>
              </w:rPr>
            </w:pPr>
            <w:r>
              <w:rPr>
                <w:sz w:val="18"/>
                <w:szCs w:val="18"/>
              </w:rPr>
              <w:t xml:space="preserve"> </w:t>
            </w:r>
            <w:r w:rsidR="00CC7241">
              <w:rPr>
                <w:sz w:val="18"/>
                <w:szCs w:val="18"/>
              </w:rPr>
              <w:t>13,</w:t>
            </w:r>
            <w:r w:rsidR="007512E4">
              <w:rPr>
                <w:sz w:val="18"/>
                <w:szCs w:val="18"/>
              </w:rPr>
              <w:t>1</w:t>
            </w:r>
            <w:r w:rsidR="007512E4" w:rsidRPr="00CE32E7">
              <w:rPr>
                <w:sz w:val="18"/>
                <w:szCs w:val="18"/>
              </w:rPr>
              <w:t xml:space="preserve">% </w:t>
            </w:r>
            <w:r w:rsidR="00BB39E7" w:rsidRPr="00CE32E7">
              <w:rPr>
                <w:rFonts w:eastAsia="Calibri"/>
                <w:sz w:val="18"/>
                <w:szCs w:val="18"/>
                <w:lang w:eastAsia="en-US"/>
              </w:rPr>
              <w:t>RUB</w:t>
            </w:r>
            <w:r w:rsidR="00BB39E7" w:rsidRPr="00CE32E7">
              <w:rPr>
                <w:sz w:val="18"/>
                <w:szCs w:val="18"/>
              </w:rPr>
              <w:t>**</w:t>
            </w:r>
          </w:p>
          <w:p w14:paraId="418191BF" w14:textId="77777777" w:rsidR="00BB39E7" w:rsidRPr="00E32F61" w:rsidRDefault="00BB39E7" w:rsidP="007512E4">
            <w:pPr>
              <w:spacing w:before="60"/>
              <w:rPr>
                <w:sz w:val="18"/>
                <w:szCs w:val="18"/>
              </w:rPr>
            </w:pPr>
            <w:r>
              <w:rPr>
                <w:sz w:val="18"/>
                <w:szCs w:val="18"/>
              </w:rPr>
              <w:t xml:space="preserve"> </w:t>
            </w:r>
          </w:p>
          <w:p w14:paraId="22C12F25" w14:textId="77777777" w:rsidR="00BB39E7" w:rsidRPr="00E32F61" w:rsidRDefault="00BB39E7" w:rsidP="007512E4">
            <w:pPr>
              <w:spacing w:before="60"/>
              <w:rPr>
                <w:sz w:val="18"/>
                <w:szCs w:val="18"/>
              </w:rPr>
            </w:pPr>
          </w:p>
        </w:tc>
      </w:tr>
    </w:tbl>
    <w:p w14:paraId="22B59B67" w14:textId="77777777" w:rsidR="00BB39E7" w:rsidRPr="00E32F61" w:rsidRDefault="00BB39E7" w:rsidP="00BB39E7">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C1792DD" w14:textId="77777777" w:rsidR="00BB39E7" w:rsidRPr="00AD5BC8" w:rsidRDefault="00BB39E7" w:rsidP="00BB39E7">
      <w:pPr>
        <w:ind w:left="-142" w:right="-30"/>
        <w:contextualSpacing/>
        <w:jc w:val="both"/>
        <w:rPr>
          <w:sz w:val="14"/>
          <w:szCs w:val="14"/>
        </w:rPr>
      </w:pPr>
      <w:r w:rsidRPr="00E32F61">
        <w:rPr>
          <w:sz w:val="14"/>
          <w:szCs w:val="14"/>
        </w:rPr>
        <w:t>**</w:t>
      </w:r>
      <w:r w:rsidRPr="00AD5BC8">
        <w:rPr>
          <w:sz w:val="14"/>
          <w:szCs w:val="14"/>
        </w:rPr>
        <w:t>расч</w:t>
      </w:r>
      <w:r w:rsidR="00E01246">
        <w:rPr>
          <w:sz w:val="14"/>
          <w:szCs w:val="14"/>
        </w:rPr>
        <w:t xml:space="preserve">ет произведен по состоянию на </w:t>
      </w:r>
      <w:r w:rsidR="00E01246" w:rsidRPr="00CE32E7">
        <w:rPr>
          <w:sz w:val="14"/>
          <w:szCs w:val="14"/>
        </w:rPr>
        <w:t>11</w:t>
      </w:r>
      <w:r w:rsidRPr="00CE32E7">
        <w:rPr>
          <w:sz w:val="14"/>
          <w:szCs w:val="14"/>
        </w:rPr>
        <w:t>.0</w:t>
      </w:r>
      <w:r w:rsidR="00E01246" w:rsidRPr="00CE32E7">
        <w:rPr>
          <w:sz w:val="14"/>
          <w:szCs w:val="14"/>
        </w:rPr>
        <w:t>6</w:t>
      </w:r>
      <w:r w:rsidRPr="00CE32E7">
        <w:rPr>
          <w:sz w:val="14"/>
          <w:szCs w:val="14"/>
        </w:rPr>
        <w:t>.2021 согласн</w:t>
      </w:r>
      <w:r w:rsidRPr="00AD5BC8">
        <w:rPr>
          <w:sz w:val="14"/>
          <w:szCs w:val="14"/>
        </w:rPr>
        <w:t xml:space="preserve">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F69F6F6" w14:textId="77777777" w:rsidR="00BB39E7" w:rsidRPr="00E32F61" w:rsidRDefault="00BB39E7" w:rsidP="00BB39E7">
      <w:pPr>
        <w:ind w:left="-142"/>
        <w:contextualSpacing/>
        <w:jc w:val="both"/>
        <w:rPr>
          <w:rFonts w:ascii="Calibri" w:hAnsi="Calibri" w:cs="Calibri"/>
          <w:sz w:val="14"/>
          <w:szCs w:val="14"/>
          <w:lang w:eastAsia="en-US"/>
        </w:rPr>
      </w:pPr>
    </w:p>
    <w:p w14:paraId="3F340A91" w14:textId="77777777" w:rsidR="00BB39E7" w:rsidRPr="00E32F61" w:rsidRDefault="00BB39E7" w:rsidP="00BB39E7">
      <w:pPr>
        <w:ind w:left="-142"/>
        <w:rPr>
          <w:sz w:val="14"/>
          <w:szCs w:val="14"/>
        </w:rPr>
      </w:pPr>
    </w:p>
    <w:p w14:paraId="4A86364A" w14:textId="77777777" w:rsidR="00BB39E7" w:rsidRPr="00E32F61" w:rsidRDefault="00BB39E7" w:rsidP="00BB39E7">
      <w:pPr>
        <w:numPr>
          <w:ilvl w:val="0"/>
          <w:numId w:val="58"/>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BB39E7" w:rsidRPr="00E32F61" w14:paraId="5673665B" w14:textId="77777777" w:rsidTr="007512E4">
        <w:tc>
          <w:tcPr>
            <w:tcW w:w="595" w:type="dxa"/>
            <w:shd w:val="clear" w:color="auto" w:fill="D9D9D9"/>
          </w:tcPr>
          <w:p w14:paraId="19DD9804" w14:textId="77777777" w:rsidR="00BB39E7" w:rsidRPr="00E32F61" w:rsidRDefault="00BB39E7" w:rsidP="007512E4">
            <w:pPr>
              <w:spacing w:before="60" w:after="60"/>
              <w:rPr>
                <w:b/>
                <w:sz w:val="18"/>
                <w:szCs w:val="18"/>
              </w:rPr>
            </w:pPr>
            <w:r w:rsidRPr="00E32F61">
              <w:rPr>
                <w:b/>
                <w:sz w:val="18"/>
                <w:szCs w:val="18"/>
              </w:rPr>
              <w:t>№ п/п</w:t>
            </w:r>
          </w:p>
        </w:tc>
        <w:tc>
          <w:tcPr>
            <w:tcW w:w="8213" w:type="dxa"/>
            <w:shd w:val="clear" w:color="auto" w:fill="D9D9D9"/>
          </w:tcPr>
          <w:p w14:paraId="651D90D7" w14:textId="77777777" w:rsidR="00BB39E7" w:rsidRPr="00E32F61" w:rsidRDefault="00BB39E7" w:rsidP="007512E4">
            <w:pPr>
              <w:spacing w:before="60" w:after="60"/>
              <w:rPr>
                <w:b/>
                <w:sz w:val="18"/>
                <w:szCs w:val="18"/>
              </w:rPr>
            </w:pPr>
            <w:r w:rsidRPr="00E32F61">
              <w:rPr>
                <w:b/>
                <w:sz w:val="18"/>
                <w:szCs w:val="18"/>
              </w:rPr>
              <w:t>Вид объекта</w:t>
            </w:r>
          </w:p>
        </w:tc>
        <w:tc>
          <w:tcPr>
            <w:tcW w:w="1824" w:type="dxa"/>
            <w:shd w:val="clear" w:color="auto" w:fill="D9D9D9"/>
          </w:tcPr>
          <w:p w14:paraId="3A4A7B92" w14:textId="77777777" w:rsidR="00BB39E7" w:rsidRPr="00E32F61" w:rsidRDefault="00BB39E7" w:rsidP="007512E4">
            <w:pPr>
              <w:spacing w:before="60" w:after="60"/>
              <w:rPr>
                <w:b/>
                <w:sz w:val="18"/>
                <w:szCs w:val="18"/>
              </w:rPr>
            </w:pPr>
            <w:r w:rsidRPr="00E32F61">
              <w:rPr>
                <w:b/>
                <w:sz w:val="18"/>
                <w:szCs w:val="18"/>
              </w:rPr>
              <w:t>Максимальная доля в портфеле</w:t>
            </w:r>
          </w:p>
        </w:tc>
      </w:tr>
      <w:tr w:rsidR="00BB39E7" w:rsidRPr="00E32F61" w14:paraId="313FBC0C" w14:textId="77777777" w:rsidTr="007512E4">
        <w:tc>
          <w:tcPr>
            <w:tcW w:w="595" w:type="dxa"/>
            <w:shd w:val="clear" w:color="auto" w:fill="FFFFFF"/>
          </w:tcPr>
          <w:p w14:paraId="242A947E" w14:textId="77777777" w:rsidR="00BB39E7" w:rsidRPr="00E32F61" w:rsidRDefault="00BB39E7" w:rsidP="007512E4">
            <w:pPr>
              <w:spacing w:before="60"/>
              <w:rPr>
                <w:sz w:val="18"/>
                <w:szCs w:val="18"/>
              </w:rPr>
            </w:pPr>
            <w:r w:rsidRPr="00E32F61">
              <w:rPr>
                <w:sz w:val="18"/>
                <w:szCs w:val="18"/>
              </w:rPr>
              <w:t>1</w:t>
            </w:r>
          </w:p>
        </w:tc>
        <w:tc>
          <w:tcPr>
            <w:tcW w:w="8213" w:type="dxa"/>
            <w:shd w:val="clear" w:color="auto" w:fill="FFFFFF"/>
          </w:tcPr>
          <w:p w14:paraId="108F5AAD" w14:textId="77777777" w:rsidR="00BB39E7" w:rsidRPr="00E32F61" w:rsidRDefault="00E01246">
            <w:pPr>
              <w:spacing w:before="60"/>
              <w:jc w:val="both"/>
              <w:rPr>
                <w:sz w:val="18"/>
                <w:szCs w:val="18"/>
              </w:rPr>
            </w:pPr>
            <w:r>
              <w:rPr>
                <w:sz w:val="18"/>
                <w:szCs w:val="18"/>
              </w:rPr>
              <w:t>Инвестиционные паи Биржевых паевых инвестиционных фондов рыночных финансовых инструментов, находящихся</w:t>
            </w:r>
            <w:r w:rsidR="00BB39E7" w:rsidRPr="00E32F61">
              <w:rPr>
                <w:sz w:val="18"/>
                <w:szCs w:val="18"/>
              </w:rPr>
              <w:t xml:space="preserve"> под управлением Управляющего</w:t>
            </w:r>
          </w:p>
        </w:tc>
        <w:tc>
          <w:tcPr>
            <w:tcW w:w="1824" w:type="dxa"/>
            <w:shd w:val="clear" w:color="auto" w:fill="FFFFFF"/>
          </w:tcPr>
          <w:p w14:paraId="66965B76" w14:textId="77777777" w:rsidR="00BB39E7" w:rsidRPr="00E32F61" w:rsidRDefault="00BB39E7" w:rsidP="007512E4">
            <w:pPr>
              <w:spacing w:before="60"/>
              <w:rPr>
                <w:sz w:val="18"/>
                <w:szCs w:val="18"/>
              </w:rPr>
            </w:pPr>
            <w:r w:rsidRPr="00E32F61">
              <w:rPr>
                <w:sz w:val="18"/>
                <w:szCs w:val="18"/>
              </w:rPr>
              <w:t>100%</w:t>
            </w:r>
          </w:p>
        </w:tc>
      </w:tr>
      <w:tr w:rsidR="00BB39E7" w:rsidRPr="00E32F61" w14:paraId="4326C22C" w14:textId="77777777" w:rsidTr="007512E4">
        <w:tc>
          <w:tcPr>
            <w:tcW w:w="595" w:type="dxa"/>
            <w:shd w:val="clear" w:color="auto" w:fill="FFFFFF"/>
          </w:tcPr>
          <w:p w14:paraId="751DEDB3" w14:textId="77777777" w:rsidR="00BB39E7" w:rsidRPr="00E32F61" w:rsidRDefault="00BB39E7" w:rsidP="007512E4">
            <w:pPr>
              <w:spacing w:before="60"/>
              <w:rPr>
                <w:sz w:val="18"/>
                <w:szCs w:val="18"/>
              </w:rPr>
            </w:pPr>
            <w:r w:rsidRPr="00E32F61">
              <w:rPr>
                <w:sz w:val="18"/>
                <w:szCs w:val="18"/>
              </w:rPr>
              <w:t>2</w:t>
            </w:r>
          </w:p>
        </w:tc>
        <w:tc>
          <w:tcPr>
            <w:tcW w:w="8213" w:type="dxa"/>
            <w:shd w:val="clear" w:color="auto" w:fill="FFFFFF"/>
          </w:tcPr>
          <w:p w14:paraId="1834E7F6" w14:textId="77777777" w:rsidR="00BB39E7" w:rsidRPr="00E32F61" w:rsidRDefault="00BB39E7" w:rsidP="007512E4">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40B38CA1" w14:textId="77777777" w:rsidR="00BB39E7" w:rsidRPr="00E32F61" w:rsidRDefault="00BB39E7" w:rsidP="007512E4">
            <w:pPr>
              <w:rPr>
                <w:sz w:val="18"/>
                <w:szCs w:val="18"/>
              </w:rPr>
            </w:pPr>
            <w:r w:rsidRPr="00E32F61">
              <w:rPr>
                <w:sz w:val="18"/>
                <w:szCs w:val="18"/>
              </w:rPr>
              <w:t>100%</w:t>
            </w:r>
          </w:p>
        </w:tc>
      </w:tr>
    </w:tbl>
    <w:p w14:paraId="40F3E8FA" w14:textId="77777777" w:rsidR="00BB39E7" w:rsidRPr="00E32F61" w:rsidRDefault="00BB39E7" w:rsidP="00BB39E7">
      <w:pPr>
        <w:numPr>
          <w:ilvl w:val="0"/>
          <w:numId w:val="58"/>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683D943D" w14:textId="77777777" w:rsidR="00BB39E7" w:rsidRPr="00E32F61" w:rsidRDefault="00BB39E7" w:rsidP="00BB39E7">
      <w:pPr>
        <w:tabs>
          <w:tab w:val="left" w:pos="284"/>
          <w:tab w:val="left" w:pos="993"/>
        </w:tabs>
        <w:spacing w:before="240" w:after="120"/>
        <w:ind w:left="-142"/>
        <w:contextualSpacing/>
        <w:jc w:val="both"/>
        <w:rPr>
          <w:sz w:val="18"/>
          <w:szCs w:val="18"/>
        </w:rPr>
      </w:pPr>
    </w:p>
    <w:p w14:paraId="1D6CC4B3"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70C2C703"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по Догов</w:t>
      </w:r>
      <w:r w:rsidR="00E01246">
        <w:rPr>
          <w:sz w:val="18"/>
          <w:szCs w:val="18"/>
        </w:rPr>
        <w:t>ору инвестиционные паи Биржевых</w:t>
      </w:r>
      <w:r w:rsidRPr="00E32F61">
        <w:rPr>
          <w:sz w:val="18"/>
          <w:szCs w:val="18"/>
        </w:rPr>
        <w:t xml:space="preserve"> паев</w:t>
      </w:r>
      <w:r w:rsidR="00E01246">
        <w:rPr>
          <w:sz w:val="18"/>
          <w:szCs w:val="18"/>
        </w:rPr>
        <w:t>ых инвестиционных фондов</w:t>
      </w:r>
      <w:r w:rsidRPr="00E32F61">
        <w:rPr>
          <w:sz w:val="18"/>
          <w:szCs w:val="18"/>
        </w:rPr>
        <w:t xml:space="preserve"> рыночных финансовых инструментов</w:t>
      </w:r>
      <w:r w:rsidR="00E01246">
        <w:rPr>
          <w:sz w:val="18"/>
          <w:szCs w:val="18"/>
        </w:rPr>
        <w:t>,</w:t>
      </w:r>
      <w:r w:rsidRPr="00E32F61">
        <w:rPr>
          <w:sz w:val="18"/>
          <w:szCs w:val="18"/>
        </w:rPr>
        <w:t xml:space="preserve"> </w:t>
      </w:r>
      <w:r w:rsidR="00E01246">
        <w:rPr>
          <w:sz w:val="18"/>
          <w:szCs w:val="18"/>
        </w:rPr>
        <w:t>находящихся</w:t>
      </w:r>
      <w:r w:rsidRPr="00E32F61">
        <w:rPr>
          <w:sz w:val="18"/>
          <w:szCs w:val="18"/>
        </w:rPr>
        <w:t xml:space="preserve"> под управлением Управляющего.  </w:t>
      </w:r>
    </w:p>
    <w:p w14:paraId="7B59C2EF"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w:t>
      </w:r>
      <w:r w:rsidR="00E01246">
        <w:rPr>
          <w:sz w:val="18"/>
          <w:szCs w:val="18"/>
        </w:rPr>
        <w:t>ых</w:t>
      </w:r>
      <w:r w:rsidRPr="00E32F61">
        <w:rPr>
          <w:sz w:val="18"/>
          <w:szCs w:val="18"/>
        </w:rPr>
        <w:t xml:space="preserve"> паев</w:t>
      </w:r>
      <w:r w:rsidR="00E01246">
        <w:rPr>
          <w:sz w:val="18"/>
          <w:szCs w:val="18"/>
        </w:rPr>
        <w:t>ых</w:t>
      </w:r>
      <w:r w:rsidRPr="00E32F61">
        <w:rPr>
          <w:sz w:val="18"/>
          <w:szCs w:val="18"/>
        </w:rPr>
        <w:t xml:space="preserve"> инвестиционн</w:t>
      </w:r>
      <w:r w:rsidR="00E01246">
        <w:rPr>
          <w:sz w:val="18"/>
          <w:szCs w:val="18"/>
        </w:rPr>
        <w:t>ых</w:t>
      </w:r>
      <w:r w:rsidRPr="00E32F61">
        <w:rPr>
          <w:sz w:val="18"/>
          <w:szCs w:val="18"/>
        </w:rPr>
        <w:t xml:space="preserve"> фонд</w:t>
      </w:r>
      <w:r w:rsidR="00E01246">
        <w:rPr>
          <w:sz w:val="18"/>
          <w:szCs w:val="18"/>
        </w:rPr>
        <w:t>ов</w:t>
      </w:r>
      <w:r w:rsidRPr="00E32F61">
        <w:rPr>
          <w:sz w:val="18"/>
          <w:szCs w:val="18"/>
        </w:rPr>
        <w:t xml:space="preserve"> р</w:t>
      </w:r>
      <w:r w:rsidR="00E01246">
        <w:rPr>
          <w:sz w:val="18"/>
          <w:szCs w:val="18"/>
        </w:rPr>
        <w:t>ыночных финансовых инструментов</w:t>
      </w:r>
      <w:r w:rsidRPr="00E32F61">
        <w:rPr>
          <w:sz w:val="18"/>
          <w:szCs w:val="18"/>
        </w:rPr>
        <w:t xml:space="preserve"> предусмотрено вознаграждение Управляющего, выступающего в качестве управляющей компании фонд</w:t>
      </w:r>
      <w:r w:rsidR="00E01246">
        <w:rPr>
          <w:sz w:val="18"/>
          <w:szCs w:val="18"/>
        </w:rPr>
        <w:t>ов</w:t>
      </w:r>
      <w:r w:rsidRPr="00E32F61">
        <w:rPr>
          <w:sz w:val="18"/>
          <w:szCs w:val="18"/>
        </w:rPr>
        <w:t>. Информация о Биржев</w:t>
      </w:r>
      <w:r w:rsidR="00E01246">
        <w:rPr>
          <w:sz w:val="18"/>
          <w:szCs w:val="18"/>
        </w:rPr>
        <w:t>ых</w:t>
      </w:r>
      <w:r w:rsidRPr="00E32F61">
        <w:rPr>
          <w:sz w:val="18"/>
          <w:szCs w:val="18"/>
        </w:rPr>
        <w:t xml:space="preserve"> паев</w:t>
      </w:r>
      <w:r w:rsidR="00E01246">
        <w:rPr>
          <w:sz w:val="18"/>
          <w:szCs w:val="18"/>
        </w:rPr>
        <w:t>ых</w:t>
      </w:r>
      <w:r w:rsidRPr="00E32F61">
        <w:rPr>
          <w:sz w:val="18"/>
          <w:szCs w:val="18"/>
        </w:rPr>
        <w:t xml:space="preserve"> инвестиционн</w:t>
      </w:r>
      <w:r w:rsidR="00E01246">
        <w:rPr>
          <w:sz w:val="18"/>
          <w:szCs w:val="18"/>
        </w:rPr>
        <w:t>ых фондах</w:t>
      </w:r>
      <w:r w:rsidRPr="00E32F61">
        <w:rPr>
          <w:sz w:val="18"/>
          <w:szCs w:val="18"/>
        </w:rPr>
        <w:t xml:space="preserve"> р</w:t>
      </w:r>
      <w:r w:rsidR="00E01246">
        <w:rPr>
          <w:sz w:val="18"/>
          <w:szCs w:val="18"/>
        </w:rPr>
        <w:t>ыночных финансовых инструментов,</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3D984CFA"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16CDD9EE" w14:textId="77777777" w:rsidR="00BB39E7" w:rsidRPr="00E32F61" w:rsidRDefault="00BB39E7" w:rsidP="00BB39E7">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22E4165" w14:textId="77777777" w:rsidR="00BB39E7" w:rsidRPr="00B63AF3" w:rsidRDefault="00BB39E7" w:rsidP="003C44A3">
      <w:pPr>
        <w:pStyle w:val="afa"/>
        <w:numPr>
          <w:ilvl w:val="0"/>
          <w:numId w:val="58"/>
        </w:numPr>
        <w:tabs>
          <w:tab w:val="left" w:pos="284"/>
          <w:tab w:val="left" w:pos="567"/>
          <w:tab w:val="left" w:pos="993"/>
        </w:tabs>
        <w:spacing w:after="120"/>
        <w:ind w:left="-142" w:right="-70" w:firstLine="0"/>
        <w:jc w:val="both"/>
        <w:rPr>
          <w:sz w:val="18"/>
          <w:szCs w:val="18"/>
        </w:rPr>
      </w:pPr>
      <w:r w:rsidRPr="00B63AF3">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B63AF3">
        <w:rPr>
          <w:b/>
          <w:sz w:val="18"/>
          <w:szCs w:val="18"/>
        </w:rPr>
        <w:t>1</w:t>
      </w:r>
      <w:r w:rsidR="00304A66" w:rsidRPr="00B63AF3">
        <w:rPr>
          <w:b/>
          <w:sz w:val="18"/>
          <w:szCs w:val="18"/>
        </w:rPr>
        <w:t xml:space="preserve">0 000 (Десять </w:t>
      </w:r>
      <w:r w:rsidRPr="00B63AF3">
        <w:rPr>
          <w:b/>
          <w:sz w:val="18"/>
          <w:szCs w:val="18"/>
        </w:rPr>
        <w:t xml:space="preserve">тысяч) </w:t>
      </w:r>
      <w:r w:rsidRPr="00D34A8C">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B63AF3">
        <w:rPr>
          <w:b/>
          <w:sz w:val="18"/>
          <w:szCs w:val="18"/>
        </w:rPr>
        <w:t>1</w:t>
      </w:r>
      <w:r w:rsidR="00304A66" w:rsidRPr="00B63AF3">
        <w:rPr>
          <w:b/>
          <w:sz w:val="18"/>
          <w:szCs w:val="18"/>
        </w:rPr>
        <w:t xml:space="preserve">0 </w:t>
      </w:r>
      <w:r w:rsidRPr="00B63AF3">
        <w:rPr>
          <w:b/>
          <w:sz w:val="18"/>
          <w:szCs w:val="18"/>
        </w:rPr>
        <w:t>000 (</w:t>
      </w:r>
      <w:r w:rsidR="00304A66" w:rsidRPr="00B63AF3">
        <w:rPr>
          <w:b/>
          <w:sz w:val="18"/>
          <w:szCs w:val="18"/>
        </w:rPr>
        <w:t>Десять</w:t>
      </w:r>
      <w:r w:rsidRPr="00B63AF3">
        <w:rPr>
          <w:b/>
          <w:sz w:val="18"/>
          <w:szCs w:val="18"/>
        </w:rPr>
        <w:t xml:space="preserve"> тысяч) </w:t>
      </w:r>
      <w:r w:rsidRPr="00B63AF3">
        <w:rPr>
          <w:sz w:val="18"/>
          <w:szCs w:val="18"/>
        </w:rPr>
        <w:t xml:space="preserve">рублей. </w:t>
      </w:r>
      <w:r w:rsidR="00B63AF3" w:rsidRPr="00B63AF3">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38FB9E6"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BDB9048"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613B115E"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32161CB0" w14:textId="77777777" w:rsidR="00BB39E7" w:rsidRPr="00E32F61" w:rsidRDefault="00BB39E7">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00415511">
        <w:rPr>
          <w:b/>
          <w:sz w:val="18"/>
          <w:szCs w:val="18"/>
        </w:rPr>
        <w:t>0,2</w:t>
      </w:r>
      <w:r w:rsidRPr="00E32F61">
        <w:rPr>
          <w:b/>
          <w:sz w:val="18"/>
          <w:szCs w:val="18"/>
        </w:rPr>
        <w:t xml:space="preserve">5 % (Ноль целых </w:t>
      </w:r>
      <w:r w:rsidR="00415511">
        <w:rPr>
          <w:b/>
          <w:sz w:val="18"/>
          <w:szCs w:val="18"/>
        </w:rPr>
        <w:t>двадцать п</w:t>
      </w:r>
      <w:r w:rsidRPr="00E32F61">
        <w:rPr>
          <w:b/>
          <w:sz w:val="18"/>
          <w:szCs w:val="18"/>
        </w:rPr>
        <w:t xml:space="preserve">ять </w:t>
      </w:r>
      <w:r w:rsidR="00415511">
        <w:rPr>
          <w:b/>
          <w:sz w:val="18"/>
          <w:szCs w:val="18"/>
        </w:rPr>
        <w:t>сотых</w:t>
      </w:r>
      <w:r w:rsidRPr="00E32F61">
        <w:rPr>
          <w:b/>
          <w:sz w:val="18"/>
          <w:szCs w:val="18"/>
        </w:rPr>
        <w:t>)</w:t>
      </w:r>
      <w:r w:rsidRPr="00E32F61">
        <w:rPr>
          <w:sz w:val="18"/>
          <w:szCs w:val="18"/>
        </w:rPr>
        <w:t xml:space="preserve"> процента от средней стоимости имущества, находящегося в управлении за Отчетный период. Для целей расчета </w:t>
      </w:r>
      <w:r w:rsidRPr="00E32F61">
        <w:rPr>
          <w:sz w:val="18"/>
          <w:szCs w:val="18"/>
        </w:rPr>
        <w:lastRenderedPageBreak/>
        <w:t>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557681A" w14:textId="77777777" w:rsidR="00BB39E7" w:rsidRPr="00E32F61" w:rsidRDefault="00BB39E7" w:rsidP="00BB39E7">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54170F4" w14:textId="77777777" w:rsidR="00BB39E7" w:rsidRPr="00E32F61" w:rsidRDefault="00BB39E7" w:rsidP="00BB39E7">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A9733BB" w14:textId="77777777" w:rsidR="00BB39E7" w:rsidRPr="00E32F61" w:rsidRDefault="00BB39E7" w:rsidP="00BB39E7">
      <w:pPr>
        <w:tabs>
          <w:tab w:val="left" w:pos="284"/>
          <w:tab w:val="left" w:pos="567"/>
        </w:tabs>
        <w:spacing w:after="120"/>
        <w:ind w:left="-142" w:right="-70"/>
        <w:contextualSpacing/>
        <w:jc w:val="both"/>
        <w:rPr>
          <w:sz w:val="18"/>
          <w:szCs w:val="18"/>
        </w:rPr>
      </w:pPr>
    </w:p>
    <w:p w14:paraId="25A866C6" w14:textId="77777777" w:rsidR="00BB39E7" w:rsidRPr="00E32F61" w:rsidRDefault="00BB39E7" w:rsidP="00BB39E7">
      <w:pPr>
        <w:ind w:left="-142" w:right="-70"/>
        <w:jc w:val="both"/>
        <w:rPr>
          <w:sz w:val="18"/>
          <w:szCs w:val="18"/>
        </w:rPr>
      </w:pPr>
      <w:r w:rsidRPr="00E32F61">
        <w:rPr>
          <w:b/>
          <w:sz w:val="18"/>
          <w:szCs w:val="18"/>
        </w:rPr>
        <w:t>«Вознаграждение за успех»</w:t>
      </w:r>
      <w:r w:rsidRPr="00E32F61">
        <w:rPr>
          <w:sz w:val="18"/>
          <w:szCs w:val="18"/>
        </w:rPr>
        <w:t xml:space="preserve"> начисляется Управляющим в размере </w:t>
      </w:r>
      <w:r w:rsidRPr="00E32F61">
        <w:rPr>
          <w:b/>
          <w:sz w:val="18"/>
          <w:szCs w:val="18"/>
        </w:rPr>
        <w:t>5% (пять)</w:t>
      </w:r>
      <w:r w:rsidRPr="00E32F61">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487B8B9A" w14:textId="77777777" w:rsidR="00BB39E7" w:rsidRPr="00E32F61" w:rsidRDefault="00BB39E7" w:rsidP="00BB39E7">
      <w:pPr>
        <w:ind w:left="-142" w:right="-70"/>
        <w:jc w:val="both"/>
        <w:rPr>
          <w:sz w:val="18"/>
          <w:szCs w:val="18"/>
        </w:rPr>
      </w:pPr>
    </w:p>
    <w:p w14:paraId="46A76C56" w14:textId="77777777" w:rsidR="00BB39E7" w:rsidRPr="00E32F61" w:rsidRDefault="00BB39E7" w:rsidP="00BB39E7">
      <w:pPr>
        <w:ind w:left="-142"/>
        <w:jc w:val="both"/>
        <w:rPr>
          <w:sz w:val="18"/>
          <w:szCs w:val="18"/>
          <w:lang w:val="x-none" w:eastAsia="x-none"/>
        </w:rPr>
      </w:pPr>
      <w:r w:rsidRPr="00E32F61">
        <w:rPr>
          <w:sz w:val="18"/>
          <w:szCs w:val="18"/>
          <w:lang w:val="x-none" w:eastAsia="x-none"/>
        </w:rPr>
        <w:t>Вознаграждение за успех рассчитывается в следующем порядке:</w:t>
      </w:r>
    </w:p>
    <w:p w14:paraId="1FF3ED78" w14:textId="77777777" w:rsidR="00BB39E7" w:rsidRPr="00E32F61" w:rsidRDefault="00BB39E7" w:rsidP="00BB39E7">
      <w:pPr>
        <w:ind w:left="-142"/>
        <w:jc w:val="both"/>
        <w:rPr>
          <w:rFonts w:cs="Calibri"/>
          <w:sz w:val="20"/>
          <w:szCs w:val="20"/>
          <w:lang w:val="x-none" w:eastAsia="x-none"/>
        </w:rPr>
      </w:pPr>
      <w:r w:rsidRPr="00E32F61">
        <w:rPr>
          <w:rFonts w:cs="Calibri"/>
          <w:noProof/>
          <w:sz w:val="20"/>
          <w:szCs w:val="20"/>
        </w:rPr>
        <w:fldChar w:fldCharType="begin"/>
      </w:r>
      <w:r w:rsidRPr="00E32F61">
        <w:rPr>
          <w:rFonts w:cs="Calibri"/>
          <w:noProof/>
          <w:sz w:val="20"/>
          <w:szCs w:val="20"/>
        </w:rPr>
        <w:instrText xml:space="preserve"> INCLUDEPICTURE  "cid:image001.png@01D6127D.C6718A30" \* MERGEFORMATINET </w:instrText>
      </w:r>
      <w:r w:rsidRPr="00E32F61">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sidR="007512E4">
        <w:rPr>
          <w:rFonts w:cs="Calibri"/>
          <w:noProof/>
          <w:sz w:val="20"/>
          <w:szCs w:val="20"/>
        </w:rPr>
        <w:fldChar w:fldCharType="begin"/>
      </w:r>
      <w:r w:rsidR="007512E4">
        <w:rPr>
          <w:rFonts w:cs="Calibri"/>
          <w:noProof/>
          <w:sz w:val="20"/>
          <w:szCs w:val="20"/>
        </w:rPr>
        <w:instrText xml:space="preserve"> INCLUDEPICTURE  "cid:image001.png@01D6127D.C6718A30" \* MERGEFORMATINET </w:instrText>
      </w:r>
      <w:r w:rsidR="007512E4">
        <w:rPr>
          <w:rFonts w:cs="Calibri"/>
          <w:noProof/>
          <w:sz w:val="20"/>
          <w:szCs w:val="20"/>
        </w:rPr>
        <w:fldChar w:fldCharType="separate"/>
      </w:r>
      <w:r w:rsidR="003F6EE4">
        <w:rPr>
          <w:rFonts w:cs="Calibri"/>
          <w:noProof/>
          <w:sz w:val="20"/>
          <w:szCs w:val="20"/>
        </w:rPr>
        <w:fldChar w:fldCharType="begin"/>
      </w:r>
      <w:r w:rsidR="003F6EE4">
        <w:rPr>
          <w:rFonts w:cs="Calibri"/>
          <w:noProof/>
          <w:sz w:val="20"/>
          <w:szCs w:val="20"/>
        </w:rPr>
        <w:instrText xml:space="preserve"> INCLUDEPICTURE  "cid:image001.png@01D6127D.C6718A30" \* MERGEFORMATINET </w:instrText>
      </w:r>
      <w:r w:rsidR="003F6EE4">
        <w:rPr>
          <w:rFonts w:cs="Calibri"/>
          <w:noProof/>
          <w:sz w:val="20"/>
          <w:szCs w:val="20"/>
        </w:rPr>
        <w:fldChar w:fldCharType="separate"/>
      </w:r>
      <w:r w:rsidR="00C42AD9">
        <w:rPr>
          <w:rFonts w:cs="Calibri"/>
          <w:noProof/>
          <w:sz w:val="20"/>
          <w:szCs w:val="20"/>
        </w:rPr>
        <w:fldChar w:fldCharType="begin"/>
      </w:r>
      <w:r w:rsidR="00C42AD9">
        <w:rPr>
          <w:rFonts w:cs="Calibri"/>
          <w:noProof/>
          <w:sz w:val="20"/>
          <w:szCs w:val="20"/>
        </w:rPr>
        <w:instrText xml:space="preserve"> INCLUDEPICTURE  "cid:image001.png@01D6127D.C6718A30" \* MERGEFORMATINET </w:instrText>
      </w:r>
      <w:r w:rsidR="00C42AD9">
        <w:rPr>
          <w:rFonts w:cs="Calibri"/>
          <w:noProof/>
          <w:sz w:val="20"/>
          <w:szCs w:val="20"/>
        </w:rPr>
        <w:fldChar w:fldCharType="separate"/>
      </w:r>
      <w:r w:rsidR="00035E03">
        <w:rPr>
          <w:rFonts w:cs="Calibri"/>
          <w:noProof/>
          <w:sz w:val="20"/>
          <w:szCs w:val="20"/>
        </w:rPr>
        <w:fldChar w:fldCharType="begin"/>
      </w:r>
      <w:r w:rsidR="00035E03">
        <w:rPr>
          <w:rFonts w:cs="Calibri"/>
          <w:noProof/>
          <w:sz w:val="20"/>
          <w:szCs w:val="20"/>
        </w:rPr>
        <w:instrText xml:space="preserve"> INCLUDEPICTURE  "cid:image001.png@01D6127D.C6718A30" \* MERGEFORMATINET </w:instrText>
      </w:r>
      <w:r w:rsidR="00035E03">
        <w:rPr>
          <w:rFonts w:cs="Calibri"/>
          <w:noProof/>
          <w:sz w:val="20"/>
          <w:szCs w:val="20"/>
        </w:rPr>
        <w:fldChar w:fldCharType="separate"/>
      </w:r>
      <w:r w:rsidR="0089643E">
        <w:rPr>
          <w:rFonts w:cs="Calibri"/>
          <w:noProof/>
          <w:sz w:val="20"/>
          <w:szCs w:val="20"/>
        </w:rPr>
        <w:fldChar w:fldCharType="begin"/>
      </w:r>
      <w:r w:rsidR="0089643E">
        <w:rPr>
          <w:rFonts w:cs="Calibri"/>
          <w:noProof/>
          <w:sz w:val="20"/>
          <w:szCs w:val="20"/>
        </w:rPr>
        <w:instrText xml:space="preserve"> INCLUDEPICTURE  "cid:image001.png@01D6127D.C6718A30" \* MERGEFORMATINET </w:instrText>
      </w:r>
      <w:r w:rsidR="0089643E">
        <w:rPr>
          <w:rFonts w:cs="Calibri"/>
          <w:noProof/>
          <w:sz w:val="20"/>
          <w:szCs w:val="20"/>
        </w:rPr>
        <w:fldChar w:fldCharType="separate"/>
      </w:r>
      <w:r w:rsidR="00F70CEC">
        <w:rPr>
          <w:rFonts w:cs="Calibri"/>
          <w:noProof/>
          <w:sz w:val="20"/>
          <w:szCs w:val="20"/>
        </w:rPr>
        <w:fldChar w:fldCharType="begin"/>
      </w:r>
      <w:r w:rsidR="00F70CEC">
        <w:rPr>
          <w:rFonts w:cs="Calibri"/>
          <w:noProof/>
          <w:sz w:val="20"/>
          <w:szCs w:val="20"/>
        </w:rPr>
        <w:instrText xml:space="preserve"> INCLUDEPICTURE  "cid:image001.png@01D6127D.C6718A30" \* MERGEFORMATINET </w:instrText>
      </w:r>
      <w:r w:rsidR="00F70CEC">
        <w:rPr>
          <w:rFonts w:cs="Calibri"/>
          <w:noProof/>
          <w:sz w:val="20"/>
          <w:szCs w:val="20"/>
        </w:rPr>
        <w:fldChar w:fldCharType="separate"/>
      </w:r>
      <w:r w:rsidR="001D1379">
        <w:rPr>
          <w:rFonts w:cs="Calibri"/>
          <w:noProof/>
          <w:sz w:val="20"/>
          <w:szCs w:val="20"/>
        </w:rPr>
        <w:fldChar w:fldCharType="begin"/>
      </w:r>
      <w:r w:rsidR="001D1379">
        <w:rPr>
          <w:rFonts w:cs="Calibri"/>
          <w:noProof/>
          <w:sz w:val="20"/>
          <w:szCs w:val="20"/>
        </w:rPr>
        <w:instrText xml:space="preserve"> INCLUDEPICTURE  "cid:image001.png@01D6127D.C6718A30" \* MERGEFORMATINET </w:instrText>
      </w:r>
      <w:r w:rsidR="001D1379">
        <w:rPr>
          <w:rFonts w:cs="Calibri"/>
          <w:noProof/>
          <w:sz w:val="20"/>
          <w:szCs w:val="20"/>
        </w:rPr>
        <w:fldChar w:fldCharType="separate"/>
      </w:r>
      <w:r w:rsidR="00410724">
        <w:rPr>
          <w:rFonts w:cs="Calibri"/>
          <w:noProof/>
          <w:sz w:val="20"/>
          <w:szCs w:val="20"/>
        </w:rPr>
        <w:fldChar w:fldCharType="begin"/>
      </w:r>
      <w:r w:rsidR="00410724">
        <w:rPr>
          <w:rFonts w:cs="Calibri"/>
          <w:noProof/>
          <w:sz w:val="20"/>
          <w:szCs w:val="20"/>
        </w:rPr>
        <w:instrText xml:space="preserve"> INCLUDEPICTURE  "cid:image001.png@01D6127D.C6718A30" \* MERGEFORMATINET </w:instrText>
      </w:r>
      <w:r w:rsidR="00410724">
        <w:rPr>
          <w:rFonts w:cs="Calibri"/>
          <w:noProof/>
          <w:sz w:val="20"/>
          <w:szCs w:val="20"/>
        </w:rPr>
        <w:fldChar w:fldCharType="separate"/>
      </w:r>
      <w:r w:rsidR="00694BB2">
        <w:rPr>
          <w:rFonts w:cs="Calibri"/>
          <w:noProof/>
          <w:sz w:val="20"/>
          <w:szCs w:val="20"/>
        </w:rPr>
        <w:fldChar w:fldCharType="begin"/>
      </w:r>
      <w:r w:rsidR="00694BB2">
        <w:rPr>
          <w:rFonts w:cs="Calibri"/>
          <w:noProof/>
          <w:sz w:val="20"/>
          <w:szCs w:val="20"/>
        </w:rPr>
        <w:instrText xml:space="preserve"> INCLUDEPICTURE  "cid:image001.png@01D6127D.C6718A30" \* MERGEFORMATINET </w:instrText>
      </w:r>
      <w:r w:rsidR="00694BB2">
        <w:rPr>
          <w:rFonts w:cs="Calibri"/>
          <w:noProof/>
          <w:sz w:val="20"/>
          <w:szCs w:val="20"/>
        </w:rPr>
        <w:fldChar w:fldCharType="separate"/>
      </w:r>
      <w:r w:rsidR="00C02AD4">
        <w:rPr>
          <w:rFonts w:cs="Calibri"/>
          <w:noProof/>
          <w:sz w:val="20"/>
          <w:szCs w:val="20"/>
        </w:rPr>
        <w:fldChar w:fldCharType="begin"/>
      </w:r>
      <w:r w:rsidR="00C02AD4">
        <w:rPr>
          <w:rFonts w:cs="Calibri"/>
          <w:noProof/>
          <w:sz w:val="20"/>
          <w:szCs w:val="20"/>
        </w:rPr>
        <w:instrText xml:space="preserve"> INCLUDEPICTURE  "cid:image001.png@01D6127D.C6718A30" \* MERGEFORMATINET </w:instrText>
      </w:r>
      <w:r w:rsidR="00C02AD4">
        <w:rPr>
          <w:rFonts w:cs="Calibri"/>
          <w:noProof/>
          <w:sz w:val="20"/>
          <w:szCs w:val="20"/>
        </w:rPr>
        <w:fldChar w:fldCharType="separate"/>
      </w:r>
      <w:r w:rsidR="007E0D10">
        <w:rPr>
          <w:rFonts w:cs="Calibri"/>
          <w:noProof/>
          <w:sz w:val="20"/>
          <w:szCs w:val="20"/>
        </w:rPr>
        <w:fldChar w:fldCharType="begin"/>
      </w:r>
      <w:r w:rsidR="007E0D10">
        <w:rPr>
          <w:rFonts w:cs="Calibri"/>
          <w:noProof/>
          <w:sz w:val="20"/>
          <w:szCs w:val="20"/>
        </w:rPr>
        <w:instrText xml:space="preserve"> INCLUDEPICTURE  "cid:image001.png@01D6127D.C6718A30" \* MERGEFORMATINET </w:instrText>
      </w:r>
      <w:r w:rsidR="007E0D10">
        <w:rPr>
          <w:rFonts w:cs="Calibri"/>
          <w:noProof/>
          <w:sz w:val="20"/>
          <w:szCs w:val="20"/>
        </w:rPr>
        <w:fldChar w:fldCharType="separate"/>
      </w:r>
      <w:r w:rsidR="001470CC">
        <w:rPr>
          <w:rFonts w:cs="Calibri"/>
          <w:noProof/>
          <w:sz w:val="20"/>
          <w:szCs w:val="20"/>
        </w:rPr>
        <w:fldChar w:fldCharType="begin"/>
      </w:r>
      <w:r w:rsidR="001470CC">
        <w:rPr>
          <w:rFonts w:cs="Calibri"/>
          <w:noProof/>
          <w:sz w:val="20"/>
          <w:szCs w:val="20"/>
        </w:rPr>
        <w:instrText xml:space="preserve"> INCLUDEPICTURE  "cid:image001.png@01D6127D.C6718A30" \* MERGEFORMATINET </w:instrText>
      </w:r>
      <w:r w:rsidR="001470CC">
        <w:rPr>
          <w:rFonts w:cs="Calibri"/>
          <w:noProof/>
          <w:sz w:val="20"/>
          <w:szCs w:val="20"/>
        </w:rPr>
        <w:fldChar w:fldCharType="separate"/>
      </w:r>
      <w:r w:rsidR="00145BFE">
        <w:rPr>
          <w:rFonts w:cs="Calibri"/>
          <w:noProof/>
          <w:sz w:val="20"/>
          <w:szCs w:val="20"/>
        </w:rPr>
        <w:fldChar w:fldCharType="begin"/>
      </w:r>
      <w:r w:rsidR="00145BFE">
        <w:rPr>
          <w:rFonts w:cs="Calibri"/>
          <w:noProof/>
          <w:sz w:val="20"/>
          <w:szCs w:val="20"/>
        </w:rPr>
        <w:instrText xml:space="preserve"> INCLUDEPICTURE  "cid:image001.png@01D6127D.C6718A30" \* MERGEFORMATINET </w:instrText>
      </w:r>
      <w:r w:rsidR="00145BFE">
        <w:rPr>
          <w:rFonts w:cs="Calibri"/>
          <w:noProof/>
          <w:sz w:val="20"/>
          <w:szCs w:val="20"/>
        </w:rPr>
        <w:fldChar w:fldCharType="separate"/>
      </w:r>
      <w:r w:rsidR="00AF685B">
        <w:rPr>
          <w:rFonts w:cs="Calibri"/>
          <w:noProof/>
          <w:sz w:val="20"/>
          <w:szCs w:val="20"/>
        </w:rPr>
        <w:fldChar w:fldCharType="begin"/>
      </w:r>
      <w:r w:rsidR="00AF685B">
        <w:rPr>
          <w:rFonts w:cs="Calibri"/>
          <w:noProof/>
          <w:sz w:val="20"/>
          <w:szCs w:val="20"/>
        </w:rPr>
        <w:instrText xml:space="preserve"> INCLUDEPICTURE  "cid:image001.png@01D6127D.C6718A30" \* MERGEFORMATINET </w:instrText>
      </w:r>
      <w:r w:rsidR="00AF685B">
        <w:rPr>
          <w:rFonts w:cs="Calibri"/>
          <w:noProof/>
          <w:sz w:val="20"/>
          <w:szCs w:val="20"/>
        </w:rPr>
        <w:fldChar w:fldCharType="separate"/>
      </w:r>
      <w:r w:rsidR="00E67429">
        <w:rPr>
          <w:rFonts w:cs="Calibri"/>
          <w:noProof/>
          <w:sz w:val="20"/>
          <w:szCs w:val="20"/>
        </w:rPr>
        <w:fldChar w:fldCharType="begin"/>
      </w:r>
      <w:r w:rsidR="00E67429">
        <w:rPr>
          <w:rFonts w:cs="Calibri"/>
          <w:noProof/>
          <w:sz w:val="20"/>
          <w:szCs w:val="20"/>
        </w:rPr>
        <w:instrText xml:space="preserve"> INCLUDEPICTURE  "cid:image001.png@01D6127D.C6718A30" \* MERGEFORMATINET </w:instrText>
      </w:r>
      <w:r w:rsidR="00E67429">
        <w:rPr>
          <w:rFonts w:cs="Calibri"/>
          <w:noProof/>
          <w:sz w:val="20"/>
          <w:szCs w:val="20"/>
        </w:rPr>
        <w:fldChar w:fldCharType="separate"/>
      </w:r>
      <w:r w:rsidR="00BA289D">
        <w:rPr>
          <w:rFonts w:cs="Calibri"/>
          <w:noProof/>
          <w:sz w:val="20"/>
          <w:szCs w:val="20"/>
        </w:rPr>
        <w:fldChar w:fldCharType="begin"/>
      </w:r>
      <w:r w:rsidR="00BA289D">
        <w:rPr>
          <w:rFonts w:cs="Calibri"/>
          <w:noProof/>
          <w:sz w:val="20"/>
          <w:szCs w:val="20"/>
        </w:rPr>
        <w:instrText xml:space="preserve"> INCLUDEPICTURE  "cid:image001.png@01D6127D.C6718A30" \* MERGEFORMATINET </w:instrText>
      </w:r>
      <w:r w:rsidR="00BA289D">
        <w:rPr>
          <w:rFonts w:cs="Calibri"/>
          <w:noProof/>
          <w:sz w:val="20"/>
          <w:szCs w:val="20"/>
        </w:rPr>
        <w:fldChar w:fldCharType="separate"/>
      </w:r>
      <w:r w:rsidR="00D66F49">
        <w:rPr>
          <w:rFonts w:cs="Calibri"/>
          <w:noProof/>
          <w:sz w:val="20"/>
          <w:szCs w:val="20"/>
        </w:rPr>
        <w:fldChar w:fldCharType="begin"/>
      </w:r>
      <w:r w:rsidR="00D66F49">
        <w:rPr>
          <w:rFonts w:cs="Calibri"/>
          <w:noProof/>
          <w:sz w:val="20"/>
          <w:szCs w:val="20"/>
        </w:rPr>
        <w:instrText xml:space="preserve"> INCLUDEPICTURE  "cid:image001.png@01D6127D.C6718A30" \* MERGEFORMATINET </w:instrText>
      </w:r>
      <w:r w:rsidR="00D66F49">
        <w:rPr>
          <w:rFonts w:cs="Calibri"/>
          <w:noProof/>
          <w:sz w:val="20"/>
          <w:szCs w:val="20"/>
        </w:rPr>
        <w:fldChar w:fldCharType="separate"/>
      </w:r>
      <w:r w:rsidR="003B739E">
        <w:rPr>
          <w:rFonts w:cs="Calibri"/>
          <w:noProof/>
          <w:sz w:val="20"/>
          <w:szCs w:val="20"/>
        </w:rPr>
        <w:fldChar w:fldCharType="begin"/>
      </w:r>
      <w:r w:rsidR="003B739E">
        <w:rPr>
          <w:rFonts w:cs="Calibri"/>
          <w:noProof/>
          <w:sz w:val="20"/>
          <w:szCs w:val="20"/>
        </w:rPr>
        <w:instrText xml:space="preserve"> INCLUDEPICTURE  "cid:image001.png@01D6127D.C6718A30" \* MERGEFORMATINET </w:instrText>
      </w:r>
      <w:r w:rsidR="003B739E">
        <w:rPr>
          <w:rFonts w:cs="Calibri"/>
          <w:noProof/>
          <w:sz w:val="20"/>
          <w:szCs w:val="20"/>
        </w:rPr>
        <w:fldChar w:fldCharType="separate"/>
      </w:r>
      <w:r w:rsidR="00430BBF">
        <w:rPr>
          <w:rFonts w:cs="Calibri"/>
          <w:noProof/>
          <w:sz w:val="20"/>
          <w:szCs w:val="20"/>
        </w:rPr>
        <w:fldChar w:fldCharType="begin"/>
      </w:r>
      <w:r w:rsidR="00430BBF">
        <w:rPr>
          <w:rFonts w:cs="Calibri"/>
          <w:noProof/>
          <w:sz w:val="20"/>
          <w:szCs w:val="20"/>
        </w:rPr>
        <w:instrText xml:space="preserve"> INCLUDEPICTURE  "cid:image001.png@01D6127D.C6718A30" \* MERGEFORMATINET </w:instrText>
      </w:r>
      <w:r w:rsidR="00430BBF">
        <w:rPr>
          <w:rFonts w:cs="Calibri"/>
          <w:noProof/>
          <w:sz w:val="20"/>
          <w:szCs w:val="20"/>
        </w:rPr>
        <w:fldChar w:fldCharType="separate"/>
      </w:r>
      <w:r w:rsidR="002B4B7C">
        <w:rPr>
          <w:rFonts w:cs="Calibri"/>
          <w:noProof/>
          <w:sz w:val="20"/>
          <w:szCs w:val="20"/>
        </w:rPr>
        <w:fldChar w:fldCharType="begin"/>
      </w:r>
      <w:r w:rsidR="002B4B7C">
        <w:rPr>
          <w:rFonts w:cs="Calibri"/>
          <w:noProof/>
          <w:sz w:val="20"/>
          <w:szCs w:val="20"/>
        </w:rPr>
        <w:instrText xml:space="preserve"> INCLUDEPICTURE  "cid:image001.png@01D6127D.C6718A30" \* MERGEFORMATINET </w:instrText>
      </w:r>
      <w:r w:rsidR="002B4B7C">
        <w:rPr>
          <w:rFonts w:cs="Calibri"/>
          <w:noProof/>
          <w:sz w:val="20"/>
          <w:szCs w:val="20"/>
        </w:rPr>
        <w:fldChar w:fldCharType="separate"/>
      </w:r>
      <w:r w:rsidR="00AC1AE0">
        <w:rPr>
          <w:rFonts w:cs="Calibri"/>
          <w:noProof/>
          <w:sz w:val="20"/>
          <w:szCs w:val="20"/>
        </w:rPr>
        <w:fldChar w:fldCharType="begin"/>
      </w:r>
      <w:r w:rsidR="00AC1AE0">
        <w:rPr>
          <w:rFonts w:cs="Calibri"/>
          <w:noProof/>
          <w:sz w:val="20"/>
          <w:szCs w:val="20"/>
        </w:rPr>
        <w:instrText xml:space="preserve"> INCLUDEPICTURE  "cid:image001.png@01D6127D.C6718A30" \* MERGEFORMATINET </w:instrText>
      </w:r>
      <w:r w:rsidR="00AC1AE0">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w:instrText>
      </w:r>
      <w:r w:rsidR="003155DB">
        <w:rPr>
          <w:rFonts w:cs="Calibri"/>
          <w:noProof/>
          <w:sz w:val="20"/>
          <w:szCs w:val="20"/>
        </w:rPr>
        <w:instrText>INCLUDEPICTURE  "cid:image001.png@01D6127D.C6718A30" \* MERGEFORMATINET</w:instrText>
      </w:r>
      <w:r w:rsidR="003155DB">
        <w:rPr>
          <w:rFonts w:cs="Calibri"/>
          <w:noProof/>
          <w:sz w:val="20"/>
          <w:szCs w:val="20"/>
        </w:rPr>
        <w:instrText xml:space="preserve"> </w:instrText>
      </w:r>
      <w:r w:rsidR="003155DB">
        <w:rPr>
          <w:rFonts w:cs="Calibri"/>
          <w:noProof/>
          <w:sz w:val="20"/>
          <w:szCs w:val="20"/>
        </w:rPr>
        <w:fldChar w:fldCharType="separate"/>
      </w:r>
      <w:r w:rsidR="003155DB">
        <w:rPr>
          <w:rFonts w:cs="Calibri"/>
          <w:noProof/>
          <w:sz w:val="20"/>
          <w:szCs w:val="20"/>
        </w:rPr>
        <w:pict w14:anchorId="6718EA63">
          <v:shape id="_x0000_i1027" type="#_x0000_t75" style="width:230.25pt;height:17.25pt;visibility:visible">
            <v:imagedata r:id="rId20" r:href="rId22"/>
          </v:shape>
        </w:pict>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Pr>
          <w:rFonts w:cs="Calibri"/>
          <w:noProof/>
          <w:sz w:val="20"/>
          <w:szCs w:val="20"/>
        </w:rPr>
        <w:fldChar w:fldCharType="end"/>
      </w:r>
      <w:r w:rsidR="002B4B7C">
        <w:rPr>
          <w:rFonts w:cs="Calibri"/>
          <w:noProof/>
          <w:sz w:val="20"/>
          <w:szCs w:val="20"/>
        </w:rPr>
        <w:fldChar w:fldCharType="end"/>
      </w:r>
      <w:r w:rsidR="00430BBF">
        <w:rPr>
          <w:rFonts w:cs="Calibri"/>
          <w:noProof/>
          <w:sz w:val="20"/>
          <w:szCs w:val="20"/>
        </w:rPr>
        <w:fldChar w:fldCharType="end"/>
      </w:r>
      <w:r w:rsidR="003B739E">
        <w:rPr>
          <w:rFonts w:cs="Calibri"/>
          <w:noProof/>
          <w:sz w:val="20"/>
          <w:szCs w:val="20"/>
        </w:rPr>
        <w:fldChar w:fldCharType="end"/>
      </w:r>
      <w:r w:rsidR="00D66F49">
        <w:rPr>
          <w:rFonts w:cs="Calibri"/>
          <w:noProof/>
          <w:sz w:val="20"/>
          <w:szCs w:val="20"/>
        </w:rPr>
        <w:fldChar w:fldCharType="end"/>
      </w:r>
      <w:r w:rsidR="00BA289D">
        <w:rPr>
          <w:rFonts w:cs="Calibri"/>
          <w:noProof/>
          <w:sz w:val="20"/>
          <w:szCs w:val="20"/>
        </w:rPr>
        <w:fldChar w:fldCharType="end"/>
      </w:r>
      <w:r w:rsidR="00E67429">
        <w:rPr>
          <w:rFonts w:cs="Calibri"/>
          <w:noProof/>
          <w:sz w:val="20"/>
          <w:szCs w:val="20"/>
        </w:rPr>
        <w:fldChar w:fldCharType="end"/>
      </w:r>
      <w:r w:rsidR="00AF685B">
        <w:rPr>
          <w:rFonts w:cs="Calibri"/>
          <w:noProof/>
          <w:sz w:val="20"/>
          <w:szCs w:val="20"/>
        </w:rPr>
        <w:fldChar w:fldCharType="end"/>
      </w:r>
      <w:r w:rsidR="00145BFE">
        <w:rPr>
          <w:rFonts w:cs="Calibri"/>
          <w:noProof/>
          <w:sz w:val="20"/>
          <w:szCs w:val="20"/>
        </w:rPr>
        <w:fldChar w:fldCharType="end"/>
      </w:r>
      <w:r w:rsidR="001470CC">
        <w:rPr>
          <w:rFonts w:cs="Calibri"/>
          <w:noProof/>
          <w:sz w:val="20"/>
          <w:szCs w:val="20"/>
        </w:rPr>
        <w:fldChar w:fldCharType="end"/>
      </w:r>
      <w:r w:rsidR="007E0D10">
        <w:rPr>
          <w:rFonts w:cs="Calibri"/>
          <w:noProof/>
          <w:sz w:val="20"/>
          <w:szCs w:val="20"/>
        </w:rPr>
        <w:fldChar w:fldCharType="end"/>
      </w:r>
      <w:r w:rsidR="00C02AD4">
        <w:rPr>
          <w:rFonts w:cs="Calibri"/>
          <w:noProof/>
          <w:sz w:val="20"/>
          <w:szCs w:val="20"/>
        </w:rPr>
        <w:fldChar w:fldCharType="end"/>
      </w:r>
      <w:r w:rsidR="00694BB2">
        <w:rPr>
          <w:rFonts w:cs="Calibri"/>
          <w:noProof/>
          <w:sz w:val="20"/>
          <w:szCs w:val="20"/>
        </w:rPr>
        <w:fldChar w:fldCharType="end"/>
      </w:r>
      <w:r w:rsidR="00410724">
        <w:rPr>
          <w:rFonts w:cs="Calibri"/>
          <w:noProof/>
          <w:sz w:val="20"/>
          <w:szCs w:val="20"/>
        </w:rPr>
        <w:fldChar w:fldCharType="end"/>
      </w:r>
      <w:r w:rsidR="001D1379">
        <w:rPr>
          <w:rFonts w:cs="Calibri"/>
          <w:noProof/>
          <w:sz w:val="20"/>
          <w:szCs w:val="20"/>
        </w:rPr>
        <w:fldChar w:fldCharType="end"/>
      </w:r>
      <w:r w:rsidR="00F70CEC">
        <w:rPr>
          <w:rFonts w:cs="Calibri"/>
          <w:noProof/>
          <w:sz w:val="20"/>
          <w:szCs w:val="20"/>
        </w:rPr>
        <w:fldChar w:fldCharType="end"/>
      </w:r>
      <w:r w:rsidR="0089643E">
        <w:rPr>
          <w:rFonts w:cs="Calibri"/>
          <w:noProof/>
          <w:sz w:val="20"/>
          <w:szCs w:val="20"/>
        </w:rPr>
        <w:fldChar w:fldCharType="end"/>
      </w:r>
      <w:r w:rsidR="00035E03">
        <w:rPr>
          <w:rFonts w:cs="Calibri"/>
          <w:noProof/>
          <w:sz w:val="20"/>
          <w:szCs w:val="20"/>
        </w:rPr>
        <w:fldChar w:fldCharType="end"/>
      </w:r>
      <w:r w:rsidR="00C42AD9">
        <w:rPr>
          <w:rFonts w:cs="Calibri"/>
          <w:noProof/>
          <w:sz w:val="20"/>
          <w:szCs w:val="20"/>
        </w:rPr>
        <w:fldChar w:fldCharType="end"/>
      </w:r>
      <w:r w:rsidR="003F6EE4">
        <w:rPr>
          <w:rFonts w:cs="Calibri"/>
          <w:noProof/>
          <w:sz w:val="20"/>
          <w:szCs w:val="20"/>
        </w:rPr>
        <w:fldChar w:fldCharType="end"/>
      </w:r>
      <w:r w:rsidR="007512E4">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sidRPr="00E32F61">
        <w:rPr>
          <w:rFonts w:cs="Calibri"/>
          <w:noProof/>
          <w:sz w:val="20"/>
          <w:szCs w:val="20"/>
        </w:rPr>
        <w:fldChar w:fldCharType="end"/>
      </w:r>
      <w:r w:rsidRPr="00E32F61">
        <w:rPr>
          <w:rFonts w:cs="Calibri"/>
          <w:sz w:val="20"/>
          <w:szCs w:val="20"/>
          <w:lang w:val="x-none" w:eastAsia="x-none"/>
        </w:rPr>
        <w:t>, где</w:t>
      </w:r>
    </w:p>
    <w:p w14:paraId="6BE9E058" w14:textId="77777777" w:rsidR="00BB39E7" w:rsidRPr="00E32F61" w:rsidRDefault="00BB39E7" w:rsidP="00BB39E7">
      <w:pPr>
        <w:ind w:left="-142"/>
        <w:jc w:val="both"/>
        <w:rPr>
          <w:sz w:val="18"/>
          <w:szCs w:val="18"/>
          <w:lang w:val="x-none" w:eastAsia="x-none"/>
        </w:rPr>
      </w:pPr>
      <w:r w:rsidRPr="00E32F61">
        <w:rPr>
          <w:sz w:val="18"/>
          <w:szCs w:val="18"/>
          <w:lang w:val="x-none" w:eastAsia="x-none"/>
        </w:rPr>
        <w:t>SF - Вознаграждение за успех</w:t>
      </w:r>
    </w:p>
    <w:p w14:paraId="06508250"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Sj</w:t>
      </w:r>
      <w:proofErr w:type="spellEnd"/>
      <w:r w:rsidRPr="00E32F61">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59A3F1BB"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Smax</w:t>
      </w:r>
      <w:proofErr w:type="spellEnd"/>
      <w:r w:rsidRPr="00E32F61">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017D7565"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Inflow</w:t>
      </w:r>
      <w:proofErr w:type="spellEnd"/>
      <w:r w:rsidRPr="00E32F61">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450D4ABB"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Outflow</w:t>
      </w:r>
      <w:proofErr w:type="spellEnd"/>
      <w:r w:rsidRPr="00E32F61">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29F8B3C4" w14:textId="77777777" w:rsidR="00BB39E7" w:rsidRPr="00E32F61" w:rsidRDefault="00BB39E7" w:rsidP="00BB39E7">
      <w:pPr>
        <w:ind w:left="-142"/>
        <w:jc w:val="both"/>
        <w:rPr>
          <w:sz w:val="18"/>
          <w:szCs w:val="18"/>
          <w:lang w:val="x-none" w:eastAsia="x-none"/>
        </w:rPr>
      </w:pPr>
      <w:r w:rsidRPr="00E32F61">
        <w:rPr>
          <w:sz w:val="18"/>
          <w:szCs w:val="18"/>
          <w:lang w:val="x-none" w:eastAsia="x-none"/>
        </w:rPr>
        <w:t>MF – Вознаграждение за управление за календарный год.</w:t>
      </w:r>
    </w:p>
    <w:p w14:paraId="45151E40" w14:textId="77777777" w:rsidR="00BB39E7" w:rsidRPr="00E32F61" w:rsidRDefault="00BB39E7" w:rsidP="00BB39E7">
      <w:pPr>
        <w:ind w:left="-142"/>
        <w:jc w:val="both"/>
        <w:rPr>
          <w:sz w:val="18"/>
          <w:szCs w:val="18"/>
          <w:lang w:val="x-none" w:eastAsia="x-none"/>
        </w:rPr>
      </w:pPr>
      <w:r w:rsidRPr="00E32F61">
        <w:rPr>
          <w:sz w:val="18"/>
          <w:szCs w:val="18"/>
          <w:lang w:val="x-none" w:eastAsia="x-none"/>
        </w:rPr>
        <w:t>% - ставка Вознаграждения за успех.</w:t>
      </w:r>
    </w:p>
    <w:p w14:paraId="563651FE" w14:textId="77777777" w:rsidR="00BB39E7" w:rsidRPr="00E32F61" w:rsidRDefault="00BB39E7" w:rsidP="00BB39E7">
      <w:pPr>
        <w:ind w:left="-142"/>
        <w:jc w:val="both"/>
        <w:rPr>
          <w:sz w:val="18"/>
          <w:szCs w:val="18"/>
        </w:rPr>
      </w:pPr>
    </w:p>
    <w:p w14:paraId="7CF467D1" w14:textId="77777777" w:rsidR="00BB39E7" w:rsidRPr="00E32F61" w:rsidRDefault="00BB39E7" w:rsidP="00BB39E7">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473FC85E" w14:textId="77777777" w:rsidR="00BB39E7" w:rsidRPr="00E32F61" w:rsidRDefault="00BB39E7" w:rsidP="00BB39E7">
      <w:pPr>
        <w:tabs>
          <w:tab w:val="left" w:pos="284"/>
          <w:tab w:val="left" w:pos="567"/>
        </w:tabs>
        <w:spacing w:after="120"/>
        <w:ind w:left="-142"/>
        <w:contextualSpacing/>
        <w:jc w:val="both"/>
        <w:rPr>
          <w:sz w:val="18"/>
          <w:szCs w:val="18"/>
        </w:rPr>
      </w:pPr>
    </w:p>
    <w:p w14:paraId="74F69955" w14:textId="77777777" w:rsidR="00BB39E7" w:rsidRPr="00E32F61" w:rsidRDefault="00BB39E7" w:rsidP="00BB39E7">
      <w:pPr>
        <w:numPr>
          <w:ilvl w:val="0"/>
          <w:numId w:val="58"/>
        </w:numPr>
        <w:tabs>
          <w:tab w:val="left" w:pos="284"/>
          <w:tab w:val="left" w:pos="993"/>
        </w:tabs>
        <w:spacing w:after="120"/>
        <w:ind w:left="-142" w:firstLine="0"/>
        <w:contextualSpacing/>
        <w:jc w:val="both"/>
        <w:rPr>
          <w:sz w:val="18"/>
          <w:szCs w:val="18"/>
        </w:rPr>
      </w:pPr>
      <w:r w:rsidRPr="00E32F61">
        <w:rPr>
          <w:sz w:val="18"/>
          <w:szCs w:val="18"/>
        </w:rPr>
        <w:t>В срок до 3</w:t>
      </w:r>
      <w:r w:rsidR="004B677D">
        <w:rPr>
          <w:sz w:val="18"/>
          <w:szCs w:val="18"/>
        </w:rPr>
        <w:t>1</w:t>
      </w:r>
      <w:r w:rsidRPr="00E32F61">
        <w:rPr>
          <w:sz w:val="18"/>
          <w:szCs w:val="18"/>
        </w:rPr>
        <w:t>.</w:t>
      </w:r>
      <w:r w:rsidR="004B677D">
        <w:rPr>
          <w:sz w:val="18"/>
          <w:szCs w:val="18"/>
        </w:rPr>
        <w:t>12</w:t>
      </w:r>
      <w:r w:rsidRPr="00E32F61">
        <w:rPr>
          <w:sz w:val="18"/>
          <w:szCs w:val="18"/>
        </w:rPr>
        <w:t>.2021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B677D">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33655441" w14:textId="77777777" w:rsidR="00415511" w:rsidRDefault="00BB39E7" w:rsidP="00CE32E7">
      <w:pPr>
        <w:numPr>
          <w:ilvl w:val="0"/>
          <w:numId w:val="58"/>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йствует в течение 1 (Одного) года</w:t>
      </w:r>
      <w:r w:rsidR="00B63AF3">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15E1D8D" w14:textId="77777777" w:rsidR="00415511" w:rsidRPr="00CE32E7" w:rsidRDefault="00415511" w:rsidP="00CE32E7">
      <w:pPr>
        <w:numPr>
          <w:ilvl w:val="0"/>
          <w:numId w:val="58"/>
        </w:numPr>
        <w:tabs>
          <w:tab w:val="left" w:pos="284"/>
          <w:tab w:val="left" w:pos="993"/>
        </w:tabs>
        <w:spacing w:after="120"/>
        <w:ind w:left="-142" w:firstLine="0"/>
        <w:contextualSpacing/>
        <w:jc w:val="both"/>
        <w:rPr>
          <w:bCs/>
          <w:iCs/>
          <w:sz w:val="18"/>
          <w:szCs w:val="18"/>
        </w:rPr>
      </w:pPr>
      <w:r w:rsidRPr="00415511">
        <w:rPr>
          <w:sz w:val="18"/>
          <w:szCs w:val="18"/>
        </w:rPr>
        <w:t>Возврат из управления части имущества Учредителю управления до истечения срока действия Договора не допускается.</w:t>
      </w:r>
    </w:p>
    <w:p w14:paraId="22A07F32" w14:textId="77777777" w:rsidR="00F73B4D" w:rsidRPr="00F73B4D" w:rsidRDefault="00F73B4D" w:rsidP="00CE32E7">
      <w:pPr>
        <w:pStyle w:val="afa"/>
        <w:numPr>
          <w:ilvl w:val="0"/>
          <w:numId w:val="58"/>
        </w:numPr>
        <w:tabs>
          <w:tab w:val="left" w:pos="284"/>
        </w:tabs>
        <w:spacing w:after="120"/>
        <w:ind w:left="-142" w:firstLine="0"/>
        <w:jc w:val="both"/>
        <w:rPr>
          <w:sz w:val="18"/>
          <w:szCs w:val="18"/>
        </w:rPr>
      </w:pPr>
      <w:r w:rsidRPr="00F73B4D">
        <w:rPr>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023C53E5" w14:textId="77777777" w:rsidR="00F73B4D" w:rsidRDefault="00F73B4D" w:rsidP="00CE32E7">
      <w:pPr>
        <w:tabs>
          <w:tab w:val="left" w:pos="284"/>
          <w:tab w:val="left" w:pos="993"/>
        </w:tabs>
        <w:spacing w:after="120"/>
        <w:ind w:left="-142"/>
        <w:contextualSpacing/>
        <w:jc w:val="both"/>
        <w:rPr>
          <w:bCs/>
          <w:iCs/>
          <w:sz w:val="18"/>
          <w:szCs w:val="18"/>
        </w:rPr>
      </w:pPr>
    </w:p>
    <w:p w14:paraId="5F6B2A8B" w14:textId="77777777" w:rsidR="00F73B4D" w:rsidRDefault="00F73B4D" w:rsidP="00CE32E7">
      <w:pPr>
        <w:tabs>
          <w:tab w:val="left" w:pos="284"/>
          <w:tab w:val="left" w:pos="993"/>
        </w:tabs>
        <w:spacing w:after="120"/>
        <w:ind w:left="-142"/>
        <w:contextualSpacing/>
        <w:jc w:val="both"/>
        <w:rPr>
          <w:bCs/>
          <w:iCs/>
          <w:sz w:val="18"/>
          <w:szCs w:val="18"/>
        </w:rPr>
      </w:pPr>
    </w:p>
    <w:p w14:paraId="2D4BF2BD" w14:textId="77777777" w:rsidR="00F73B4D" w:rsidRDefault="00F73B4D" w:rsidP="00CE32E7">
      <w:pPr>
        <w:tabs>
          <w:tab w:val="left" w:pos="284"/>
          <w:tab w:val="left" w:pos="993"/>
        </w:tabs>
        <w:spacing w:after="120"/>
        <w:ind w:left="-142"/>
        <w:contextualSpacing/>
        <w:jc w:val="both"/>
        <w:rPr>
          <w:bCs/>
          <w:iCs/>
          <w:sz w:val="18"/>
          <w:szCs w:val="18"/>
        </w:rPr>
      </w:pPr>
    </w:p>
    <w:p w14:paraId="55ABF7C7" w14:textId="77777777" w:rsidR="00F73B4D" w:rsidRDefault="00F73B4D" w:rsidP="00CE32E7">
      <w:pPr>
        <w:tabs>
          <w:tab w:val="left" w:pos="284"/>
          <w:tab w:val="left" w:pos="993"/>
        </w:tabs>
        <w:spacing w:after="120"/>
        <w:ind w:left="-142"/>
        <w:contextualSpacing/>
        <w:jc w:val="both"/>
        <w:rPr>
          <w:bCs/>
          <w:iCs/>
          <w:sz w:val="18"/>
          <w:szCs w:val="18"/>
        </w:rPr>
      </w:pPr>
    </w:p>
    <w:p w14:paraId="414D7332" w14:textId="77777777" w:rsidR="00F73B4D" w:rsidRDefault="00F73B4D" w:rsidP="00CE32E7">
      <w:pPr>
        <w:tabs>
          <w:tab w:val="left" w:pos="284"/>
          <w:tab w:val="left" w:pos="993"/>
        </w:tabs>
        <w:spacing w:after="120"/>
        <w:ind w:left="-142"/>
        <w:contextualSpacing/>
        <w:jc w:val="both"/>
        <w:rPr>
          <w:bCs/>
          <w:iCs/>
          <w:sz w:val="18"/>
          <w:szCs w:val="18"/>
        </w:rPr>
      </w:pPr>
    </w:p>
    <w:p w14:paraId="53492033" w14:textId="77777777" w:rsidR="00F73B4D" w:rsidRDefault="00F73B4D" w:rsidP="00CE32E7">
      <w:pPr>
        <w:tabs>
          <w:tab w:val="left" w:pos="284"/>
          <w:tab w:val="left" w:pos="993"/>
        </w:tabs>
        <w:spacing w:after="120"/>
        <w:ind w:left="-142"/>
        <w:contextualSpacing/>
        <w:jc w:val="both"/>
        <w:rPr>
          <w:bCs/>
          <w:iCs/>
          <w:sz w:val="18"/>
          <w:szCs w:val="18"/>
        </w:rPr>
      </w:pPr>
    </w:p>
    <w:p w14:paraId="376538F7" w14:textId="77777777" w:rsidR="00F73B4D" w:rsidRDefault="00F73B4D" w:rsidP="00CE32E7">
      <w:pPr>
        <w:tabs>
          <w:tab w:val="left" w:pos="284"/>
          <w:tab w:val="left" w:pos="993"/>
        </w:tabs>
        <w:spacing w:after="120"/>
        <w:ind w:left="-142"/>
        <w:contextualSpacing/>
        <w:jc w:val="both"/>
        <w:rPr>
          <w:bCs/>
          <w:iCs/>
          <w:sz w:val="18"/>
          <w:szCs w:val="18"/>
        </w:rPr>
      </w:pPr>
    </w:p>
    <w:p w14:paraId="41473FE9" w14:textId="77777777" w:rsidR="00F73B4D" w:rsidRDefault="00F73B4D" w:rsidP="00CE32E7">
      <w:pPr>
        <w:tabs>
          <w:tab w:val="left" w:pos="284"/>
          <w:tab w:val="left" w:pos="993"/>
        </w:tabs>
        <w:spacing w:after="120"/>
        <w:ind w:left="-142"/>
        <w:contextualSpacing/>
        <w:jc w:val="both"/>
        <w:rPr>
          <w:bCs/>
          <w:iCs/>
          <w:sz w:val="18"/>
          <w:szCs w:val="18"/>
        </w:rPr>
      </w:pPr>
    </w:p>
    <w:p w14:paraId="656BA1DD" w14:textId="77777777" w:rsidR="00F73B4D" w:rsidRDefault="00F73B4D" w:rsidP="00CE32E7">
      <w:pPr>
        <w:tabs>
          <w:tab w:val="left" w:pos="284"/>
          <w:tab w:val="left" w:pos="993"/>
        </w:tabs>
        <w:spacing w:after="120"/>
        <w:ind w:left="-142"/>
        <w:contextualSpacing/>
        <w:jc w:val="both"/>
        <w:rPr>
          <w:bCs/>
          <w:iCs/>
          <w:sz w:val="18"/>
          <w:szCs w:val="18"/>
        </w:rPr>
      </w:pPr>
    </w:p>
    <w:p w14:paraId="6D2D7B6A" w14:textId="77777777" w:rsidR="00F73B4D" w:rsidRDefault="00F73B4D" w:rsidP="00CE32E7">
      <w:pPr>
        <w:tabs>
          <w:tab w:val="left" w:pos="284"/>
          <w:tab w:val="left" w:pos="993"/>
        </w:tabs>
        <w:spacing w:after="120"/>
        <w:ind w:left="-142"/>
        <w:contextualSpacing/>
        <w:jc w:val="both"/>
        <w:rPr>
          <w:bCs/>
          <w:iCs/>
          <w:sz w:val="18"/>
          <w:szCs w:val="18"/>
        </w:rPr>
      </w:pPr>
    </w:p>
    <w:p w14:paraId="04E49370" w14:textId="77777777" w:rsidR="00F73B4D" w:rsidRDefault="00F73B4D" w:rsidP="00CE32E7">
      <w:pPr>
        <w:tabs>
          <w:tab w:val="left" w:pos="284"/>
          <w:tab w:val="left" w:pos="993"/>
        </w:tabs>
        <w:spacing w:after="120"/>
        <w:ind w:left="-142"/>
        <w:contextualSpacing/>
        <w:jc w:val="both"/>
        <w:rPr>
          <w:bCs/>
          <w:iCs/>
          <w:sz w:val="18"/>
          <w:szCs w:val="18"/>
        </w:rPr>
      </w:pPr>
    </w:p>
    <w:p w14:paraId="4FF8E1F7" w14:textId="77777777" w:rsidR="00F73B4D" w:rsidRDefault="00F73B4D" w:rsidP="00CE32E7">
      <w:pPr>
        <w:tabs>
          <w:tab w:val="left" w:pos="284"/>
          <w:tab w:val="left" w:pos="993"/>
        </w:tabs>
        <w:spacing w:after="120"/>
        <w:ind w:left="-142"/>
        <w:contextualSpacing/>
        <w:jc w:val="both"/>
        <w:rPr>
          <w:bCs/>
          <w:iCs/>
          <w:sz w:val="18"/>
          <w:szCs w:val="18"/>
        </w:rPr>
      </w:pPr>
    </w:p>
    <w:p w14:paraId="1A019600" w14:textId="77777777" w:rsidR="00F73B4D" w:rsidRDefault="00F73B4D" w:rsidP="00CE32E7">
      <w:pPr>
        <w:tabs>
          <w:tab w:val="left" w:pos="284"/>
          <w:tab w:val="left" w:pos="993"/>
        </w:tabs>
        <w:spacing w:after="120"/>
        <w:ind w:left="-142"/>
        <w:contextualSpacing/>
        <w:jc w:val="both"/>
        <w:rPr>
          <w:bCs/>
          <w:iCs/>
          <w:sz w:val="18"/>
          <w:szCs w:val="18"/>
        </w:rPr>
      </w:pPr>
    </w:p>
    <w:p w14:paraId="49E44C99" w14:textId="77777777" w:rsidR="00F73B4D" w:rsidRDefault="00F73B4D" w:rsidP="00CE32E7">
      <w:pPr>
        <w:tabs>
          <w:tab w:val="left" w:pos="284"/>
          <w:tab w:val="left" w:pos="993"/>
        </w:tabs>
        <w:spacing w:after="120"/>
        <w:ind w:left="-142"/>
        <w:contextualSpacing/>
        <w:jc w:val="both"/>
        <w:rPr>
          <w:bCs/>
          <w:iCs/>
          <w:sz w:val="18"/>
          <w:szCs w:val="18"/>
        </w:rPr>
      </w:pPr>
    </w:p>
    <w:p w14:paraId="565B782D" w14:textId="77777777" w:rsidR="00F73B4D" w:rsidRDefault="00F73B4D" w:rsidP="00CE32E7">
      <w:pPr>
        <w:tabs>
          <w:tab w:val="left" w:pos="284"/>
          <w:tab w:val="left" w:pos="993"/>
        </w:tabs>
        <w:spacing w:after="120"/>
        <w:ind w:left="-142"/>
        <w:contextualSpacing/>
        <w:jc w:val="both"/>
        <w:rPr>
          <w:bCs/>
          <w:iCs/>
          <w:sz w:val="18"/>
          <w:szCs w:val="18"/>
        </w:rPr>
      </w:pPr>
    </w:p>
    <w:p w14:paraId="0E1E3416" w14:textId="77777777" w:rsidR="003C44A3" w:rsidRDefault="003C44A3" w:rsidP="00CE32E7">
      <w:pPr>
        <w:tabs>
          <w:tab w:val="left" w:pos="284"/>
          <w:tab w:val="left" w:pos="993"/>
        </w:tabs>
        <w:spacing w:after="120"/>
        <w:ind w:left="-142"/>
        <w:contextualSpacing/>
        <w:jc w:val="both"/>
        <w:rPr>
          <w:bCs/>
          <w:iCs/>
          <w:sz w:val="18"/>
          <w:szCs w:val="18"/>
        </w:rPr>
      </w:pPr>
    </w:p>
    <w:p w14:paraId="37C0EC63" w14:textId="77777777" w:rsidR="003C44A3" w:rsidRDefault="003C44A3" w:rsidP="00CE32E7">
      <w:pPr>
        <w:tabs>
          <w:tab w:val="left" w:pos="284"/>
          <w:tab w:val="left" w:pos="993"/>
        </w:tabs>
        <w:spacing w:after="120"/>
        <w:ind w:left="-142"/>
        <w:contextualSpacing/>
        <w:jc w:val="both"/>
        <w:rPr>
          <w:bCs/>
          <w:iCs/>
          <w:sz w:val="18"/>
          <w:szCs w:val="18"/>
        </w:rPr>
      </w:pPr>
    </w:p>
    <w:p w14:paraId="7F3954DF" w14:textId="77777777" w:rsidR="003C44A3" w:rsidRDefault="003C44A3" w:rsidP="00CE32E7">
      <w:pPr>
        <w:tabs>
          <w:tab w:val="left" w:pos="284"/>
          <w:tab w:val="left" w:pos="993"/>
        </w:tabs>
        <w:spacing w:after="120"/>
        <w:ind w:left="-142"/>
        <w:contextualSpacing/>
        <w:jc w:val="both"/>
        <w:rPr>
          <w:bCs/>
          <w:iCs/>
          <w:sz w:val="18"/>
          <w:szCs w:val="18"/>
        </w:rPr>
      </w:pPr>
    </w:p>
    <w:p w14:paraId="5579F715" w14:textId="77777777" w:rsidR="003C44A3" w:rsidRDefault="003C44A3" w:rsidP="00CE32E7">
      <w:pPr>
        <w:tabs>
          <w:tab w:val="left" w:pos="284"/>
          <w:tab w:val="left" w:pos="993"/>
        </w:tabs>
        <w:spacing w:after="120"/>
        <w:ind w:left="-142"/>
        <w:contextualSpacing/>
        <w:jc w:val="both"/>
        <w:rPr>
          <w:bCs/>
          <w:iCs/>
          <w:sz w:val="18"/>
          <w:szCs w:val="18"/>
        </w:rPr>
      </w:pPr>
    </w:p>
    <w:p w14:paraId="4308B513" w14:textId="77777777" w:rsidR="003C44A3" w:rsidRDefault="003C44A3" w:rsidP="00CE32E7">
      <w:pPr>
        <w:tabs>
          <w:tab w:val="left" w:pos="284"/>
          <w:tab w:val="left" w:pos="993"/>
        </w:tabs>
        <w:spacing w:after="120"/>
        <w:ind w:left="-142"/>
        <w:contextualSpacing/>
        <w:jc w:val="both"/>
        <w:rPr>
          <w:bCs/>
          <w:iCs/>
          <w:sz w:val="18"/>
          <w:szCs w:val="18"/>
        </w:rPr>
      </w:pPr>
    </w:p>
    <w:p w14:paraId="40176894" w14:textId="77777777" w:rsidR="003C44A3" w:rsidRDefault="003C44A3" w:rsidP="00CE32E7">
      <w:pPr>
        <w:tabs>
          <w:tab w:val="left" w:pos="284"/>
          <w:tab w:val="left" w:pos="993"/>
        </w:tabs>
        <w:spacing w:after="120"/>
        <w:ind w:left="-142"/>
        <w:contextualSpacing/>
        <w:jc w:val="both"/>
        <w:rPr>
          <w:bCs/>
          <w:iCs/>
          <w:sz w:val="18"/>
          <w:szCs w:val="18"/>
        </w:rPr>
      </w:pPr>
    </w:p>
    <w:p w14:paraId="5D13C4F7" w14:textId="77777777" w:rsidR="003C44A3" w:rsidRDefault="003C44A3" w:rsidP="00CE32E7">
      <w:pPr>
        <w:tabs>
          <w:tab w:val="left" w:pos="284"/>
          <w:tab w:val="left" w:pos="993"/>
        </w:tabs>
        <w:spacing w:after="120"/>
        <w:ind w:left="-142"/>
        <w:contextualSpacing/>
        <w:jc w:val="both"/>
        <w:rPr>
          <w:bCs/>
          <w:iCs/>
          <w:sz w:val="18"/>
          <w:szCs w:val="18"/>
        </w:rPr>
      </w:pPr>
    </w:p>
    <w:p w14:paraId="5A781158" w14:textId="77777777" w:rsidR="003C44A3" w:rsidRDefault="003C44A3" w:rsidP="00CE32E7">
      <w:pPr>
        <w:tabs>
          <w:tab w:val="left" w:pos="284"/>
          <w:tab w:val="left" w:pos="993"/>
        </w:tabs>
        <w:spacing w:after="120"/>
        <w:ind w:left="-142"/>
        <w:contextualSpacing/>
        <w:jc w:val="both"/>
        <w:rPr>
          <w:bCs/>
          <w:iCs/>
          <w:sz w:val="18"/>
          <w:szCs w:val="18"/>
        </w:rPr>
      </w:pPr>
    </w:p>
    <w:p w14:paraId="4B3E4019" w14:textId="77777777" w:rsidR="003C44A3" w:rsidRDefault="003C44A3" w:rsidP="00CE32E7">
      <w:pPr>
        <w:tabs>
          <w:tab w:val="left" w:pos="284"/>
          <w:tab w:val="left" w:pos="993"/>
        </w:tabs>
        <w:spacing w:after="120"/>
        <w:ind w:left="-142"/>
        <w:contextualSpacing/>
        <w:jc w:val="both"/>
        <w:rPr>
          <w:bCs/>
          <w:iCs/>
          <w:sz w:val="18"/>
          <w:szCs w:val="18"/>
        </w:rPr>
      </w:pPr>
    </w:p>
    <w:p w14:paraId="2E2DE4D6" w14:textId="77777777" w:rsidR="003C44A3" w:rsidRDefault="003C44A3" w:rsidP="00CE32E7">
      <w:pPr>
        <w:tabs>
          <w:tab w:val="left" w:pos="284"/>
          <w:tab w:val="left" w:pos="993"/>
        </w:tabs>
        <w:spacing w:after="120"/>
        <w:ind w:left="-142"/>
        <w:contextualSpacing/>
        <w:jc w:val="both"/>
        <w:rPr>
          <w:bCs/>
          <w:iCs/>
          <w:sz w:val="18"/>
          <w:szCs w:val="18"/>
        </w:rPr>
      </w:pPr>
    </w:p>
    <w:p w14:paraId="31B0B2D8" w14:textId="77777777" w:rsidR="003C44A3" w:rsidRDefault="003C44A3" w:rsidP="00CE32E7">
      <w:pPr>
        <w:tabs>
          <w:tab w:val="left" w:pos="284"/>
          <w:tab w:val="left" w:pos="993"/>
        </w:tabs>
        <w:spacing w:after="120"/>
        <w:ind w:left="-142"/>
        <w:contextualSpacing/>
        <w:jc w:val="both"/>
        <w:rPr>
          <w:bCs/>
          <w:iCs/>
          <w:sz w:val="18"/>
          <w:szCs w:val="18"/>
        </w:rPr>
      </w:pPr>
    </w:p>
    <w:p w14:paraId="62C9DEC9" w14:textId="77777777" w:rsidR="003C44A3" w:rsidRDefault="003C44A3" w:rsidP="00CE32E7">
      <w:pPr>
        <w:tabs>
          <w:tab w:val="left" w:pos="284"/>
          <w:tab w:val="left" w:pos="993"/>
        </w:tabs>
        <w:spacing w:after="120"/>
        <w:ind w:left="-142"/>
        <w:contextualSpacing/>
        <w:jc w:val="both"/>
        <w:rPr>
          <w:bCs/>
          <w:iCs/>
          <w:sz w:val="18"/>
          <w:szCs w:val="18"/>
        </w:rPr>
      </w:pPr>
    </w:p>
    <w:p w14:paraId="7574A872" w14:textId="77777777" w:rsidR="00F73B4D" w:rsidRDefault="00F73B4D" w:rsidP="00CE32E7">
      <w:pPr>
        <w:tabs>
          <w:tab w:val="left" w:pos="284"/>
          <w:tab w:val="left" w:pos="993"/>
        </w:tabs>
        <w:spacing w:after="120"/>
        <w:ind w:left="-142"/>
        <w:contextualSpacing/>
        <w:jc w:val="both"/>
        <w:rPr>
          <w:bCs/>
          <w:iCs/>
          <w:sz w:val="18"/>
          <w:szCs w:val="18"/>
        </w:rPr>
      </w:pPr>
    </w:p>
    <w:p w14:paraId="176F1F0B" w14:textId="77777777" w:rsidR="00CE32E7" w:rsidRPr="00415511" w:rsidRDefault="00CE32E7" w:rsidP="00CE32E7">
      <w:pPr>
        <w:tabs>
          <w:tab w:val="left" w:pos="284"/>
          <w:tab w:val="left" w:pos="993"/>
        </w:tabs>
        <w:spacing w:after="120"/>
        <w:ind w:left="-142"/>
        <w:contextualSpacing/>
        <w:jc w:val="both"/>
        <w:rPr>
          <w:bCs/>
          <w:iCs/>
          <w:sz w:val="18"/>
          <w:szCs w:val="18"/>
        </w:rPr>
      </w:pPr>
    </w:p>
    <w:p w14:paraId="1D06A5C4" w14:textId="77777777" w:rsidR="00FD2993" w:rsidRPr="00555D08" w:rsidRDefault="00FD2993" w:rsidP="00FD299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w:t>
      </w:r>
      <w:r w:rsidR="004B677D">
        <w:rPr>
          <w:rFonts w:eastAsia="Calibri"/>
          <w:bCs/>
          <w:iCs/>
          <w:sz w:val="18"/>
          <w:szCs w:val="18"/>
          <w:lang w:eastAsia="en-US"/>
        </w:rPr>
        <w:t>е</w:t>
      </w:r>
    </w:p>
    <w:p w14:paraId="23120F98" w14:textId="77777777" w:rsidR="00FD2993" w:rsidRPr="00555D08" w:rsidRDefault="00FD2993" w:rsidP="00FD299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6ED0753" w14:textId="77777777" w:rsidR="00FD2993" w:rsidRPr="0034438A" w:rsidRDefault="00FD2993" w:rsidP="00FD299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E3EAB1B" w14:textId="77777777" w:rsidR="00FD2993" w:rsidRDefault="00FD2993" w:rsidP="00FD2993">
      <w:pPr>
        <w:keepNext/>
        <w:tabs>
          <w:tab w:val="left" w:pos="142"/>
          <w:tab w:val="left" w:pos="426"/>
          <w:tab w:val="left" w:pos="5529"/>
        </w:tabs>
        <w:ind w:left="142"/>
        <w:jc w:val="right"/>
        <w:outlineLvl w:val="0"/>
        <w:rPr>
          <w:bCs/>
          <w:iCs/>
          <w:sz w:val="18"/>
          <w:szCs w:val="18"/>
        </w:rPr>
      </w:pPr>
    </w:p>
    <w:p w14:paraId="55370E3D" w14:textId="77777777" w:rsidR="00FD2993" w:rsidRPr="00E32F61" w:rsidRDefault="00FD2993" w:rsidP="00FD2993">
      <w:pPr>
        <w:keepNext/>
        <w:tabs>
          <w:tab w:val="left" w:pos="142"/>
          <w:tab w:val="left" w:pos="709"/>
          <w:tab w:val="left" w:pos="5529"/>
        </w:tabs>
        <w:ind w:left="142" w:right="-8"/>
        <w:jc w:val="right"/>
        <w:outlineLvl w:val="0"/>
        <w:rPr>
          <w:b/>
          <w:sz w:val="18"/>
          <w:szCs w:val="18"/>
        </w:rPr>
      </w:pPr>
    </w:p>
    <w:p w14:paraId="3C2A156C" w14:textId="77777777" w:rsidR="00FD2993" w:rsidRPr="00E32F61" w:rsidRDefault="00FD2993" w:rsidP="00FD2993">
      <w:pPr>
        <w:jc w:val="center"/>
        <w:rPr>
          <w:b/>
          <w:sz w:val="18"/>
          <w:szCs w:val="18"/>
        </w:rPr>
      </w:pPr>
      <w:r w:rsidRPr="00E32F61">
        <w:rPr>
          <w:b/>
          <w:sz w:val="18"/>
          <w:szCs w:val="18"/>
        </w:rPr>
        <w:t>СТАНДАРТНАЯ ИНВЕСТИЦИОННАЯ СТРАТЕГИЯ</w:t>
      </w:r>
    </w:p>
    <w:p w14:paraId="3584B337" w14:textId="77777777" w:rsidR="00FD2993" w:rsidRPr="00E32F61" w:rsidRDefault="00FD2993" w:rsidP="00FD2993">
      <w:pPr>
        <w:spacing w:line="288" w:lineRule="auto"/>
        <w:jc w:val="center"/>
        <w:rPr>
          <w:b/>
          <w:caps/>
          <w:sz w:val="18"/>
          <w:szCs w:val="18"/>
        </w:rPr>
      </w:pPr>
      <w:r w:rsidRPr="00E32F61">
        <w:rPr>
          <w:b/>
          <w:caps/>
          <w:sz w:val="18"/>
          <w:szCs w:val="18"/>
        </w:rPr>
        <w:t>«Альфа</w:t>
      </w:r>
      <w:r>
        <w:rPr>
          <w:b/>
          <w:caps/>
          <w:sz w:val="18"/>
          <w:szCs w:val="18"/>
        </w:rPr>
        <w:t xml:space="preserve"> МЕДИЦИНА</w:t>
      </w:r>
      <w:r w:rsidRPr="00E32F61">
        <w:rPr>
          <w:b/>
          <w:caps/>
          <w:sz w:val="18"/>
          <w:szCs w:val="18"/>
        </w:rPr>
        <w:t>»</w:t>
      </w:r>
    </w:p>
    <w:p w14:paraId="3EDC1CCC" w14:textId="77777777" w:rsidR="00FD2993" w:rsidRDefault="00FD2993" w:rsidP="00FD2993">
      <w:pPr>
        <w:spacing w:line="288" w:lineRule="auto"/>
        <w:jc w:val="center"/>
        <w:rPr>
          <w:b/>
          <w:caps/>
          <w:sz w:val="18"/>
          <w:szCs w:val="18"/>
        </w:rPr>
      </w:pPr>
      <w:r w:rsidRPr="00E32F61">
        <w:rPr>
          <w:b/>
          <w:caps/>
          <w:sz w:val="18"/>
          <w:szCs w:val="18"/>
        </w:rPr>
        <w:t xml:space="preserve">агрессивный ПРОФИЛЬ </w:t>
      </w:r>
    </w:p>
    <w:p w14:paraId="1D499375" w14:textId="77777777" w:rsidR="00FD2993" w:rsidRPr="00E32F61" w:rsidRDefault="00FD2993" w:rsidP="00FD2993">
      <w:pPr>
        <w:spacing w:line="288" w:lineRule="auto"/>
        <w:jc w:val="center"/>
        <w:rPr>
          <w:b/>
          <w:caps/>
          <w:sz w:val="18"/>
          <w:szCs w:val="18"/>
        </w:rPr>
      </w:pPr>
    </w:p>
    <w:p w14:paraId="2AAA9EB6" w14:textId="77777777" w:rsidR="00FD2993" w:rsidRPr="00E32F61" w:rsidRDefault="00FD2993" w:rsidP="00FD2993">
      <w:pPr>
        <w:numPr>
          <w:ilvl w:val="0"/>
          <w:numId w:val="60"/>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FD2993" w:rsidRPr="00E32F61" w14:paraId="0FDA45B6" w14:textId="77777777" w:rsidTr="0089643E">
        <w:trPr>
          <w:trHeight w:val="675"/>
        </w:trPr>
        <w:tc>
          <w:tcPr>
            <w:tcW w:w="6096" w:type="dxa"/>
            <w:shd w:val="clear" w:color="auto" w:fill="D9D9D9"/>
          </w:tcPr>
          <w:p w14:paraId="6E977039" w14:textId="77777777" w:rsidR="00FD2993" w:rsidRPr="00E32F61" w:rsidRDefault="00FD2993" w:rsidP="0089643E">
            <w:pPr>
              <w:spacing w:before="60" w:after="60"/>
              <w:jc w:val="center"/>
              <w:rPr>
                <w:b/>
                <w:sz w:val="18"/>
                <w:szCs w:val="18"/>
              </w:rPr>
            </w:pPr>
            <w:r w:rsidRPr="00E32F61">
              <w:rPr>
                <w:b/>
                <w:sz w:val="18"/>
                <w:szCs w:val="18"/>
              </w:rPr>
              <w:t>Допустимый риск</w:t>
            </w:r>
          </w:p>
        </w:tc>
        <w:tc>
          <w:tcPr>
            <w:tcW w:w="2693" w:type="dxa"/>
            <w:shd w:val="clear" w:color="auto" w:fill="D9D9D9"/>
          </w:tcPr>
          <w:p w14:paraId="42B93F2E" w14:textId="77777777" w:rsidR="00FD2993" w:rsidRPr="00E32F61" w:rsidRDefault="00FD2993" w:rsidP="0089643E">
            <w:pPr>
              <w:spacing w:before="60" w:after="60"/>
              <w:jc w:val="center"/>
              <w:rPr>
                <w:b/>
                <w:sz w:val="18"/>
                <w:szCs w:val="18"/>
              </w:rPr>
            </w:pPr>
            <w:r w:rsidRPr="00E32F61">
              <w:rPr>
                <w:b/>
                <w:sz w:val="18"/>
                <w:szCs w:val="18"/>
              </w:rPr>
              <w:t>Инвестиционный</w:t>
            </w:r>
          </w:p>
          <w:p w14:paraId="57B9A6F2" w14:textId="77777777" w:rsidR="00FD2993" w:rsidRPr="00E32F61" w:rsidRDefault="00FD2993" w:rsidP="0089643E">
            <w:pPr>
              <w:spacing w:before="60" w:after="60"/>
              <w:jc w:val="center"/>
              <w:rPr>
                <w:b/>
                <w:sz w:val="18"/>
                <w:szCs w:val="18"/>
              </w:rPr>
            </w:pPr>
            <w:r w:rsidRPr="00E32F61">
              <w:rPr>
                <w:b/>
                <w:sz w:val="18"/>
                <w:szCs w:val="18"/>
              </w:rPr>
              <w:t>горизонт</w:t>
            </w:r>
          </w:p>
        </w:tc>
        <w:tc>
          <w:tcPr>
            <w:tcW w:w="1843" w:type="dxa"/>
            <w:shd w:val="clear" w:color="auto" w:fill="D9D9D9"/>
          </w:tcPr>
          <w:p w14:paraId="08466696" w14:textId="77777777" w:rsidR="00FD2993" w:rsidRPr="00E32F61" w:rsidRDefault="00FD2993" w:rsidP="0089643E">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FD2993" w:rsidRPr="00E32F61" w14:paraId="2DCACB7A" w14:textId="77777777" w:rsidTr="0089643E">
        <w:tc>
          <w:tcPr>
            <w:tcW w:w="6096" w:type="dxa"/>
            <w:shd w:val="clear" w:color="auto" w:fill="FFFFFF"/>
          </w:tcPr>
          <w:p w14:paraId="43B119F4" w14:textId="77777777" w:rsidR="00FD2993" w:rsidRPr="00E32F61" w:rsidRDefault="00FD2993" w:rsidP="0089643E">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7C3D8060" w14:textId="77777777" w:rsidR="00FD2993" w:rsidRPr="00E32F61" w:rsidRDefault="00FD2993" w:rsidP="0089643E">
            <w:pPr>
              <w:spacing w:before="60"/>
              <w:rPr>
                <w:sz w:val="18"/>
                <w:szCs w:val="18"/>
              </w:rPr>
            </w:pPr>
            <w:r w:rsidRPr="00E32F61">
              <w:rPr>
                <w:sz w:val="18"/>
                <w:szCs w:val="18"/>
              </w:rPr>
              <w:t xml:space="preserve"> 1 год</w:t>
            </w:r>
          </w:p>
        </w:tc>
        <w:tc>
          <w:tcPr>
            <w:tcW w:w="1843" w:type="dxa"/>
            <w:shd w:val="clear" w:color="auto" w:fill="FFFFFF"/>
          </w:tcPr>
          <w:p w14:paraId="5E72E1CD" w14:textId="77777777" w:rsidR="00FD2993" w:rsidRDefault="00FD2993" w:rsidP="0089643E">
            <w:pPr>
              <w:spacing w:before="60"/>
              <w:rPr>
                <w:sz w:val="18"/>
                <w:szCs w:val="18"/>
              </w:rPr>
            </w:pPr>
            <w:r>
              <w:rPr>
                <w:sz w:val="18"/>
                <w:szCs w:val="18"/>
              </w:rPr>
              <w:t xml:space="preserve"> </w:t>
            </w:r>
            <w:r w:rsidR="00B1751A">
              <w:rPr>
                <w:sz w:val="18"/>
                <w:szCs w:val="18"/>
              </w:rPr>
              <w:t>12.</w:t>
            </w:r>
            <w:r w:rsidR="00B1751A" w:rsidRPr="00B1751A">
              <w:rPr>
                <w:sz w:val="18"/>
                <w:szCs w:val="18"/>
              </w:rPr>
              <w:t xml:space="preserve">2 </w:t>
            </w:r>
            <w:r w:rsidRPr="00B1751A">
              <w:rPr>
                <w:sz w:val="18"/>
                <w:szCs w:val="18"/>
              </w:rPr>
              <w:t xml:space="preserve">% </w:t>
            </w:r>
            <w:r w:rsidRPr="00B1751A">
              <w:rPr>
                <w:rFonts w:eastAsia="Calibri"/>
                <w:sz w:val="18"/>
                <w:szCs w:val="18"/>
                <w:lang w:eastAsia="en-US"/>
              </w:rPr>
              <w:t>RUB</w:t>
            </w:r>
            <w:r w:rsidRPr="00B1751A">
              <w:rPr>
                <w:sz w:val="18"/>
                <w:szCs w:val="18"/>
              </w:rPr>
              <w:t>**</w:t>
            </w:r>
          </w:p>
          <w:p w14:paraId="784D6A48" w14:textId="77777777" w:rsidR="00FD2993" w:rsidRPr="00E32F61" w:rsidRDefault="00FD2993" w:rsidP="0089643E">
            <w:pPr>
              <w:spacing w:before="60"/>
              <w:rPr>
                <w:sz w:val="18"/>
                <w:szCs w:val="18"/>
              </w:rPr>
            </w:pPr>
            <w:r>
              <w:rPr>
                <w:sz w:val="18"/>
                <w:szCs w:val="18"/>
              </w:rPr>
              <w:t xml:space="preserve"> </w:t>
            </w:r>
          </w:p>
          <w:p w14:paraId="4CF3532D" w14:textId="77777777" w:rsidR="00FD2993" w:rsidRPr="00E32F61" w:rsidRDefault="00FD2993" w:rsidP="0089643E">
            <w:pPr>
              <w:spacing w:before="60"/>
              <w:rPr>
                <w:sz w:val="18"/>
                <w:szCs w:val="18"/>
              </w:rPr>
            </w:pPr>
          </w:p>
        </w:tc>
      </w:tr>
    </w:tbl>
    <w:p w14:paraId="57ECD0E6" w14:textId="77777777" w:rsidR="00FD2993" w:rsidRPr="00E32F61" w:rsidRDefault="00FD2993" w:rsidP="00FD2993">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3316EFA2" w14:textId="77777777" w:rsidR="00FD2993" w:rsidRPr="00AD5BC8" w:rsidRDefault="00FD2993" w:rsidP="00FD2993">
      <w:pPr>
        <w:ind w:left="-142" w:right="-30"/>
        <w:contextualSpacing/>
        <w:jc w:val="both"/>
        <w:rPr>
          <w:sz w:val="14"/>
          <w:szCs w:val="14"/>
        </w:rPr>
      </w:pPr>
      <w:r w:rsidRPr="00E32F61">
        <w:rPr>
          <w:sz w:val="14"/>
          <w:szCs w:val="14"/>
        </w:rPr>
        <w:t>**</w:t>
      </w:r>
      <w:r w:rsidRPr="00AD5BC8">
        <w:rPr>
          <w:sz w:val="14"/>
          <w:szCs w:val="14"/>
        </w:rPr>
        <w:t>расч</w:t>
      </w:r>
      <w:r>
        <w:rPr>
          <w:sz w:val="14"/>
          <w:szCs w:val="14"/>
        </w:rPr>
        <w:t xml:space="preserve">ет произведен по состоянию </w:t>
      </w:r>
      <w:r w:rsidRPr="00B1751A">
        <w:rPr>
          <w:sz w:val="14"/>
          <w:szCs w:val="14"/>
        </w:rPr>
        <w:t>на 23.06.2021 согласно</w:t>
      </w:r>
      <w:r w:rsidRPr="00AD5BC8">
        <w:rPr>
          <w:sz w:val="14"/>
          <w:szCs w:val="14"/>
        </w:rPr>
        <w:t xml:space="preserve">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1F3D8CB" w14:textId="77777777" w:rsidR="00FD2993" w:rsidRDefault="00FD2993" w:rsidP="00FD2993">
      <w:pPr>
        <w:ind w:left="-142" w:right="-30"/>
        <w:contextualSpacing/>
        <w:jc w:val="both"/>
        <w:rPr>
          <w:sz w:val="14"/>
          <w:szCs w:val="14"/>
        </w:rPr>
      </w:pPr>
      <w:r>
        <w:rPr>
          <w:sz w:val="14"/>
          <w:szCs w:val="14"/>
        </w:rPr>
        <w:t xml:space="preserve"> </w:t>
      </w:r>
      <w:r w:rsidRPr="00AD5BC8">
        <w:rPr>
          <w:sz w:val="14"/>
          <w:szCs w:val="14"/>
        </w:rPr>
        <w:t xml:space="preserve">.     </w:t>
      </w:r>
      <w:r>
        <w:rPr>
          <w:sz w:val="14"/>
          <w:szCs w:val="14"/>
        </w:rPr>
        <w:t xml:space="preserve"> </w:t>
      </w:r>
    </w:p>
    <w:p w14:paraId="52D0AD66" w14:textId="77777777" w:rsidR="00FD2993" w:rsidRPr="00E32F61" w:rsidRDefault="00FD2993" w:rsidP="00FD2993">
      <w:pPr>
        <w:ind w:left="-142"/>
        <w:contextualSpacing/>
        <w:jc w:val="both"/>
        <w:rPr>
          <w:rFonts w:ascii="Calibri" w:hAnsi="Calibri" w:cs="Calibri"/>
          <w:sz w:val="14"/>
          <w:szCs w:val="14"/>
          <w:lang w:eastAsia="en-US"/>
        </w:rPr>
      </w:pPr>
    </w:p>
    <w:p w14:paraId="2A99111A" w14:textId="77777777" w:rsidR="00FD2993" w:rsidRPr="00E32F61" w:rsidRDefault="00FD2993" w:rsidP="00FD2993">
      <w:pPr>
        <w:ind w:left="-142"/>
        <w:rPr>
          <w:sz w:val="14"/>
          <w:szCs w:val="14"/>
        </w:rPr>
      </w:pPr>
    </w:p>
    <w:p w14:paraId="4D31CD43" w14:textId="77777777" w:rsidR="00FD2993" w:rsidRPr="00E32F61" w:rsidRDefault="00FD2993" w:rsidP="00FD2993">
      <w:pPr>
        <w:numPr>
          <w:ilvl w:val="0"/>
          <w:numId w:val="60"/>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FD2993" w:rsidRPr="00E32F61" w14:paraId="09AB4A89" w14:textId="77777777" w:rsidTr="0089643E">
        <w:tc>
          <w:tcPr>
            <w:tcW w:w="595" w:type="dxa"/>
            <w:shd w:val="clear" w:color="auto" w:fill="D9D9D9"/>
          </w:tcPr>
          <w:p w14:paraId="0A9C73BC" w14:textId="77777777" w:rsidR="00FD2993" w:rsidRPr="00E32F61" w:rsidRDefault="00FD2993" w:rsidP="0089643E">
            <w:pPr>
              <w:spacing w:before="60" w:after="60"/>
              <w:rPr>
                <w:b/>
                <w:sz w:val="18"/>
                <w:szCs w:val="18"/>
              </w:rPr>
            </w:pPr>
            <w:r w:rsidRPr="00E32F61">
              <w:rPr>
                <w:b/>
                <w:sz w:val="18"/>
                <w:szCs w:val="18"/>
              </w:rPr>
              <w:t>№ п/п</w:t>
            </w:r>
          </w:p>
        </w:tc>
        <w:tc>
          <w:tcPr>
            <w:tcW w:w="8213" w:type="dxa"/>
            <w:shd w:val="clear" w:color="auto" w:fill="D9D9D9"/>
          </w:tcPr>
          <w:p w14:paraId="2F10B875" w14:textId="77777777" w:rsidR="00FD2993" w:rsidRPr="00E32F61" w:rsidRDefault="00FD2993" w:rsidP="0089643E">
            <w:pPr>
              <w:spacing w:before="60" w:after="60"/>
              <w:rPr>
                <w:b/>
                <w:sz w:val="18"/>
                <w:szCs w:val="18"/>
              </w:rPr>
            </w:pPr>
            <w:r w:rsidRPr="00E32F61">
              <w:rPr>
                <w:b/>
                <w:sz w:val="18"/>
                <w:szCs w:val="18"/>
              </w:rPr>
              <w:t>Вид объекта</w:t>
            </w:r>
          </w:p>
        </w:tc>
        <w:tc>
          <w:tcPr>
            <w:tcW w:w="1824" w:type="dxa"/>
            <w:shd w:val="clear" w:color="auto" w:fill="D9D9D9"/>
          </w:tcPr>
          <w:p w14:paraId="2F812D15" w14:textId="77777777" w:rsidR="00FD2993" w:rsidRPr="00E32F61" w:rsidRDefault="00FD2993" w:rsidP="0089643E">
            <w:pPr>
              <w:spacing w:before="60" w:after="60"/>
              <w:rPr>
                <w:b/>
                <w:sz w:val="18"/>
                <w:szCs w:val="18"/>
              </w:rPr>
            </w:pPr>
            <w:r w:rsidRPr="00E32F61">
              <w:rPr>
                <w:b/>
                <w:sz w:val="18"/>
                <w:szCs w:val="18"/>
              </w:rPr>
              <w:t>Максимальная доля в портфеле</w:t>
            </w:r>
          </w:p>
        </w:tc>
      </w:tr>
      <w:tr w:rsidR="00FD2993" w:rsidRPr="00E32F61" w14:paraId="2FF35609" w14:textId="77777777" w:rsidTr="0089643E">
        <w:tc>
          <w:tcPr>
            <w:tcW w:w="595" w:type="dxa"/>
            <w:shd w:val="clear" w:color="auto" w:fill="FFFFFF"/>
          </w:tcPr>
          <w:p w14:paraId="0B571D53" w14:textId="77777777" w:rsidR="00FD2993" w:rsidRPr="00E32F61" w:rsidRDefault="00FD2993" w:rsidP="0089643E">
            <w:pPr>
              <w:spacing w:before="60"/>
              <w:rPr>
                <w:sz w:val="18"/>
                <w:szCs w:val="18"/>
              </w:rPr>
            </w:pPr>
            <w:r w:rsidRPr="00E32F61">
              <w:rPr>
                <w:sz w:val="18"/>
                <w:szCs w:val="18"/>
              </w:rPr>
              <w:t>1</w:t>
            </w:r>
          </w:p>
        </w:tc>
        <w:tc>
          <w:tcPr>
            <w:tcW w:w="8213" w:type="dxa"/>
            <w:shd w:val="clear" w:color="auto" w:fill="FFFFFF"/>
          </w:tcPr>
          <w:p w14:paraId="280CAB6E" w14:textId="77777777" w:rsidR="00FD2993" w:rsidRPr="00E32F61" w:rsidRDefault="00FD2993">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вых инструментов «Альфа-Капитал Медицина</w:t>
            </w:r>
            <w:r w:rsidRPr="00E32F61">
              <w:rPr>
                <w:sz w:val="18"/>
                <w:szCs w:val="18"/>
              </w:rPr>
              <w:t>», находящегося под управлением Управляющего</w:t>
            </w:r>
          </w:p>
        </w:tc>
        <w:tc>
          <w:tcPr>
            <w:tcW w:w="1824" w:type="dxa"/>
            <w:shd w:val="clear" w:color="auto" w:fill="FFFFFF"/>
          </w:tcPr>
          <w:p w14:paraId="0919703C" w14:textId="77777777" w:rsidR="00FD2993" w:rsidRPr="00E32F61" w:rsidRDefault="00FD2993" w:rsidP="0089643E">
            <w:pPr>
              <w:spacing w:before="60"/>
              <w:rPr>
                <w:sz w:val="18"/>
                <w:szCs w:val="18"/>
              </w:rPr>
            </w:pPr>
            <w:r w:rsidRPr="00E32F61">
              <w:rPr>
                <w:sz w:val="18"/>
                <w:szCs w:val="18"/>
              </w:rPr>
              <w:t>100%</w:t>
            </w:r>
          </w:p>
        </w:tc>
      </w:tr>
      <w:tr w:rsidR="00FD2993" w:rsidRPr="00E32F61" w14:paraId="2BABB1A6" w14:textId="77777777" w:rsidTr="0089643E">
        <w:tc>
          <w:tcPr>
            <w:tcW w:w="595" w:type="dxa"/>
            <w:shd w:val="clear" w:color="auto" w:fill="FFFFFF"/>
          </w:tcPr>
          <w:p w14:paraId="25385F81" w14:textId="77777777" w:rsidR="00FD2993" w:rsidRPr="00E32F61" w:rsidRDefault="00FD2993" w:rsidP="0089643E">
            <w:pPr>
              <w:spacing w:before="60"/>
              <w:rPr>
                <w:sz w:val="18"/>
                <w:szCs w:val="18"/>
              </w:rPr>
            </w:pPr>
            <w:r w:rsidRPr="00E32F61">
              <w:rPr>
                <w:sz w:val="18"/>
                <w:szCs w:val="18"/>
              </w:rPr>
              <w:t>2</w:t>
            </w:r>
          </w:p>
        </w:tc>
        <w:tc>
          <w:tcPr>
            <w:tcW w:w="8213" w:type="dxa"/>
            <w:shd w:val="clear" w:color="auto" w:fill="FFFFFF"/>
          </w:tcPr>
          <w:p w14:paraId="7EB48F3B" w14:textId="77777777" w:rsidR="00FD2993" w:rsidRPr="00E32F61" w:rsidRDefault="00FD2993" w:rsidP="0089643E">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6FE7D38D" w14:textId="77777777" w:rsidR="00FD2993" w:rsidRPr="00E32F61" w:rsidRDefault="00FD2993" w:rsidP="0089643E">
            <w:pPr>
              <w:rPr>
                <w:sz w:val="18"/>
                <w:szCs w:val="18"/>
              </w:rPr>
            </w:pPr>
            <w:r w:rsidRPr="00E32F61">
              <w:rPr>
                <w:sz w:val="18"/>
                <w:szCs w:val="18"/>
              </w:rPr>
              <w:t>100%</w:t>
            </w:r>
          </w:p>
        </w:tc>
      </w:tr>
    </w:tbl>
    <w:p w14:paraId="74CAF6A8" w14:textId="77777777" w:rsidR="00FD2993" w:rsidRPr="00E32F61" w:rsidRDefault="00FD2993" w:rsidP="00FD2993">
      <w:pPr>
        <w:numPr>
          <w:ilvl w:val="0"/>
          <w:numId w:val="60"/>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29658491" w14:textId="77777777" w:rsidR="00FD2993" w:rsidRPr="00E32F61" w:rsidRDefault="00FD2993" w:rsidP="00FD2993">
      <w:pPr>
        <w:tabs>
          <w:tab w:val="left" w:pos="284"/>
          <w:tab w:val="left" w:pos="993"/>
        </w:tabs>
        <w:spacing w:before="240" w:after="120"/>
        <w:ind w:left="-142"/>
        <w:contextualSpacing/>
        <w:jc w:val="both"/>
        <w:rPr>
          <w:sz w:val="18"/>
          <w:szCs w:val="18"/>
        </w:rPr>
      </w:pPr>
    </w:p>
    <w:p w14:paraId="369B7A21" w14:textId="77777777"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05A91A76" w14:textId="77777777"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рыночных финансовых инструментов «</w:t>
      </w:r>
      <w:r>
        <w:rPr>
          <w:sz w:val="18"/>
          <w:szCs w:val="18"/>
        </w:rPr>
        <w:t>Альфа-Капитал Медицина</w:t>
      </w:r>
      <w:r w:rsidRPr="00E32F61">
        <w:rPr>
          <w:sz w:val="18"/>
          <w:szCs w:val="18"/>
        </w:rPr>
        <w:t xml:space="preserve">», находящегося под управлением Управляющего.  </w:t>
      </w:r>
    </w:p>
    <w:p w14:paraId="4368C582" w14:textId="77777777"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Pr>
          <w:sz w:val="18"/>
          <w:szCs w:val="18"/>
        </w:rPr>
        <w:t>Альфа-Капитал Медицина</w:t>
      </w:r>
      <w:r w:rsidRPr="00E32F61">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Pr>
          <w:sz w:val="18"/>
          <w:szCs w:val="18"/>
        </w:rPr>
        <w:t>Альфа-Капитал Медицина</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256DDF40" w14:textId="77777777"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31A579F" w14:textId="77777777" w:rsidR="00FD2993" w:rsidRPr="00E32F61" w:rsidRDefault="00FD2993" w:rsidP="00FD2993">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4A0192C" w14:textId="77777777" w:rsidR="00FD2993" w:rsidRPr="0089643E" w:rsidRDefault="00FD2993" w:rsidP="00FD2993">
      <w:pPr>
        <w:numPr>
          <w:ilvl w:val="0"/>
          <w:numId w:val="60"/>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2CF27F7C" w14:textId="77777777" w:rsidR="00FD2993" w:rsidRPr="00FD2993" w:rsidRDefault="00FD2993" w:rsidP="00FD299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6E118200" w14:textId="77777777" w:rsidR="002E2523" w:rsidRDefault="00FD2993" w:rsidP="00FD299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sidR="002E2523">
        <w:rPr>
          <w:rFonts w:eastAsia="Calibri"/>
          <w:snapToGrid w:val="0"/>
          <w:sz w:val="18"/>
          <w:szCs w:val="18"/>
          <w:lang w:eastAsia="en-US"/>
        </w:rPr>
        <w:t xml:space="preserve"> следующем порядке:</w:t>
      </w:r>
    </w:p>
    <w:p w14:paraId="30B51E8E" w14:textId="77777777" w:rsidR="002E2523" w:rsidRDefault="002E2523" w:rsidP="0089643E">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00FD2993"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sidR="00FD2993">
        <w:rPr>
          <w:rFonts w:eastAsia="Calibri"/>
          <w:snapToGrid w:val="0"/>
          <w:sz w:val="18"/>
          <w:szCs w:val="18"/>
          <w:lang w:eastAsia="en-US"/>
        </w:rPr>
        <w:t xml:space="preserve">ого управления ценными бумагами </w:t>
      </w:r>
      <w:r w:rsidR="00FD2993" w:rsidRPr="00FD2993">
        <w:rPr>
          <w:rFonts w:eastAsia="Calibri"/>
          <w:snapToGrid w:val="0"/>
          <w:sz w:val="18"/>
          <w:szCs w:val="18"/>
          <w:lang w:eastAsia="en-US"/>
        </w:rPr>
        <w:t xml:space="preserve">на условиях стандартной инвестиционной стратегии «Альфа Медицина» (далее – </w:t>
      </w:r>
      <w:r w:rsidR="00FD2993" w:rsidRPr="0089643E">
        <w:rPr>
          <w:rFonts w:eastAsia="Calibri"/>
          <w:b/>
          <w:snapToGrid w:val="0"/>
          <w:sz w:val="18"/>
          <w:szCs w:val="18"/>
          <w:lang w:eastAsia="en-US"/>
        </w:rPr>
        <w:t>Договор</w:t>
      </w:r>
      <w:r w:rsidR="00FD2993" w:rsidRPr="00FD2993">
        <w:rPr>
          <w:b/>
          <w:sz w:val="18"/>
          <w:szCs w:val="18"/>
        </w:rPr>
        <w:t xml:space="preserve"> </w:t>
      </w:r>
      <w:r w:rsidR="00FD2993" w:rsidRPr="00E32F61">
        <w:rPr>
          <w:b/>
          <w:sz w:val="18"/>
          <w:szCs w:val="18"/>
        </w:rPr>
        <w:t>доверительного управления</w:t>
      </w:r>
      <w:r w:rsidR="00FD2993" w:rsidRPr="00FD2993">
        <w:rPr>
          <w:rFonts w:eastAsia="Calibri"/>
          <w:snapToGrid w:val="0"/>
          <w:sz w:val="18"/>
          <w:szCs w:val="18"/>
          <w:lang w:eastAsia="en-US"/>
        </w:rPr>
        <w:t>).</w:t>
      </w:r>
    </w:p>
    <w:p w14:paraId="2F61FE6F" w14:textId="77777777" w:rsidR="002E2523" w:rsidRPr="0089643E" w:rsidRDefault="002E2523" w:rsidP="0089643E">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5D6AC1CA" w14:textId="77777777" w:rsidR="002E2523" w:rsidRDefault="002E2523" w:rsidP="00FD2993">
      <w:pPr>
        <w:tabs>
          <w:tab w:val="left" w:pos="284"/>
          <w:tab w:val="left" w:pos="993"/>
        </w:tabs>
        <w:spacing w:after="120"/>
        <w:ind w:left="-142" w:right="-70"/>
        <w:contextualSpacing/>
        <w:jc w:val="both"/>
        <w:rPr>
          <w:rFonts w:eastAsia="Calibri"/>
          <w:snapToGrid w:val="0"/>
          <w:sz w:val="18"/>
          <w:szCs w:val="18"/>
          <w:lang w:eastAsia="en-US"/>
        </w:rPr>
      </w:pPr>
    </w:p>
    <w:p w14:paraId="63993793" w14:textId="77777777"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F70CEC">
        <w:rPr>
          <w:b/>
          <w:sz w:val="18"/>
          <w:szCs w:val="18"/>
        </w:rPr>
        <w:t>2</w:t>
      </w:r>
      <w:r w:rsidRPr="00E32F61">
        <w:rPr>
          <w:b/>
          <w:sz w:val="18"/>
          <w:szCs w:val="18"/>
        </w:rPr>
        <w:t>00 (</w:t>
      </w:r>
      <w:r w:rsidR="00524A67">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F70CEC">
        <w:rPr>
          <w:b/>
          <w:sz w:val="18"/>
          <w:szCs w:val="18"/>
        </w:rPr>
        <w:t>2</w:t>
      </w:r>
      <w:r w:rsidRPr="00E32F61">
        <w:rPr>
          <w:b/>
          <w:sz w:val="18"/>
          <w:szCs w:val="18"/>
        </w:rPr>
        <w:t>0</w:t>
      </w:r>
      <w:r>
        <w:rPr>
          <w:b/>
          <w:sz w:val="18"/>
          <w:szCs w:val="18"/>
        </w:rPr>
        <w:t>0</w:t>
      </w:r>
      <w:r w:rsidRPr="00E32F61">
        <w:rPr>
          <w:b/>
          <w:sz w:val="18"/>
          <w:szCs w:val="18"/>
        </w:rPr>
        <w:t xml:space="preserve"> (</w:t>
      </w:r>
      <w:r w:rsidR="00524A67">
        <w:rPr>
          <w:b/>
          <w:sz w:val="18"/>
          <w:szCs w:val="18"/>
        </w:rPr>
        <w:t>Двухсот</w:t>
      </w:r>
      <w:r w:rsidRPr="00E32F61">
        <w:rPr>
          <w:b/>
          <w:sz w:val="18"/>
          <w:szCs w:val="18"/>
        </w:rPr>
        <w:t xml:space="preserve">) </w:t>
      </w:r>
      <w:r w:rsidRPr="00E32F61">
        <w:rPr>
          <w:sz w:val="18"/>
          <w:szCs w:val="18"/>
        </w:rPr>
        <w:t xml:space="preserve">рублей. </w:t>
      </w:r>
      <w:r w:rsidR="00B63AF3" w:rsidRPr="00F6760A">
        <w:rPr>
          <w:sz w:val="18"/>
          <w:szCs w:val="18"/>
        </w:rPr>
        <w:t xml:space="preserve">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w:t>
      </w:r>
      <w:r w:rsidR="00B63AF3" w:rsidRPr="00F6760A">
        <w:rPr>
          <w:sz w:val="18"/>
          <w:szCs w:val="18"/>
        </w:rPr>
        <w:lastRenderedPageBreak/>
        <w:t>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7F5F067" w14:textId="77777777"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1144569" w14:textId="77777777"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01B78425" w14:textId="77777777"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8553F5A" w14:textId="77777777" w:rsidR="00FD2993" w:rsidRPr="00E32F61" w:rsidRDefault="00FD2993" w:rsidP="00FD2993">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96C6912" w14:textId="77777777" w:rsidR="00FD2993" w:rsidRPr="00E32F61" w:rsidRDefault="00FD2993" w:rsidP="00FD2993">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F07D57E" w14:textId="77777777" w:rsidR="00FD2993" w:rsidRPr="00E32F61" w:rsidRDefault="00FD2993" w:rsidP="00FD2993">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7A9629A6" w14:textId="77777777" w:rsidR="00FD2993" w:rsidRPr="00E32F61" w:rsidRDefault="00FD2993" w:rsidP="00FD2993">
      <w:pPr>
        <w:tabs>
          <w:tab w:val="left" w:pos="284"/>
          <w:tab w:val="left" w:pos="567"/>
        </w:tabs>
        <w:spacing w:after="120"/>
        <w:ind w:left="-142" w:right="-70"/>
        <w:contextualSpacing/>
        <w:jc w:val="both"/>
        <w:rPr>
          <w:sz w:val="18"/>
          <w:szCs w:val="18"/>
        </w:rPr>
      </w:pPr>
    </w:p>
    <w:p w14:paraId="6DC8AE34" w14:textId="77777777" w:rsidR="00FD2993" w:rsidRPr="00E32F61" w:rsidRDefault="00FD2993" w:rsidP="00FD2993">
      <w:pPr>
        <w:ind w:left="-142" w:right="-70"/>
        <w:jc w:val="both"/>
        <w:rPr>
          <w:sz w:val="18"/>
          <w:szCs w:val="18"/>
        </w:rPr>
      </w:pPr>
      <w:r w:rsidRPr="00E32F61">
        <w:rPr>
          <w:b/>
          <w:sz w:val="18"/>
          <w:szCs w:val="18"/>
        </w:rPr>
        <w:t>«Вознаграждение за успех»</w:t>
      </w:r>
      <w:r w:rsidRPr="00E32F61">
        <w:rPr>
          <w:sz w:val="18"/>
          <w:szCs w:val="18"/>
        </w:rPr>
        <w:t xml:space="preserve"> начисляется Управляющим в размере </w:t>
      </w:r>
      <w:r w:rsidRPr="00E32F61">
        <w:rPr>
          <w:b/>
          <w:sz w:val="18"/>
          <w:szCs w:val="18"/>
        </w:rPr>
        <w:t>5% (пять)</w:t>
      </w:r>
      <w:r w:rsidRPr="00E32F61">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46CFE61E" w14:textId="77777777" w:rsidR="00FD2993" w:rsidRPr="00E32F61" w:rsidRDefault="00FD2993" w:rsidP="00FD2993">
      <w:pPr>
        <w:ind w:left="-142" w:right="-70"/>
        <w:jc w:val="both"/>
        <w:rPr>
          <w:sz w:val="18"/>
          <w:szCs w:val="18"/>
        </w:rPr>
      </w:pPr>
    </w:p>
    <w:p w14:paraId="30BBF606" w14:textId="77777777" w:rsidR="00FD2993" w:rsidRPr="00E32F61" w:rsidRDefault="00FD2993" w:rsidP="00FD2993">
      <w:pPr>
        <w:ind w:left="-142"/>
        <w:jc w:val="both"/>
        <w:rPr>
          <w:sz w:val="18"/>
          <w:szCs w:val="18"/>
          <w:lang w:val="x-none" w:eastAsia="x-none"/>
        </w:rPr>
      </w:pPr>
      <w:r w:rsidRPr="00E32F61">
        <w:rPr>
          <w:sz w:val="18"/>
          <w:szCs w:val="18"/>
          <w:lang w:val="x-none" w:eastAsia="x-none"/>
        </w:rPr>
        <w:t>Вознаграждение за успех рассчитывается в следующем порядке:</w:t>
      </w:r>
    </w:p>
    <w:p w14:paraId="35DA17F3" w14:textId="77777777" w:rsidR="00FD2993" w:rsidRPr="00E32F61" w:rsidRDefault="00FD2993" w:rsidP="00FD2993">
      <w:pPr>
        <w:ind w:left="-142"/>
        <w:jc w:val="both"/>
        <w:rPr>
          <w:rFonts w:cs="Calibri"/>
          <w:sz w:val="20"/>
          <w:szCs w:val="20"/>
          <w:lang w:val="x-none" w:eastAsia="x-none"/>
        </w:rPr>
      </w:pPr>
      <w:r w:rsidRPr="00E32F61">
        <w:rPr>
          <w:rFonts w:cs="Calibri"/>
          <w:noProof/>
          <w:sz w:val="20"/>
          <w:szCs w:val="20"/>
        </w:rPr>
        <w:fldChar w:fldCharType="begin"/>
      </w:r>
      <w:r w:rsidRPr="00E32F61">
        <w:rPr>
          <w:rFonts w:cs="Calibri"/>
          <w:noProof/>
          <w:sz w:val="20"/>
          <w:szCs w:val="20"/>
        </w:rPr>
        <w:instrText xml:space="preserve"> INCLUDEPICTURE  "cid:image001.png@01D6127D.C6718A30" \* MERGEFORMATINET </w:instrText>
      </w:r>
      <w:r w:rsidRPr="00E32F61">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sidR="00C42AD9">
        <w:rPr>
          <w:rFonts w:cs="Calibri"/>
          <w:noProof/>
          <w:sz w:val="20"/>
          <w:szCs w:val="20"/>
        </w:rPr>
        <w:fldChar w:fldCharType="begin"/>
      </w:r>
      <w:r w:rsidR="00C42AD9">
        <w:rPr>
          <w:rFonts w:cs="Calibri"/>
          <w:noProof/>
          <w:sz w:val="20"/>
          <w:szCs w:val="20"/>
        </w:rPr>
        <w:instrText xml:space="preserve"> INCLUDEPICTURE  "cid:image001.png@01D6127D.C6718A30" \* MERGEFORMATINET </w:instrText>
      </w:r>
      <w:r w:rsidR="00C42AD9">
        <w:rPr>
          <w:rFonts w:cs="Calibri"/>
          <w:noProof/>
          <w:sz w:val="20"/>
          <w:szCs w:val="20"/>
        </w:rPr>
        <w:fldChar w:fldCharType="separate"/>
      </w:r>
      <w:r w:rsidR="00035E03">
        <w:rPr>
          <w:rFonts w:cs="Calibri"/>
          <w:noProof/>
          <w:sz w:val="20"/>
          <w:szCs w:val="20"/>
        </w:rPr>
        <w:fldChar w:fldCharType="begin"/>
      </w:r>
      <w:r w:rsidR="00035E03">
        <w:rPr>
          <w:rFonts w:cs="Calibri"/>
          <w:noProof/>
          <w:sz w:val="20"/>
          <w:szCs w:val="20"/>
        </w:rPr>
        <w:instrText xml:space="preserve"> INCLUDEPICTURE  "cid:image001.png@01D6127D.C6718A30" \* MERGEFORMATINET </w:instrText>
      </w:r>
      <w:r w:rsidR="00035E03">
        <w:rPr>
          <w:rFonts w:cs="Calibri"/>
          <w:noProof/>
          <w:sz w:val="20"/>
          <w:szCs w:val="20"/>
        </w:rPr>
        <w:fldChar w:fldCharType="separate"/>
      </w:r>
      <w:r w:rsidR="0089643E">
        <w:rPr>
          <w:rFonts w:cs="Calibri"/>
          <w:noProof/>
          <w:sz w:val="20"/>
          <w:szCs w:val="20"/>
        </w:rPr>
        <w:fldChar w:fldCharType="begin"/>
      </w:r>
      <w:r w:rsidR="0089643E">
        <w:rPr>
          <w:rFonts w:cs="Calibri"/>
          <w:noProof/>
          <w:sz w:val="20"/>
          <w:szCs w:val="20"/>
        </w:rPr>
        <w:instrText xml:space="preserve"> INCLUDEPICTURE  "cid:image001.png@01D6127D.C6718A30" \* MERGEFORMATINET </w:instrText>
      </w:r>
      <w:r w:rsidR="0089643E">
        <w:rPr>
          <w:rFonts w:cs="Calibri"/>
          <w:noProof/>
          <w:sz w:val="20"/>
          <w:szCs w:val="20"/>
        </w:rPr>
        <w:fldChar w:fldCharType="separate"/>
      </w:r>
      <w:r w:rsidR="00F70CEC">
        <w:rPr>
          <w:rFonts w:cs="Calibri"/>
          <w:noProof/>
          <w:sz w:val="20"/>
          <w:szCs w:val="20"/>
        </w:rPr>
        <w:fldChar w:fldCharType="begin"/>
      </w:r>
      <w:r w:rsidR="00F70CEC">
        <w:rPr>
          <w:rFonts w:cs="Calibri"/>
          <w:noProof/>
          <w:sz w:val="20"/>
          <w:szCs w:val="20"/>
        </w:rPr>
        <w:instrText xml:space="preserve"> INCLUDEPICTURE  "cid:image001.png@01D6127D.C6718A30" \* MERGEFORMATINET </w:instrText>
      </w:r>
      <w:r w:rsidR="00F70CEC">
        <w:rPr>
          <w:rFonts w:cs="Calibri"/>
          <w:noProof/>
          <w:sz w:val="20"/>
          <w:szCs w:val="20"/>
        </w:rPr>
        <w:fldChar w:fldCharType="separate"/>
      </w:r>
      <w:r w:rsidR="001D1379">
        <w:rPr>
          <w:rFonts w:cs="Calibri"/>
          <w:noProof/>
          <w:sz w:val="20"/>
          <w:szCs w:val="20"/>
        </w:rPr>
        <w:fldChar w:fldCharType="begin"/>
      </w:r>
      <w:r w:rsidR="001D1379">
        <w:rPr>
          <w:rFonts w:cs="Calibri"/>
          <w:noProof/>
          <w:sz w:val="20"/>
          <w:szCs w:val="20"/>
        </w:rPr>
        <w:instrText xml:space="preserve"> INCLUDEPICTURE  "cid:image001.png@01D6127D.C6718A30" \* MERGEFORMATINET </w:instrText>
      </w:r>
      <w:r w:rsidR="001D1379">
        <w:rPr>
          <w:rFonts w:cs="Calibri"/>
          <w:noProof/>
          <w:sz w:val="20"/>
          <w:szCs w:val="20"/>
        </w:rPr>
        <w:fldChar w:fldCharType="separate"/>
      </w:r>
      <w:r w:rsidR="00410724">
        <w:rPr>
          <w:rFonts w:cs="Calibri"/>
          <w:noProof/>
          <w:sz w:val="20"/>
          <w:szCs w:val="20"/>
        </w:rPr>
        <w:fldChar w:fldCharType="begin"/>
      </w:r>
      <w:r w:rsidR="00410724">
        <w:rPr>
          <w:rFonts w:cs="Calibri"/>
          <w:noProof/>
          <w:sz w:val="20"/>
          <w:szCs w:val="20"/>
        </w:rPr>
        <w:instrText xml:space="preserve"> INCLUDEPICTURE  "cid:image001.png@01D6127D.C6718A30" \* MERGEFORMATINET </w:instrText>
      </w:r>
      <w:r w:rsidR="00410724">
        <w:rPr>
          <w:rFonts w:cs="Calibri"/>
          <w:noProof/>
          <w:sz w:val="20"/>
          <w:szCs w:val="20"/>
        </w:rPr>
        <w:fldChar w:fldCharType="separate"/>
      </w:r>
      <w:r w:rsidR="00694BB2">
        <w:rPr>
          <w:rFonts w:cs="Calibri"/>
          <w:noProof/>
          <w:sz w:val="20"/>
          <w:szCs w:val="20"/>
        </w:rPr>
        <w:fldChar w:fldCharType="begin"/>
      </w:r>
      <w:r w:rsidR="00694BB2">
        <w:rPr>
          <w:rFonts w:cs="Calibri"/>
          <w:noProof/>
          <w:sz w:val="20"/>
          <w:szCs w:val="20"/>
        </w:rPr>
        <w:instrText xml:space="preserve"> INCLUDEPICTURE  "cid:image001.png@01D6127D.C6718A30" \* MERGEFORMATINET </w:instrText>
      </w:r>
      <w:r w:rsidR="00694BB2">
        <w:rPr>
          <w:rFonts w:cs="Calibri"/>
          <w:noProof/>
          <w:sz w:val="20"/>
          <w:szCs w:val="20"/>
        </w:rPr>
        <w:fldChar w:fldCharType="separate"/>
      </w:r>
      <w:r w:rsidR="00C02AD4">
        <w:rPr>
          <w:rFonts w:cs="Calibri"/>
          <w:noProof/>
          <w:sz w:val="20"/>
          <w:szCs w:val="20"/>
        </w:rPr>
        <w:fldChar w:fldCharType="begin"/>
      </w:r>
      <w:r w:rsidR="00C02AD4">
        <w:rPr>
          <w:rFonts w:cs="Calibri"/>
          <w:noProof/>
          <w:sz w:val="20"/>
          <w:szCs w:val="20"/>
        </w:rPr>
        <w:instrText xml:space="preserve"> INCLUDEPICTURE  "cid:image001.png@01D6127D.C6718A30" \* MERGEFORMATINET </w:instrText>
      </w:r>
      <w:r w:rsidR="00C02AD4">
        <w:rPr>
          <w:rFonts w:cs="Calibri"/>
          <w:noProof/>
          <w:sz w:val="20"/>
          <w:szCs w:val="20"/>
        </w:rPr>
        <w:fldChar w:fldCharType="separate"/>
      </w:r>
      <w:r w:rsidR="007E0D10">
        <w:rPr>
          <w:rFonts w:cs="Calibri"/>
          <w:noProof/>
          <w:sz w:val="20"/>
          <w:szCs w:val="20"/>
        </w:rPr>
        <w:fldChar w:fldCharType="begin"/>
      </w:r>
      <w:r w:rsidR="007E0D10">
        <w:rPr>
          <w:rFonts w:cs="Calibri"/>
          <w:noProof/>
          <w:sz w:val="20"/>
          <w:szCs w:val="20"/>
        </w:rPr>
        <w:instrText xml:space="preserve"> INCLUDEPICTURE  "cid:image001.png@01D6127D.C6718A30" \* MERGEFORMATINET </w:instrText>
      </w:r>
      <w:r w:rsidR="007E0D10">
        <w:rPr>
          <w:rFonts w:cs="Calibri"/>
          <w:noProof/>
          <w:sz w:val="20"/>
          <w:szCs w:val="20"/>
        </w:rPr>
        <w:fldChar w:fldCharType="separate"/>
      </w:r>
      <w:r w:rsidR="001470CC">
        <w:rPr>
          <w:rFonts w:cs="Calibri"/>
          <w:noProof/>
          <w:sz w:val="20"/>
          <w:szCs w:val="20"/>
        </w:rPr>
        <w:fldChar w:fldCharType="begin"/>
      </w:r>
      <w:r w:rsidR="001470CC">
        <w:rPr>
          <w:rFonts w:cs="Calibri"/>
          <w:noProof/>
          <w:sz w:val="20"/>
          <w:szCs w:val="20"/>
        </w:rPr>
        <w:instrText xml:space="preserve"> INCLUDEPICTURE  "cid:image001.png@01D6127D.C6718A30" \* MERGEFORMATINET </w:instrText>
      </w:r>
      <w:r w:rsidR="001470CC">
        <w:rPr>
          <w:rFonts w:cs="Calibri"/>
          <w:noProof/>
          <w:sz w:val="20"/>
          <w:szCs w:val="20"/>
        </w:rPr>
        <w:fldChar w:fldCharType="separate"/>
      </w:r>
      <w:r w:rsidR="00145BFE">
        <w:rPr>
          <w:rFonts w:cs="Calibri"/>
          <w:noProof/>
          <w:sz w:val="20"/>
          <w:szCs w:val="20"/>
        </w:rPr>
        <w:fldChar w:fldCharType="begin"/>
      </w:r>
      <w:r w:rsidR="00145BFE">
        <w:rPr>
          <w:rFonts w:cs="Calibri"/>
          <w:noProof/>
          <w:sz w:val="20"/>
          <w:szCs w:val="20"/>
        </w:rPr>
        <w:instrText xml:space="preserve"> INCLUDEPICTURE  "cid:image001.png@01D6127D.C6718A30" \* MERGEFORMATINET </w:instrText>
      </w:r>
      <w:r w:rsidR="00145BFE">
        <w:rPr>
          <w:rFonts w:cs="Calibri"/>
          <w:noProof/>
          <w:sz w:val="20"/>
          <w:szCs w:val="20"/>
        </w:rPr>
        <w:fldChar w:fldCharType="separate"/>
      </w:r>
      <w:r w:rsidR="00AF685B">
        <w:rPr>
          <w:rFonts w:cs="Calibri"/>
          <w:noProof/>
          <w:sz w:val="20"/>
          <w:szCs w:val="20"/>
        </w:rPr>
        <w:fldChar w:fldCharType="begin"/>
      </w:r>
      <w:r w:rsidR="00AF685B">
        <w:rPr>
          <w:rFonts w:cs="Calibri"/>
          <w:noProof/>
          <w:sz w:val="20"/>
          <w:szCs w:val="20"/>
        </w:rPr>
        <w:instrText xml:space="preserve"> INCLUDEPICTURE  "cid:image001.png@01D6127D.C6718A30" \* MERGEFORMATINET </w:instrText>
      </w:r>
      <w:r w:rsidR="00AF685B">
        <w:rPr>
          <w:rFonts w:cs="Calibri"/>
          <w:noProof/>
          <w:sz w:val="20"/>
          <w:szCs w:val="20"/>
        </w:rPr>
        <w:fldChar w:fldCharType="separate"/>
      </w:r>
      <w:r w:rsidR="00E67429">
        <w:rPr>
          <w:rFonts w:cs="Calibri"/>
          <w:noProof/>
          <w:sz w:val="20"/>
          <w:szCs w:val="20"/>
        </w:rPr>
        <w:fldChar w:fldCharType="begin"/>
      </w:r>
      <w:r w:rsidR="00E67429">
        <w:rPr>
          <w:rFonts w:cs="Calibri"/>
          <w:noProof/>
          <w:sz w:val="20"/>
          <w:szCs w:val="20"/>
        </w:rPr>
        <w:instrText xml:space="preserve"> INCLUDEPICTURE  "cid:image001.png@01D6127D.C6718A30" \* MERGEFORMATINET </w:instrText>
      </w:r>
      <w:r w:rsidR="00E67429">
        <w:rPr>
          <w:rFonts w:cs="Calibri"/>
          <w:noProof/>
          <w:sz w:val="20"/>
          <w:szCs w:val="20"/>
        </w:rPr>
        <w:fldChar w:fldCharType="separate"/>
      </w:r>
      <w:r w:rsidR="00BA289D">
        <w:rPr>
          <w:rFonts w:cs="Calibri"/>
          <w:noProof/>
          <w:sz w:val="20"/>
          <w:szCs w:val="20"/>
        </w:rPr>
        <w:fldChar w:fldCharType="begin"/>
      </w:r>
      <w:r w:rsidR="00BA289D">
        <w:rPr>
          <w:rFonts w:cs="Calibri"/>
          <w:noProof/>
          <w:sz w:val="20"/>
          <w:szCs w:val="20"/>
        </w:rPr>
        <w:instrText xml:space="preserve"> INCLUDEPICTURE  "cid:image001.png@01D6127D.C6718A30" \* MERGEFORMATINET </w:instrText>
      </w:r>
      <w:r w:rsidR="00BA289D">
        <w:rPr>
          <w:rFonts w:cs="Calibri"/>
          <w:noProof/>
          <w:sz w:val="20"/>
          <w:szCs w:val="20"/>
        </w:rPr>
        <w:fldChar w:fldCharType="separate"/>
      </w:r>
      <w:r w:rsidR="00D66F49">
        <w:rPr>
          <w:rFonts w:cs="Calibri"/>
          <w:noProof/>
          <w:sz w:val="20"/>
          <w:szCs w:val="20"/>
        </w:rPr>
        <w:fldChar w:fldCharType="begin"/>
      </w:r>
      <w:r w:rsidR="00D66F49">
        <w:rPr>
          <w:rFonts w:cs="Calibri"/>
          <w:noProof/>
          <w:sz w:val="20"/>
          <w:szCs w:val="20"/>
        </w:rPr>
        <w:instrText xml:space="preserve"> INCLUDEPICTURE  "cid:image001.png@01D6127D.C6718A30" \* MERGEFORMATINET </w:instrText>
      </w:r>
      <w:r w:rsidR="00D66F49">
        <w:rPr>
          <w:rFonts w:cs="Calibri"/>
          <w:noProof/>
          <w:sz w:val="20"/>
          <w:szCs w:val="20"/>
        </w:rPr>
        <w:fldChar w:fldCharType="separate"/>
      </w:r>
      <w:r w:rsidR="003B739E">
        <w:rPr>
          <w:rFonts w:cs="Calibri"/>
          <w:noProof/>
          <w:sz w:val="20"/>
          <w:szCs w:val="20"/>
        </w:rPr>
        <w:fldChar w:fldCharType="begin"/>
      </w:r>
      <w:r w:rsidR="003B739E">
        <w:rPr>
          <w:rFonts w:cs="Calibri"/>
          <w:noProof/>
          <w:sz w:val="20"/>
          <w:szCs w:val="20"/>
        </w:rPr>
        <w:instrText xml:space="preserve"> INCLUDEPICTURE  "cid:image001.png@01D6127D.C6718A30" \* MERGEFORMATINET </w:instrText>
      </w:r>
      <w:r w:rsidR="003B739E">
        <w:rPr>
          <w:rFonts w:cs="Calibri"/>
          <w:noProof/>
          <w:sz w:val="20"/>
          <w:szCs w:val="20"/>
        </w:rPr>
        <w:fldChar w:fldCharType="separate"/>
      </w:r>
      <w:r w:rsidR="00430BBF">
        <w:rPr>
          <w:rFonts w:cs="Calibri"/>
          <w:noProof/>
          <w:sz w:val="20"/>
          <w:szCs w:val="20"/>
        </w:rPr>
        <w:fldChar w:fldCharType="begin"/>
      </w:r>
      <w:r w:rsidR="00430BBF">
        <w:rPr>
          <w:rFonts w:cs="Calibri"/>
          <w:noProof/>
          <w:sz w:val="20"/>
          <w:szCs w:val="20"/>
        </w:rPr>
        <w:instrText xml:space="preserve"> INCLUDEPICTURE  "cid:image001.png@01D6127D.C6718A30" \* MERGEFORMATINET </w:instrText>
      </w:r>
      <w:r w:rsidR="00430BBF">
        <w:rPr>
          <w:rFonts w:cs="Calibri"/>
          <w:noProof/>
          <w:sz w:val="20"/>
          <w:szCs w:val="20"/>
        </w:rPr>
        <w:fldChar w:fldCharType="separate"/>
      </w:r>
      <w:r w:rsidR="002B4B7C">
        <w:rPr>
          <w:rFonts w:cs="Calibri"/>
          <w:noProof/>
          <w:sz w:val="20"/>
          <w:szCs w:val="20"/>
        </w:rPr>
        <w:fldChar w:fldCharType="begin"/>
      </w:r>
      <w:r w:rsidR="002B4B7C">
        <w:rPr>
          <w:rFonts w:cs="Calibri"/>
          <w:noProof/>
          <w:sz w:val="20"/>
          <w:szCs w:val="20"/>
        </w:rPr>
        <w:instrText xml:space="preserve"> INCLUDEPICTURE  "cid:image001.png@01D6127D.C6718A30" \* MERGEFORMATINET </w:instrText>
      </w:r>
      <w:r w:rsidR="002B4B7C">
        <w:rPr>
          <w:rFonts w:cs="Calibri"/>
          <w:noProof/>
          <w:sz w:val="20"/>
          <w:szCs w:val="20"/>
        </w:rPr>
        <w:fldChar w:fldCharType="separate"/>
      </w:r>
      <w:r w:rsidR="00AC1AE0">
        <w:rPr>
          <w:rFonts w:cs="Calibri"/>
          <w:noProof/>
          <w:sz w:val="20"/>
          <w:szCs w:val="20"/>
        </w:rPr>
        <w:fldChar w:fldCharType="begin"/>
      </w:r>
      <w:r w:rsidR="00AC1AE0">
        <w:rPr>
          <w:rFonts w:cs="Calibri"/>
          <w:noProof/>
          <w:sz w:val="20"/>
          <w:szCs w:val="20"/>
        </w:rPr>
        <w:instrText xml:space="preserve"> INCLUDEPICTURE  "cid:image001.png@01D6127D.C6718A30" \* MERGEFORMATINET </w:instrText>
      </w:r>
      <w:r w:rsidR="00AC1AE0">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w:instrText>
      </w:r>
      <w:r w:rsidR="003155DB">
        <w:rPr>
          <w:rFonts w:cs="Calibri"/>
          <w:noProof/>
          <w:sz w:val="20"/>
          <w:szCs w:val="20"/>
        </w:rPr>
        <w:instrText>I</w:instrText>
      </w:r>
      <w:r w:rsidR="003155DB">
        <w:rPr>
          <w:rFonts w:cs="Calibri"/>
          <w:noProof/>
          <w:sz w:val="20"/>
          <w:szCs w:val="20"/>
        </w:rPr>
        <w:instrText>NCLUDEPICTURE  "cid:image001.png@01D6127D.C6718A30" \* MERGEFORMATINET</w:instrText>
      </w:r>
      <w:r w:rsidR="003155DB">
        <w:rPr>
          <w:rFonts w:cs="Calibri"/>
          <w:noProof/>
          <w:sz w:val="20"/>
          <w:szCs w:val="20"/>
        </w:rPr>
        <w:instrText xml:space="preserve"> </w:instrText>
      </w:r>
      <w:r w:rsidR="003155DB">
        <w:rPr>
          <w:rFonts w:cs="Calibri"/>
          <w:noProof/>
          <w:sz w:val="20"/>
          <w:szCs w:val="20"/>
        </w:rPr>
        <w:fldChar w:fldCharType="separate"/>
      </w:r>
      <w:r w:rsidR="003155DB">
        <w:rPr>
          <w:rFonts w:cs="Calibri"/>
          <w:noProof/>
          <w:sz w:val="20"/>
          <w:szCs w:val="20"/>
        </w:rPr>
        <w:pict w14:anchorId="41E4D552">
          <v:shape id="_x0000_i1028" type="#_x0000_t75" style="width:230.25pt;height:17.25pt;visibility:visible">
            <v:imagedata r:id="rId20" r:href="rId23"/>
          </v:shape>
        </w:pict>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Pr>
          <w:rFonts w:cs="Calibri"/>
          <w:noProof/>
          <w:sz w:val="20"/>
          <w:szCs w:val="20"/>
        </w:rPr>
        <w:fldChar w:fldCharType="end"/>
      </w:r>
      <w:r w:rsidR="002B4B7C">
        <w:rPr>
          <w:rFonts w:cs="Calibri"/>
          <w:noProof/>
          <w:sz w:val="20"/>
          <w:szCs w:val="20"/>
        </w:rPr>
        <w:fldChar w:fldCharType="end"/>
      </w:r>
      <w:r w:rsidR="00430BBF">
        <w:rPr>
          <w:rFonts w:cs="Calibri"/>
          <w:noProof/>
          <w:sz w:val="20"/>
          <w:szCs w:val="20"/>
        </w:rPr>
        <w:fldChar w:fldCharType="end"/>
      </w:r>
      <w:r w:rsidR="003B739E">
        <w:rPr>
          <w:rFonts w:cs="Calibri"/>
          <w:noProof/>
          <w:sz w:val="20"/>
          <w:szCs w:val="20"/>
        </w:rPr>
        <w:fldChar w:fldCharType="end"/>
      </w:r>
      <w:r w:rsidR="00D66F49">
        <w:rPr>
          <w:rFonts w:cs="Calibri"/>
          <w:noProof/>
          <w:sz w:val="20"/>
          <w:szCs w:val="20"/>
        </w:rPr>
        <w:fldChar w:fldCharType="end"/>
      </w:r>
      <w:r w:rsidR="00BA289D">
        <w:rPr>
          <w:rFonts w:cs="Calibri"/>
          <w:noProof/>
          <w:sz w:val="20"/>
          <w:szCs w:val="20"/>
        </w:rPr>
        <w:fldChar w:fldCharType="end"/>
      </w:r>
      <w:r w:rsidR="00E67429">
        <w:rPr>
          <w:rFonts w:cs="Calibri"/>
          <w:noProof/>
          <w:sz w:val="20"/>
          <w:szCs w:val="20"/>
        </w:rPr>
        <w:fldChar w:fldCharType="end"/>
      </w:r>
      <w:r w:rsidR="00AF685B">
        <w:rPr>
          <w:rFonts w:cs="Calibri"/>
          <w:noProof/>
          <w:sz w:val="20"/>
          <w:szCs w:val="20"/>
        </w:rPr>
        <w:fldChar w:fldCharType="end"/>
      </w:r>
      <w:r w:rsidR="00145BFE">
        <w:rPr>
          <w:rFonts w:cs="Calibri"/>
          <w:noProof/>
          <w:sz w:val="20"/>
          <w:szCs w:val="20"/>
        </w:rPr>
        <w:fldChar w:fldCharType="end"/>
      </w:r>
      <w:r w:rsidR="001470CC">
        <w:rPr>
          <w:rFonts w:cs="Calibri"/>
          <w:noProof/>
          <w:sz w:val="20"/>
          <w:szCs w:val="20"/>
        </w:rPr>
        <w:fldChar w:fldCharType="end"/>
      </w:r>
      <w:r w:rsidR="007E0D10">
        <w:rPr>
          <w:rFonts w:cs="Calibri"/>
          <w:noProof/>
          <w:sz w:val="20"/>
          <w:szCs w:val="20"/>
        </w:rPr>
        <w:fldChar w:fldCharType="end"/>
      </w:r>
      <w:r w:rsidR="00C02AD4">
        <w:rPr>
          <w:rFonts w:cs="Calibri"/>
          <w:noProof/>
          <w:sz w:val="20"/>
          <w:szCs w:val="20"/>
        </w:rPr>
        <w:fldChar w:fldCharType="end"/>
      </w:r>
      <w:r w:rsidR="00694BB2">
        <w:rPr>
          <w:rFonts w:cs="Calibri"/>
          <w:noProof/>
          <w:sz w:val="20"/>
          <w:szCs w:val="20"/>
        </w:rPr>
        <w:fldChar w:fldCharType="end"/>
      </w:r>
      <w:r w:rsidR="00410724">
        <w:rPr>
          <w:rFonts w:cs="Calibri"/>
          <w:noProof/>
          <w:sz w:val="20"/>
          <w:szCs w:val="20"/>
        </w:rPr>
        <w:fldChar w:fldCharType="end"/>
      </w:r>
      <w:r w:rsidR="001D1379">
        <w:rPr>
          <w:rFonts w:cs="Calibri"/>
          <w:noProof/>
          <w:sz w:val="20"/>
          <w:szCs w:val="20"/>
        </w:rPr>
        <w:fldChar w:fldCharType="end"/>
      </w:r>
      <w:r w:rsidR="00F70CEC">
        <w:rPr>
          <w:rFonts w:cs="Calibri"/>
          <w:noProof/>
          <w:sz w:val="20"/>
          <w:szCs w:val="20"/>
        </w:rPr>
        <w:fldChar w:fldCharType="end"/>
      </w:r>
      <w:r w:rsidR="0089643E">
        <w:rPr>
          <w:rFonts w:cs="Calibri"/>
          <w:noProof/>
          <w:sz w:val="20"/>
          <w:szCs w:val="20"/>
        </w:rPr>
        <w:fldChar w:fldCharType="end"/>
      </w:r>
      <w:r w:rsidR="00035E03">
        <w:rPr>
          <w:rFonts w:cs="Calibri"/>
          <w:noProof/>
          <w:sz w:val="20"/>
          <w:szCs w:val="20"/>
        </w:rPr>
        <w:fldChar w:fldCharType="end"/>
      </w:r>
      <w:r w:rsidR="00C42AD9">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sidRPr="00E32F61">
        <w:rPr>
          <w:rFonts w:cs="Calibri"/>
          <w:noProof/>
          <w:sz w:val="20"/>
          <w:szCs w:val="20"/>
        </w:rPr>
        <w:fldChar w:fldCharType="end"/>
      </w:r>
      <w:r w:rsidRPr="00E32F61">
        <w:rPr>
          <w:rFonts w:cs="Calibri"/>
          <w:sz w:val="20"/>
          <w:szCs w:val="20"/>
          <w:lang w:val="x-none" w:eastAsia="x-none"/>
        </w:rPr>
        <w:t>, где</w:t>
      </w:r>
    </w:p>
    <w:p w14:paraId="0AD5A1F8" w14:textId="77777777" w:rsidR="00FD2993" w:rsidRPr="00E32F61" w:rsidRDefault="00FD2993" w:rsidP="00FD2993">
      <w:pPr>
        <w:ind w:left="-142"/>
        <w:jc w:val="both"/>
        <w:rPr>
          <w:sz w:val="18"/>
          <w:szCs w:val="18"/>
          <w:lang w:val="x-none" w:eastAsia="x-none"/>
        </w:rPr>
      </w:pPr>
      <w:r w:rsidRPr="00E32F61">
        <w:rPr>
          <w:sz w:val="18"/>
          <w:szCs w:val="18"/>
          <w:lang w:val="x-none" w:eastAsia="x-none"/>
        </w:rPr>
        <w:t>SF - Вознаграждение за успех</w:t>
      </w:r>
    </w:p>
    <w:p w14:paraId="40B34EA8" w14:textId="77777777" w:rsidR="00FD2993" w:rsidRPr="00E32F61" w:rsidRDefault="00FD2993" w:rsidP="00FD2993">
      <w:pPr>
        <w:ind w:left="-142"/>
        <w:jc w:val="both"/>
        <w:rPr>
          <w:sz w:val="18"/>
          <w:szCs w:val="18"/>
          <w:lang w:val="x-none" w:eastAsia="x-none"/>
        </w:rPr>
      </w:pPr>
      <w:proofErr w:type="spellStart"/>
      <w:r w:rsidRPr="00E32F61">
        <w:rPr>
          <w:sz w:val="18"/>
          <w:szCs w:val="18"/>
          <w:lang w:val="x-none" w:eastAsia="x-none"/>
        </w:rPr>
        <w:t>Sj</w:t>
      </w:r>
      <w:proofErr w:type="spellEnd"/>
      <w:r w:rsidRPr="00E32F61">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39DD5946" w14:textId="77777777" w:rsidR="00FD2993" w:rsidRPr="00E32F61" w:rsidRDefault="00FD2993" w:rsidP="00FD2993">
      <w:pPr>
        <w:ind w:left="-142"/>
        <w:jc w:val="both"/>
        <w:rPr>
          <w:sz w:val="18"/>
          <w:szCs w:val="18"/>
          <w:lang w:val="x-none" w:eastAsia="x-none"/>
        </w:rPr>
      </w:pPr>
      <w:proofErr w:type="spellStart"/>
      <w:r w:rsidRPr="00E32F61">
        <w:rPr>
          <w:sz w:val="18"/>
          <w:szCs w:val="18"/>
          <w:lang w:val="x-none" w:eastAsia="x-none"/>
        </w:rPr>
        <w:t>Smax</w:t>
      </w:r>
      <w:proofErr w:type="spellEnd"/>
      <w:r w:rsidRPr="00E32F61">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7BB6AEE3" w14:textId="77777777" w:rsidR="00FD2993" w:rsidRPr="00E32F61" w:rsidRDefault="00FD2993" w:rsidP="00FD2993">
      <w:pPr>
        <w:ind w:left="-142"/>
        <w:jc w:val="both"/>
        <w:rPr>
          <w:sz w:val="18"/>
          <w:szCs w:val="18"/>
          <w:lang w:val="x-none" w:eastAsia="x-none"/>
        </w:rPr>
      </w:pPr>
      <w:proofErr w:type="spellStart"/>
      <w:r w:rsidRPr="00E32F61">
        <w:rPr>
          <w:sz w:val="18"/>
          <w:szCs w:val="18"/>
          <w:lang w:val="x-none" w:eastAsia="x-none"/>
        </w:rPr>
        <w:t>Inflow</w:t>
      </w:r>
      <w:proofErr w:type="spellEnd"/>
      <w:r w:rsidRPr="00E32F61">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2A604037" w14:textId="77777777" w:rsidR="00FD2993" w:rsidRPr="00E32F61" w:rsidRDefault="00FD2993" w:rsidP="00FD2993">
      <w:pPr>
        <w:ind w:left="-142"/>
        <w:jc w:val="both"/>
        <w:rPr>
          <w:sz w:val="18"/>
          <w:szCs w:val="18"/>
          <w:lang w:val="x-none" w:eastAsia="x-none"/>
        </w:rPr>
      </w:pPr>
      <w:proofErr w:type="spellStart"/>
      <w:r w:rsidRPr="00E32F61">
        <w:rPr>
          <w:sz w:val="18"/>
          <w:szCs w:val="18"/>
          <w:lang w:val="x-none" w:eastAsia="x-none"/>
        </w:rPr>
        <w:t>Outflow</w:t>
      </w:r>
      <w:proofErr w:type="spellEnd"/>
      <w:r w:rsidRPr="00E32F61">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498C3A4C" w14:textId="77777777" w:rsidR="00FD2993" w:rsidRPr="00E32F61" w:rsidRDefault="00FD2993" w:rsidP="00FD2993">
      <w:pPr>
        <w:ind w:left="-142"/>
        <w:jc w:val="both"/>
        <w:rPr>
          <w:sz w:val="18"/>
          <w:szCs w:val="18"/>
          <w:lang w:val="x-none" w:eastAsia="x-none"/>
        </w:rPr>
      </w:pPr>
      <w:r w:rsidRPr="00E32F61">
        <w:rPr>
          <w:sz w:val="18"/>
          <w:szCs w:val="18"/>
          <w:lang w:val="x-none" w:eastAsia="x-none"/>
        </w:rPr>
        <w:t>MF – Вознаграждение за управление за календарный год.</w:t>
      </w:r>
    </w:p>
    <w:p w14:paraId="23A557EB" w14:textId="77777777" w:rsidR="00FD2993" w:rsidRPr="00E32F61" w:rsidRDefault="00FD2993" w:rsidP="00FD2993">
      <w:pPr>
        <w:ind w:left="-142"/>
        <w:jc w:val="both"/>
        <w:rPr>
          <w:sz w:val="18"/>
          <w:szCs w:val="18"/>
          <w:lang w:val="x-none" w:eastAsia="x-none"/>
        </w:rPr>
      </w:pPr>
      <w:r w:rsidRPr="00E32F61">
        <w:rPr>
          <w:sz w:val="18"/>
          <w:szCs w:val="18"/>
          <w:lang w:val="x-none" w:eastAsia="x-none"/>
        </w:rPr>
        <w:t>% - ставка Вознаграждения за успех.</w:t>
      </w:r>
    </w:p>
    <w:p w14:paraId="192A91D7" w14:textId="77777777" w:rsidR="00FD2993" w:rsidRPr="00E32F61" w:rsidRDefault="00FD2993" w:rsidP="00FD2993">
      <w:pPr>
        <w:ind w:left="-142"/>
        <w:jc w:val="both"/>
        <w:rPr>
          <w:sz w:val="18"/>
          <w:szCs w:val="18"/>
        </w:rPr>
      </w:pPr>
    </w:p>
    <w:p w14:paraId="112992D1" w14:textId="77777777" w:rsidR="00FD2993" w:rsidRPr="00E32F61" w:rsidRDefault="00FD2993" w:rsidP="00FD2993">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2F207C3" w14:textId="77777777" w:rsidR="00FD2993" w:rsidRPr="00E32F61" w:rsidRDefault="00FD2993" w:rsidP="00FD2993">
      <w:pPr>
        <w:tabs>
          <w:tab w:val="left" w:pos="284"/>
          <w:tab w:val="left" w:pos="567"/>
        </w:tabs>
        <w:spacing w:after="120"/>
        <w:ind w:left="-142"/>
        <w:contextualSpacing/>
        <w:jc w:val="both"/>
        <w:rPr>
          <w:sz w:val="18"/>
          <w:szCs w:val="18"/>
        </w:rPr>
      </w:pPr>
    </w:p>
    <w:p w14:paraId="1A208149" w14:textId="77777777" w:rsidR="00FD2993" w:rsidRPr="00E32F61" w:rsidRDefault="00FD2993" w:rsidP="00FD2993">
      <w:pPr>
        <w:numPr>
          <w:ilvl w:val="0"/>
          <w:numId w:val="60"/>
        </w:numPr>
        <w:tabs>
          <w:tab w:val="left" w:pos="284"/>
          <w:tab w:val="left" w:pos="993"/>
        </w:tabs>
        <w:spacing w:after="120"/>
        <w:ind w:left="-142" w:firstLine="0"/>
        <w:contextualSpacing/>
        <w:jc w:val="both"/>
        <w:rPr>
          <w:sz w:val="18"/>
          <w:szCs w:val="18"/>
        </w:rPr>
      </w:pPr>
      <w:r w:rsidRPr="00E32F61">
        <w:rPr>
          <w:sz w:val="18"/>
          <w:szCs w:val="18"/>
        </w:rPr>
        <w:t>В срок до 3</w:t>
      </w:r>
      <w:r w:rsidR="004B677D">
        <w:rPr>
          <w:sz w:val="18"/>
          <w:szCs w:val="18"/>
        </w:rPr>
        <w:t>1</w:t>
      </w:r>
      <w:r w:rsidRPr="00E32F61">
        <w:rPr>
          <w:sz w:val="18"/>
          <w:szCs w:val="18"/>
        </w:rPr>
        <w:t>.</w:t>
      </w:r>
      <w:r w:rsidR="004B677D">
        <w:rPr>
          <w:sz w:val="18"/>
          <w:szCs w:val="18"/>
        </w:rPr>
        <w:t>12</w:t>
      </w:r>
      <w:r w:rsidRPr="00E32F61">
        <w:rPr>
          <w:sz w:val="18"/>
          <w:szCs w:val="18"/>
        </w:rPr>
        <w:t>.2021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B677D">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C0C7EE6" w14:textId="77777777" w:rsidR="00FD2993" w:rsidRDefault="00FD2993" w:rsidP="0089643E">
      <w:pPr>
        <w:numPr>
          <w:ilvl w:val="0"/>
          <w:numId w:val="60"/>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йствует в течение 1 (Одного) года</w:t>
      </w:r>
      <w:r w:rsidR="00DE1C78">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366D22EF" w14:textId="77777777" w:rsidR="00654879" w:rsidRPr="00654879" w:rsidRDefault="00654879" w:rsidP="0089643E">
      <w:pPr>
        <w:numPr>
          <w:ilvl w:val="0"/>
          <w:numId w:val="60"/>
        </w:numPr>
        <w:tabs>
          <w:tab w:val="left" w:pos="284"/>
          <w:tab w:val="left" w:pos="993"/>
        </w:tabs>
        <w:spacing w:after="120"/>
        <w:ind w:hanging="1582"/>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13E1FB86" w14:textId="77777777" w:rsidR="00654879" w:rsidRPr="00654879" w:rsidRDefault="00654879" w:rsidP="0089643E">
      <w:pPr>
        <w:numPr>
          <w:ilvl w:val="0"/>
          <w:numId w:val="60"/>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5F7B0F35" w14:textId="77777777" w:rsidR="00654879" w:rsidRPr="00654879" w:rsidRDefault="00654879" w:rsidP="0089643E">
      <w:pPr>
        <w:tabs>
          <w:tab w:val="left" w:pos="284"/>
          <w:tab w:val="left" w:pos="993"/>
        </w:tabs>
        <w:spacing w:after="120"/>
        <w:ind w:left="-142"/>
        <w:contextualSpacing/>
        <w:jc w:val="both"/>
        <w:rPr>
          <w:bCs/>
          <w:iCs/>
          <w:sz w:val="18"/>
          <w:szCs w:val="18"/>
        </w:rPr>
      </w:pPr>
    </w:p>
    <w:p w14:paraId="0F0341B1" w14:textId="77777777" w:rsidR="00FD2993" w:rsidRDefault="00FD2993" w:rsidP="00FD2993">
      <w:pPr>
        <w:keepNext/>
        <w:tabs>
          <w:tab w:val="left" w:pos="142"/>
          <w:tab w:val="left" w:pos="709"/>
          <w:tab w:val="left" w:pos="5529"/>
        </w:tabs>
        <w:ind w:right="-8"/>
        <w:outlineLvl w:val="0"/>
        <w:rPr>
          <w:bCs/>
          <w:iCs/>
          <w:sz w:val="18"/>
          <w:szCs w:val="18"/>
        </w:rPr>
      </w:pPr>
    </w:p>
    <w:p w14:paraId="0AFBEA30" w14:textId="77777777" w:rsidR="00FD2993" w:rsidRPr="00E32F61" w:rsidRDefault="00FD2993" w:rsidP="00FD2993">
      <w:pPr>
        <w:keepNext/>
        <w:tabs>
          <w:tab w:val="left" w:pos="142"/>
          <w:tab w:val="left" w:pos="709"/>
          <w:tab w:val="left" w:pos="5529"/>
        </w:tabs>
        <w:ind w:right="-8"/>
        <w:outlineLvl w:val="0"/>
        <w:rPr>
          <w:bCs/>
          <w:iCs/>
          <w:sz w:val="18"/>
          <w:szCs w:val="18"/>
        </w:rPr>
      </w:pPr>
    </w:p>
    <w:p w14:paraId="7D53E077" w14:textId="77777777" w:rsidR="00FD2993" w:rsidRDefault="00FD2993" w:rsidP="00FD2993"/>
    <w:p w14:paraId="15D73BCE" w14:textId="77777777" w:rsidR="007A2C22" w:rsidRDefault="007A2C22" w:rsidP="00FD2993"/>
    <w:p w14:paraId="7D1E0A00" w14:textId="77777777" w:rsidR="007A2C22" w:rsidRDefault="007A2C22" w:rsidP="00FD2993"/>
    <w:p w14:paraId="04729CBD" w14:textId="77777777" w:rsidR="0078762E" w:rsidRDefault="0078762E" w:rsidP="00FD2993"/>
    <w:p w14:paraId="3BF3A027" w14:textId="77777777" w:rsidR="0078762E" w:rsidRDefault="0078762E" w:rsidP="00FD2993"/>
    <w:p w14:paraId="0C53D96E" w14:textId="77777777" w:rsidR="0078762E" w:rsidRDefault="0078762E" w:rsidP="00FD2993"/>
    <w:p w14:paraId="07C8FB99" w14:textId="77777777" w:rsidR="0078762E" w:rsidRDefault="0078762E" w:rsidP="00FD2993"/>
    <w:p w14:paraId="4468DD9F" w14:textId="77777777" w:rsidR="0078762E" w:rsidRDefault="0078762E" w:rsidP="00FD2993"/>
    <w:p w14:paraId="060AE9B8" w14:textId="77777777" w:rsidR="0078762E" w:rsidRDefault="0078762E" w:rsidP="00FD2993"/>
    <w:p w14:paraId="6BB4D9DC" w14:textId="77777777" w:rsidR="0078762E" w:rsidRDefault="0078762E" w:rsidP="00FD2993"/>
    <w:p w14:paraId="1416B899" w14:textId="77777777" w:rsidR="007A2C22" w:rsidRDefault="007A2C22" w:rsidP="00FD2993"/>
    <w:p w14:paraId="46B479CF" w14:textId="77777777" w:rsidR="005B6D3B" w:rsidRPr="00415511" w:rsidRDefault="005B6D3B" w:rsidP="005B6D3B">
      <w:pPr>
        <w:tabs>
          <w:tab w:val="left" w:pos="284"/>
          <w:tab w:val="left" w:pos="993"/>
        </w:tabs>
        <w:spacing w:after="120"/>
        <w:ind w:left="-142"/>
        <w:contextualSpacing/>
        <w:jc w:val="both"/>
        <w:rPr>
          <w:bCs/>
          <w:iCs/>
          <w:sz w:val="18"/>
          <w:szCs w:val="18"/>
        </w:rPr>
      </w:pPr>
    </w:p>
    <w:p w14:paraId="14B1C4D5" w14:textId="77777777" w:rsidR="005B6D3B" w:rsidRPr="00555D08" w:rsidRDefault="005B6D3B" w:rsidP="005B6D3B">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5ж</w:t>
      </w:r>
    </w:p>
    <w:p w14:paraId="02D8CF90" w14:textId="77777777" w:rsidR="005B6D3B" w:rsidRPr="00555D08" w:rsidRDefault="005B6D3B" w:rsidP="005B6D3B">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29F72EC" w14:textId="77777777" w:rsidR="005B6D3B" w:rsidRPr="0034438A" w:rsidRDefault="005B6D3B" w:rsidP="005B6D3B">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A0896A3" w14:textId="77777777" w:rsidR="005B6D3B" w:rsidRDefault="005B6D3B" w:rsidP="005B6D3B">
      <w:pPr>
        <w:keepNext/>
        <w:tabs>
          <w:tab w:val="left" w:pos="142"/>
          <w:tab w:val="left" w:pos="426"/>
          <w:tab w:val="left" w:pos="5529"/>
        </w:tabs>
        <w:ind w:left="142"/>
        <w:jc w:val="right"/>
        <w:outlineLvl w:val="0"/>
        <w:rPr>
          <w:bCs/>
          <w:iCs/>
          <w:sz w:val="18"/>
          <w:szCs w:val="18"/>
        </w:rPr>
      </w:pPr>
    </w:p>
    <w:p w14:paraId="4687BFF5" w14:textId="77777777" w:rsidR="005B6D3B" w:rsidRPr="00E32F61" w:rsidRDefault="005B6D3B" w:rsidP="005B6D3B">
      <w:pPr>
        <w:keepNext/>
        <w:tabs>
          <w:tab w:val="left" w:pos="142"/>
          <w:tab w:val="left" w:pos="709"/>
          <w:tab w:val="left" w:pos="5529"/>
        </w:tabs>
        <w:ind w:left="142" w:right="-8"/>
        <w:jc w:val="right"/>
        <w:outlineLvl w:val="0"/>
        <w:rPr>
          <w:b/>
          <w:sz w:val="18"/>
          <w:szCs w:val="18"/>
        </w:rPr>
      </w:pPr>
    </w:p>
    <w:p w14:paraId="60DC048D" w14:textId="77777777" w:rsidR="005B6D3B" w:rsidRPr="00E32F61" w:rsidRDefault="005B6D3B" w:rsidP="005B6D3B">
      <w:pPr>
        <w:jc w:val="center"/>
        <w:rPr>
          <w:b/>
          <w:sz w:val="18"/>
          <w:szCs w:val="18"/>
        </w:rPr>
      </w:pPr>
      <w:r w:rsidRPr="00E32F61">
        <w:rPr>
          <w:b/>
          <w:sz w:val="18"/>
          <w:szCs w:val="18"/>
        </w:rPr>
        <w:t>СТАНДАРТНАЯ ИНВЕСТИЦИОННАЯ СТРАТЕГИЯ</w:t>
      </w:r>
    </w:p>
    <w:p w14:paraId="73A77A4C" w14:textId="77777777" w:rsidR="005B6D3B" w:rsidRPr="00E32F61" w:rsidRDefault="005B6D3B" w:rsidP="005B6D3B">
      <w:pPr>
        <w:spacing w:line="288" w:lineRule="auto"/>
        <w:jc w:val="center"/>
        <w:rPr>
          <w:b/>
          <w:caps/>
          <w:sz w:val="18"/>
          <w:szCs w:val="18"/>
        </w:rPr>
      </w:pPr>
      <w:r w:rsidRPr="00E32F61">
        <w:rPr>
          <w:b/>
          <w:caps/>
          <w:sz w:val="18"/>
          <w:szCs w:val="18"/>
        </w:rPr>
        <w:t>«Альфа</w:t>
      </w:r>
      <w:r>
        <w:rPr>
          <w:b/>
          <w:caps/>
          <w:sz w:val="18"/>
          <w:szCs w:val="18"/>
        </w:rPr>
        <w:t xml:space="preserve"> КОСМОС</w:t>
      </w:r>
      <w:r w:rsidRPr="00E32F61">
        <w:rPr>
          <w:b/>
          <w:caps/>
          <w:sz w:val="18"/>
          <w:szCs w:val="18"/>
        </w:rPr>
        <w:t>»</w:t>
      </w:r>
    </w:p>
    <w:p w14:paraId="7B0BB715" w14:textId="77777777" w:rsidR="005B6D3B" w:rsidRDefault="005B6D3B" w:rsidP="005B6D3B">
      <w:pPr>
        <w:spacing w:line="288" w:lineRule="auto"/>
        <w:jc w:val="center"/>
        <w:rPr>
          <w:b/>
          <w:caps/>
          <w:sz w:val="18"/>
          <w:szCs w:val="18"/>
        </w:rPr>
      </w:pPr>
      <w:r w:rsidRPr="00E32F61">
        <w:rPr>
          <w:b/>
          <w:caps/>
          <w:sz w:val="18"/>
          <w:szCs w:val="18"/>
        </w:rPr>
        <w:t xml:space="preserve">агрессивный ПРОФИЛЬ </w:t>
      </w:r>
    </w:p>
    <w:p w14:paraId="0B7B9C0A" w14:textId="77777777" w:rsidR="005B6D3B" w:rsidRPr="00E32F61" w:rsidRDefault="005B6D3B" w:rsidP="005B6D3B">
      <w:pPr>
        <w:spacing w:line="288" w:lineRule="auto"/>
        <w:jc w:val="center"/>
        <w:rPr>
          <w:b/>
          <w:caps/>
          <w:sz w:val="18"/>
          <w:szCs w:val="18"/>
        </w:rPr>
      </w:pPr>
    </w:p>
    <w:p w14:paraId="201DE568" w14:textId="77777777" w:rsidR="005B6D3B" w:rsidRPr="003C44A3" w:rsidRDefault="005B6D3B" w:rsidP="003C44A3">
      <w:pPr>
        <w:pStyle w:val="afa"/>
        <w:numPr>
          <w:ilvl w:val="0"/>
          <w:numId w:val="63"/>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5B6D3B" w:rsidRPr="00E32F61" w14:paraId="0B720612" w14:textId="77777777" w:rsidTr="00BA289D">
        <w:trPr>
          <w:trHeight w:val="675"/>
        </w:trPr>
        <w:tc>
          <w:tcPr>
            <w:tcW w:w="6096" w:type="dxa"/>
            <w:shd w:val="clear" w:color="auto" w:fill="D9D9D9"/>
          </w:tcPr>
          <w:p w14:paraId="35F67BFB" w14:textId="77777777" w:rsidR="005B6D3B" w:rsidRPr="00E32F61" w:rsidRDefault="005B6D3B" w:rsidP="00BA289D">
            <w:pPr>
              <w:spacing w:before="60" w:after="60"/>
              <w:jc w:val="center"/>
              <w:rPr>
                <w:b/>
                <w:sz w:val="18"/>
                <w:szCs w:val="18"/>
              </w:rPr>
            </w:pPr>
            <w:r w:rsidRPr="00E32F61">
              <w:rPr>
                <w:b/>
                <w:sz w:val="18"/>
                <w:szCs w:val="18"/>
              </w:rPr>
              <w:t>Допустимый риск</w:t>
            </w:r>
          </w:p>
        </w:tc>
        <w:tc>
          <w:tcPr>
            <w:tcW w:w="2693" w:type="dxa"/>
            <w:shd w:val="clear" w:color="auto" w:fill="D9D9D9"/>
          </w:tcPr>
          <w:p w14:paraId="4BFF24AC" w14:textId="77777777" w:rsidR="005B6D3B" w:rsidRPr="00E32F61" w:rsidRDefault="005B6D3B" w:rsidP="00BA289D">
            <w:pPr>
              <w:spacing w:before="60" w:after="60"/>
              <w:jc w:val="center"/>
              <w:rPr>
                <w:b/>
                <w:sz w:val="18"/>
                <w:szCs w:val="18"/>
              </w:rPr>
            </w:pPr>
            <w:r w:rsidRPr="00E32F61">
              <w:rPr>
                <w:b/>
                <w:sz w:val="18"/>
                <w:szCs w:val="18"/>
              </w:rPr>
              <w:t>Инвестиционный</w:t>
            </w:r>
          </w:p>
          <w:p w14:paraId="162EC82F" w14:textId="77777777" w:rsidR="005B6D3B" w:rsidRPr="00E32F61" w:rsidRDefault="005B6D3B" w:rsidP="00BA289D">
            <w:pPr>
              <w:spacing w:before="60" w:after="60"/>
              <w:jc w:val="center"/>
              <w:rPr>
                <w:b/>
                <w:sz w:val="18"/>
                <w:szCs w:val="18"/>
              </w:rPr>
            </w:pPr>
            <w:r w:rsidRPr="00E32F61">
              <w:rPr>
                <w:b/>
                <w:sz w:val="18"/>
                <w:szCs w:val="18"/>
              </w:rPr>
              <w:t>горизонт</w:t>
            </w:r>
          </w:p>
        </w:tc>
        <w:tc>
          <w:tcPr>
            <w:tcW w:w="1843" w:type="dxa"/>
            <w:shd w:val="clear" w:color="auto" w:fill="D9D9D9"/>
          </w:tcPr>
          <w:p w14:paraId="1BC2638E" w14:textId="77777777" w:rsidR="005B6D3B" w:rsidRPr="00E32F61" w:rsidRDefault="005B6D3B" w:rsidP="00BA289D">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5B6D3B" w:rsidRPr="003C44A3" w14:paraId="3F95150C" w14:textId="77777777" w:rsidTr="00BA289D">
        <w:tc>
          <w:tcPr>
            <w:tcW w:w="6096" w:type="dxa"/>
            <w:shd w:val="clear" w:color="auto" w:fill="FFFFFF"/>
          </w:tcPr>
          <w:p w14:paraId="305F9EF5" w14:textId="77777777" w:rsidR="005B6D3B" w:rsidRPr="003C44A3" w:rsidRDefault="005B6D3B" w:rsidP="00BA289D">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5F61DC3E" w14:textId="77777777" w:rsidR="005B6D3B" w:rsidRPr="003C44A3" w:rsidRDefault="005B6D3B" w:rsidP="00BA289D">
            <w:pPr>
              <w:spacing w:before="60"/>
              <w:rPr>
                <w:sz w:val="18"/>
                <w:szCs w:val="18"/>
              </w:rPr>
            </w:pPr>
            <w:r w:rsidRPr="003C44A3">
              <w:rPr>
                <w:sz w:val="18"/>
                <w:szCs w:val="18"/>
              </w:rPr>
              <w:t xml:space="preserve"> 1 год</w:t>
            </w:r>
          </w:p>
        </w:tc>
        <w:tc>
          <w:tcPr>
            <w:tcW w:w="1843" w:type="dxa"/>
            <w:shd w:val="clear" w:color="auto" w:fill="FFFFFF"/>
          </w:tcPr>
          <w:p w14:paraId="484B1C0D" w14:textId="77777777" w:rsidR="005B6D3B" w:rsidRPr="003C44A3" w:rsidRDefault="005B6D3B" w:rsidP="00BA289D">
            <w:pPr>
              <w:spacing w:before="60"/>
              <w:rPr>
                <w:sz w:val="18"/>
                <w:szCs w:val="18"/>
              </w:rPr>
            </w:pPr>
            <w:r w:rsidRPr="003C44A3">
              <w:rPr>
                <w:sz w:val="18"/>
                <w:szCs w:val="18"/>
              </w:rPr>
              <w:t xml:space="preserve">   </w:t>
            </w:r>
            <w:r w:rsidR="00BA289D" w:rsidRPr="003C44A3">
              <w:rPr>
                <w:sz w:val="18"/>
                <w:szCs w:val="18"/>
              </w:rPr>
              <w:t xml:space="preserve">12,6 </w:t>
            </w:r>
            <w:r w:rsidRPr="003C44A3">
              <w:rPr>
                <w:sz w:val="18"/>
                <w:szCs w:val="18"/>
              </w:rPr>
              <w:t xml:space="preserve">% </w:t>
            </w:r>
            <w:r w:rsidRPr="003C44A3">
              <w:rPr>
                <w:rFonts w:eastAsia="Calibri"/>
                <w:sz w:val="18"/>
                <w:szCs w:val="18"/>
                <w:lang w:eastAsia="en-US"/>
              </w:rPr>
              <w:t>RUB</w:t>
            </w:r>
            <w:r w:rsidRPr="003C44A3">
              <w:rPr>
                <w:sz w:val="18"/>
                <w:szCs w:val="18"/>
              </w:rPr>
              <w:t>**</w:t>
            </w:r>
          </w:p>
          <w:p w14:paraId="047FFD49" w14:textId="77777777" w:rsidR="005B6D3B" w:rsidRPr="003C44A3" w:rsidRDefault="005B6D3B" w:rsidP="00BA289D">
            <w:pPr>
              <w:spacing w:before="60"/>
              <w:rPr>
                <w:sz w:val="18"/>
                <w:szCs w:val="18"/>
              </w:rPr>
            </w:pPr>
            <w:r w:rsidRPr="003C44A3">
              <w:rPr>
                <w:sz w:val="18"/>
                <w:szCs w:val="18"/>
              </w:rPr>
              <w:t xml:space="preserve"> </w:t>
            </w:r>
          </w:p>
          <w:p w14:paraId="3D2495D6" w14:textId="77777777" w:rsidR="005B6D3B" w:rsidRPr="003C44A3" w:rsidRDefault="005B6D3B" w:rsidP="00BA289D">
            <w:pPr>
              <w:spacing w:before="60"/>
              <w:rPr>
                <w:sz w:val="18"/>
                <w:szCs w:val="18"/>
              </w:rPr>
            </w:pPr>
          </w:p>
        </w:tc>
      </w:tr>
    </w:tbl>
    <w:p w14:paraId="55555330" w14:textId="77777777" w:rsidR="005B6D3B" w:rsidRPr="003C44A3" w:rsidRDefault="005B6D3B" w:rsidP="005B6D3B">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5652C82" w14:textId="77777777" w:rsidR="005B6D3B" w:rsidRPr="003C44A3" w:rsidRDefault="005B6D3B" w:rsidP="005B6D3B">
      <w:pPr>
        <w:ind w:left="-142" w:right="-30"/>
        <w:contextualSpacing/>
        <w:jc w:val="both"/>
        <w:rPr>
          <w:sz w:val="14"/>
          <w:szCs w:val="14"/>
        </w:rPr>
      </w:pPr>
      <w:r w:rsidRPr="003C44A3">
        <w:rPr>
          <w:sz w:val="14"/>
          <w:szCs w:val="14"/>
        </w:rPr>
        <w:t xml:space="preserve">**расчет произведен по состоянию на 09.09.2021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5569496C" w14:textId="77777777" w:rsidR="005B6D3B" w:rsidRDefault="005B6D3B" w:rsidP="005B6D3B">
      <w:pPr>
        <w:ind w:left="-142" w:right="-30"/>
        <w:contextualSpacing/>
        <w:jc w:val="both"/>
        <w:rPr>
          <w:sz w:val="14"/>
          <w:szCs w:val="14"/>
        </w:rPr>
      </w:pPr>
      <w:r w:rsidRPr="003C44A3">
        <w:rPr>
          <w:sz w:val="14"/>
          <w:szCs w:val="14"/>
        </w:rPr>
        <w:t xml:space="preserve"> .</w:t>
      </w:r>
      <w:r w:rsidRPr="00AD5BC8">
        <w:rPr>
          <w:sz w:val="14"/>
          <w:szCs w:val="14"/>
        </w:rPr>
        <w:t xml:space="preserve">     </w:t>
      </w:r>
      <w:r>
        <w:rPr>
          <w:sz w:val="14"/>
          <w:szCs w:val="14"/>
        </w:rPr>
        <w:t xml:space="preserve"> </w:t>
      </w:r>
    </w:p>
    <w:p w14:paraId="4332980A" w14:textId="77777777" w:rsidR="005B6D3B" w:rsidRPr="00E32F61" w:rsidRDefault="005B6D3B" w:rsidP="005B6D3B">
      <w:pPr>
        <w:ind w:left="-142"/>
        <w:contextualSpacing/>
        <w:jc w:val="both"/>
        <w:rPr>
          <w:rFonts w:ascii="Calibri" w:hAnsi="Calibri" w:cs="Calibri"/>
          <w:sz w:val="14"/>
          <w:szCs w:val="14"/>
          <w:lang w:eastAsia="en-US"/>
        </w:rPr>
      </w:pPr>
    </w:p>
    <w:p w14:paraId="06FF8F61" w14:textId="77777777" w:rsidR="005B6D3B" w:rsidRPr="00E32F61" w:rsidRDefault="005B6D3B" w:rsidP="005B6D3B">
      <w:pPr>
        <w:ind w:left="-142"/>
        <w:rPr>
          <w:sz w:val="14"/>
          <w:szCs w:val="14"/>
        </w:rPr>
      </w:pPr>
    </w:p>
    <w:p w14:paraId="152C2441" w14:textId="77777777" w:rsidR="005B6D3B" w:rsidRPr="00E32F61" w:rsidRDefault="005B6D3B" w:rsidP="003C44A3">
      <w:pPr>
        <w:numPr>
          <w:ilvl w:val="0"/>
          <w:numId w:val="63"/>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5B6D3B" w:rsidRPr="00E32F61" w14:paraId="34D92CA5" w14:textId="77777777" w:rsidTr="00BA289D">
        <w:tc>
          <w:tcPr>
            <w:tcW w:w="595" w:type="dxa"/>
            <w:shd w:val="clear" w:color="auto" w:fill="D9D9D9"/>
          </w:tcPr>
          <w:p w14:paraId="597784F0" w14:textId="77777777" w:rsidR="005B6D3B" w:rsidRPr="00E32F61" w:rsidRDefault="005B6D3B" w:rsidP="00BA289D">
            <w:pPr>
              <w:spacing w:before="60" w:after="60"/>
              <w:rPr>
                <w:b/>
                <w:sz w:val="18"/>
                <w:szCs w:val="18"/>
              </w:rPr>
            </w:pPr>
            <w:r w:rsidRPr="00E32F61">
              <w:rPr>
                <w:b/>
                <w:sz w:val="18"/>
                <w:szCs w:val="18"/>
              </w:rPr>
              <w:t>№ п/п</w:t>
            </w:r>
          </w:p>
        </w:tc>
        <w:tc>
          <w:tcPr>
            <w:tcW w:w="8213" w:type="dxa"/>
            <w:shd w:val="clear" w:color="auto" w:fill="D9D9D9"/>
          </w:tcPr>
          <w:p w14:paraId="5933D549" w14:textId="77777777" w:rsidR="005B6D3B" w:rsidRPr="00E32F61" w:rsidRDefault="005B6D3B" w:rsidP="00BA289D">
            <w:pPr>
              <w:spacing w:before="60" w:after="60"/>
              <w:rPr>
                <w:b/>
                <w:sz w:val="18"/>
                <w:szCs w:val="18"/>
              </w:rPr>
            </w:pPr>
            <w:r w:rsidRPr="00E32F61">
              <w:rPr>
                <w:b/>
                <w:sz w:val="18"/>
                <w:szCs w:val="18"/>
              </w:rPr>
              <w:t>Вид объекта</w:t>
            </w:r>
          </w:p>
        </w:tc>
        <w:tc>
          <w:tcPr>
            <w:tcW w:w="1824" w:type="dxa"/>
            <w:shd w:val="clear" w:color="auto" w:fill="D9D9D9"/>
          </w:tcPr>
          <w:p w14:paraId="348A3327" w14:textId="77777777" w:rsidR="005B6D3B" w:rsidRPr="00E32F61" w:rsidRDefault="005B6D3B" w:rsidP="00BA289D">
            <w:pPr>
              <w:spacing w:before="60" w:after="60"/>
              <w:rPr>
                <w:b/>
                <w:sz w:val="18"/>
                <w:szCs w:val="18"/>
              </w:rPr>
            </w:pPr>
            <w:r w:rsidRPr="00E32F61">
              <w:rPr>
                <w:b/>
                <w:sz w:val="18"/>
                <w:szCs w:val="18"/>
              </w:rPr>
              <w:t>Максимальная доля в портфеле</w:t>
            </w:r>
          </w:p>
        </w:tc>
      </w:tr>
      <w:tr w:rsidR="005B6D3B" w:rsidRPr="00E32F61" w14:paraId="3730D772" w14:textId="77777777" w:rsidTr="00BA289D">
        <w:tc>
          <w:tcPr>
            <w:tcW w:w="595" w:type="dxa"/>
            <w:shd w:val="clear" w:color="auto" w:fill="FFFFFF"/>
          </w:tcPr>
          <w:p w14:paraId="0A9288BE" w14:textId="77777777" w:rsidR="005B6D3B" w:rsidRPr="00E32F61" w:rsidRDefault="005B6D3B" w:rsidP="00BA289D">
            <w:pPr>
              <w:spacing w:before="60"/>
              <w:rPr>
                <w:sz w:val="18"/>
                <w:szCs w:val="18"/>
              </w:rPr>
            </w:pPr>
            <w:r w:rsidRPr="00E32F61">
              <w:rPr>
                <w:sz w:val="18"/>
                <w:szCs w:val="18"/>
              </w:rPr>
              <w:t>1</w:t>
            </w:r>
          </w:p>
        </w:tc>
        <w:tc>
          <w:tcPr>
            <w:tcW w:w="8213" w:type="dxa"/>
            <w:shd w:val="clear" w:color="auto" w:fill="FFFFFF"/>
          </w:tcPr>
          <w:p w14:paraId="3294897C" w14:textId="77777777" w:rsidR="005B6D3B" w:rsidRPr="00E32F61" w:rsidRDefault="005B6D3B" w:rsidP="00BA289D">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вых инструментов «Альфа-Капитал Космос</w:t>
            </w:r>
            <w:r w:rsidRPr="00E32F61">
              <w:rPr>
                <w:sz w:val="18"/>
                <w:szCs w:val="18"/>
              </w:rPr>
              <w:t>», находящегося под управлением Управляющего</w:t>
            </w:r>
          </w:p>
        </w:tc>
        <w:tc>
          <w:tcPr>
            <w:tcW w:w="1824" w:type="dxa"/>
            <w:shd w:val="clear" w:color="auto" w:fill="FFFFFF"/>
          </w:tcPr>
          <w:p w14:paraId="076B3730" w14:textId="77777777" w:rsidR="005B6D3B" w:rsidRPr="00E32F61" w:rsidRDefault="005B6D3B" w:rsidP="00BA289D">
            <w:pPr>
              <w:spacing w:before="60"/>
              <w:rPr>
                <w:sz w:val="18"/>
                <w:szCs w:val="18"/>
              </w:rPr>
            </w:pPr>
            <w:r w:rsidRPr="00E32F61">
              <w:rPr>
                <w:sz w:val="18"/>
                <w:szCs w:val="18"/>
              </w:rPr>
              <w:t>100%</w:t>
            </w:r>
          </w:p>
        </w:tc>
      </w:tr>
      <w:tr w:rsidR="005B6D3B" w:rsidRPr="00E32F61" w14:paraId="4E93320A" w14:textId="77777777" w:rsidTr="00BA289D">
        <w:tc>
          <w:tcPr>
            <w:tcW w:w="595" w:type="dxa"/>
            <w:shd w:val="clear" w:color="auto" w:fill="FFFFFF"/>
          </w:tcPr>
          <w:p w14:paraId="67C6144B" w14:textId="77777777" w:rsidR="005B6D3B" w:rsidRPr="00E32F61" w:rsidRDefault="005B6D3B" w:rsidP="00BA289D">
            <w:pPr>
              <w:spacing w:before="60"/>
              <w:rPr>
                <w:sz w:val="18"/>
                <w:szCs w:val="18"/>
              </w:rPr>
            </w:pPr>
            <w:r w:rsidRPr="00E32F61">
              <w:rPr>
                <w:sz w:val="18"/>
                <w:szCs w:val="18"/>
              </w:rPr>
              <w:t>2</w:t>
            </w:r>
          </w:p>
        </w:tc>
        <w:tc>
          <w:tcPr>
            <w:tcW w:w="8213" w:type="dxa"/>
            <w:shd w:val="clear" w:color="auto" w:fill="FFFFFF"/>
          </w:tcPr>
          <w:p w14:paraId="35055FF5" w14:textId="77777777" w:rsidR="005B6D3B" w:rsidRPr="00E32F61" w:rsidRDefault="005B6D3B" w:rsidP="00BA289D">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2A3F0442" w14:textId="77777777" w:rsidR="005B6D3B" w:rsidRPr="00E32F61" w:rsidRDefault="005B6D3B" w:rsidP="00BA289D">
            <w:pPr>
              <w:rPr>
                <w:sz w:val="18"/>
                <w:szCs w:val="18"/>
              </w:rPr>
            </w:pPr>
            <w:r w:rsidRPr="00E32F61">
              <w:rPr>
                <w:sz w:val="18"/>
                <w:szCs w:val="18"/>
              </w:rPr>
              <w:t>100%</w:t>
            </w:r>
          </w:p>
        </w:tc>
      </w:tr>
    </w:tbl>
    <w:p w14:paraId="7FF39035" w14:textId="77777777" w:rsidR="005B6D3B" w:rsidRPr="00E32F61" w:rsidRDefault="005B6D3B" w:rsidP="003C44A3">
      <w:pPr>
        <w:numPr>
          <w:ilvl w:val="0"/>
          <w:numId w:val="63"/>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3DF034A5" w14:textId="77777777" w:rsidR="005B6D3B" w:rsidRPr="00E32F61" w:rsidRDefault="005B6D3B" w:rsidP="003C44A3">
      <w:pPr>
        <w:tabs>
          <w:tab w:val="left" w:pos="284"/>
          <w:tab w:val="left" w:pos="993"/>
        </w:tabs>
        <w:spacing w:before="240" w:after="120"/>
        <w:ind w:left="-142" w:hanging="22"/>
        <w:contextualSpacing/>
        <w:jc w:val="both"/>
        <w:rPr>
          <w:sz w:val="18"/>
          <w:szCs w:val="18"/>
        </w:rPr>
      </w:pPr>
    </w:p>
    <w:p w14:paraId="43206D4A" w14:textId="77777777" w:rsidR="005B6D3B" w:rsidRPr="00E32F61" w:rsidRDefault="005B6D3B" w:rsidP="003C44A3">
      <w:pPr>
        <w:numPr>
          <w:ilvl w:val="0"/>
          <w:numId w:val="63"/>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4E0D976F" w14:textId="77777777" w:rsidR="005B6D3B" w:rsidRPr="00E32F61" w:rsidRDefault="005B6D3B" w:rsidP="003C44A3">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рыночных финансовых инструментов «</w:t>
      </w:r>
      <w:r>
        <w:rPr>
          <w:sz w:val="18"/>
          <w:szCs w:val="18"/>
        </w:rPr>
        <w:t>Альфа-Капитал Космос</w:t>
      </w:r>
      <w:r w:rsidRPr="00E32F61">
        <w:rPr>
          <w:sz w:val="18"/>
          <w:szCs w:val="18"/>
        </w:rPr>
        <w:t xml:space="preserve">», находящегося под управлением Управляющего.  </w:t>
      </w:r>
    </w:p>
    <w:p w14:paraId="7A775836" w14:textId="77777777" w:rsidR="005B6D3B" w:rsidRPr="00E32F61" w:rsidRDefault="005B6D3B" w:rsidP="005B6D3B">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Pr>
          <w:sz w:val="18"/>
          <w:szCs w:val="18"/>
        </w:rPr>
        <w:t xml:space="preserve">Альфа-Капитал </w:t>
      </w:r>
      <w:r w:rsidR="00834C58">
        <w:rPr>
          <w:sz w:val="18"/>
          <w:szCs w:val="18"/>
        </w:rPr>
        <w:t>Космос</w:t>
      </w:r>
      <w:r w:rsidRPr="00E32F61">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Pr>
          <w:sz w:val="18"/>
          <w:szCs w:val="18"/>
        </w:rPr>
        <w:t xml:space="preserve">Альфа-Капитал </w:t>
      </w:r>
      <w:r w:rsidR="00834C58">
        <w:rPr>
          <w:sz w:val="18"/>
          <w:szCs w:val="18"/>
        </w:rPr>
        <w:t>Космос</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4F7FF61E" w14:textId="77777777" w:rsidR="005B6D3B" w:rsidRPr="00E32F61" w:rsidRDefault="005B6D3B" w:rsidP="005B6D3B">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7B11C951" w14:textId="77777777" w:rsidR="005B6D3B" w:rsidRPr="00E32F61" w:rsidRDefault="005B6D3B" w:rsidP="005B6D3B">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4652242" w14:textId="77777777" w:rsidR="005B6D3B" w:rsidRPr="0089643E" w:rsidRDefault="005B6D3B" w:rsidP="003C44A3">
      <w:pPr>
        <w:numPr>
          <w:ilvl w:val="0"/>
          <w:numId w:val="63"/>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66E0254D" w14:textId="77777777" w:rsidR="005B6D3B" w:rsidRPr="00FD2993"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4003E765"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70D0E129"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 xml:space="preserve">на условиях стандартной инвестиционной стратегии «Альфа </w:t>
      </w:r>
      <w:r w:rsidR="00834C58">
        <w:rPr>
          <w:sz w:val="18"/>
          <w:szCs w:val="18"/>
        </w:rPr>
        <w:t>Космос»</w:t>
      </w:r>
      <w:r w:rsidR="00834C58" w:rsidRPr="00FD2993">
        <w:rPr>
          <w:rFonts w:eastAsia="Calibri"/>
          <w:snapToGrid w:val="0"/>
          <w:sz w:val="18"/>
          <w:szCs w:val="18"/>
          <w:lang w:eastAsia="en-US"/>
        </w:rPr>
        <w:t xml:space="preserve"> </w:t>
      </w:r>
      <w:r w:rsidRPr="00FD2993">
        <w:rPr>
          <w:rFonts w:eastAsia="Calibri"/>
          <w:snapToGrid w:val="0"/>
          <w:sz w:val="18"/>
          <w:szCs w:val="18"/>
          <w:lang w:eastAsia="en-US"/>
        </w:rPr>
        <w:t xml:space="preserve">(далее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185AC913" w14:textId="77777777" w:rsidR="005B6D3B" w:rsidRPr="0089643E"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6DE09605"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p>
    <w:p w14:paraId="5BE83FE4"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 xml:space="preserve">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w:t>
      </w:r>
      <w:r w:rsidRPr="00F6760A">
        <w:rPr>
          <w:sz w:val="18"/>
          <w:szCs w:val="18"/>
        </w:rPr>
        <w:lastRenderedPageBreak/>
        <w:t>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7E7F441"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18924712"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3EBD2EEB"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ABDBBBE" w14:textId="77777777" w:rsidR="005B6D3B" w:rsidRPr="00E32F61" w:rsidRDefault="005B6D3B" w:rsidP="005B6D3B">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BD86813" w14:textId="77777777" w:rsidR="005B6D3B" w:rsidRPr="00E32F61" w:rsidRDefault="005B6D3B" w:rsidP="005B6D3B">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81D8B14" w14:textId="77777777" w:rsidR="005B6D3B" w:rsidRPr="00E32F61" w:rsidRDefault="005B6D3B" w:rsidP="005B6D3B">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06D4081" w14:textId="77777777" w:rsidR="005B6D3B" w:rsidRPr="00E32F61" w:rsidRDefault="005B6D3B" w:rsidP="005B6D3B">
      <w:pPr>
        <w:tabs>
          <w:tab w:val="left" w:pos="284"/>
          <w:tab w:val="left" w:pos="567"/>
        </w:tabs>
        <w:spacing w:after="120"/>
        <w:ind w:left="-142" w:right="-70"/>
        <w:contextualSpacing/>
        <w:jc w:val="both"/>
        <w:rPr>
          <w:sz w:val="18"/>
          <w:szCs w:val="18"/>
        </w:rPr>
      </w:pPr>
    </w:p>
    <w:p w14:paraId="3A505E38" w14:textId="77777777" w:rsidR="005B6D3B" w:rsidRPr="00E32F61" w:rsidRDefault="005B6D3B" w:rsidP="005B6D3B">
      <w:pPr>
        <w:ind w:left="-142" w:right="-70"/>
        <w:jc w:val="both"/>
        <w:rPr>
          <w:sz w:val="18"/>
          <w:szCs w:val="18"/>
        </w:rPr>
      </w:pPr>
      <w:r w:rsidRPr="00E32F61">
        <w:rPr>
          <w:b/>
          <w:sz w:val="18"/>
          <w:szCs w:val="18"/>
        </w:rPr>
        <w:t>«Вознаграждение за успех»</w:t>
      </w:r>
      <w:r w:rsidRPr="00E32F61">
        <w:rPr>
          <w:sz w:val="18"/>
          <w:szCs w:val="18"/>
        </w:rPr>
        <w:t xml:space="preserve"> начисляется Управляющим в размере </w:t>
      </w:r>
      <w:r w:rsidRPr="00E32F61">
        <w:rPr>
          <w:b/>
          <w:sz w:val="18"/>
          <w:szCs w:val="18"/>
        </w:rPr>
        <w:t>5% (пять)</w:t>
      </w:r>
      <w:r w:rsidRPr="00E32F61">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383B5D84" w14:textId="77777777" w:rsidR="005B6D3B" w:rsidRPr="00E32F61" w:rsidRDefault="005B6D3B" w:rsidP="005B6D3B">
      <w:pPr>
        <w:ind w:left="-142" w:right="-70"/>
        <w:jc w:val="both"/>
        <w:rPr>
          <w:sz w:val="18"/>
          <w:szCs w:val="18"/>
        </w:rPr>
      </w:pPr>
    </w:p>
    <w:p w14:paraId="587F5C41" w14:textId="77777777" w:rsidR="005B6D3B" w:rsidRPr="00E32F61" w:rsidRDefault="005B6D3B" w:rsidP="005B6D3B">
      <w:pPr>
        <w:ind w:left="-142"/>
        <w:jc w:val="both"/>
        <w:rPr>
          <w:sz w:val="18"/>
          <w:szCs w:val="18"/>
          <w:lang w:val="x-none" w:eastAsia="x-none"/>
        </w:rPr>
      </w:pPr>
      <w:r w:rsidRPr="00E32F61">
        <w:rPr>
          <w:sz w:val="18"/>
          <w:szCs w:val="18"/>
          <w:lang w:val="x-none" w:eastAsia="x-none"/>
        </w:rPr>
        <w:t>Вознаграждение за успех рассчитывается в следующем порядке:</w:t>
      </w:r>
    </w:p>
    <w:p w14:paraId="29031882" w14:textId="77777777" w:rsidR="005B6D3B" w:rsidRPr="00E32F61" w:rsidRDefault="005B6D3B" w:rsidP="005B6D3B">
      <w:pPr>
        <w:ind w:left="-142"/>
        <w:jc w:val="both"/>
        <w:rPr>
          <w:rFonts w:cs="Calibri"/>
          <w:sz w:val="20"/>
          <w:szCs w:val="20"/>
          <w:lang w:val="x-none" w:eastAsia="x-none"/>
        </w:rPr>
      </w:pPr>
      <w:r w:rsidRPr="00E32F61">
        <w:rPr>
          <w:rFonts w:cs="Calibri"/>
          <w:noProof/>
          <w:sz w:val="20"/>
          <w:szCs w:val="20"/>
        </w:rPr>
        <w:fldChar w:fldCharType="begin"/>
      </w:r>
      <w:r w:rsidRPr="00E32F61">
        <w:rPr>
          <w:rFonts w:cs="Calibri"/>
          <w:noProof/>
          <w:sz w:val="20"/>
          <w:szCs w:val="20"/>
        </w:rPr>
        <w:instrText xml:space="preserve"> INCLUDEPICTURE  "cid:image001.png@01D6127D.C6718A30" \* MERGEFORMATINET </w:instrText>
      </w:r>
      <w:r w:rsidRPr="00E32F61">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sidR="00AF685B">
        <w:rPr>
          <w:rFonts w:cs="Calibri"/>
          <w:noProof/>
          <w:sz w:val="20"/>
          <w:szCs w:val="20"/>
        </w:rPr>
        <w:fldChar w:fldCharType="begin"/>
      </w:r>
      <w:r w:rsidR="00AF685B">
        <w:rPr>
          <w:rFonts w:cs="Calibri"/>
          <w:noProof/>
          <w:sz w:val="20"/>
          <w:szCs w:val="20"/>
        </w:rPr>
        <w:instrText xml:space="preserve"> INCLUDEPICTURE  "cid:image001.png@01D6127D.C6718A30" \* MERGEFORMATINET </w:instrText>
      </w:r>
      <w:r w:rsidR="00AF685B">
        <w:rPr>
          <w:rFonts w:cs="Calibri"/>
          <w:noProof/>
          <w:sz w:val="20"/>
          <w:szCs w:val="20"/>
        </w:rPr>
        <w:fldChar w:fldCharType="separate"/>
      </w:r>
      <w:r w:rsidR="00E67429">
        <w:rPr>
          <w:rFonts w:cs="Calibri"/>
          <w:noProof/>
          <w:sz w:val="20"/>
          <w:szCs w:val="20"/>
        </w:rPr>
        <w:fldChar w:fldCharType="begin"/>
      </w:r>
      <w:r w:rsidR="00E67429">
        <w:rPr>
          <w:rFonts w:cs="Calibri"/>
          <w:noProof/>
          <w:sz w:val="20"/>
          <w:szCs w:val="20"/>
        </w:rPr>
        <w:instrText xml:space="preserve"> INCLUDEPICTURE  "cid:image001.png@01D6127D.C6718A30" \* MERGEFORMATINET </w:instrText>
      </w:r>
      <w:r w:rsidR="00E67429">
        <w:rPr>
          <w:rFonts w:cs="Calibri"/>
          <w:noProof/>
          <w:sz w:val="20"/>
          <w:szCs w:val="20"/>
        </w:rPr>
        <w:fldChar w:fldCharType="separate"/>
      </w:r>
      <w:r w:rsidR="00BA289D">
        <w:rPr>
          <w:rFonts w:cs="Calibri"/>
          <w:noProof/>
          <w:sz w:val="20"/>
          <w:szCs w:val="20"/>
        </w:rPr>
        <w:fldChar w:fldCharType="begin"/>
      </w:r>
      <w:r w:rsidR="00BA289D">
        <w:rPr>
          <w:rFonts w:cs="Calibri"/>
          <w:noProof/>
          <w:sz w:val="20"/>
          <w:szCs w:val="20"/>
        </w:rPr>
        <w:instrText xml:space="preserve"> INCLUDEPICTURE  "cid:image001.png@01D6127D.C6718A30" \* MERGEFORMATINET </w:instrText>
      </w:r>
      <w:r w:rsidR="00BA289D">
        <w:rPr>
          <w:rFonts w:cs="Calibri"/>
          <w:noProof/>
          <w:sz w:val="20"/>
          <w:szCs w:val="20"/>
        </w:rPr>
        <w:fldChar w:fldCharType="separate"/>
      </w:r>
      <w:r w:rsidR="00D66F49">
        <w:rPr>
          <w:rFonts w:cs="Calibri"/>
          <w:noProof/>
          <w:sz w:val="20"/>
          <w:szCs w:val="20"/>
        </w:rPr>
        <w:fldChar w:fldCharType="begin"/>
      </w:r>
      <w:r w:rsidR="00D66F49">
        <w:rPr>
          <w:rFonts w:cs="Calibri"/>
          <w:noProof/>
          <w:sz w:val="20"/>
          <w:szCs w:val="20"/>
        </w:rPr>
        <w:instrText xml:space="preserve"> INCLUDEPICTURE  "cid:image001.png@01D6127D.C6718A30" \* MERGEFORMATINET </w:instrText>
      </w:r>
      <w:r w:rsidR="00D66F49">
        <w:rPr>
          <w:rFonts w:cs="Calibri"/>
          <w:noProof/>
          <w:sz w:val="20"/>
          <w:szCs w:val="20"/>
        </w:rPr>
        <w:fldChar w:fldCharType="separate"/>
      </w:r>
      <w:r w:rsidR="003B739E">
        <w:rPr>
          <w:rFonts w:cs="Calibri"/>
          <w:noProof/>
          <w:sz w:val="20"/>
          <w:szCs w:val="20"/>
        </w:rPr>
        <w:fldChar w:fldCharType="begin"/>
      </w:r>
      <w:r w:rsidR="003B739E">
        <w:rPr>
          <w:rFonts w:cs="Calibri"/>
          <w:noProof/>
          <w:sz w:val="20"/>
          <w:szCs w:val="20"/>
        </w:rPr>
        <w:instrText xml:space="preserve"> INCLUDEPICTURE  "cid:image001.png@01D6127D.C6718A30" \* MERGEFORMATINET </w:instrText>
      </w:r>
      <w:r w:rsidR="003B739E">
        <w:rPr>
          <w:rFonts w:cs="Calibri"/>
          <w:noProof/>
          <w:sz w:val="20"/>
          <w:szCs w:val="20"/>
        </w:rPr>
        <w:fldChar w:fldCharType="separate"/>
      </w:r>
      <w:r w:rsidR="00430BBF">
        <w:rPr>
          <w:rFonts w:cs="Calibri"/>
          <w:noProof/>
          <w:sz w:val="20"/>
          <w:szCs w:val="20"/>
        </w:rPr>
        <w:fldChar w:fldCharType="begin"/>
      </w:r>
      <w:r w:rsidR="00430BBF">
        <w:rPr>
          <w:rFonts w:cs="Calibri"/>
          <w:noProof/>
          <w:sz w:val="20"/>
          <w:szCs w:val="20"/>
        </w:rPr>
        <w:instrText xml:space="preserve"> INCLUDEPICTURE  "cid:image001.png@01D6127D.C6718A30" \* MERGEFORMATINET </w:instrText>
      </w:r>
      <w:r w:rsidR="00430BBF">
        <w:rPr>
          <w:rFonts w:cs="Calibri"/>
          <w:noProof/>
          <w:sz w:val="20"/>
          <w:szCs w:val="20"/>
        </w:rPr>
        <w:fldChar w:fldCharType="separate"/>
      </w:r>
      <w:r w:rsidR="002B4B7C">
        <w:rPr>
          <w:rFonts w:cs="Calibri"/>
          <w:noProof/>
          <w:sz w:val="20"/>
          <w:szCs w:val="20"/>
        </w:rPr>
        <w:fldChar w:fldCharType="begin"/>
      </w:r>
      <w:r w:rsidR="002B4B7C">
        <w:rPr>
          <w:rFonts w:cs="Calibri"/>
          <w:noProof/>
          <w:sz w:val="20"/>
          <w:szCs w:val="20"/>
        </w:rPr>
        <w:instrText xml:space="preserve"> INCLUDEPICTURE  "cid:image001.png@01D6127D.C6718A30" \* MERGEFORMATINET </w:instrText>
      </w:r>
      <w:r w:rsidR="002B4B7C">
        <w:rPr>
          <w:rFonts w:cs="Calibri"/>
          <w:noProof/>
          <w:sz w:val="20"/>
          <w:szCs w:val="20"/>
        </w:rPr>
        <w:fldChar w:fldCharType="separate"/>
      </w:r>
      <w:r w:rsidR="00AC1AE0">
        <w:rPr>
          <w:rFonts w:cs="Calibri"/>
          <w:noProof/>
          <w:sz w:val="20"/>
          <w:szCs w:val="20"/>
        </w:rPr>
        <w:fldChar w:fldCharType="begin"/>
      </w:r>
      <w:r w:rsidR="00AC1AE0">
        <w:rPr>
          <w:rFonts w:cs="Calibri"/>
          <w:noProof/>
          <w:sz w:val="20"/>
          <w:szCs w:val="20"/>
        </w:rPr>
        <w:instrText xml:space="preserve"> INCLUDEPICTURE  "cid:image001.png@01D6127D.C6718A30" \* MERGEFORMATINET </w:instrText>
      </w:r>
      <w:r w:rsidR="00AC1AE0">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w:instrText>
      </w:r>
      <w:r w:rsidR="003155DB">
        <w:rPr>
          <w:rFonts w:cs="Calibri"/>
          <w:noProof/>
          <w:sz w:val="20"/>
          <w:szCs w:val="20"/>
        </w:rPr>
        <w:instrText>INCLUDEPICTURE  "cid:image001.png@01</w:instrText>
      </w:r>
      <w:r w:rsidR="003155DB">
        <w:rPr>
          <w:rFonts w:cs="Calibri"/>
          <w:noProof/>
          <w:sz w:val="20"/>
          <w:szCs w:val="20"/>
        </w:rPr>
        <w:instrText>D6127D.C6718A30" \* MERGEFORMATINET</w:instrText>
      </w:r>
      <w:r w:rsidR="003155DB">
        <w:rPr>
          <w:rFonts w:cs="Calibri"/>
          <w:noProof/>
          <w:sz w:val="20"/>
          <w:szCs w:val="20"/>
        </w:rPr>
        <w:instrText xml:space="preserve"> </w:instrText>
      </w:r>
      <w:r w:rsidR="003155DB">
        <w:rPr>
          <w:rFonts w:cs="Calibri"/>
          <w:noProof/>
          <w:sz w:val="20"/>
          <w:szCs w:val="20"/>
        </w:rPr>
        <w:fldChar w:fldCharType="separate"/>
      </w:r>
      <w:r w:rsidR="003155DB">
        <w:rPr>
          <w:rFonts w:cs="Calibri"/>
          <w:noProof/>
          <w:sz w:val="20"/>
          <w:szCs w:val="20"/>
        </w:rPr>
        <w:pict w14:anchorId="02D88036">
          <v:shape id="_x0000_i1029" type="#_x0000_t75" style="width:230.25pt;height:17.25pt;visibility:visible">
            <v:imagedata r:id="rId20" r:href="rId24"/>
          </v:shape>
        </w:pict>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Pr>
          <w:rFonts w:cs="Calibri"/>
          <w:noProof/>
          <w:sz w:val="20"/>
          <w:szCs w:val="20"/>
        </w:rPr>
        <w:fldChar w:fldCharType="end"/>
      </w:r>
      <w:r w:rsidR="002B4B7C">
        <w:rPr>
          <w:rFonts w:cs="Calibri"/>
          <w:noProof/>
          <w:sz w:val="20"/>
          <w:szCs w:val="20"/>
        </w:rPr>
        <w:fldChar w:fldCharType="end"/>
      </w:r>
      <w:r w:rsidR="00430BBF">
        <w:rPr>
          <w:rFonts w:cs="Calibri"/>
          <w:noProof/>
          <w:sz w:val="20"/>
          <w:szCs w:val="20"/>
        </w:rPr>
        <w:fldChar w:fldCharType="end"/>
      </w:r>
      <w:r w:rsidR="003B739E">
        <w:rPr>
          <w:rFonts w:cs="Calibri"/>
          <w:noProof/>
          <w:sz w:val="20"/>
          <w:szCs w:val="20"/>
        </w:rPr>
        <w:fldChar w:fldCharType="end"/>
      </w:r>
      <w:r w:rsidR="00D66F49">
        <w:rPr>
          <w:rFonts w:cs="Calibri"/>
          <w:noProof/>
          <w:sz w:val="20"/>
          <w:szCs w:val="20"/>
        </w:rPr>
        <w:fldChar w:fldCharType="end"/>
      </w:r>
      <w:r w:rsidR="00BA289D">
        <w:rPr>
          <w:rFonts w:cs="Calibri"/>
          <w:noProof/>
          <w:sz w:val="20"/>
          <w:szCs w:val="20"/>
        </w:rPr>
        <w:fldChar w:fldCharType="end"/>
      </w:r>
      <w:r w:rsidR="00E67429">
        <w:rPr>
          <w:rFonts w:cs="Calibri"/>
          <w:noProof/>
          <w:sz w:val="20"/>
          <w:szCs w:val="20"/>
        </w:rPr>
        <w:fldChar w:fldCharType="end"/>
      </w:r>
      <w:r w:rsidR="00AF685B">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sidRPr="00E32F61">
        <w:rPr>
          <w:rFonts w:cs="Calibri"/>
          <w:noProof/>
          <w:sz w:val="20"/>
          <w:szCs w:val="20"/>
        </w:rPr>
        <w:fldChar w:fldCharType="end"/>
      </w:r>
      <w:r w:rsidRPr="00E32F61">
        <w:rPr>
          <w:rFonts w:cs="Calibri"/>
          <w:sz w:val="20"/>
          <w:szCs w:val="20"/>
          <w:lang w:val="x-none" w:eastAsia="x-none"/>
        </w:rPr>
        <w:t>, где</w:t>
      </w:r>
    </w:p>
    <w:p w14:paraId="76D00678" w14:textId="77777777" w:rsidR="005B6D3B" w:rsidRPr="00E32F61" w:rsidRDefault="005B6D3B" w:rsidP="005B6D3B">
      <w:pPr>
        <w:ind w:left="-142"/>
        <w:jc w:val="both"/>
        <w:rPr>
          <w:sz w:val="18"/>
          <w:szCs w:val="18"/>
          <w:lang w:val="x-none" w:eastAsia="x-none"/>
        </w:rPr>
      </w:pPr>
      <w:r w:rsidRPr="00E32F61">
        <w:rPr>
          <w:sz w:val="18"/>
          <w:szCs w:val="18"/>
          <w:lang w:val="x-none" w:eastAsia="x-none"/>
        </w:rPr>
        <w:t>SF - Вознаграждение за успех</w:t>
      </w:r>
    </w:p>
    <w:p w14:paraId="2595223B" w14:textId="77777777" w:rsidR="005B6D3B" w:rsidRPr="00E32F61" w:rsidRDefault="005B6D3B" w:rsidP="005B6D3B">
      <w:pPr>
        <w:ind w:left="-142"/>
        <w:jc w:val="both"/>
        <w:rPr>
          <w:sz w:val="18"/>
          <w:szCs w:val="18"/>
          <w:lang w:val="x-none" w:eastAsia="x-none"/>
        </w:rPr>
      </w:pPr>
      <w:proofErr w:type="spellStart"/>
      <w:r w:rsidRPr="00E32F61">
        <w:rPr>
          <w:sz w:val="18"/>
          <w:szCs w:val="18"/>
          <w:lang w:val="x-none" w:eastAsia="x-none"/>
        </w:rPr>
        <w:t>Sj</w:t>
      </w:r>
      <w:proofErr w:type="spellEnd"/>
      <w:r w:rsidRPr="00E32F61">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654EF5FE" w14:textId="77777777" w:rsidR="005B6D3B" w:rsidRPr="00E32F61" w:rsidRDefault="005B6D3B" w:rsidP="005B6D3B">
      <w:pPr>
        <w:ind w:left="-142"/>
        <w:jc w:val="both"/>
        <w:rPr>
          <w:sz w:val="18"/>
          <w:szCs w:val="18"/>
          <w:lang w:val="x-none" w:eastAsia="x-none"/>
        </w:rPr>
      </w:pPr>
      <w:proofErr w:type="spellStart"/>
      <w:r w:rsidRPr="00E32F61">
        <w:rPr>
          <w:sz w:val="18"/>
          <w:szCs w:val="18"/>
          <w:lang w:val="x-none" w:eastAsia="x-none"/>
        </w:rPr>
        <w:t>Smax</w:t>
      </w:r>
      <w:proofErr w:type="spellEnd"/>
      <w:r w:rsidRPr="00E32F61">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213FF2D5" w14:textId="77777777" w:rsidR="005B6D3B" w:rsidRPr="00E32F61" w:rsidRDefault="005B6D3B" w:rsidP="005B6D3B">
      <w:pPr>
        <w:ind w:left="-142"/>
        <w:jc w:val="both"/>
        <w:rPr>
          <w:sz w:val="18"/>
          <w:szCs w:val="18"/>
          <w:lang w:val="x-none" w:eastAsia="x-none"/>
        </w:rPr>
      </w:pPr>
      <w:proofErr w:type="spellStart"/>
      <w:r w:rsidRPr="00E32F61">
        <w:rPr>
          <w:sz w:val="18"/>
          <w:szCs w:val="18"/>
          <w:lang w:val="x-none" w:eastAsia="x-none"/>
        </w:rPr>
        <w:t>Inflow</w:t>
      </w:r>
      <w:proofErr w:type="spellEnd"/>
      <w:r w:rsidRPr="00E32F61">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2D539BE3" w14:textId="77777777" w:rsidR="005B6D3B" w:rsidRPr="00E32F61" w:rsidRDefault="005B6D3B" w:rsidP="005B6D3B">
      <w:pPr>
        <w:ind w:left="-142"/>
        <w:jc w:val="both"/>
        <w:rPr>
          <w:sz w:val="18"/>
          <w:szCs w:val="18"/>
          <w:lang w:val="x-none" w:eastAsia="x-none"/>
        </w:rPr>
      </w:pPr>
      <w:proofErr w:type="spellStart"/>
      <w:r w:rsidRPr="00E32F61">
        <w:rPr>
          <w:sz w:val="18"/>
          <w:szCs w:val="18"/>
          <w:lang w:val="x-none" w:eastAsia="x-none"/>
        </w:rPr>
        <w:t>Outflow</w:t>
      </w:r>
      <w:proofErr w:type="spellEnd"/>
      <w:r w:rsidRPr="00E32F61">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7B902A61" w14:textId="77777777" w:rsidR="005B6D3B" w:rsidRPr="00E32F61" w:rsidRDefault="005B6D3B" w:rsidP="005B6D3B">
      <w:pPr>
        <w:ind w:left="-142"/>
        <w:jc w:val="both"/>
        <w:rPr>
          <w:sz w:val="18"/>
          <w:szCs w:val="18"/>
          <w:lang w:val="x-none" w:eastAsia="x-none"/>
        </w:rPr>
      </w:pPr>
      <w:r w:rsidRPr="00E32F61">
        <w:rPr>
          <w:sz w:val="18"/>
          <w:szCs w:val="18"/>
          <w:lang w:val="x-none" w:eastAsia="x-none"/>
        </w:rPr>
        <w:t>MF – Вознаграждение за управление за календарный год.</w:t>
      </w:r>
    </w:p>
    <w:p w14:paraId="64B6C00D" w14:textId="77777777" w:rsidR="005B6D3B" w:rsidRPr="00E32F61" w:rsidRDefault="005B6D3B" w:rsidP="005B6D3B">
      <w:pPr>
        <w:ind w:left="-142"/>
        <w:jc w:val="both"/>
        <w:rPr>
          <w:sz w:val="18"/>
          <w:szCs w:val="18"/>
          <w:lang w:val="x-none" w:eastAsia="x-none"/>
        </w:rPr>
      </w:pPr>
      <w:r w:rsidRPr="00E32F61">
        <w:rPr>
          <w:sz w:val="18"/>
          <w:szCs w:val="18"/>
          <w:lang w:val="x-none" w:eastAsia="x-none"/>
        </w:rPr>
        <w:t>% - ставка Вознаграждения за успех.</w:t>
      </w:r>
    </w:p>
    <w:p w14:paraId="51F29374" w14:textId="77777777" w:rsidR="005B6D3B" w:rsidRPr="00E32F61" w:rsidRDefault="005B6D3B" w:rsidP="005B6D3B">
      <w:pPr>
        <w:ind w:left="-142"/>
        <w:jc w:val="both"/>
        <w:rPr>
          <w:sz w:val="18"/>
          <w:szCs w:val="18"/>
        </w:rPr>
      </w:pPr>
    </w:p>
    <w:p w14:paraId="620FB616" w14:textId="77777777" w:rsidR="005B6D3B" w:rsidRPr="00E32F61" w:rsidRDefault="005B6D3B" w:rsidP="005B6D3B">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FC947E1" w14:textId="77777777" w:rsidR="005B6D3B" w:rsidRPr="00E32F61" w:rsidRDefault="005B6D3B" w:rsidP="005B6D3B">
      <w:pPr>
        <w:tabs>
          <w:tab w:val="left" w:pos="284"/>
          <w:tab w:val="left" w:pos="567"/>
        </w:tabs>
        <w:spacing w:after="120"/>
        <w:ind w:left="-142"/>
        <w:contextualSpacing/>
        <w:jc w:val="both"/>
        <w:rPr>
          <w:sz w:val="18"/>
          <w:szCs w:val="18"/>
        </w:rPr>
      </w:pPr>
    </w:p>
    <w:p w14:paraId="37D74D11" w14:textId="77777777" w:rsidR="005B6D3B" w:rsidRPr="00E32F61" w:rsidRDefault="005B6D3B" w:rsidP="00834C58">
      <w:pPr>
        <w:numPr>
          <w:ilvl w:val="0"/>
          <w:numId w:val="63"/>
        </w:numPr>
        <w:tabs>
          <w:tab w:val="left" w:pos="284"/>
          <w:tab w:val="left" w:pos="993"/>
        </w:tabs>
        <w:spacing w:after="120"/>
        <w:ind w:left="-142" w:firstLine="0"/>
        <w:contextualSpacing/>
        <w:jc w:val="both"/>
        <w:rPr>
          <w:sz w:val="18"/>
          <w:szCs w:val="18"/>
        </w:rPr>
      </w:pPr>
      <w:r w:rsidRPr="00E32F61">
        <w:rPr>
          <w:sz w:val="18"/>
          <w:szCs w:val="18"/>
        </w:rPr>
        <w:t>В срок до 3</w:t>
      </w:r>
      <w:r>
        <w:rPr>
          <w:sz w:val="18"/>
          <w:szCs w:val="18"/>
        </w:rPr>
        <w:t>1</w:t>
      </w:r>
      <w:r w:rsidRPr="00E32F61">
        <w:rPr>
          <w:sz w:val="18"/>
          <w:szCs w:val="18"/>
        </w:rPr>
        <w:t>.</w:t>
      </w:r>
      <w:r>
        <w:rPr>
          <w:sz w:val="18"/>
          <w:szCs w:val="18"/>
        </w:rPr>
        <w:t>12</w:t>
      </w:r>
      <w:r w:rsidRPr="00E32F61">
        <w:rPr>
          <w:sz w:val="18"/>
          <w:szCs w:val="18"/>
        </w:rPr>
        <w:t>.2021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59B46635" w14:textId="77777777" w:rsidR="005B6D3B" w:rsidRDefault="005B6D3B" w:rsidP="00834C58">
      <w:pPr>
        <w:numPr>
          <w:ilvl w:val="0"/>
          <w:numId w:val="63"/>
        </w:numPr>
        <w:tabs>
          <w:tab w:val="left" w:pos="284"/>
          <w:tab w:val="left" w:pos="993"/>
        </w:tabs>
        <w:spacing w:after="120"/>
        <w:ind w:left="-142" w:firstLine="0"/>
        <w:contextualSpacing/>
        <w:jc w:val="both"/>
        <w:rPr>
          <w:bCs/>
          <w:iCs/>
          <w:sz w:val="18"/>
          <w:szCs w:val="18"/>
        </w:rPr>
      </w:pPr>
      <w:r w:rsidRPr="00E32F61">
        <w:rPr>
          <w:sz w:val="18"/>
          <w:szCs w:val="18"/>
        </w:rPr>
        <w:t>Договор де</w:t>
      </w:r>
      <w:r w:rsidR="00834C58">
        <w:rPr>
          <w:sz w:val="18"/>
          <w:szCs w:val="18"/>
        </w:rPr>
        <w:t>йствует в течение 1 (Одного) года</w:t>
      </w:r>
      <w:r>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78C1E1B5" w14:textId="77777777" w:rsidR="005B6D3B" w:rsidRPr="00654879" w:rsidRDefault="005B6D3B" w:rsidP="00834C58">
      <w:pPr>
        <w:numPr>
          <w:ilvl w:val="0"/>
          <w:numId w:val="63"/>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40FCD085" w14:textId="77777777" w:rsidR="005B6D3B" w:rsidRPr="00654879" w:rsidRDefault="005B6D3B" w:rsidP="00834C58">
      <w:pPr>
        <w:numPr>
          <w:ilvl w:val="0"/>
          <w:numId w:val="63"/>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3DD84A38" w14:textId="77777777" w:rsidR="007A2C22" w:rsidRDefault="007A2C22" w:rsidP="00FD2993"/>
    <w:p w14:paraId="2DA42042" w14:textId="77777777" w:rsidR="007A2C22" w:rsidRDefault="007A2C22" w:rsidP="00FD2993"/>
    <w:p w14:paraId="0C765C9F" w14:textId="77777777" w:rsidR="007A2C22" w:rsidRDefault="007A2C22" w:rsidP="00FD2993"/>
    <w:p w14:paraId="33CBEEAB" w14:textId="77777777" w:rsidR="007A2C22" w:rsidRDefault="007A2C22" w:rsidP="00FD2993"/>
    <w:p w14:paraId="318FE4B9" w14:textId="77777777" w:rsidR="007A2C22" w:rsidRDefault="007A2C22" w:rsidP="00FD2993"/>
    <w:p w14:paraId="7846556F" w14:textId="77777777" w:rsidR="007A2C22" w:rsidRDefault="007A2C22" w:rsidP="00FD2993"/>
    <w:p w14:paraId="3D48876C" w14:textId="77777777" w:rsidR="007A2C22" w:rsidRDefault="007A2C22" w:rsidP="00FD2993"/>
    <w:p w14:paraId="22801D11" w14:textId="77777777" w:rsidR="007A2C22" w:rsidRDefault="007A2C22" w:rsidP="00FD2993"/>
    <w:p w14:paraId="27E7DF0F" w14:textId="77777777" w:rsidR="00834C58" w:rsidRDefault="00834C58" w:rsidP="00FD2993"/>
    <w:p w14:paraId="0564F9AD" w14:textId="77777777" w:rsidR="00834C58" w:rsidRDefault="00834C58" w:rsidP="00FD2993"/>
    <w:p w14:paraId="0DCB104E" w14:textId="77777777" w:rsidR="00834C58" w:rsidRDefault="00834C58" w:rsidP="00FD2993"/>
    <w:p w14:paraId="423D4B7D" w14:textId="77777777" w:rsidR="00834C58" w:rsidRDefault="00834C58" w:rsidP="00FD2993"/>
    <w:p w14:paraId="4485DB5E" w14:textId="77777777" w:rsidR="007A2C22" w:rsidRDefault="007A2C22" w:rsidP="00FD2993"/>
    <w:p w14:paraId="5E3D80A2" w14:textId="77777777" w:rsidR="007A2C22" w:rsidRDefault="007A2C22" w:rsidP="00FD2993"/>
    <w:p w14:paraId="787CBEBC" w14:textId="77777777" w:rsidR="00F12D83" w:rsidRPr="00555D08" w:rsidRDefault="00F12D83" w:rsidP="00F12D8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5з</w:t>
      </w:r>
    </w:p>
    <w:p w14:paraId="64AE241C" w14:textId="77777777" w:rsidR="00F12D83" w:rsidRPr="00555D08" w:rsidRDefault="00F12D83" w:rsidP="00F12D8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7AC4315" w14:textId="77777777" w:rsidR="00F12D83" w:rsidRPr="0034438A" w:rsidRDefault="00F12D83" w:rsidP="00F12D8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7696283C" w14:textId="77777777" w:rsidR="00F12D83" w:rsidRDefault="00F12D83" w:rsidP="00F12D83">
      <w:pPr>
        <w:keepNext/>
        <w:tabs>
          <w:tab w:val="left" w:pos="142"/>
          <w:tab w:val="left" w:pos="426"/>
          <w:tab w:val="left" w:pos="5529"/>
        </w:tabs>
        <w:ind w:left="142"/>
        <w:jc w:val="right"/>
        <w:outlineLvl w:val="0"/>
        <w:rPr>
          <w:bCs/>
          <w:iCs/>
          <w:sz w:val="18"/>
          <w:szCs w:val="18"/>
        </w:rPr>
      </w:pPr>
    </w:p>
    <w:p w14:paraId="79927B0E" w14:textId="77777777" w:rsidR="00F12D83" w:rsidRPr="00E32F61" w:rsidRDefault="00F12D83" w:rsidP="00F12D83">
      <w:pPr>
        <w:keepNext/>
        <w:tabs>
          <w:tab w:val="left" w:pos="142"/>
          <w:tab w:val="left" w:pos="709"/>
          <w:tab w:val="left" w:pos="5529"/>
        </w:tabs>
        <w:ind w:left="142" w:right="-8"/>
        <w:jc w:val="right"/>
        <w:outlineLvl w:val="0"/>
        <w:rPr>
          <w:b/>
          <w:sz w:val="18"/>
          <w:szCs w:val="18"/>
        </w:rPr>
      </w:pPr>
    </w:p>
    <w:p w14:paraId="0387D2A2" w14:textId="77777777" w:rsidR="00F12D83" w:rsidRPr="00E32F61" w:rsidRDefault="00F12D83" w:rsidP="00F12D83">
      <w:pPr>
        <w:jc w:val="center"/>
        <w:rPr>
          <w:b/>
          <w:sz w:val="18"/>
          <w:szCs w:val="18"/>
        </w:rPr>
      </w:pPr>
      <w:r w:rsidRPr="00E32F61">
        <w:rPr>
          <w:b/>
          <w:sz w:val="18"/>
          <w:szCs w:val="18"/>
        </w:rPr>
        <w:t>СТАНДАРТНАЯ ИНВЕСТИЦИОННАЯ СТРАТЕГИЯ</w:t>
      </w:r>
    </w:p>
    <w:p w14:paraId="0CA83EC9" w14:textId="77777777" w:rsidR="00F12D83" w:rsidRPr="00E32F61" w:rsidRDefault="00F12D83" w:rsidP="00F12D83">
      <w:pPr>
        <w:spacing w:line="288" w:lineRule="auto"/>
        <w:jc w:val="center"/>
        <w:rPr>
          <w:b/>
          <w:caps/>
          <w:sz w:val="18"/>
          <w:szCs w:val="18"/>
        </w:rPr>
      </w:pPr>
      <w:r w:rsidRPr="00E32F61">
        <w:rPr>
          <w:b/>
          <w:caps/>
          <w:sz w:val="18"/>
          <w:szCs w:val="18"/>
        </w:rPr>
        <w:t>«Альфа</w:t>
      </w:r>
      <w:r>
        <w:rPr>
          <w:b/>
          <w:caps/>
          <w:sz w:val="18"/>
          <w:szCs w:val="18"/>
        </w:rPr>
        <w:t xml:space="preserve"> ВИДЕОИГРЫ</w:t>
      </w:r>
      <w:r w:rsidRPr="00E32F61">
        <w:rPr>
          <w:b/>
          <w:caps/>
          <w:sz w:val="18"/>
          <w:szCs w:val="18"/>
        </w:rPr>
        <w:t>»</w:t>
      </w:r>
    </w:p>
    <w:p w14:paraId="2D7D65C2" w14:textId="77777777" w:rsidR="00F12D83" w:rsidRDefault="00F12D83" w:rsidP="00F12D83">
      <w:pPr>
        <w:spacing w:line="288" w:lineRule="auto"/>
        <w:jc w:val="center"/>
        <w:rPr>
          <w:b/>
          <w:caps/>
          <w:sz w:val="18"/>
          <w:szCs w:val="18"/>
        </w:rPr>
      </w:pPr>
      <w:r w:rsidRPr="00E32F61">
        <w:rPr>
          <w:b/>
          <w:caps/>
          <w:sz w:val="18"/>
          <w:szCs w:val="18"/>
        </w:rPr>
        <w:t xml:space="preserve">агрессивный ПРОФИЛЬ </w:t>
      </w:r>
    </w:p>
    <w:p w14:paraId="3EB59AEB" w14:textId="77777777" w:rsidR="00F12D83" w:rsidRPr="00E32F61" w:rsidRDefault="00F12D83" w:rsidP="00F12D83">
      <w:pPr>
        <w:spacing w:line="288" w:lineRule="auto"/>
        <w:jc w:val="center"/>
        <w:rPr>
          <w:b/>
          <w:caps/>
          <w:sz w:val="18"/>
          <w:szCs w:val="18"/>
        </w:rPr>
      </w:pPr>
    </w:p>
    <w:p w14:paraId="5805023C" w14:textId="77777777" w:rsidR="00F12D83" w:rsidRPr="003C44A3" w:rsidRDefault="00F12D83" w:rsidP="00F12D83">
      <w:pPr>
        <w:pStyle w:val="afa"/>
        <w:numPr>
          <w:ilvl w:val="0"/>
          <w:numId w:val="65"/>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F12D83" w:rsidRPr="00E32F61" w14:paraId="3FE11029" w14:textId="77777777" w:rsidTr="00AC1AE0">
        <w:trPr>
          <w:trHeight w:val="675"/>
        </w:trPr>
        <w:tc>
          <w:tcPr>
            <w:tcW w:w="6096" w:type="dxa"/>
            <w:shd w:val="clear" w:color="auto" w:fill="D9D9D9"/>
          </w:tcPr>
          <w:p w14:paraId="5333A1F8" w14:textId="77777777" w:rsidR="00F12D83" w:rsidRPr="00E32F61" w:rsidRDefault="00F12D83"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7ED98FB1" w14:textId="77777777" w:rsidR="00F12D83" w:rsidRPr="00E32F61" w:rsidRDefault="00F12D83" w:rsidP="00AC1AE0">
            <w:pPr>
              <w:spacing w:before="60" w:after="60"/>
              <w:jc w:val="center"/>
              <w:rPr>
                <w:b/>
                <w:sz w:val="18"/>
                <w:szCs w:val="18"/>
              </w:rPr>
            </w:pPr>
            <w:r w:rsidRPr="00E32F61">
              <w:rPr>
                <w:b/>
                <w:sz w:val="18"/>
                <w:szCs w:val="18"/>
              </w:rPr>
              <w:t>Инвестиционный</w:t>
            </w:r>
          </w:p>
          <w:p w14:paraId="7B6A6904" w14:textId="77777777" w:rsidR="00F12D83" w:rsidRPr="00E32F61" w:rsidRDefault="00F12D83"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3C4BB810" w14:textId="77777777" w:rsidR="00F12D83" w:rsidRPr="00E32F61" w:rsidRDefault="00F12D83"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F12D83" w:rsidRPr="003C44A3" w14:paraId="176B8411" w14:textId="77777777" w:rsidTr="00AC1AE0">
        <w:tc>
          <w:tcPr>
            <w:tcW w:w="6096" w:type="dxa"/>
            <w:shd w:val="clear" w:color="auto" w:fill="FFFFFF"/>
          </w:tcPr>
          <w:p w14:paraId="3835C046" w14:textId="77777777" w:rsidR="00F12D83" w:rsidRPr="003C44A3" w:rsidRDefault="00F12D83"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011E0CEF" w14:textId="77777777" w:rsidR="00F12D83" w:rsidRPr="003C44A3" w:rsidRDefault="00F12D83" w:rsidP="00AC1AE0">
            <w:pPr>
              <w:spacing w:before="60"/>
              <w:rPr>
                <w:sz w:val="18"/>
                <w:szCs w:val="18"/>
              </w:rPr>
            </w:pPr>
            <w:r w:rsidRPr="003C44A3">
              <w:rPr>
                <w:sz w:val="18"/>
                <w:szCs w:val="18"/>
              </w:rPr>
              <w:t xml:space="preserve"> 1 год</w:t>
            </w:r>
          </w:p>
        </w:tc>
        <w:tc>
          <w:tcPr>
            <w:tcW w:w="1843" w:type="dxa"/>
            <w:shd w:val="clear" w:color="auto" w:fill="FFFFFF"/>
          </w:tcPr>
          <w:p w14:paraId="78E2D595" w14:textId="7C140DE8" w:rsidR="00F12D83" w:rsidRPr="003C44A3" w:rsidRDefault="00F12D83" w:rsidP="00AC1AE0">
            <w:pPr>
              <w:spacing w:before="60"/>
              <w:rPr>
                <w:sz w:val="18"/>
                <w:szCs w:val="18"/>
              </w:rPr>
            </w:pPr>
            <w:r w:rsidRPr="003C44A3">
              <w:rPr>
                <w:sz w:val="18"/>
                <w:szCs w:val="18"/>
              </w:rPr>
              <w:t xml:space="preserve">   </w:t>
            </w:r>
            <w:r>
              <w:rPr>
                <w:sz w:val="18"/>
                <w:szCs w:val="18"/>
              </w:rPr>
              <w:t xml:space="preserve"> </w:t>
            </w:r>
            <w:r w:rsidR="009E23B5" w:rsidRPr="00062A1E">
              <w:rPr>
                <w:sz w:val="18"/>
                <w:szCs w:val="18"/>
              </w:rPr>
              <w:t xml:space="preserve">15.9% </w:t>
            </w:r>
            <w:r w:rsidRPr="00062A1E">
              <w:rPr>
                <w:rFonts w:eastAsia="Calibri"/>
                <w:sz w:val="18"/>
                <w:szCs w:val="18"/>
                <w:lang w:eastAsia="en-US"/>
              </w:rPr>
              <w:t>RUB</w:t>
            </w:r>
            <w:r w:rsidRPr="00062A1E">
              <w:rPr>
                <w:sz w:val="18"/>
                <w:szCs w:val="18"/>
              </w:rPr>
              <w:t>**</w:t>
            </w:r>
          </w:p>
          <w:p w14:paraId="3128AE24" w14:textId="77777777" w:rsidR="00F12D83" w:rsidRPr="003C44A3" w:rsidRDefault="00F12D83" w:rsidP="00AC1AE0">
            <w:pPr>
              <w:spacing w:before="60"/>
              <w:rPr>
                <w:sz w:val="18"/>
                <w:szCs w:val="18"/>
              </w:rPr>
            </w:pPr>
            <w:r w:rsidRPr="003C44A3">
              <w:rPr>
                <w:sz w:val="18"/>
                <w:szCs w:val="18"/>
              </w:rPr>
              <w:t xml:space="preserve"> </w:t>
            </w:r>
          </w:p>
          <w:p w14:paraId="00AD6796" w14:textId="77777777" w:rsidR="00F12D83" w:rsidRPr="003C44A3" w:rsidRDefault="00F12D83" w:rsidP="00AC1AE0">
            <w:pPr>
              <w:spacing w:before="60"/>
              <w:rPr>
                <w:sz w:val="18"/>
                <w:szCs w:val="18"/>
              </w:rPr>
            </w:pPr>
          </w:p>
        </w:tc>
      </w:tr>
    </w:tbl>
    <w:p w14:paraId="12B637DA" w14:textId="77777777" w:rsidR="00F12D83" w:rsidRPr="003C44A3" w:rsidRDefault="00F12D83" w:rsidP="00F12D83">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3896399" w14:textId="77777777" w:rsidR="00F12D83" w:rsidRPr="003C44A3" w:rsidRDefault="00F12D83" w:rsidP="00F12D83">
      <w:pPr>
        <w:ind w:left="-142" w:right="-30"/>
        <w:contextualSpacing/>
        <w:jc w:val="both"/>
        <w:rPr>
          <w:sz w:val="14"/>
          <w:szCs w:val="14"/>
        </w:rPr>
      </w:pPr>
      <w:r w:rsidRPr="003C44A3">
        <w:rPr>
          <w:sz w:val="14"/>
          <w:szCs w:val="14"/>
        </w:rPr>
        <w:t xml:space="preserve">**расчет произведен по состоянию на </w:t>
      </w:r>
      <w:r>
        <w:rPr>
          <w:sz w:val="14"/>
          <w:szCs w:val="14"/>
        </w:rPr>
        <w:t>17</w:t>
      </w:r>
      <w:r w:rsidRPr="003C44A3">
        <w:rPr>
          <w:sz w:val="14"/>
          <w:szCs w:val="14"/>
        </w:rPr>
        <w:t>.</w:t>
      </w:r>
      <w:r>
        <w:rPr>
          <w:sz w:val="14"/>
          <w:szCs w:val="14"/>
        </w:rPr>
        <w:t>11</w:t>
      </w:r>
      <w:r w:rsidRPr="003C44A3">
        <w:rPr>
          <w:sz w:val="14"/>
          <w:szCs w:val="14"/>
        </w:rPr>
        <w:t xml:space="preserve">.2021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8BECC04" w14:textId="77777777" w:rsidR="00F12D83" w:rsidRDefault="00F12D83" w:rsidP="00F12D83">
      <w:pPr>
        <w:ind w:left="-142" w:right="-30"/>
        <w:contextualSpacing/>
        <w:jc w:val="both"/>
        <w:rPr>
          <w:sz w:val="14"/>
          <w:szCs w:val="14"/>
        </w:rPr>
      </w:pPr>
      <w:r w:rsidRPr="003C44A3">
        <w:rPr>
          <w:sz w:val="14"/>
          <w:szCs w:val="14"/>
        </w:rPr>
        <w:t xml:space="preserve"> .</w:t>
      </w:r>
      <w:r w:rsidRPr="00AD5BC8">
        <w:rPr>
          <w:sz w:val="14"/>
          <w:szCs w:val="14"/>
        </w:rPr>
        <w:t xml:space="preserve">     </w:t>
      </w:r>
      <w:r>
        <w:rPr>
          <w:sz w:val="14"/>
          <w:szCs w:val="14"/>
        </w:rPr>
        <w:t xml:space="preserve"> </w:t>
      </w:r>
    </w:p>
    <w:p w14:paraId="4AA5BF8C" w14:textId="77777777" w:rsidR="00F12D83" w:rsidRPr="00E32F61" w:rsidRDefault="00F12D83" w:rsidP="00F12D83">
      <w:pPr>
        <w:ind w:left="-142"/>
        <w:contextualSpacing/>
        <w:jc w:val="both"/>
        <w:rPr>
          <w:rFonts w:ascii="Calibri" w:hAnsi="Calibri" w:cs="Calibri"/>
          <w:sz w:val="14"/>
          <w:szCs w:val="14"/>
          <w:lang w:eastAsia="en-US"/>
        </w:rPr>
      </w:pPr>
    </w:p>
    <w:p w14:paraId="53B22EB5" w14:textId="77777777" w:rsidR="00F12D83" w:rsidRPr="00E32F61" w:rsidRDefault="00F12D83" w:rsidP="00F12D83">
      <w:pPr>
        <w:ind w:left="-142"/>
        <w:rPr>
          <w:sz w:val="14"/>
          <w:szCs w:val="14"/>
        </w:rPr>
      </w:pPr>
    </w:p>
    <w:p w14:paraId="75B6AF37" w14:textId="77777777" w:rsidR="00F12D83" w:rsidRPr="00E32F61" w:rsidRDefault="00F12D83" w:rsidP="00F12D83">
      <w:pPr>
        <w:numPr>
          <w:ilvl w:val="0"/>
          <w:numId w:val="65"/>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F12D83" w:rsidRPr="00E32F61" w14:paraId="0744E6C9" w14:textId="77777777" w:rsidTr="00AC1AE0">
        <w:tc>
          <w:tcPr>
            <w:tcW w:w="595" w:type="dxa"/>
            <w:shd w:val="clear" w:color="auto" w:fill="D9D9D9"/>
          </w:tcPr>
          <w:p w14:paraId="7C6CCC89" w14:textId="77777777" w:rsidR="00F12D83" w:rsidRPr="00E32F61" w:rsidRDefault="00F12D83" w:rsidP="00AC1AE0">
            <w:pPr>
              <w:spacing w:before="60" w:after="60"/>
              <w:rPr>
                <w:b/>
                <w:sz w:val="18"/>
                <w:szCs w:val="18"/>
              </w:rPr>
            </w:pPr>
            <w:r w:rsidRPr="00E32F61">
              <w:rPr>
                <w:b/>
                <w:sz w:val="18"/>
                <w:szCs w:val="18"/>
              </w:rPr>
              <w:t>№ п/п</w:t>
            </w:r>
          </w:p>
        </w:tc>
        <w:tc>
          <w:tcPr>
            <w:tcW w:w="8213" w:type="dxa"/>
            <w:shd w:val="clear" w:color="auto" w:fill="D9D9D9"/>
          </w:tcPr>
          <w:p w14:paraId="74EF91D6" w14:textId="77777777" w:rsidR="00F12D83" w:rsidRPr="00E32F61" w:rsidRDefault="00F12D83" w:rsidP="00AC1AE0">
            <w:pPr>
              <w:spacing w:before="60" w:after="60"/>
              <w:rPr>
                <w:b/>
                <w:sz w:val="18"/>
                <w:szCs w:val="18"/>
              </w:rPr>
            </w:pPr>
            <w:r w:rsidRPr="00E32F61">
              <w:rPr>
                <w:b/>
                <w:sz w:val="18"/>
                <w:szCs w:val="18"/>
              </w:rPr>
              <w:t>Вид объекта</w:t>
            </w:r>
          </w:p>
        </w:tc>
        <w:tc>
          <w:tcPr>
            <w:tcW w:w="1824" w:type="dxa"/>
            <w:shd w:val="clear" w:color="auto" w:fill="D9D9D9"/>
          </w:tcPr>
          <w:p w14:paraId="25BAB881" w14:textId="77777777" w:rsidR="00F12D83" w:rsidRPr="00E32F61" w:rsidRDefault="00F12D83" w:rsidP="00AC1AE0">
            <w:pPr>
              <w:spacing w:before="60" w:after="60"/>
              <w:rPr>
                <w:b/>
                <w:sz w:val="18"/>
                <w:szCs w:val="18"/>
              </w:rPr>
            </w:pPr>
            <w:r w:rsidRPr="00E32F61">
              <w:rPr>
                <w:b/>
                <w:sz w:val="18"/>
                <w:szCs w:val="18"/>
              </w:rPr>
              <w:t>Максимальная доля в портфеле</w:t>
            </w:r>
          </w:p>
        </w:tc>
      </w:tr>
      <w:tr w:rsidR="00F12D83" w:rsidRPr="00E32F61" w14:paraId="5E3DB054" w14:textId="77777777" w:rsidTr="00AC1AE0">
        <w:tc>
          <w:tcPr>
            <w:tcW w:w="595" w:type="dxa"/>
            <w:shd w:val="clear" w:color="auto" w:fill="FFFFFF"/>
          </w:tcPr>
          <w:p w14:paraId="79567027" w14:textId="77777777" w:rsidR="00F12D83" w:rsidRPr="00E32F61" w:rsidRDefault="00F12D83" w:rsidP="00AC1AE0">
            <w:pPr>
              <w:spacing w:before="60"/>
              <w:rPr>
                <w:sz w:val="18"/>
                <w:szCs w:val="18"/>
              </w:rPr>
            </w:pPr>
            <w:r w:rsidRPr="00E32F61">
              <w:rPr>
                <w:sz w:val="18"/>
                <w:szCs w:val="18"/>
              </w:rPr>
              <w:t>1</w:t>
            </w:r>
          </w:p>
        </w:tc>
        <w:tc>
          <w:tcPr>
            <w:tcW w:w="8213" w:type="dxa"/>
            <w:shd w:val="clear" w:color="auto" w:fill="FFFFFF"/>
          </w:tcPr>
          <w:p w14:paraId="04197EC9" w14:textId="77777777" w:rsidR="00F12D83" w:rsidRPr="00E32F61" w:rsidRDefault="00F12D83" w:rsidP="00102C18">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«Альфа-Капитал </w:t>
            </w:r>
            <w:r w:rsidRPr="00F12D83">
              <w:rPr>
                <w:sz w:val="18"/>
                <w:szCs w:val="18"/>
              </w:rPr>
              <w:t>Видеоигры</w:t>
            </w:r>
            <w:r w:rsidRPr="00E32F61">
              <w:rPr>
                <w:sz w:val="18"/>
                <w:szCs w:val="18"/>
              </w:rPr>
              <w:t>», находящегося под управлением Управляющего</w:t>
            </w:r>
          </w:p>
        </w:tc>
        <w:tc>
          <w:tcPr>
            <w:tcW w:w="1824" w:type="dxa"/>
            <w:shd w:val="clear" w:color="auto" w:fill="FFFFFF"/>
          </w:tcPr>
          <w:p w14:paraId="612186CF" w14:textId="77777777" w:rsidR="00F12D83" w:rsidRPr="00E32F61" w:rsidRDefault="00F12D83" w:rsidP="00AC1AE0">
            <w:pPr>
              <w:spacing w:before="60"/>
              <w:rPr>
                <w:sz w:val="18"/>
                <w:szCs w:val="18"/>
              </w:rPr>
            </w:pPr>
            <w:r w:rsidRPr="00E32F61">
              <w:rPr>
                <w:sz w:val="18"/>
                <w:szCs w:val="18"/>
              </w:rPr>
              <w:t>100%</w:t>
            </w:r>
          </w:p>
        </w:tc>
      </w:tr>
      <w:tr w:rsidR="00F12D83" w:rsidRPr="00E32F61" w14:paraId="1C7FB8A9" w14:textId="77777777" w:rsidTr="00AC1AE0">
        <w:tc>
          <w:tcPr>
            <w:tcW w:w="595" w:type="dxa"/>
            <w:shd w:val="clear" w:color="auto" w:fill="FFFFFF"/>
          </w:tcPr>
          <w:p w14:paraId="7FA26D63" w14:textId="77777777" w:rsidR="00F12D83" w:rsidRPr="00E32F61" w:rsidRDefault="00F12D83" w:rsidP="00AC1AE0">
            <w:pPr>
              <w:spacing w:before="60"/>
              <w:rPr>
                <w:sz w:val="18"/>
                <w:szCs w:val="18"/>
              </w:rPr>
            </w:pPr>
            <w:r w:rsidRPr="00E32F61">
              <w:rPr>
                <w:sz w:val="18"/>
                <w:szCs w:val="18"/>
              </w:rPr>
              <w:t>2</w:t>
            </w:r>
          </w:p>
        </w:tc>
        <w:tc>
          <w:tcPr>
            <w:tcW w:w="8213" w:type="dxa"/>
            <w:shd w:val="clear" w:color="auto" w:fill="FFFFFF"/>
          </w:tcPr>
          <w:p w14:paraId="154B7E3B" w14:textId="77777777" w:rsidR="00F12D83" w:rsidRPr="00E32F61" w:rsidRDefault="00F12D83" w:rsidP="00AC1AE0">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0C365C4D" w14:textId="77777777" w:rsidR="00F12D83" w:rsidRPr="00E32F61" w:rsidRDefault="00F12D83" w:rsidP="00AC1AE0">
            <w:pPr>
              <w:rPr>
                <w:sz w:val="18"/>
                <w:szCs w:val="18"/>
              </w:rPr>
            </w:pPr>
            <w:r w:rsidRPr="00E32F61">
              <w:rPr>
                <w:sz w:val="18"/>
                <w:szCs w:val="18"/>
              </w:rPr>
              <w:t>100%</w:t>
            </w:r>
          </w:p>
        </w:tc>
      </w:tr>
      <w:tr w:rsidR="00F12D83" w:rsidRPr="00E32F61" w14:paraId="3325B27E" w14:textId="77777777" w:rsidTr="00062A1E">
        <w:trPr>
          <w:trHeight w:val="308"/>
        </w:trPr>
        <w:tc>
          <w:tcPr>
            <w:tcW w:w="595" w:type="dxa"/>
            <w:shd w:val="clear" w:color="auto" w:fill="FFFFFF"/>
          </w:tcPr>
          <w:p w14:paraId="6ADBF832" w14:textId="77777777" w:rsidR="00F12D83" w:rsidRPr="00E32F61" w:rsidRDefault="00F12D83" w:rsidP="00F12D83">
            <w:pPr>
              <w:spacing w:before="60"/>
              <w:rPr>
                <w:sz w:val="18"/>
                <w:szCs w:val="18"/>
              </w:rPr>
            </w:pPr>
          </w:p>
        </w:tc>
        <w:tc>
          <w:tcPr>
            <w:tcW w:w="8213" w:type="dxa"/>
            <w:shd w:val="clear" w:color="auto" w:fill="FFFFFF"/>
          </w:tcPr>
          <w:p w14:paraId="13CD76F9" w14:textId="77777777" w:rsidR="00F12D83" w:rsidRPr="00E32F61" w:rsidRDefault="00F12D83" w:rsidP="00062A1E">
            <w:pPr>
              <w:spacing w:before="60"/>
              <w:jc w:val="right"/>
              <w:rPr>
                <w:sz w:val="18"/>
                <w:szCs w:val="18"/>
              </w:rPr>
            </w:pPr>
            <w:r>
              <w:rPr>
                <w:sz w:val="18"/>
                <w:szCs w:val="18"/>
              </w:rPr>
              <w:t>Итого:</w:t>
            </w:r>
          </w:p>
        </w:tc>
        <w:tc>
          <w:tcPr>
            <w:tcW w:w="1824" w:type="dxa"/>
            <w:shd w:val="clear" w:color="auto" w:fill="FFFFFF"/>
          </w:tcPr>
          <w:p w14:paraId="4C59FC02" w14:textId="77777777" w:rsidR="00F12D83" w:rsidRPr="00E32F61" w:rsidRDefault="00F12D83" w:rsidP="00102C18">
            <w:pPr>
              <w:rPr>
                <w:sz w:val="18"/>
                <w:szCs w:val="18"/>
              </w:rPr>
            </w:pPr>
            <w:r w:rsidRPr="00A6257E">
              <w:rPr>
                <w:sz w:val="18"/>
                <w:szCs w:val="18"/>
              </w:rPr>
              <w:t>100%</w:t>
            </w:r>
          </w:p>
        </w:tc>
      </w:tr>
    </w:tbl>
    <w:p w14:paraId="483D567A" w14:textId="77777777" w:rsidR="00F12D83" w:rsidRPr="00E32F61" w:rsidRDefault="00F12D83" w:rsidP="00F12D83">
      <w:pPr>
        <w:numPr>
          <w:ilvl w:val="0"/>
          <w:numId w:val="65"/>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42B63D4" w14:textId="77777777" w:rsidR="00F12D83" w:rsidRPr="00E32F61" w:rsidRDefault="00F12D83" w:rsidP="00F12D83">
      <w:pPr>
        <w:tabs>
          <w:tab w:val="left" w:pos="284"/>
          <w:tab w:val="left" w:pos="993"/>
        </w:tabs>
        <w:spacing w:before="240" w:after="120"/>
        <w:ind w:left="-142" w:hanging="22"/>
        <w:contextualSpacing/>
        <w:jc w:val="both"/>
        <w:rPr>
          <w:sz w:val="18"/>
          <w:szCs w:val="18"/>
        </w:rPr>
      </w:pPr>
    </w:p>
    <w:p w14:paraId="3FA1B03B" w14:textId="77777777" w:rsidR="00F12D83" w:rsidRPr="00E32F61" w:rsidRDefault="00F12D83" w:rsidP="00F12D83">
      <w:pPr>
        <w:numPr>
          <w:ilvl w:val="0"/>
          <w:numId w:val="65"/>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38F296C9" w14:textId="77777777" w:rsidR="00F12D83" w:rsidRPr="00E32F61" w:rsidRDefault="00F12D83" w:rsidP="00F12D83">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 xml:space="preserve">Биржевого паевого инвестиционного фонда рыночных финансовых инструментов </w:t>
      </w:r>
      <w:r w:rsidRPr="00F12D83">
        <w:rPr>
          <w:sz w:val="18"/>
          <w:szCs w:val="18"/>
        </w:rPr>
        <w:t>«Альфа-Капитал Видеоигры»</w:t>
      </w:r>
      <w:r w:rsidRPr="00E32F61">
        <w:rPr>
          <w:sz w:val="18"/>
          <w:szCs w:val="18"/>
        </w:rPr>
        <w:t xml:space="preserve">, находящегося под управлением Управляющего.  </w:t>
      </w:r>
    </w:p>
    <w:p w14:paraId="4D8F5E35" w14:textId="77777777" w:rsidR="00F12D83" w:rsidRPr="00E32F61" w:rsidRDefault="00F12D83" w:rsidP="00F12D83">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Pr="00F12D83">
        <w:rPr>
          <w:sz w:val="18"/>
          <w:szCs w:val="18"/>
        </w:rPr>
        <w:t>«Альфа-Капитал Видеоигры»</w:t>
      </w:r>
      <w:r>
        <w:rPr>
          <w:sz w:val="18"/>
          <w:szCs w:val="18"/>
        </w:rPr>
        <w:t xml:space="preserve"> </w:t>
      </w:r>
      <w:r w:rsidRPr="00E32F61">
        <w:rPr>
          <w:sz w:val="18"/>
          <w:szCs w:val="18"/>
        </w:rPr>
        <w:t xml:space="preserve">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F12D83">
        <w:rPr>
          <w:sz w:val="18"/>
          <w:szCs w:val="18"/>
        </w:rPr>
        <w:t>«Альфа-Капитал Видеоигры»</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101DF225" w14:textId="77777777" w:rsidR="00F12D83" w:rsidRPr="00E32F61" w:rsidRDefault="00F12D83" w:rsidP="00F12D83">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67DF3594" w14:textId="77777777" w:rsidR="00F12D83" w:rsidRPr="00E32F61" w:rsidRDefault="00F12D83" w:rsidP="00F12D83">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9175B2F" w14:textId="77777777" w:rsidR="00F12D83" w:rsidRPr="0089643E" w:rsidRDefault="00F12D83" w:rsidP="00F12D83">
      <w:pPr>
        <w:numPr>
          <w:ilvl w:val="0"/>
          <w:numId w:val="65"/>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101213E9" w14:textId="77777777" w:rsidR="00F12D83" w:rsidRPr="00FD299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2092929C"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320F30A8"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инвестиционной стратегии «</w:t>
      </w:r>
      <w:r w:rsidR="00281900">
        <w:rPr>
          <w:rFonts w:eastAsia="Calibri"/>
          <w:snapToGrid w:val="0"/>
          <w:sz w:val="18"/>
          <w:szCs w:val="18"/>
          <w:lang w:eastAsia="en-US"/>
        </w:rPr>
        <w:t xml:space="preserve">Альфа </w:t>
      </w:r>
      <w:r w:rsidR="00281900" w:rsidRPr="00281900">
        <w:rPr>
          <w:rFonts w:eastAsia="Calibri"/>
          <w:snapToGrid w:val="0"/>
          <w:sz w:val="18"/>
          <w:szCs w:val="18"/>
          <w:lang w:eastAsia="en-US"/>
        </w:rPr>
        <w:t>Видеоигры</w:t>
      </w:r>
      <w:r>
        <w:rPr>
          <w:sz w:val="18"/>
          <w:szCs w:val="18"/>
        </w:rPr>
        <w:t>»</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0BCA6989" w14:textId="77777777" w:rsidR="00F12D83" w:rsidRPr="0089643E"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6F3F71B3"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p>
    <w:p w14:paraId="6FF9E46C" w14:textId="77777777"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 xml:space="preserve">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w:t>
      </w:r>
      <w:r w:rsidRPr="00F6760A">
        <w:rPr>
          <w:sz w:val="18"/>
          <w:szCs w:val="18"/>
        </w:rPr>
        <w:lastRenderedPageBreak/>
        <w:t>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0BD01F0" w14:textId="77777777"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E003405" w14:textId="77777777"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78D889DE" w14:textId="28666655" w:rsidR="00F12D83" w:rsidRPr="00062A1E" w:rsidRDefault="00F12D83" w:rsidP="00F12D83">
      <w:pPr>
        <w:numPr>
          <w:ilvl w:val="0"/>
          <w:numId w:val="65"/>
        </w:numPr>
        <w:tabs>
          <w:tab w:val="left" w:pos="284"/>
          <w:tab w:val="left" w:pos="993"/>
        </w:tabs>
        <w:spacing w:after="120"/>
        <w:ind w:left="-142" w:right="-70" w:firstLine="0"/>
        <w:contextualSpacing/>
        <w:jc w:val="both"/>
        <w:rPr>
          <w:strike/>
          <w:sz w:val="18"/>
          <w:szCs w:val="18"/>
        </w:rPr>
      </w:pPr>
      <w:r w:rsidRPr="00E32F61">
        <w:rPr>
          <w:sz w:val="18"/>
          <w:szCs w:val="18"/>
        </w:rPr>
        <w:t>Вознаграждение Управляющего состоит из «Вознаграждения за управление»</w:t>
      </w:r>
      <w:r w:rsidR="00281900">
        <w:rPr>
          <w:sz w:val="18"/>
          <w:szCs w:val="18"/>
        </w:rPr>
        <w:t>.</w:t>
      </w:r>
      <w:r w:rsidRPr="00E32F61">
        <w:rPr>
          <w:sz w:val="18"/>
          <w:szCs w:val="18"/>
        </w:rPr>
        <w:t xml:space="preserve"> </w:t>
      </w:r>
    </w:p>
    <w:p w14:paraId="262DF2A0" w14:textId="77777777" w:rsidR="00F12D83" w:rsidRPr="00E32F61" w:rsidRDefault="00F12D83" w:rsidP="00F12D83">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BC1AA08" w14:textId="77777777" w:rsidR="00F12D83" w:rsidRPr="00E32F61" w:rsidRDefault="00F12D83" w:rsidP="00F12D83">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FA4E0CD" w14:textId="77777777" w:rsidR="00F12D83" w:rsidRPr="00E32F61" w:rsidRDefault="00F12D83" w:rsidP="00F12D83">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331D5F07" w14:textId="70E6D1F6" w:rsidR="00F12D83" w:rsidRPr="00E32F61" w:rsidRDefault="009E23B5" w:rsidP="00F12D83">
      <w:pPr>
        <w:ind w:left="-142"/>
        <w:jc w:val="both"/>
        <w:rPr>
          <w:sz w:val="18"/>
          <w:szCs w:val="18"/>
        </w:rPr>
      </w:pPr>
      <w:r w:rsidRPr="00744FE4">
        <w:rPr>
          <w:b/>
          <w:strike/>
          <w:sz w:val="18"/>
          <w:szCs w:val="18"/>
        </w:rPr>
        <w:t xml:space="preserve"> </w:t>
      </w:r>
    </w:p>
    <w:p w14:paraId="08D36B42" w14:textId="77777777" w:rsidR="00F12D83" w:rsidRPr="00E32F61" w:rsidRDefault="00F12D83" w:rsidP="00F12D83">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1C6830B" w14:textId="77777777" w:rsidR="00F12D83" w:rsidRPr="00E32F61" w:rsidRDefault="00F12D83" w:rsidP="00F12D83">
      <w:pPr>
        <w:tabs>
          <w:tab w:val="left" w:pos="284"/>
          <w:tab w:val="left" w:pos="567"/>
        </w:tabs>
        <w:spacing w:after="120"/>
        <w:ind w:left="-142"/>
        <w:contextualSpacing/>
        <w:jc w:val="both"/>
        <w:rPr>
          <w:sz w:val="18"/>
          <w:szCs w:val="18"/>
        </w:rPr>
      </w:pPr>
    </w:p>
    <w:p w14:paraId="279DFC16" w14:textId="77777777" w:rsidR="00F12D83" w:rsidRPr="00E32F61" w:rsidRDefault="00F12D83" w:rsidP="00F12D83">
      <w:pPr>
        <w:numPr>
          <w:ilvl w:val="0"/>
          <w:numId w:val="65"/>
        </w:numPr>
        <w:tabs>
          <w:tab w:val="left" w:pos="284"/>
          <w:tab w:val="left" w:pos="993"/>
        </w:tabs>
        <w:spacing w:after="120"/>
        <w:ind w:left="-142" w:firstLine="0"/>
        <w:contextualSpacing/>
        <w:jc w:val="both"/>
        <w:rPr>
          <w:sz w:val="18"/>
          <w:szCs w:val="18"/>
        </w:rPr>
      </w:pPr>
      <w:r w:rsidRPr="00E32F61">
        <w:rPr>
          <w:sz w:val="18"/>
          <w:szCs w:val="18"/>
        </w:rPr>
        <w:t>В срок до 3</w:t>
      </w:r>
      <w:r>
        <w:rPr>
          <w:sz w:val="18"/>
          <w:szCs w:val="18"/>
        </w:rPr>
        <w:t>1</w:t>
      </w:r>
      <w:r w:rsidRPr="00E32F61">
        <w:rPr>
          <w:sz w:val="18"/>
          <w:szCs w:val="18"/>
        </w:rPr>
        <w:t>.</w:t>
      </w:r>
      <w:r>
        <w:rPr>
          <w:sz w:val="18"/>
          <w:szCs w:val="18"/>
        </w:rPr>
        <w:t>12</w:t>
      </w:r>
      <w:r w:rsidRPr="00E32F61">
        <w:rPr>
          <w:sz w:val="18"/>
          <w:szCs w:val="18"/>
        </w:rPr>
        <w:t>.2021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72DCAF95" w14:textId="77777777" w:rsidR="00F12D83" w:rsidRDefault="00F12D83" w:rsidP="00F12D83">
      <w:pPr>
        <w:numPr>
          <w:ilvl w:val="0"/>
          <w:numId w:val="65"/>
        </w:numPr>
        <w:tabs>
          <w:tab w:val="left" w:pos="284"/>
          <w:tab w:val="left" w:pos="993"/>
        </w:tabs>
        <w:spacing w:after="120"/>
        <w:ind w:left="-142" w:firstLine="0"/>
        <w:contextualSpacing/>
        <w:jc w:val="both"/>
        <w:rPr>
          <w:bCs/>
          <w:iCs/>
          <w:sz w:val="18"/>
          <w:szCs w:val="18"/>
        </w:rPr>
      </w:pPr>
      <w:r w:rsidRPr="00E32F61">
        <w:rPr>
          <w:sz w:val="18"/>
          <w:szCs w:val="18"/>
        </w:rPr>
        <w:t>Договор де</w:t>
      </w:r>
      <w:r w:rsidR="00281900">
        <w:rPr>
          <w:sz w:val="18"/>
          <w:szCs w:val="18"/>
        </w:rPr>
        <w:t xml:space="preserve">йствует в течение 5 </w:t>
      </w:r>
      <w:r>
        <w:rPr>
          <w:sz w:val="18"/>
          <w:szCs w:val="18"/>
        </w:rPr>
        <w:t>(</w:t>
      </w:r>
      <w:r w:rsidR="00281900">
        <w:rPr>
          <w:sz w:val="18"/>
          <w:szCs w:val="18"/>
        </w:rPr>
        <w:t>Пяти</w:t>
      </w:r>
      <w:r>
        <w:rPr>
          <w:sz w:val="18"/>
          <w:szCs w:val="18"/>
        </w:rPr>
        <w:t xml:space="preserve">) </w:t>
      </w:r>
      <w:r w:rsidR="00281900">
        <w:rPr>
          <w:sz w:val="18"/>
          <w:szCs w:val="18"/>
        </w:rPr>
        <w:t>лет</w:t>
      </w:r>
      <w:r>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748CDEF" w14:textId="77777777" w:rsidR="00F12D83" w:rsidRPr="00654879" w:rsidRDefault="00F12D83" w:rsidP="00F12D83">
      <w:pPr>
        <w:numPr>
          <w:ilvl w:val="0"/>
          <w:numId w:val="65"/>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5F110564" w14:textId="77777777" w:rsidR="00F12D83" w:rsidRPr="00654879" w:rsidRDefault="00F12D83" w:rsidP="00F12D83">
      <w:pPr>
        <w:numPr>
          <w:ilvl w:val="0"/>
          <w:numId w:val="65"/>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2B08B6AE" w14:textId="77777777" w:rsidR="00F12D83" w:rsidRDefault="00F12D83" w:rsidP="00F12D83"/>
    <w:p w14:paraId="0854F387" w14:textId="77777777" w:rsidR="00F12D83" w:rsidRDefault="00F12D83" w:rsidP="00F12D83"/>
    <w:p w14:paraId="3E0F2C01" w14:textId="77777777" w:rsidR="00281900" w:rsidRDefault="00281900" w:rsidP="00F12D83"/>
    <w:p w14:paraId="6717F169" w14:textId="77777777" w:rsidR="00281900" w:rsidRDefault="00281900" w:rsidP="00F12D83"/>
    <w:p w14:paraId="1C953B30" w14:textId="77777777" w:rsidR="00281900" w:rsidRDefault="00281900" w:rsidP="00F12D83"/>
    <w:p w14:paraId="240C6573" w14:textId="77777777" w:rsidR="00281900" w:rsidRDefault="00281900" w:rsidP="00F12D83"/>
    <w:p w14:paraId="0A9CAB6C" w14:textId="77777777" w:rsidR="00281900" w:rsidRDefault="00281900" w:rsidP="00F12D83"/>
    <w:p w14:paraId="3768FC04" w14:textId="77777777" w:rsidR="00281900" w:rsidRDefault="00281900" w:rsidP="00F12D83"/>
    <w:p w14:paraId="5198FE9E" w14:textId="77777777" w:rsidR="00281900" w:rsidRDefault="00281900" w:rsidP="00F12D83"/>
    <w:p w14:paraId="756CD314" w14:textId="63F50852" w:rsidR="00281900" w:rsidRDefault="00281900" w:rsidP="00F12D83"/>
    <w:p w14:paraId="4A4D2374" w14:textId="0C56080A" w:rsidR="00CF1D5E" w:rsidRDefault="00CF1D5E" w:rsidP="00F12D83"/>
    <w:p w14:paraId="5B7F1483" w14:textId="3542DE3A" w:rsidR="00CF1D5E" w:rsidRDefault="00CF1D5E" w:rsidP="00F12D83"/>
    <w:p w14:paraId="61541B7A" w14:textId="72AF114D" w:rsidR="00CF1D5E" w:rsidRDefault="00CF1D5E" w:rsidP="00F12D83"/>
    <w:p w14:paraId="4137AC16" w14:textId="0FD19E3D" w:rsidR="00CF1D5E" w:rsidRDefault="00CF1D5E" w:rsidP="00F12D83"/>
    <w:p w14:paraId="77B04041" w14:textId="3F9E035C" w:rsidR="00CF1D5E" w:rsidRDefault="00CF1D5E" w:rsidP="00F12D83"/>
    <w:p w14:paraId="2BF3C31B" w14:textId="41909EC0" w:rsidR="00CF1D5E" w:rsidRDefault="00CF1D5E" w:rsidP="00F12D83"/>
    <w:p w14:paraId="64271193" w14:textId="49DA2ED6" w:rsidR="00CF1D5E" w:rsidRDefault="00CF1D5E" w:rsidP="00F12D83"/>
    <w:p w14:paraId="524399F0" w14:textId="06756FFF" w:rsidR="00CF1D5E" w:rsidRDefault="00CF1D5E" w:rsidP="00F12D83"/>
    <w:p w14:paraId="62563B03" w14:textId="2122D6D5" w:rsidR="00CF1D5E" w:rsidRDefault="00CF1D5E" w:rsidP="00F12D83"/>
    <w:p w14:paraId="50985CB4" w14:textId="00294F7E" w:rsidR="00CF1D5E" w:rsidRDefault="00CF1D5E" w:rsidP="00F12D83"/>
    <w:p w14:paraId="4BDB500B" w14:textId="379A8379" w:rsidR="00CF1D5E" w:rsidRDefault="00CF1D5E" w:rsidP="00F12D83"/>
    <w:p w14:paraId="3DB29A24" w14:textId="07D0211C" w:rsidR="00CF1D5E" w:rsidRDefault="00CF1D5E" w:rsidP="00F12D83"/>
    <w:p w14:paraId="5692F454" w14:textId="5EB42D74" w:rsidR="00CF1D5E" w:rsidRDefault="00CF1D5E" w:rsidP="00F12D83"/>
    <w:p w14:paraId="4140AD68" w14:textId="694948B1" w:rsidR="00CF1D5E" w:rsidRDefault="00CF1D5E" w:rsidP="00F12D83"/>
    <w:p w14:paraId="3B76AD4E" w14:textId="77777777" w:rsidR="00CF1D5E" w:rsidRDefault="00CF1D5E" w:rsidP="00F12D83"/>
    <w:p w14:paraId="6AEAA4BE" w14:textId="77777777" w:rsidR="00281900" w:rsidRDefault="00281900" w:rsidP="00F12D83"/>
    <w:p w14:paraId="46BEFE3D" w14:textId="77777777" w:rsidR="00281900" w:rsidRDefault="00281900" w:rsidP="00F12D83"/>
    <w:p w14:paraId="282C55AF" w14:textId="77777777" w:rsidR="00281900" w:rsidRDefault="00281900" w:rsidP="00F12D83"/>
    <w:p w14:paraId="47DFE727" w14:textId="77777777" w:rsidR="00281900" w:rsidRDefault="00281900" w:rsidP="00F12D83"/>
    <w:p w14:paraId="73B38F11" w14:textId="77777777" w:rsidR="00281900" w:rsidRPr="00555D08" w:rsidRDefault="00281900" w:rsidP="00281900">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5и</w:t>
      </w:r>
    </w:p>
    <w:p w14:paraId="4A847F74" w14:textId="77777777" w:rsidR="00281900" w:rsidRPr="00555D08" w:rsidRDefault="00281900" w:rsidP="00281900">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81A5DC8" w14:textId="77777777" w:rsidR="00281900" w:rsidRPr="0034438A" w:rsidRDefault="00281900" w:rsidP="00281900">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068C96EE" w14:textId="77777777" w:rsidR="00281900" w:rsidRDefault="00281900" w:rsidP="00281900">
      <w:pPr>
        <w:keepNext/>
        <w:tabs>
          <w:tab w:val="left" w:pos="142"/>
          <w:tab w:val="left" w:pos="426"/>
          <w:tab w:val="left" w:pos="5529"/>
        </w:tabs>
        <w:ind w:left="142"/>
        <w:jc w:val="right"/>
        <w:outlineLvl w:val="0"/>
        <w:rPr>
          <w:bCs/>
          <w:iCs/>
          <w:sz w:val="18"/>
          <w:szCs w:val="18"/>
        </w:rPr>
      </w:pPr>
    </w:p>
    <w:p w14:paraId="5A86D0B2" w14:textId="77777777" w:rsidR="00281900" w:rsidRPr="00E32F61" w:rsidRDefault="00281900" w:rsidP="00281900">
      <w:pPr>
        <w:keepNext/>
        <w:tabs>
          <w:tab w:val="left" w:pos="142"/>
          <w:tab w:val="left" w:pos="709"/>
          <w:tab w:val="left" w:pos="5529"/>
        </w:tabs>
        <w:ind w:left="142" w:right="-8"/>
        <w:jc w:val="right"/>
        <w:outlineLvl w:val="0"/>
        <w:rPr>
          <w:b/>
          <w:sz w:val="18"/>
          <w:szCs w:val="18"/>
        </w:rPr>
      </w:pPr>
    </w:p>
    <w:p w14:paraId="01012B43" w14:textId="77777777" w:rsidR="00281900" w:rsidRPr="00E32F61" w:rsidRDefault="00281900" w:rsidP="00281900">
      <w:pPr>
        <w:jc w:val="center"/>
        <w:rPr>
          <w:b/>
          <w:sz w:val="18"/>
          <w:szCs w:val="18"/>
        </w:rPr>
      </w:pPr>
      <w:r w:rsidRPr="00E32F61">
        <w:rPr>
          <w:b/>
          <w:sz w:val="18"/>
          <w:szCs w:val="18"/>
        </w:rPr>
        <w:t>СТАНДАРТНАЯ ИНВЕСТИЦИОННАЯ СТРАТЕГИЯ</w:t>
      </w:r>
    </w:p>
    <w:p w14:paraId="24E560B7" w14:textId="77777777" w:rsidR="00281900" w:rsidRPr="00E32F61" w:rsidRDefault="00281900" w:rsidP="00281900">
      <w:pPr>
        <w:spacing w:line="288" w:lineRule="auto"/>
        <w:jc w:val="center"/>
        <w:rPr>
          <w:b/>
          <w:caps/>
          <w:sz w:val="18"/>
          <w:szCs w:val="18"/>
        </w:rPr>
      </w:pPr>
      <w:r w:rsidRPr="00E32F61">
        <w:rPr>
          <w:b/>
          <w:caps/>
          <w:sz w:val="18"/>
          <w:szCs w:val="18"/>
        </w:rPr>
        <w:t>«Альфа</w:t>
      </w:r>
      <w:r>
        <w:rPr>
          <w:b/>
          <w:caps/>
          <w:sz w:val="18"/>
          <w:szCs w:val="18"/>
        </w:rPr>
        <w:t xml:space="preserve">  ЕВРООБЛИГАЦИИ</w:t>
      </w:r>
      <w:r w:rsidRPr="00E32F61">
        <w:rPr>
          <w:b/>
          <w:caps/>
          <w:sz w:val="18"/>
          <w:szCs w:val="18"/>
        </w:rPr>
        <w:t>»</w:t>
      </w:r>
    </w:p>
    <w:p w14:paraId="0EBC08E1" w14:textId="77777777" w:rsidR="00281900" w:rsidRDefault="00281900" w:rsidP="00281900">
      <w:pPr>
        <w:spacing w:line="288" w:lineRule="auto"/>
        <w:jc w:val="center"/>
        <w:rPr>
          <w:b/>
          <w:caps/>
          <w:sz w:val="18"/>
          <w:szCs w:val="18"/>
        </w:rPr>
      </w:pPr>
      <w:r w:rsidRPr="00E32F61">
        <w:rPr>
          <w:b/>
          <w:caps/>
          <w:sz w:val="18"/>
          <w:szCs w:val="18"/>
        </w:rPr>
        <w:t xml:space="preserve">агрессивный ПРОФИЛЬ </w:t>
      </w:r>
    </w:p>
    <w:p w14:paraId="5EAD47C9" w14:textId="77777777" w:rsidR="00281900" w:rsidRPr="00E32F61" w:rsidRDefault="00281900" w:rsidP="00281900">
      <w:pPr>
        <w:spacing w:line="288" w:lineRule="auto"/>
        <w:jc w:val="center"/>
        <w:rPr>
          <w:b/>
          <w:caps/>
          <w:sz w:val="18"/>
          <w:szCs w:val="18"/>
        </w:rPr>
      </w:pPr>
    </w:p>
    <w:p w14:paraId="38A7DA60" w14:textId="77777777" w:rsidR="00281900" w:rsidRPr="003C44A3" w:rsidRDefault="00281900" w:rsidP="00281900">
      <w:pPr>
        <w:pStyle w:val="afa"/>
        <w:numPr>
          <w:ilvl w:val="0"/>
          <w:numId w:val="67"/>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281900" w:rsidRPr="00E32F61" w14:paraId="78C2F560" w14:textId="77777777" w:rsidTr="00AC1AE0">
        <w:trPr>
          <w:trHeight w:val="675"/>
        </w:trPr>
        <w:tc>
          <w:tcPr>
            <w:tcW w:w="6096" w:type="dxa"/>
            <w:shd w:val="clear" w:color="auto" w:fill="D9D9D9"/>
          </w:tcPr>
          <w:p w14:paraId="1A7169B2" w14:textId="77777777" w:rsidR="00281900" w:rsidRPr="00E32F61" w:rsidRDefault="00281900"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BF09CD2" w14:textId="77777777" w:rsidR="00281900" w:rsidRPr="00E32F61" w:rsidRDefault="00281900" w:rsidP="00AC1AE0">
            <w:pPr>
              <w:spacing w:before="60" w:after="60"/>
              <w:jc w:val="center"/>
              <w:rPr>
                <w:b/>
                <w:sz w:val="18"/>
                <w:szCs w:val="18"/>
              </w:rPr>
            </w:pPr>
            <w:r w:rsidRPr="00E32F61">
              <w:rPr>
                <w:b/>
                <w:sz w:val="18"/>
                <w:szCs w:val="18"/>
              </w:rPr>
              <w:t>Инвестиционный</w:t>
            </w:r>
          </w:p>
          <w:p w14:paraId="28BCDEE2" w14:textId="77777777" w:rsidR="00281900" w:rsidRPr="00E32F61" w:rsidRDefault="00281900"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70BF5F96" w14:textId="77777777" w:rsidR="00281900" w:rsidRPr="00E32F61" w:rsidRDefault="00281900"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281900" w:rsidRPr="003C44A3" w14:paraId="3319F4DB" w14:textId="77777777" w:rsidTr="00AC1AE0">
        <w:tc>
          <w:tcPr>
            <w:tcW w:w="6096" w:type="dxa"/>
            <w:shd w:val="clear" w:color="auto" w:fill="FFFFFF"/>
          </w:tcPr>
          <w:p w14:paraId="6A4C55B0" w14:textId="77777777" w:rsidR="00281900" w:rsidRPr="003C44A3" w:rsidRDefault="00281900"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0D803DD9" w14:textId="77777777" w:rsidR="00281900" w:rsidRPr="003C44A3" w:rsidRDefault="00281900" w:rsidP="00AC1AE0">
            <w:pPr>
              <w:spacing w:before="60"/>
              <w:rPr>
                <w:sz w:val="18"/>
                <w:szCs w:val="18"/>
              </w:rPr>
            </w:pPr>
            <w:r w:rsidRPr="003C44A3">
              <w:rPr>
                <w:sz w:val="18"/>
                <w:szCs w:val="18"/>
              </w:rPr>
              <w:t xml:space="preserve"> 1 год</w:t>
            </w:r>
          </w:p>
        </w:tc>
        <w:tc>
          <w:tcPr>
            <w:tcW w:w="1843" w:type="dxa"/>
            <w:shd w:val="clear" w:color="auto" w:fill="FFFFFF"/>
          </w:tcPr>
          <w:p w14:paraId="0BD15972" w14:textId="4240BF75" w:rsidR="00281900" w:rsidRPr="003C44A3" w:rsidRDefault="00281900" w:rsidP="00AC1AE0">
            <w:pPr>
              <w:spacing w:before="60"/>
              <w:rPr>
                <w:sz w:val="18"/>
                <w:szCs w:val="18"/>
              </w:rPr>
            </w:pPr>
            <w:r w:rsidRPr="003C44A3">
              <w:rPr>
                <w:sz w:val="18"/>
                <w:szCs w:val="18"/>
              </w:rPr>
              <w:t xml:space="preserve">   </w:t>
            </w:r>
            <w:r>
              <w:rPr>
                <w:sz w:val="18"/>
                <w:szCs w:val="18"/>
              </w:rPr>
              <w:t xml:space="preserve">   </w:t>
            </w:r>
            <w:r w:rsidR="009E23B5">
              <w:rPr>
                <w:sz w:val="18"/>
                <w:szCs w:val="18"/>
              </w:rPr>
              <w:t>15</w:t>
            </w:r>
            <w:r w:rsidR="009E23B5" w:rsidRPr="00062A1E">
              <w:rPr>
                <w:sz w:val="18"/>
                <w:szCs w:val="18"/>
              </w:rPr>
              <w:t xml:space="preserve">.8% </w:t>
            </w:r>
            <w:r w:rsidRPr="00062A1E">
              <w:rPr>
                <w:rFonts w:eastAsia="Calibri"/>
                <w:sz w:val="18"/>
                <w:szCs w:val="18"/>
                <w:lang w:eastAsia="en-US"/>
              </w:rPr>
              <w:t>RUB</w:t>
            </w:r>
            <w:r w:rsidRPr="00062A1E">
              <w:rPr>
                <w:sz w:val="18"/>
                <w:szCs w:val="18"/>
              </w:rPr>
              <w:t>**</w:t>
            </w:r>
          </w:p>
          <w:p w14:paraId="796112F2" w14:textId="77777777" w:rsidR="00281900" w:rsidRPr="003C44A3" w:rsidRDefault="00281900" w:rsidP="00AC1AE0">
            <w:pPr>
              <w:spacing w:before="60"/>
              <w:rPr>
                <w:sz w:val="18"/>
                <w:szCs w:val="18"/>
              </w:rPr>
            </w:pPr>
            <w:r w:rsidRPr="003C44A3">
              <w:rPr>
                <w:sz w:val="18"/>
                <w:szCs w:val="18"/>
              </w:rPr>
              <w:t xml:space="preserve"> </w:t>
            </w:r>
          </w:p>
          <w:p w14:paraId="1C20D862" w14:textId="77777777" w:rsidR="00281900" w:rsidRPr="003C44A3" w:rsidRDefault="00281900" w:rsidP="00AC1AE0">
            <w:pPr>
              <w:spacing w:before="60"/>
              <w:rPr>
                <w:sz w:val="18"/>
                <w:szCs w:val="18"/>
              </w:rPr>
            </w:pPr>
          </w:p>
        </w:tc>
      </w:tr>
    </w:tbl>
    <w:p w14:paraId="05D33374" w14:textId="77777777" w:rsidR="00281900" w:rsidRPr="003C44A3" w:rsidRDefault="00281900" w:rsidP="00281900">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2699DF8" w14:textId="77777777" w:rsidR="00281900" w:rsidRPr="003C44A3" w:rsidRDefault="00281900" w:rsidP="00281900">
      <w:pPr>
        <w:ind w:left="-142" w:right="-30"/>
        <w:contextualSpacing/>
        <w:jc w:val="both"/>
        <w:rPr>
          <w:sz w:val="14"/>
          <w:szCs w:val="14"/>
        </w:rPr>
      </w:pPr>
      <w:r w:rsidRPr="003C44A3">
        <w:rPr>
          <w:sz w:val="14"/>
          <w:szCs w:val="14"/>
        </w:rPr>
        <w:t xml:space="preserve">**расчет произведен по состоянию на </w:t>
      </w:r>
      <w:r>
        <w:rPr>
          <w:sz w:val="14"/>
          <w:szCs w:val="14"/>
        </w:rPr>
        <w:t>17</w:t>
      </w:r>
      <w:r w:rsidRPr="003C44A3">
        <w:rPr>
          <w:sz w:val="14"/>
          <w:szCs w:val="14"/>
        </w:rPr>
        <w:t>.</w:t>
      </w:r>
      <w:r>
        <w:rPr>
          <w:sz w:val="14"/>
          <w:szCs w:val="14"/>
        </w:rPr>
        <w:t>11</w:t>
      </w:r>
      <w:r w:rsidRPr="003C44A3">
        <w:rPr>
          <w:sz w:val="14"/>
          <w:szCs w:val="14"/>
        </w:rPr>
        <w:t xml:space="preserve">.2021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8DDE8BD" w14:textId="77777777" w:rsidR="00281900" w:rsidRDefault="00281900" w:rsidP="00281900">
      <w:pPr>
        <w:ind w:left="-142" w:right="-30"/>
        <w:contextualSpacing/>
        <w:jc w:val="both"/>
        <w:rPr>
          <w:sz w:val="14"/>
          <w:szCs w:val="14"/>
        </w:rPr>
      </w:pPr>
      <w:r w:rsidRPr="003C44A3">
        <w:rPr>
          <w:sz w:val="14"/>
          <w:szCs w:val="14"/>
        </w:rPr>
        <w:t xml:space="preserve"> .</w:t>
      </w:r>
      <w:r w:rsidRPr="00AD5BC8">
        <w:rPr>
          <w:sz w:val="14"/>
          <w:szCs w:val="14"/>
        </w:rPr>
        <w:t xml:space="preserve">     </w:t>
      </w:r>
      <w:r>
        <w:rPr>
          <w:sz w:val="14"/>
          <w:szCs w:val="14"/>
        </w:rPr>
        <w:t xml:space="preserve"> </w:t>
      </w:r>
    </w:p>
    <w:p w14:paraId="74369CF5" w14:textId="77777777" w:rsidR="00281900" w:rsidRPr="00E32F61" w:rsidRDefault="00281900" w:rsidP="00281900">
      <w:pPr>
        <w:ind w:left="-142"/>
        <w:contextualSpacing/>
        <w:jc w:val="both"/>
        <w:rPr>
          <w:rFonts w:ascii="Calibri" w:hAnsi="Calibri" w:cs="Calibri"/>
          <w:sz w:val="14"/>
          <w:szCs w:val="14"/>
          <w:lang w:eastAsia="en-US"/>
        </w:rPr>
      </w:pPr>
    </w:p>
    <w:p w14:paraId="6E305E69" w14:textId="77777777" w:rsidR="00281900" w:rsidRPr="00E32F61" w:rsidRDefault="00281900" w:rsidP="00281900">
      <w:pPr>
        <w:ind w:left="-142"/>
        <w:rPr>
          <w:sz w:val="14"/>
          <w:szCs w:val="14"/>
        </w:rPr>
      </w:pPr>
    </w:p>
    <w:p w14:paraId="50A2C247" w14:textId="77777777" w:rsidR="00281900" w:rsidRPr="00E32F61" w:rsidRDefault="00281900" w:rsidP="00281900">
      <w:pPr>
        <w:numPr>
          <w:ilvl w:val="0"/>
          <w:numId w:val="67"/>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281900" w:rsidRPr="00E32F61" w14:paraId="3C6526A2" w14:textId="77777777" w:rsidTr="00AC1AE0">
        <w:tc>
          <w:tcPr>
            <w:tcW w:w="595" w:type="dxa"/>
            <w:shd w:val="clear" w:color="auto" w:fill="D9D9D9"/>
          </w:tcPr>
          <w:p w14:paraId="0F03F96F" w14:textId="77777777" w:rsidR="00281900" w:rsidRPr="00E32F61" w:rsidRDefault="00281900" w:rsidP="00AC1AE0">
            <w:pPr>
              <w:spacing w:before="60" w:after="60"/>
              <w:rPr>
                <w:b/>
                <w:sz w:val="18"/>
                <w:szCs w:val="18"/>
              </w:rPr>
            </w:pPr>
            <w:r w:rsidRPr="00E32F61">
              <w:rPr>
                <w:b/>
                <w:sz w:val="18"/>
                <w:szCs w:val="18"/>
              </w:rPr>
              <w:t>№ п/п</w:t>
            </w:r>
          </w:p>
        </w:tc>
        <w:tc>
          <w:tcPr>
            <w:tcW w:w="8213" w:type="dxa"/>
            <w:shd w:val="clear" w:color="auto" w:fill="D9D9D9"/>
          </w:tcPr>
          <w:p w14:paraId="2684D06C" w14:textId="77777777" w:rsidR="00281900" w:rsidRPr="00E32F61" w:rsidRDefault="00281900" w:rsidP="00AC1AE0">
            <w:pPr>
              <w:spacing w:before="60" w:after="60"/>
              <w:rPr>
                <w:b/>
                <w:sz w:val="18"/>
                <w:szCs w:val="18"/>
              </w:rPr>
            </w:pPr>
            <w:r w:rsidRPr="00E32F61">
              <w:rPr>
                <w:b/>
                <w:sz w:val="18"/>
                <w:szCs w:val="18"/>
              </w:rPr>
              <w:t>Вид объекта</w:t>
            </w:r>
          </w:p>
        </w:tc>
        <w:tc>
          <w:tcPr>
            <w:tcW w:w="1824" w:type="dxa"/>
            <w:shd w:val="clear" w:color="auto" w:fill="D9D9D9"/>
          </w:tcPr>
          <w:p w14:paraId="503C8272" w14:textId="77777777" w:rsidR="00281900" w:rsidRPr="00E32F61" w:rsidRDefault="00281900" w:rsidP="00AC1AE0">
            <w:pPr>
              <w:spacing w:before="60" w:after="60"/>
              <w:rPr>
                <w:b/>
                <w:sz w:val="18"/>
                <w:szCs w:val="18"/>
              </w:rPr>
            </w:pPr>
            <w:r w:rsidRPr="00E32F61">
              <w:rPr>
                <w:b/>
                <w:sz w:val="18"/>
                <w:szCs w:val="18"/>
              </w:rPr>
              <w:t>Максимальная доля в портфеле</w:t>
            </w:r>
          </w:p>
        </w:tc>
      </w:tr>
      <w:tr w:rsidR="00281900" w:rsidRPr="00E32F61" w14:paraId="1B26B1DA" w14:textId="77777777" w:rsidTr="00AC1AE0">
        <w:tc>
          <w:tcPr>
            <w:tcW w:w="595" w:type="dxa"/>
            <w:shd w:val="clear" w:color="auto" w:fill="FFFFFF"/>
          </w:tcPr>
          <w:p w14:paraId="0F87D8D1" w14:textId="77777777" w:rsidR="00281900" w:rsidRPr="00E32F61" w:rsidRDefault="00281900" w:rsidP="00AC1AE0">
            <w:pPr>
              <w:spacing w:before="60"/>
              <w:rPr>
                <w:sz w:val="18"/>
                <w:szCs w:val="18"/>
              </w:rPr>
            </w:pPr>
            <w:r w:rsidRPr="00E32F61">
              <w:rPr>
                <w:sz w:val="18"/>
                <w:szCs w:val="18"/>
              </w:rPr>
              <w:t>1</w:t>
            </w:r>
          </w:p>
        </w:tc>
        <w:tc>
          <w:tcPr>
            <w:tcW w:w="8213" w:type="dxa"/>
            <w:shd w:val="clear" w:color="auto" w:fill="FFFFFF"/>
          </w:tcPr>
          <w:p w14:paraId="699573BC" w14:textId="77777777" w:rsidR="00281900" w:rsidRPr="00E32F61" w:rsidRDefault="00281900" w:rsidP="00102C18">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w:t>
            </w:r>
            <w:r w:rsidRPr="00281900">
              <w:rPr>
                <w:sz w:val="18"/>
                <w:szCs w:val="18"/>
              </w:rPr>
              <w:t>«Альфа-Капитал Управляемые еврооблигации»</w:t>
            </w:r>
            <w:r w:rsidRPr="00E32F61">
              <w:rPr>
                <w:sz w:val="18"/>
                <w:szCs w:val="18"/>
              </w:rPr>
              <w:t>, находящегося под управлением Управляющего</w:t>
            </w:r>
          </w:p>
        </w:tc>
        <w:tc>
          <w:tcPr>
            <w:tcW w:w="1824" w:type="dxa"/>
            <w:shd w:val="clear" w:color="auto" w:fill="FFFFFF"/>
          </w:tcPr>
          <w:p w14:paraId="2585DAC6" w14:textId="77777777" w:rsidR="00281900" w:rsidRPr="00E32F61" w:rsidRDefault="00281900" w:rsidP="00AC1AE0">
            <w:pPr>
              <w:spacing w:before="60"/>
              <w:rPr>
                <w:sz w:val="18"/>
                <w:szCs w:val="18"/>
              </w:rPr>
            </w:pPr>
            <w:r w:rsidRPr="00E32F61">
              <w:rPr>
                <w:sz w:val="18"/>
                <w:szCs w:val="18"/>
              </w:rPr>
              <w:t>100%</w:t>
            </w:r>
          </w:p>
        </w:tc>
      </w:tr>
      <w:tr w:rsidR="00281900" w:rsidRPr="00E32F61" w14:paraId="265E2362" w14:textId="77777777" w:rsidTr="00AC1AE0">
        <w:tc>
          <w:tcPr>
            <w:tcW w:w="595" w:type="dxa"/>
            <w:shd w:val="clear" w:color="auto" w:fill="FFFFFF"/>
          </w:tcPr>
          <w:p w14:paraId="3681BC75" w14:textId="77777777" w:rsidR="00281900" w:rsidRPr="00E32F61" w:rsidRDefault="00281900" w:rsidP="00AC1AE0">
            <w:pPr>
              <w:spacing w:before="60"/>
              <w:rPr>
                <w:sz w:val="18"/>
                <w:szCs w:val="18"/>
              </w:rPr>
            </w:pPr>
            <w:r w:rsidRPr="00E32F61">
              <w:rPr>
                <w:sz w:val="18"/>
                <w:szCs w:val="18"/>
              </w:rPr>
              <w:t>2</w:t>
            </w:r>
          </w:p>
        </w:tc>
        <w:tc>
          <w:tcPr>
            <w:tcW w:w="8213" w:type="dxa"/>
            <w:shd w:val="clear" w:color="auto" w:fill="FFFFFF"/>
          </w:tcPr>
          <w:p w14:paraId="2A279A30" w14:textId="77777777" w:rsidR="00281900" w:rsidRPr="00E32F61" w:rsidRDefault="00281900" w:rsidP="00AC1AE0">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4C52FA6E" w14:textId="77777777" w:rsidR="00281900" w:rsidRPr="00E32F61" w:rsidRDefault="00281900" w:rsidP="00AC1AE0">
            <w:pPr>
              <w:rPr>
                <w:sz w:val="18"/>
                <w:szCs w:val="18"/>
              </w:rPr>
            </w:pPr>
            <w:r w:rsidRPr="00E32F61">
              <w:rPr>
                <w:sz w:val="18"/>
                <w:szCs w:val="18"/>
              </w:rPr>
              <w:t>100%</w:t>
            </w:r>
          </w:p>
        </w:tc>
      </w:tr>
      <w:tr w:rsidR="00281900" w:rsidRPr="00E32F61" w14:paraId="6644A54A" w14:textId="77777777" w:rsidTr="00AC1AE0">
        <w:tc>
          <w:tcPr>
            <w:tcW w:w="595" w:type="dxa"/>
            <w:shd w:val="clear" w:color="auto" w:fill="FFFFFF"/>
          </w:tcPr>
          <w:p w14:paraId="04801CC7" w14:textId="77777777" w:rsidR="00281900" w:rsidRPr="00E32F61" w:rsidRDefault="00281900" w:rsidP="00AC1AE0">
            <w:pPr>
              <w:spacing w:before="60"/>
              <w:rPr>
                <w:sz w:val="18"/>
                <w:szCs w:val="18"/>
              </w:rPr>
            </w:pPr>
          </w:p>
        </w:tc>
        <w:tc>
          <w:tcPr>
            <w:tcW w:w="8213" w:type="dxa"/>
            <w:shd w:val="clear" w:color="auto" w:fill="FFFFFF"/>
          </w:tcPr>
          <w:p w14:paraId="41DCBE48" w14:textId="77777777" w:rsidR="00281900" w:rsidRPr="00E32F61" w:rsidRDefault="00281900" w:rsidP="00AC1AE0">
            <w:pPr>
              <w:spacing w:before="60"/>
              <w:jc w:val="right"/>
              <w:rPr>
                <w:sz w:val="18"/>
                <w:szCs w:val="18"/>
              </w:rPr>
            </w:pPr>
            <w:r>
              <w:rPr>
                <w:sz w:val="18"/>
                <w:szCs w:val="18"/>
              </w:rPr>
              <w:t>Итого:</w:t>
            </w:r>
          </w:p>
        </w:tc>
        <w:tc>
          <w:tcPr>
            <w:tcW w:w="1824" w:type="dxa"/>
            <w:shd w:val="clear" w:color="auto" w:fill="FFFFFF"/>
          </w:tcPr>
          <w:p w14:paraId="4C7CAEA4" w14:textId="77777777" w:rsidR="00281900" w:rsidRPr="00E32F61" w:rsidRDefault="00281900" w:rsidP="00AC1AE0">
            <w:pPr>
              <w:rPr>
                <w:sz w:val="18"/>
                <w:szCs w:val="18"/>
              </w:rPr>
            </w:pPr>
            <w:r w:rsidRPr="00A6257E">
              <w:rPr>
                <w:sz w:val="18"/>
                <w:szCs w:val="18"/>
              </w:rPr>
              <w:t>100%</w:t>
            </w:r>
          </w:p>
        </w:tc>
      </w:tr>
    </w:tbl>
    <w:p w14:paraId="7285EE4F" w14:textId="77777777" w:rsidR="00281900" w:rsidRPr="00E32F61" w:rsidRDefault="00281900" w:rsidP="00281900">
      <w:pPr>
        <w:numPr>
          <w:ilvl w:val="0"/>
          <w:numId w:val="67"/>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17143228" w14:textId="77777777" w:rsidR="00281900" w:rsidRPr="00E32F61" w:rsidRDefault="00281900" w:rsidP="00281900">
      <w:pPr>
        <w:tabs>
          <w:tab w:val="left" w:pos="284"/>
          <w:tab w:val="left" w:pos="993"/>
        </w:tabs>
        <w:spacing w:before="240" w:after="120"/>
        <w:ind w:left="-142" w:hanging="22"/>
        <w:contextualSpacing/>
        <w:jc w:val="both"/>
        <w:rPr>
          <w:sz w:val="18"/>
          <w:szCs w:val="18"/>
        </w:rPr>
      </w:pPr>
    </w:p>
    <w:p w14:paraId="7CD4D9E8" w14:textId="77777777" w:rsidR="00281900" w:rsidRPr="00E32F61" w:rsidRDefault="00281900" w:rsidP="00281900">
      <w:pPr>
        <w:numPr>
          <w:ilvl w:val="0"/>
          <w:numId w:val="67"/>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0CB88E06" w14:textId="77777777" w:rsidR="00281900" w:rsidRPr="00E32F61" w:rsidRDefault="00281900" w:rsidP="00281900">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 xml:space="preserve">Биржевого паевого инвестиционного фонда рыночных финансовых инструментов </w:t>
      </w:r>
      <w:r w:rsidRPr="00281900">
        <w:rPr>
          <w:sz w:val="18"/>
          <w:szCs w:val="18"/>
        </w:rPr>
        <w:t>«Альфа-Капитал Управляемые еврооблигации»</w:t>
      </w:r>
      <w:r w:rsidRPr="00E32F61">
        <w:rPr>
          <w:sz w:val="18"/>
          <w:szCs w:val="18"/>
        </w:rPr>
        <w:t xml:space="preserve">, находящегося под управлением Управляющего.  </w:t>
      </w:r>
    </w:p>
    <w:p w14:paraId="1F2D2FA8" w14:textId="77777777" w:rsidR="00281900" w:rsidRPr="00E32F61" w:rsidRDefault="00281900" w:rsidP="00281900">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Pr="00281900">
        <w:rPr>
          <w:sz w:val="18"/>
          <w:szCs w:val="18"/>
        </w:rPr>
        <w:t>«Альфа-Капитал Управляемые еврооблигации»</w:t>
      </w:r>
      <w:r>
        <w:rPr>
          <w:sz w:val="18"/>
          <w:szCs w:val="18"/>
        </w:rPr>
        <w:t xml:space="preserve"> </w:t>
      </w:r>
      <w:r w:rsidRPr="00E32F61">
        <w:rPr>
          <w:sz w:val="18"/>
          <w:szCs w:val="18"/>
        </w:rPr>
        <w:t xml:space="preserve">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281900">
        <w:rPr>
          <w:sz w:val="18"/>
          <w:szCs w:val="18"/>
        </w:rPr>
        <w:t>«Альфа-Капитал Управляемые еврооблигации»</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238A11B5" w14:textId="77777777" w:rsidR="00281900" w:rsidRPr="00E32F61" w:rsidRDefault="00281900" w:rsidP="00281900">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2D5FFC9" w14:textId="77777777" w:rsidR="00281900" w:rsidRPr="00E32F61" w:rsidRDefault="00281900" w:rsidP="00281900">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66C269E1" w14:textId="77777777" w:rsidR="00281900" w:rsidRPr="0089643E" w:rsidRDefault="00281900" w:rsidP="00281900">
      <w:pPr>
        <w:numPr>
          <w:ilvl w:val="0"/>
          <w:numId w:val="67"/>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4B64CEDB" w14:textId="77777777" w:rsidR="00281900" w:rsidRPr="00FD2993"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75608A89" w14:textId="77777777" w:rsidR="00281900"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13AFA7F4" w14:textId="77777777" w:rsidR="00281900"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инвестиционной стратегии «</w:t>
      </w:r>
      <w:r w:rsidRPr="00281900">
        <w:rPr>
          <w:rFonts w:eastAsia="Calibri"/>
          <w:snapToGrid w:val="0"/>
          <w:sz w:val="18"/>
          <w:szCs w:val="18"/>
          <w:lang w:eastAsia="en-US"/>
        </w:rPr>
        <w:t>Альфа</w:t>
      </w:r>
      <w:r>
        <w:rPr>
          <w:rFonts w:eastAsia="Calibri"/>
          <w:snapToGrid w:val="0"/>
          <w:sz w:val="18"/>
          <w:szCs w:val="18"/>
          <w:lang w:eastAsia="en-US"/>
        </w:rPr>
        <w:t xml:space="preserve"> Еврооблигации</w:t>
      </w:r>
      <w:r>
        <w:rPr>
          <w:sz w:val="18"/>
          <w:szCs w:val="18"/>
        </w:rPr>
        <w:t>»</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54CAEA9F" w14:textId="77777777" w:rsidR="00281900" w:rsidRPr="0089643E"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0797AB55" w14:textId="77777777" w:rsidR="00281900" w:rsidRDefault="00281900" w:rsidP="00281900">
      <w:pPr>
        <w:tabs>
          <w:tab w:val="left" w:pos="284"/>
          <w:tab w:val="left" w:pos="993"/>
        </w:tabs>
        <w:spacing w:after="120"/>
        <w:ind w:left="-142" w:right="-70"/>
        <w:contextualSpacing/>
        <w:jc w:val="both"/>
        <w:rPr>
          <w:rFonts w:eastAsia="Calibri"/>
          <w:snapToGrid w:val="0"/>
          <w:sz w:val="18"/>
          <w:szCs w:val="18"/>
          <w:lang w:eastAsia="en-US"/>
        </w:rPr>
      </w:pPr>
    </w:p>
    <w:p w14:paraId="60949FFD" w14:textId="77777777" w:rsidR="00281900" w:rsidRPr="00E32F61"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 xml:space="preserve">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w:t>
      </w:r>
      <w:r w:rsidRPr="00F6760A">
        <w:rPr>
          <w:sz w:val="18"/>
          <w:szCs w:val="18"/>
        </w:rPr>
        <w:lastRenderedPageBreak/>
        <w:t>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40CA8B05" w14:textId="77777777" w:rsidR="00281900" w:rsidRPr="00E32F61"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5441E0D" w14:textId="77777777" w:rsidR="00281900" w:rsidRPr="00E32F61"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1141AD65" w14:textId="496EDF50" w:rsidR="00281900" w:rsidRPr="00930065" w:rsidRDefault="00281900" w:rsidP="00281900">
      <w:pPr>
        <w:numPr>
          <w:ilvl w:val="0"/>
          <w:numId w:val="67"/>
        </w:numPr>
        <w:tabs>
          <w:tab w:val="left" w:pos="284"/>
          <w:tab w:val="left" w:pos="993"/>
        </w:tabs>
        <w:spacing w:after="120"/>
        <w:ind w:left="-142" w:right="-70" w:firstLine="0"/>
        <w:contextualSpacing/>
        <w:jc w:val="both"/>
        <w:rPr>
          <w:strike/>
          <w:sz w:val="18"/>
          <w:szCs w:val="18"/>
        </w:rPr>
      </w:pPr>
      <w:r w:rsidRPr="00E32F61">
        <w:rPr>
          <w:sz w:val="18"/>
          <w:szCs w:val="18"/>
        </w:rPr>
        <w:t>Вознаграждение Управляющего состоит из «Вознаграждения за управление»</w:t>
      </w:r>
      <w:r>
        <w:rPr>
          <w:sz w:val="18"/>
          <w:szCs w:val="18"/>
        </w:rPr>
        <w:t>.</w:t>
      </w:r>
      <w:r w:rsidRPr="00E32F61">
        <w:rPr>
          <w:sz w:val="18"/>
          <w:szCs w:val="18"/>
        </w:rPr>
        <w:t xml:space="preserve"> </w:t>
      </w:r>
      <w:r w:rsidR="009E23B5" w:rsidRPr="00062A1E">
        <w:rPr>
          <w:strike/>
          <w:sz w:val="18"/>
          <w:szCs w:val="18"/>
        </w:rPr>
        <w:t xml:space="preserve"> </w:t>
      </w:r>
    </w:p>
    <w:p w14:paraId="1FA5B8E9" w14:textId="77777777" w:rsidR="00281900" w:rsidRPr="00E32F61" w:rsidRDefault="00281900" w:rsidP="00281900">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3B3857B" w14:textId="77777777" w:rsidR="00281900" w:rsidRPr="00E32F61" w:rsidRDefault="00281900" w:rsidP="00281900">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09149A6D" w14:textId="77777777" w:rsidR="00281900" w:rsidRPr="00E32F61" w:rsidRDefault="00281900" w:rsidP="00281900">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7674F9CC" w14:textId="77777777" w:rsidR="00281900" w:rsidRPr="00E32F61" w:rsidRDefault="00281900" w:rsidP="00281900">
      <w:pPr>
        <w:tabs>
          <w:tab w:val="left" w:pos="284"/>
          <w:tab w:val="left" w:pos="567"/>
        </w:tabs>
        <w:spacing w:after="120"/>
        <w:ind w:left="-142" w:right="-70"/>
        <w:contextualSpacing/>
        <w:jc w:val="both"/>
        <w:rPr>
          <w:sz w:val="18"/>
          <w:szCs w:val="18"/>
        </w:rPr>
      </w:pPr>
    </w:p>
    <w:p w14:paraId="4E9F1E57" w14:textId="77777777" w:rsidR="00281900" w:rsidRPr="00E32F61" w:rsidRDefault="00281900" w:rsidP="00281900">
      <w:pPr>
        <w:ind w:left="-142"/>
        <w:jc w:val="both"/>
        <w:rPr>
          <w:sz w:val="18"/>
          <w:szCs w:val="18"/>
        </w:rPr>
      </w:pPr>
    </w:p>
    <w:p w14:paraId="495BE086" w14:textId="77777777" w:rsidR="00281900" w:rsidRPr="00E32F61" w:rsidRDefault="00281900" w:rsidP="00281900">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64C14440" w14:textId="77777777" w:rsidR="00281900" w:rsidRPr="00E32F61" w:rsidRDefault="00281900" w:rsidP="00281900">
      <w:pPr>
        <w:tabs>
          <w:tab w:val="left" w:pos="284"/>
          <w:tab w:val="left" w:pos="567"/>
        </w:tabs>
        <w:spacing w:after="120"/>
        <w:ind w:left="-142"/>
        <w:contextualSpacing/>
        <w:jc w:val="both"/>
        <w:rPr>
          <w:sz w:val="18"/>
          <w:szCs w:val="18"/>
        </w:rPr>
      </w:pPr>
    </w:p>
    <w:p w14:paraId="656447B4" w14:textId="77777777" w:rsidR="00281900" w:rsidRPr="00E32F61" w:rsidRDefault="00281900" w:rsidP="00281900">
      <w:pPr>
        <w:numPr>
          <w:ilvl w:val="0"/>
          <w:numId w:val="67"/>
        </w:numPr>
        <w:tabs>
          <w:tab w:val="left" w:pos="284"/>
          <w:tab w:val="left" w:pos="993"/>
        </w:tabs>
        <w:spacing w:after="120"/>
        <w:ind w:left="-142" w:firstLine="0"/>
        <w:contextualSpacing/>
        <w:jc w:val="both"/>
        <w:rPr>
          <w:sz w:val="18"/>
          <w:szCs w:val="18"/>
        </w:rPr>
      </w:pPr>
      <w:r w:rsidRPr="00E32F61">
        <w:rPr>
          <w:sz w:val="18"/>
          <w:szCs w:val="18"/>
        </w:rPr>
        <w:t>В срок до 3</w:t>
      </w:r>
      <w:r>
        <w:rPr>
          <w:sz w:val="18"/>
          <w:szCs w:val="18"/>
        </w:rPr>
        <w:t>1</w:t>
      </w:r>
      <w:r w:rsidRPr="00E32F61">
        <w:rPr>
          <w:sz w:val="18"/>
          <w:szCs w:val="18"/>
        </w:rPr>
        <w:t>.</w:t>
      </w:r>
      <w:r>
        <w:rPr>
          <w:sz w:val="18"/>
          <w:szCs w:val="18"/>
        </w:rPr>
        <w:t>12</w:t>
      </w:r>
      <w:r w:rsidRPr="00E32F61">
        <w:rPr>
          <w:sz w:val="18"/>
          <w:szCs w:val="18"/>
        </w:rPr>
        <w:t>.2021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531FB947" w14:textId="77777777" w:rsidR="00281900" w:rsidRDefault="00281900" w:rsidP="00281900">
      <w:pPr>
        <w:numPr>
          <w:ilvl w:val="0"/>
          <w:numId w:val="67"/>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йствует в течение 5 (Пяти) лет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313C06C" w14:textId="77777777" w:rsidR="00281900" w:rsidRPr="00654879" w:rsidRDefault="00281900" w:rsidP="00281900">
      <w:pPr>
        <w:numPr>
          <w:ilvl w:val="0"/>
          <w:numId w:val="67"/>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27C9AABB" w14:textId="77777777" w:rsidR="00281900" w:rsidRPr="00654879" w:rsidRDefault="00281900" w:rsidP="00281900">
      <w:pPr>
        <w:numPr>
          <w:ilvl w:val="0"/>
          <w:numId w:val="67"/>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7EA783F3" w14:textId="77777777" w:rsidR="00281900" w:rsidRDefault="00281900" w:rsidP="00281900"/>
    <w:p w14:paraId="7B7E0513" w14:textId="77777777" w:rsidR="00281900" w:rsidRDefault="00281900" w:rsidP="00281900"/>
    <w:p w14:paraId="2C959739" w14:textId="77777777" w:rsidR="00281900" w:rsidRDefault="00281900" w:rsidP="00281900"/>
    <w:p w14:paraId="01D74026" w14:textId="77777777" w:rsidR="00281900" w:rsidRDefault="00281900" w:rsidP="00281900"/>
    <w:p w14:paraId="39C4AE7F" w14:textId="77777777" w:rsidR="00281900" w:rsidRDefault="00281900" w:rsidP="00281900"/>
    <w:p w14:paraId="49671CEC" w14:textId="77777777" w:rsidR="00281900" w:rsidRDefault="00281900" w:rsidP="00281900"/>
    <w:p w14:paraId="13CD71F6" w14:textId="77777777" w:rsidR="00281900" w:rsidRDefault="00281900" w:rsidP="00281900"/>
    <w:p w14:paraId="4B99B73E" w14:textId="77777777" w:rsidR="00281900" w:rsidRDefault="00281900" w:rsidP="00281900"/>
    <w:p w14:paraId="6317AD4C" w14:textId="77777777" w:rsidR="00281900" w:rsidRDefault="00281900" w:rsidP="00281900"/>
    <w:p w14:paraId="1E602C68" w14:textId="77777777" w:rsidR="00281900" w:rsidRDefault="00281900" w:rsidP="00281900"/>
    <w:p w14:paraId="6A94458E" w14:textId="52E35E9A" w:rsidR="00281900" w:rsidRDefault="00281900" w:rsidP="00281900"/>
    <w:p w14:paraId="77B12EE8" w14:textId="636168E0" w:rsidR="00CF1D5E" w:rsidRDefault="00CF1D5E" w:rsidP="00281900"/>
    <w:p w14:paraId="2B01371D" w14:textId="68AC0FED" w:rsidR="00CF1D5E" w:rsidRDefault="00CF1D5E" w:rsidP="00281900"/>
    <w:p w14:paraId="2BEBE060" w14:textId="130B7E39" w:rsidR="00CF1D5E" w:rsidRDefault="00CF1D5E" w:rsidP="00281900"/>
    <w:p w14:paraId="3AF5FECA" w14:textId="0A3C5A10" w:rsidR="00CF1D5E" w:rsidRDefault="00CF1D5E" w:rsidP="00281900"/>
    <w:p w14:paraId="4857C0A6" w14:textId="698679EB" w:rsidR="00CF1D5E" w:rsidRDefault="00CF1D5E" w:rsidP="00281900"/>
    <w:p w14:paraId="67000F80" w14:textId="085F8742" w:rsidR="00CF1D5E" w:rsidRDefault="00CF1D5E" w:rsidP="00281900"/>
    <w:p w14:paraId="53D495B7" w14:textId="1D8063CD" w:rsidR="00CF1D5E" w:rsidRDefault="00CF1D5E" w:rsidP="00281900"/>
    <w:p w14:paraId="61816C8A" w14:textId="3D2DC565" w:rsidR="00CF1D5E" w:rsidRDefault="00CF1D5E" w:rsidP="00281900"/>
    <w:p w14:paraId="1FFA96AD" w14:textId="6B731C4C" w:rsidR="00CF1D5E" w:rsidRDefault="00CF1D5E" w:rsidP="00281900"/>
    <w:p w14:paraId="3A118B51" w14:textId="2344018D" w:rsidR="00CF1D5E" w:rsidRDefault="00CF1D5E" w:rsidP="00281900"/>
    <w:p w14:paraId="02FC4D47" w14:textId="61737598" w:rsidR="00CF1D5E" w:rsidRDefault="00CF1D5E" w:rsidP="00281900"/>
    <w:p w14:paraId="257323B5" w14:textId="43F70093" w:rsidR="00CF1D5E" w:rsidRDefault="00CF1D5E" w:rsidP="00281900"/>
    <w:p w14:paraId="75DDE2E3" w14:textId="5C561659" w:rsidR="00CF1D5E" w:rsidRDefault="00CF1D5E" w:rsidP="00281900"/>
    <w:p w14:paraId="6DA44625" w14:textId="77777777" w:rsidR="00CF1D5E" w:rsidRDefault="00CF1D5E" w:rsidP="00281900"/>
    <w:p w14:paraId="553D4621" w14:textId="77777777" w:rsidR="00281900" w:rsidRDefault="00281900" w:rsidP="00281900"/>
    <w:p w14:paraId="2AB84F42" w14:textId="77777777" w:rsidR="00281900" w:rsidRDefault="00281900" w:rsidP="00281900"/>
    <w:p w14:paraId="7BC566B2" w14:textId="77777777" w:rsidR="00281900" w:rsidRDefault="00281900" w:rsidP="00281900"/>
    <w:p w14:paraId="5F01C50E" w14:textId="77777777" w:rsidR="00281900" w:rsidRPr="00555D08" w:rsidRDefault="00281900" w:rsidP="00281900">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5к</w:t>
      </w:r>
    </w:p>
    <w:p w14:paraId="61F196CE" w14:textId="77777777" w:rsidR="00281900" w:rsidRPr="00555D08" w:rsidRDefault="00281900" w:rsidP="00281900">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C334C2F" w14:textId="77777777" w:rsidR="00281900" w:rsidRPr="0034438A" w:rsidRDefault="00281900" w:rsidP="00281900">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26FE5768" w14:textId="77777777" w:rsidR="00281900" w:rsidRDefault="00281900" w:rsidP="00281900">
      <w:pPr>
        <w:keepNext/>
        <w:tabs>
          <w:tab w:val="left" w:pos="142"/>
          <w:tab w:val="left" w:pos="426"/>
          <w:tab w:val="left" w:pos="5529"/>
        </w:tabs>
        <w:ind w:left="142"/>
        <w:jc w:val="right"/>
        <w:outlineLvl w:val="0"/>
        <w:rPr>
          <w:bCs/>
          <w:iCs/>
          <w:sz w:val="18"/>
          <w:szCs w:val="18"/>
        </w:rPr>
      </w:pPr>
    </w:p>
    <w:p w14:paraId="066BEA54" w14:textId="77777777" w:rsidR="00281900" w:rsidRPr="00E32F61" w:rsidRDefault="00281900" w:rsidP="00281900">
      <w:pPr>
        <w:keepNext/>
        <w:tabs>
          <w:tab w:val="left" w:pos="142"/>
          <w:tab w:val="left" w:pos="709"/>
          <w:tab w:val="left" w:pos="5529"/>
        </w:tabs>
        <w:ind w:left="142" w:right="-8"/>
        <w:jc w:val="right"/>
        <w:outlineLvl w:val="0"/>
        <w:rPr>
          <w:b/>
          <w:sz w:val="18"/>
          <w:szCs w:val="18"/>
        </w:rPr>
      </w:pPr>
    </w:p>
    <w:p w14:paraId="75095F2C" w14:textId="77777777" w:rsidR="00281900" w:rsidRPr="00E32F61" w:rsidRDefault="00281900" w:rsidP="00281900">
      <w:pPr>
        <w:jc w:val="center"/>
        <w:rPr>
          <w:b/>
          <w:sz w:val="18"/>
          <w:szCs w:val="18"/>
        </w:rPr>
      </w:pPr>
      <w:r w:rsidRPr="00E32F61">
        <w:rPr>
          <w:b/>
          <w:sz w:val="18"/>
          <w:szCs w:val="18"/>
        </w:rPr>
        <w:t>СТАНДАРТНАЯ ИНВЕСТИЦИОННАЯ СТРАТЕГИЯ</w:t>
      </w:r>
    </w:p>
    <w:p w14:paraId="0394FFD8" w14:textId="77777777" w:rsidR="00281900" w:rsidRPr="00E32F61" w:rsidRDefault="00281900" w:rsidP="00281900">
      <w:pPr>
        <w:spacing w:line="288" w:lineRule="auto"/>
        <w:jc w:val="center"/>
        <w:rPr>
          <w:b/>
          <w:caps/>
          <w:sz w:val="18"/>
          <w:szCs w:val="18"/>
        </w:rPr>
      </w:pPr>
      <w:r w:rsidRPr="00E32F61">
        <w:rPr>
          <w:b/>
          <w:caps/>
          <w:sz w:val="18"/>
          <w:szCs w:val="18"/>
        </w:rPr>
        <w:t>«Альфа</w:t>
      </w:r>
      <w:r>
        <w:rPr>
          <w:b/>
          <w:caps/>
          <w:sz w:val="18"/>
          <w:szCs w:val="18"/>
        </w:rPr>
        <w:t xml:space="preserve"> </w:t>
      </w:r>
      <w:r w:rsidR="00A07837">
        <w:rPr>
          <w:b/>
          <w:caps/>
          <w:sz w:val="18"/>
          <w:szCs w:val="18"/>
        </w:rPr>
        <w:t>ПРЕМИУМ АКЦИИ</w:t>
      </w:r>
      <w:r w:rsidRPr="00E32F61">
        <w:rPr>
          <w:b/>
          <w:caps/>
          <w:sz w:val="18"/>
          <w:szCs w:val="18"/>
        </w:rPr>
        <w:t>»</w:t>
      </w:r>
    </w:p>
    <w:p w14:paraId="0627A178" w14:textId="77777777" w:rsidR="00281900" w:rsidRDefault="00281900" w:rsidP="00281900">
      <w:pPr>
        <w:spacing w:line="288" w:lineRule="auto"/>
        <w:jc w:val="center"/>
        <w:rPr>
          <w:b/>
          <w:caps/>
          <w:sz w:val="18"/>
          <w:szCs w:val="18"/>
        </w:rPr>
      </w:pPr>
      <w:r w:rsidRPr="00E32F61">
        <w:rPr>
          <w:b/>
          <w:caps/>
          <w:sz w:val="18"/>
          <w:szCs w:val="18"/>
        </w:rPr>
        <w:t xml:space="preserve">агрессивный ПРОФИЛЬ </w:t>
      </w:r>
    </w:p>
    <w:p w14:paraId="396A1B36" w14:textId="77777777" w:rsidR="00281900" w:rsidRPr="00E32F61" w:rsidRDefault="00281900" w:rsidP="00281900">
      <w:pPr>
        <w:spacing w:line="288" w:lineRule="auto"/>
        <w:jc w:val="center"/>
        <w:rPr>
          <w:b/>
          <w:caps/>
          <w:sz w:val="18"/>
          <w:szCs w:val="18"/>
        </w:rPr>
      </w:pPr>
    </w:p>
    <w:p w14:paraId="36A2BD4F" w14:textId="77777777" w:rsidR="00281900" w:rsidRPr="003C44A3" w:rsidRDefault="00281900" w:rsidP="00281900">
      <w:pPr>
        <w:pStyle w:val="afa"/>
        <w:numPr>
          <w:ilvl w:val="0"/>
          <w:numId w:val="69"/>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281900" w:rsidRPr="00E32F61" w14:paraId="1B1D1341" w14:textId="77777777" w:rsidTr="00AC1AE0">
        <w:trPr>
          <w:trHeight w:val="675"/>
        </w:trPr>
        <w:tc>
          <w:tcPr>
            <w:tcW w:w="6096" w:type="dxa"/>
            <w:shd w:val="clear" w:color="auto" w:fill="D9D9D9"/>
          </w:tcPr>
          <w:p w14:paraId="1C455F9C" w14:textId="77777777" w:rsidR="00281900" w:rsidRPr="00E32F61" w:rsidRDefault="00281900"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2C71AA55" w14:textId="77777777" w:rsidR="00281900" w:rsidRPr="00E32F61" w:rsidRDefault="00281900" w:rsidP="00AC1AE0">
            <w:pPr>
              <w:spacing w:before="60" w:after="60"/>
              <w:jc w:val="center"/>
              <w:rPr>
                <w:b/>
                <w:sz w:val="18"/>
                <w:szCs w:val="18"/>
              </w:rPr>
            </w:pPr>
            <w:r w:rsidRPr="00E32F61">
              <w:rPr>
                <w:b/>
                <w:sz w:val="18"/>
                <w:szCs w:val="18"/>
              </w:rPr>
              <w:t>Инвестиционный</w:t>
            </w:r>
          </w:p>
          <w:p w14:paraId="1FA03D5F" w14:textId="77777777" w:rsidR="00281900" w:rsidRPr="00E32F61" w:rsidRDefault="00281900"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615F2BB8" w14:textId="77777777" w:rsidR="00281900" w:rsidRPr="00E32F61" w:rsidRDefault="00281900"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281900" w:rsidRPr="003C44A3" w14:paraId="00422BF1" w14:textId="77777777" w:rsidTr="00AC1AE0">
        <w:tc>
          <w:tcPr>
            <w:tcW w:w="6096" w:type="dxa"/>
            <w:shd w:val="clear" w:color="auto" w:fill="FFFFFF"/>
          </w:tcPr>
          <w:p w14:paraId="45785D2F" w14:textId="77777777" w:rsidR="00281900" w:rsidRPr="003C44A3" w:rsidRDefault="00281900"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359BB33C" w14:textId="77777777" w:rsidR="00281900" w:rsidRPr="003C44A3" w:rsidRDefault="00281900" w:rsidP="00AC1AE0">
            <w:pPr>
              <w:spacing w:before="60"/>
              <w:rPr>
                <w:sz w:val="18"/>
                <w:szCs w:val="18"/>
              </w:rPr>
            </w:pPr>
            <w:r w:rsidRPr="003C44A3">
              <w:rPr>
                <w:sz w:val="18"/>
                <w:szCs w:val="18"/>
              </w:rPr>
              <w:t xml:space="preserve"> 1 год</w:t>
            </w:r>
          </w:p>
        </w:tc>
        <w:tc>
          <w:tcPr>
            <w:tcW w:w="1843" w:type="dxa"/>
            <w:shd w:val="clear" w:color="auto" w:fill="FFFFFF"/>
          </w:tcPr>
          <w:p w14:paraId="3137D280" w14:textId="22BDFD7A" w:rsidR="00281900" w:rsidRPr="003C44A3" w:rsidRDefault="00281900" w:rsidP="00AC1AE0">
            <w:pPr>
              <w:spacing w:before="60"/>
              <w:rPr>
                <w:sz w:val="18"/>
                <w:szCs w:val="18"/>
              </w:rPr>
            </w:pPr>
            <w:r w:rsidRPr="003C44A3">
              <w:rPr>
                <w:sz w:val="18"/>
                <w:szCs w:val="18"/>
              </w:rPr>
              <w:t xml:space="preserve">   </w:t>
            </w:r>
            <w:r>
              <w:rPr>
                <w:sz w:val="18"/>
                <w:szCs w:val="18"/>
              </w:rPr>
              <w:t xml:space="preserve">   </w:t>
            </w:r>
            <w:r w:rsidR="00825CB0" w:rsidRPr="00825CB0">
              <w:rPr>
                <w:sz w:val="18"/>
                <w:szCs w:val="18"/>
              </w:rPr>
              <w:t>19</w:t>
            </w:r>
            <w:r w:rsidR="00825CB0" w:rsidRPr="00062A1E">
              <w:rPr>
                <w:sz w:val="18"/>
                <w:szCs w:val="18"/>
              </w:rPr>
              <w:t>.4%</w:t>
            </w:r>
            <w:r w:rsidR="00D45917" w:rsidRPr="00062A1E">
              <w:rPr>
                <w:sz w:val="18"/>
                <w:szCs w:val="18"/>
              </w:rPr>
              <w:t xml:space="preserve"> </w:t>
            </w:r>
            <w:r w:rsidRPr="00062A1E">
              <w:rPr>
                <w:rFonts w:eastAsia="Calibri"/>
                <w:sz w:val="18"/>
                <w:szCs w:val="18"/>
                <w:lang w:eastAsia="en-US"/>
              </w:rPr>
              <w:t>RUB</w:t>
            </w:r>
            <w:r w:rsidRPr="00062A1E">
              <w:rPr>
                <w:sz w:val="18"/>
                <w:szCs w:val="18"/>
              </w:rPr>
              <w:t>**</w:t>
            </w:r>
          </w:p>
          <w:p w14:paraId="459339D6" w14:textId="77777777" w:rsidR="00281900" w:rsidRPr="003C44A3" w:rsidRDefault="00281900" w:rsidP="00AC1AE0">
            <w:pPr>
              <w:spacing w:before="60"/>
              <w:rPr>
                <w:sz w:val="18"/>
                <w:szCs w:val="18"/>
              </w:rPr>
            </w:pPr>
            <w:r w:rsidRPr="003C44A3">
              <w:rPr>
                <w:sz w:val="18"/>
                <w:szCs w:val="18"/>
              </w:rPr>
              <w:t xml:space="preserve"> </w:t>
            </w:r>
          </w:p>
          <w:p w14:paraId="3C1EAF91" w14:textId="77777777" w:rsidR="00281900" w:rsidRPr="003C44A3" w:rsidRDefault="00281900" w:rsidP="00AC1AE0">
            <w:pPr>
              <w:spacing w:before="60"/>
              <w:rPr>
                <w:sz w:val="18"/>
                <w:szCs w:val="18"/>
              </w:rPr>
            </w:pPr>
          </w:p>
        </w:tc>
      </w:tr>
    </w:tbl>
    <w:p w14:paraId="059C5D00" w14:textId="77777777" w:rsidR="00281900" w:rsidRPr="003C44A3" w:rsidRDefault="00281900" w:rsidP="00281900">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AA86F10" w14:textId="77777777" w:rsidR="00281900" w:rsidRPr="003C44A3" w:rsidRDefault="00281900" w:rsidP="00281900">
      <w:pPr>
        <w:ind w:left="-142" w:right="-30"/>
        <w:contextualSpacing/>
        <w:jc w:val="both"/>
        <w:rPr>
          <w:sz w:val="14"/>
          <w:szCs w:val="14"/>
        </w:rPr>
      </w:pPr>
      <w:r w:rsidRPr="003C44A3">
        <w:rPr>
          <w:sz w:val="14"/>
          <w:szCs w:val="14"/>
        </w:rPr>
        <w:t xml:space="preserve">**расчет произведен по состоянию на </w:t>
      </w:r>
      <w:r>
        <w:rPr>
          <w:sz w:val="14"/>
          <w:szCs w:val="14"/>
        </w:rPr>
        <w:t>17</w:t>
      </w:r>
      <w:r w:rsidRPr="003C44A3">
        <w:rPr>
          <w:sz w:val="14"/>
          <w:szCs w:val="14"/>
        </w:rPr>
        <w:t>.</w:t>
      </w:r>
      <w:r>
        <w:rPr>
          <w:sz w:val="14"/>
          <w:szCs w:val="14"/>
        </w:rPr>
        <w:t>11</w:t>
      </w:r>
      <w:r w:rsidRPr="003C44A3">
        <w:rPr>
          <w:sz w:val="14"/>
          <w:szCs w:val="14"/>
        </w:rPr>
        <w:t xml:space="preserve">.2021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AB9AB84" w14:textId="77777777" w:rsidR="00281900" w:rsidRDefault="00281900" w:rsidP="00281900">
      <w:pPr>
        <w:ind w:left="-142" w:right="-30"/>
        <w:contextualSpacing/>
        <w:jc w:val="both"/>
        <w:rPr>
          <w:sz w:val="14"/>
          <w:szCs w:val="14"/>
        </w:rPr>
      </w:pPr>
      <w:r w:rsidRPr="003C44A3">
        <w:rPr>
          <w:sz w:val="14"/>
          <w:szCs w:val="14"/>
        </w:rPr>
        <w:t xml:space="preserve"> .</w:t>
      </w:r>
      <w:r w:rsidRPr="00AD5BC8">
        <w:rPr>
          <w:sz w:val="14"/>
          <w:szCs w:val="14"/>
        </w:rPr>
        <w:t xml:space="preserve">     </w:t>
      </w:r>
      <w:r>
        <w:rPr>
          <w:sz w:val="14"/>
          <w:szCs w:val="14"/>
        </w:rPr>
        <w:t xml:space="preserve"> </w:t>
      </w:r>
    </w:p>
    <w:p w14:paraId="0FF5AD77" w14:textId="77777777" w:rsidR="00281900" w:rsidRPr="00E32F61" w:rsidRDefault="00281900" w:rsidP="00281900">
      <w:pPr>
        <w:ind w:left="-142"/>
        <w:contextualSpacing/>
        <w:jc w:val="both"/>
        <w:rPr>
          <w:rFonts w:ascii="Calibri" w:hAnsi="Calibri" w:cs="Calibri"/>
          <w:sz w:val="14"/>
          <w:szCs w:val="14"/>
          <w:lang w:eastAsia="en-US"/>
        </w:rPr>
      </w:pPr>
    </w:p>
    <w:p w14:paraId="5F0C5EC8" w14:textId="77777777" w:rsidR="00281900" w:rsidRPr="00E32F61" w:rsidRDefault="00281900" w:rsidP="00281900">
      <w:pPr>
        <w:ind w:left="-142"/>
        <w:rPr>
          <w:sz w:val="14"/>
          <w:szCs w:val="14"/>
        </w:rPr>
      </w:pPr>
    </w:p>
    <w:p w14:paraId="789D1377" w14:textId="77777777" w:rsidR="00281900" w:rsidRPr="00E32F61" w:rsidRDefault="00281900" w:rsidP="00281900">
      <w:pPr>
        <w:numPr>
          <w:ilvl w:val="0"/>
          <w:numId w:val="69"/>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281900" w:rsidRPr="00E32F61" w14:paraId="2691F801" w14:textId="77777777" w:rsidTr="00AC1AE0">
        <w:tc>
          <w:tcPr>
            <w:tcW w:w="595" w:type="dxa"/>
            <w:shd w:val="clear" w:color="auto" w:fill="D9D9D9"/>
          </w:tcPr>
          <w:p w14:paraId="3D00C340" w14:textId="77777777" w:rsidR="00281900" w:rsidRPr="00E32F61" w:rsidRDefault="00281900" w:rsidP="00AC1AE0">
            <w:pPr>
              <w:spacing w:before="60" w:after="60"/>
              <w:rPr>
                <w:b/>
                <w:sz w:val="18"/>
                <w:szCs w:val="18"/>
              </w:rPr>
            </w:pPr>
            <w:r w:rsidRPr="00E32F61">
              <w:rPr>
                <w:b/>
                <w:sz w:val="18"/>
                <w:szCs w:val="18"/>
              </w:rPr>
              <w:t>№ п/п</w:t>
            </w:r>
          </w:p>
        </w:tc>
        <w:tc>
          <w:tcPr>
            <w:tcW w:w="8213" w:type="dxa"/>
            <w:shd w:val="clear" w:color="auto" w:fill="D9D9D9"/>
          </w:tcPr>
          <w:p w14:paraId="614F5460" w14:textId="77777777" w:rsidR="00281900" w:rsidRPr="00E32F61" w:rsidRDefault="00281900" w:rsidP="00AC1AE0">
            <w:pPr>
              <w:spacing w:before="60" w:after="60"/>
              <w:rPr>
                <w:b/>
                <w:sz w:val="18"/>
                <w:szCs w:val="18"/>
              </w:rPr>
            </w:pPr>
            <w:r w:rsidRPr="00E32F61">
              <w:rPr>
                <w:b/>
                <w:sz w:val="18"/>
                <w:szCs w:val="18"/>
              </w:rPr>
              <w:t>Вид объекта</w:t>
            </w:r>
          </w:p>
        </w:tc>
        <w:tc>
          <w:tcPr>
            <w:tcW w:w="1824" w:type="dxa"/>
            <w:shd w:val="clear" w:color="auto" w:fill="D9D9D9"/>
          </w:tcPr>
          <w:p w14:paraId="3B64D6D2" w14:textId="77777777" w:rsidR="00281900" w:rsidRPr="00E32F61" w:rsidRDefault="00281900" w:rsidP="00AC1AE0">
            <w:pPr>
              <w:spacing w:before="60" w:after="60"/>
              <w:rPr>
                <w:b/>
                <w:sz w:val="18"/>
                <w:szCs w:val="18"/>
              </w:rPr>
            </w:pPr>
            <w:r w:rsidRPr="00E32F61">
              <w:rPr>
                <w:b/>
                <w:sz w:val="18"/>
                <w:szCs w:val="18"/>
              </w:rPr>
              <w:t>Максимальная доля в портфеле</w:t>
            </w:r>
          </w:p>
        </w:tc>
      </w:tr>
      <w:tr w:rsidR="00312343" w:rsidRPr="00E32F61" w14:paraId="3861DBF9" w14:textId="77777777" w:rsidTr="00062A1E">
        <w:tc>
          <w:tcPr>
            <w:tcW w:w="595" w:type="dxa"/>
            <w:shd w:val="clear" w:color="auto" w:fill="FFFFFF"/>
          </w:tcPr>
          <w:p w14:paraId="48E3FD4E" w14:textId="77777777" w:rsidR="00312343" w:rsidRPr="00102C18" w:rsidRDefault="00312343" w:rsidP="00312343">
            <w:pPr>
              <w:spacing w:before="60"/>
              <w:rPr>
                <w:sz w:val="18"/>
                <w:szCs w:val="18"/>
              </w:rPr>
            </w:pPr>
            <w:r w:rsidRPr="00102C18">
              <w:rPr>
                <w:sz w:val="18"/>
                <w:szCs w:val="18"/>
              </w:rPr>
              <w:t>1</w:t>
            </w:r>
          </w:p>
        </w:tc>
        <w:tc>
          <w:tcPr>
            <w:tcW w:w="8213" w:type="dxa"/>
            <w:tcBorders>
              <w:top w:val="nil"/>
              <w:left w:val="nil"/>
              <w:bottom w:val="single" w:sz="8" w:space="0" w:color="A6A6A6"/>
              <w:right w:val="single" w:sz="8" w:space="0" w:color="A6A6A6"/>
            </w:tcBorders>
            <w:shd w:val="clear" w:color="auto" w:fill="FFFFFF"/>
          </w:tcPr>
          <w:p w14:paraId="6D7962FD" w14:textId="6DB1F4E7" w:rsidR="00312343" w:rsidRPr="00062A1E" w:rsidRDefault="00312343" w:rsidP="00312343">
            <w:pPr>
              <w:spacing w:before="60"/>
              <w:jc w:val="both"/>
              <w:rPr>
                <w:sz w:val="18"/>
                <w:szCs w:val="18"/>
              </w:rPr>
            </w:pPr>
            <w:r w:rsidRPr="00062A1E">
              <w:rPr>
                <w:sz w:val="18"/>
                <w:szCs w:val="18"/>
              </w:rPr>
              <w:t xml:space="preserve">Акции российских эмитентов </w:t>
            </w:r>
          </w:p>
        </w:tc>
        <w:tc>
          <w:tcPr>
            <w:tcW w:w="1824" w:type="dxa"/>
            <w:shd w:val="clear" w:color="auto" w:fill="FFFFFF"/>
          </w:tcPr>
          <w:p w14:paraId="64D772F4" w14:textId="77777777" w:rsidR="00312343" w:rsidRPr="00102C18" w:rsidRDefault="00312343" w:rsidP="00312343">
            <w:pPr>
              <w:spacing w:before="60"/>
              <w:rPr>
                <w:sz w:val="18"/>
                <w:szCs w:val="18"/>
              </w:rPr>
            </w:pPr>
            <w:r w:rsidRPr="00102C18">
              <w:rPr>
                <w:sz w:val="18"/>
                <w:szCs w:val="18"/>
              </w:rPr>
              <w:t>100%</w:t>
            </w:r>
          </w:p>
        </w:tc>
      </w:tr>
      <w:tr w:rsidR="00312343" w:rsidRPr="00E32F61" w14:paraId="70646503" w14:textId="77777777" w:rsidTr="00062A1E">
        <w:tc>
          <w:tcPr>
            <w:tcW w:w="595" w:type="dxa"/>
            <w:shd w:val="clear" w:color="auto" w:fill="FFFFFF"/>
          </w:tcPr>
          <w:p w14:paraId="1D40B76D" w14:textId="77777777" w:rsidR="00312343" w:rsidRPr="00102C18" w:rsidRDefault="00312343" w:rsidP="00312343">
            <w:pPr>
              <w:spacing w:before="60"/>
              <w:rPr>
                <w:sz w:val="18"/>
                <w:szCs w:val="18"/>
              </w:rPr>
            </w:pPr>
            <w:r w:rsidRPr="00102C18">
              <w:rPr>
                <w:sz w:val="18"/>
                <w:szCs w:val="18"/>
              </w:rPr>
              <w:t>2</w:t>
            </w:r>
          </w:p>
        </w:tc>
        <w:tc>
          <w:tcPr>
            <w:tcW w:w="8213" w:type="dxa"/>
            <w:tcBorders>
              <w:top w:val="nil"/>
              <w:left w:val="nil"/>
              <w:bottom w:val="single" w:sz="8" w:space="0" w:color="A6A6A6"/>
              <w:right w:val="single" w:sz="8" w:space="0" w:color="A6A6A6"/>
            </w:tcBorders>
            <w:shd w:val="clear" w:color="auto" w:fill="FFFFFF"/>
          </w:tcPr>
          <w:p w14:paraId="56C98D83" w14:textId="5F0D3BF9" w:rsidR="00312343" w:rsidRPr="00062A1E" w:rsidRDefault="00312343" w:rsidP="00062A1E">
            <w:pPr>
              <w:spacing w:before="60"/>
              <w:jc w:val="both"/>
              <w:rPr>
                <w:sz w:val="18"/>
                <w:szCs w:val="18"/>
              </w:rPr>
            </w:pPr>
            <w:r w:rsidRPr="00062A1E">
              <w:rPr>
                <w:sz w:val="18"/>
                <w:szCs w:val="18"/>
              </w:rPr>
              <w:t>Акции иностранных эмитентов, допущенные к организованным торгам на российской бирже</w:t>
            </w:r>
          </w:p>
        </w:tc>
        <w:tc>
          <w:tcPr>
            <w:tcW w:w="1824" w:type="dxa"/>
            <w:shd w:val="clear" w:color="auto" w:fill="FFFFFF"/>
          </w:tcPr>
          <w:p w14:paraId="0D46CE48" w14:textId="77777777" w:rsidR="00312343" w:rsidRPr="00102C18" w:rsidRDefault="00312343" w:rsidP="00312343">
            <w:pPr>
              <w:rPr>
                <w:sz w:val="18"/>
                <w:szCs w:val="18"/>
              </w:rPr>
            </w:pPr>
            <w:r w:rsidRPr="00102C18">
              <w:rPr>
                <w:sz w:val="18"/>
                <w:szCs w:val="18"/>
              </w:rPr>
              <w:t>100%</w:t>
            </w:r>
          </w:p>
        </w:tc>
      </w:tr>
      <w:tr w:rsidR="00312343" w:rsidRPr="00E32F61" w14:paraId="1372C559" w14:textId="77777777" w:rsidTr="00062A1E">
        <w:tc>
          <w:tcPr>
            <w:tcW w:w="595" w:type="dxa"/>
            <w:shd w:val="clear" w:color="auto" w:fill="FFFFFF"/>
          </w:tcPr>
          <w:p w14:paraId="56842185" w14:textId="77777777" w:rsidR="00312343" w:rsidRPr="00102C18" w:rsidRDefault="00312343" w:rsidP="00312343">
            <w:pPr>
              <w:spacing w:before="60"/>
              <w:rPr>
                <w:sz w:val="18"/>
                <w:szCs w:val="18"/>
              </w:rPr>
            </w:pPr>
            <w:r w:rsidRPr="00102C18">
              <w:rPr>
                <w:sz w:val="18"/>
                <w:szCs w:val="18"/>
              </w:rPr>
              <w:t>3</w:t>
            </w:r>
          </w:p>
        </w:tc>
        <w:tc>
          <w:tcPr>
            <w:tcW w:w="8213" w:type="dxa"/>
            <w:tcBorders>
              <w:top w:val="nil"/>
              <w:left w:val="nil"/>
              <w:bottom w:val="single" w:sz="8" w:space="0" w:color="A6A6A6"/>
              <w:right w:val="single" w:sz="8" w:space="0" w:color="A6A6A6"/>
            </w:tcBorders>
            <w:shd w:val="clear" w:color="auto" w:fill="FFFFFF"/>
          </w:tcPr>
          <w:p w14:paraId="2606C7DB" w14:textId="19C2BB9E" w:rsidR="00312343" w:rsidRPr="00062A1E" w:rsidRDefault="00312343" w:rsidP="00062A1E">
            <w:pPr>
              <w:spacing w:before="60"/>
              <w:jc w:val="both"/>
              <w:rPr>
                <w:sz w:val="18"/>
                <w:szCs w:val="18"/>
              </w:rPr>
            </w:pPr>
            <w:r w:rsidRPr="00062A1E">
              <w:rPr>
                <w:sz w:val="18"/>
                <w:szCs w:val="18"/>
              </w:rPr>
              <w:t xml:space="preserve">Депозитарные расписки на акции российских и иностранных эмитентов, допущенные к организованным торгам на российской бирже  </w:t>
            </w:r>
          </w:p>
        </w:tc>
        <w:tc>
          <w:tcPr>
            <w:tcW w:w="1824" w:type="dxa"/>
            <w:shd w:val="clear" w:color="auto" w:fill="FFFFFF"/>
          </w:tcPr>
          <w:p w14:paraId="6D2DDC8C" w14:textId="77777777" w:rsidR="00312343" w:rsidRPr="00102C18" w:rsidRDefault="00312343" w:rsidP="00312343">
            <w:pPr>
              <w:rPr>
                <w:sz w:val="18"/>
                <w:szCs w:val="18"/>
              </w:rPr>
            </w:pPr>
            <w:r w:rsidRPr="00102C18">
              <w:rPr>
                <w:sz w:val="18"/>
                <w:szCs w:val="18"/>
              </w:rPr>
              <w:t>100%</w:t>
            </w:r>
          </w:p>
        </w:tc>
      </w:tr>
      <w:tr w:rsidR="00312343" w:rsidRPr="00E32F61" w14:paraId="02AC1EEB" w14:textId="77777777" w:rsidTr="00062A1E">
        <w:tc>
          <w:tcPr>
            <w:tcW w:w="595" w:type="dxa"/>
            <w:shd w:val="clear" w:color="auto" w:fill="FFFFFF"/>
          </w:tcPr>
          <w:p w14:paraId="35099CC2" w14:textId="77777777" w:rsidR="00312343" w:rsidRPr="00102C18" w:rsidRDefault="00312343" w:rsidP="00312343">
            <w:pPr>
              <w:spacing w:before="60"/>
              <w:rPr>
                <w:sz w:val="18"/>
                <w:szCs w:val="18"/>
              </w:rPr>
            </w:pPr>
            <w:r w:rsidRPr="00102C18">
              <w:rPr>
                <w:sz w:val="18"/>
                <w:szCs w:val="18"/>
              </w:rPr>
              <w:t>4</w:t>
            </w:r>
          </w:p>
        </w:tc>
        <w:tc>
          <w:tcPr>
            <w:tcW w:w="8213" w:type="dxa"/>
            <w:tcBorders>
              <w:top w:val="nil"/>
              <w:left w:val="nil"/>
              <w:bottom w:val="single" w:sz="8" w:space="0" w:color="A6A6A6"/>
              <w:right w:val="single" w:sz="8" w:space="0" w:color="A6A6A6"/>
            </w:tcBorders>
            <w:shd w:val="clear" w:color="auto" w:fill="FFFFFF"/>
          </w:tcPr>
          <w:p w14:paraId="4CCF8582" w14:textId="1FF48BD3" w:rsidR="00312343" w:rsidRPr="00062A1E" w:rsidRDefault="00312343" w:rsidP="00062A1E">
            <w:pPr>
              <w:spacing w:before="60"/>
              <w:jc w:val="both"/>
              <w:rPr>
                <w:sz w:val="18"/>
                <w:szCs w:val="18"/>
              </w:rPr>
            </w:pPr>
            <w:r w:rsidRPr="00062A1E">
              <w:rPr>
                <w:sz w:val="18"/>
                <w:szCs w:val="18"/>
              </w:rPr>
              <w:t xml:space="preserve">Денежные средства на расчетном счете и денежные средства на брокерском счете  </w:t>
            </w:r>
          </w:p>
        </w:tc>
        <w:tc>
          <w:tcPr>
            <w:tcW w:w="1824" w:type="dxa"/>
            <w:shd w:val="clear" w:color="auto" w:fill="FFFFFF"/>
          </w:tcPr>
          <w:p w14:paraId="5041AD8F" w14:textId="77777777" w:rsidR="00312343" w:rsidRPr="00102C18" w:rsidRDefault="00312343" w:rsidP="00312343">
            <w:pPr>
              <w:rPr>
                <w:sz w:val="18"/>
                <w:szCs w:val="18"/>
              </w:rPr>
            </w:pPr>
            <w:r w:rsidRPr="00102C18">
              <w:rPr>
                <w:sz w:val="18"/>
                <w:szCs w:val="18"/>
              </w:rPr>
              <w:t>100%</w:t>
            </w:r>
          </w:p>
        </w:tc>
      </w:tr>
      <w:tr w:rsidR="0095167D" w:rsidRPr="00E32F61" w14:paraId="5C09C9AF" w14:textId="77777777" w:rsidTr="00AC1AE0">
        <w:tc>
          <w:tcPr>
            <w:tcW w:w="595" w:type="dxa"/>
            <w:shd w:val="clear" w:color="auto" w:fill="FFFFFF"/>
          </w:tcPr>
          <w:p w14:paraId="202ADA4A" w14:textId="23183FE2" w:rsidR="0095167D" w:rsidRPr="00102C18" w:rsidRDefault="0095167D" w:rsidP="00102C18">
            <w:pPr>
              <w:spacing w:before="60"/>
              <w:rPr>
                <w:sz w:val="18"/>
                <w:szCs w:val="18"/>
              </w:rPr>
            </w:pPr>
          </w:p>
        </w:tc>
        <w:tc>
          <w:tcPr>
            <w:tcW w:w="8213" w:type="dxa"/>
            <w:shd w:val="clear" w:color="auto" w:fill="FFFFFF"/>
          </w:tcPr>
          <w:p w14:paraId="27051637" w14:textId="3C223333" w:rsidR="0095167D" w:rsidRPr="00102C18" w:rsidRDefault="00AC1AE0" w:rsidP="00062A1E">
            <w:pPr>
              <w:spacing w:before="60"/>
              <w:jc w:val="right"/>
              <w:rPr>
                <w:sz w:val="18"/>
                <w:szCs w:val="18"/>
              </w:rPr>
            </w:pPr>
            <w:r>
              <w:rPr>
                <w:sz w:val="18"/>
                <w:szCs w:val="18"/>
              </w:rPr>
              <w:t>Итого:</w:t>
            </w:r>
          </w:p>
        </w:tc>
        <w:tc>
          <w:tcPr>
            <w:tcW w:w="1824" w:type="dxa"/>
            <w:shd w:val="clear" w:color="auto" w:fill="FFFFFF"/>
          </w:tcPr>
          <w:p w14:paraId="0931F17C" w14:textId="77777777" w:rsidR="0095167D" w:rsidRPr="00102C18" w:rsidRDefault="0095167D" w:rsidP="00102C18">
            <w:pPr>
              <w:rPr>
                <w:sz w:val="18"/>
                <w:szCs w:val="18"/>
              </w:rPr>
            </w:pPr>
            <w:r w:rsidRPr="00102C18">
              <w:rPr>
                <w:sz w:val="18"/>
                <w:szCs w:val="18"/>
              </w:rPr>
              <w:t>100%</w:t>
            </w:r>
          </w:p>
        </w:tc>
      </w:tr>
    </w:tbl>
    <w:p w14:paraId="1D48CEC1" w14:textId="77777777" w:rsidR="00281900" w:rsidRPr="00E32F61" w:rsidRDefault="00281900" w:rsidP="00281900">
      <w:pPr>
        <w:tabs>
          <w:tab w:val="left" w:pos="284"/>
          <w:tab w:val="left" w:pos="993"/>
        </w:tabs>
        <w:spacing w:before="240" w:after="120"/>
        <w:ind w:left="-142" w:hanging="22"/>
        <w:contextualSpacing/>
        <w:jc w:val="both"/>
        <w:rPr>
          <w:sz w:val="18"/>
          <w:szCs w:val="18"/>
        </w:rPr>
      </w:pPr>
    </w:p>
    <w:p w14:paraId="002BC104" w14:textId="73EF8114" w:rsidR="009E23B5" w:rsidRPr="00E32F61" w:rsidRDefault="009E23B5" w:rsidP="009E23B5">
      <w:pPr>
        <w:numPr>
          <w:ilvl w:val="0"/>
          <w:numId w:val="69"/>
        </w:numPr>
        <w:tabs>
          <w:tab w:val="left" w:pos="284"/>
          <w:tab w:val="left" w:pos="993"/>
        </w:tabs>
        <w:spacing w:before="240" w:after="120"/>
        <w:ind w:left="-142" w:firstLine="0"/>
        <w:contextualSpacing/>
        <w:jc w:val="both"/>
        <w:rPr>
          <w:sz w:val="18"/>
          <w:szCs w:val="18"/>
        </w:rPr>
      </w:pPr>
      <w:r w:rsidRPr="00062A1E">
        <w:rPr>
          <w:sz w:val="18"/>
          <w:szCs w:val="18"/>
        </w:rPr>
        <w:t xml:space="preserve"> </w:t>
      </w: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29A840D5" w14:textId="6A6A2646" w:rsidR="00281900" w:rsidRPr="00062A1E" w:rsidRDefault="00281900" w:rsidP="00281900">
      <w:pPr>
        <w:tabs>
          <w:tab w:val="left" w:pos="284"/>
          <w:tab w:val="left" w:pos="720"/>
          <w:tab w:val="left" w:pos="993"/>
        </w:tabs>
        <w:spacing w:after="120"/>
        <w:ind w:left="-142" w:right="-70" w:firstLine="11"/>
        <w:jc w:val="both"/>
        <w:rPr>
          <w:sz w:val="18"/>
          <w:szCs w:val="18"/>
        </w:rPr>
      </w:pPr>
    </w:p>
    <w:p w14:paraId="36CBFB8E" w14:textId="77777777" w:rsidR="00281900" w:rsidRPr="00E32F61"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102C18" w:rsidRPr="00062A1E">
        <w:rPr>
          <w:b/>
          <w:sz w:val="18"/>
          <w:szCs w:val="18"/>
        </w:rPr>
        <w:t>4</w:t>
      </w:r>
      <w:r w:rsidRPr="00E32F61">
        <w:rPr>
          <w:b/>
          <w:sz w:val="18"/>
          <w:szCs w:val="18"/>
        </w:rPr>
        <w:t>00</w:t>
      </w:r>
      <w:r w:rsidR="00102C18">
        <w:rPr>
          <w:b/>
          <w:sz w:val="18"/>
          <w:szCs w:val="18"/>
        </w:rPr>
        <w:t xml:space="preserve"> 000 </w:t>
      </w:r>
      <w:r w:rsidRPr="00E32F61">
        <w:rPr>
          <w:b/>
          <w:sz w:val="18"/>
          <w:szCs w:val="18"/>
        </w:rPr>
        <w:t>(</w:t>
      </w:r>
      <w:r w:rsidR="00102C18">
        <w:rPr>
          <w:b/>
          <w:sz w:val="18"/>
          <w:szCs w:val="18"/>
        </w:rPr>
        <w:t>Четыреста тысяч</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102C18" w:rsidRPr="00102C18">
        <w:rPr>
          <w:b/>
          <w:sz w:val="18"/>
          <w:szCs w:val="18"/>
        </w:rPr>
        <w:t xml:space="preserve">400 000 (Четыреста тысяч)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4A7E37B3" w14:textId="77777777" w:rsidR="00281900" w:rsidRPr="00E32F61"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72BA1F2" w14:textId="77777777" w:rsidR="00281900" w:rsidRPr="00E32F61"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0FF0AB8A" w14:textId="77777777" w:rsidR="00281900" w:rsidRPr="00062A1E" w:rsidRDefault="00281900" w:rsidP="00062A1E">
      <w:pPr>
        <w:pStyle w:val="afa"/>
        <w:numPr>
          <w:ilvl w:val="0"/>
          <w:numId w:val="69"/>
        </w:numPr>
        <w:tabs>
          <w:tab w:val="left" w:pos="284"/>
          <w:tab w:val="left" w:pos="993"/>
        </w:tabs>
        <w:spacing w:after="120"/>
        <w:ind w:right="-70" w:hanging="1582"/>
        <w:jc w:val="both"/>
        <w:rPr>
          <w:strike/>
          <w:sz w:val="18"/>
          <w:szCs w:val="18"/>
        </w:rPr>
      </w:pPr>
      <w:r w:rsidRPr="00062A1E">
        <w:rPr>
          <w:sz w:val="18"/>
          <w:szCs w:val="18"/>
        </w:rPr>
        <w:t>Вознаграждение Управляющего состоит из «Вознаграждения за управление»</w:t>
      </w:r>
      <w:r w:rsidR="00102C18" w:rsidRPr="00062A1E">
        <w:rPr>
          <w:sz w:val="18"/>
          <w:szCs w:val="18"/>
        </w:rPr>
        <w:t xml:space="preserve"> </w:t>
      </w:r>
      <w:r w:rsidRPr="00062A1E">
        <w:rPr>
          <w:sz w:val="18"/>
          <w:szCs w:val="18"/>
        </w:rPr>
        <w:t>и «Вознаграждения за успех».</w:t>
      </w:r>
    </w:p>
    <w:p w14:paraId="1EF192D2" w14:textId="77777777" w:rsidR="00281900" w:rsidRPr="00E32F61" w:rsidRDefault="00281900" w:rsidP="00281900">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w:t>
      </w:r>
      <w:r w:rsidR="00102C18">
        <w:rPr>
          <w:b/>
          <w:sz w:val="18"/>
          <w:szCs w:val="18"/>
        </w:rPr>
        <w:t>5 % (Ноль целых</w:t>
      </w:r>
      <w:r w:rsidRPr="00E32F61">
        <w:rPr>
          <w:b/>
          <w:sz w:val="18"/>
          <w:szCs w:val="18"/>
        </w:rPr>
        <w:t xml:space="preserve"> пять </w:t>
      </w:r>
      <w:r w:rsidR="00102C18">
        <w:rPr>
          <w:b/>
          <w:sz w:val="18"/>
          <w:szCs w:val="18"/>
        </w:rPr>
        <w:t>десяты</w:t>
      </w:r>
      <w:r w:rsidRPr="00E32F61">
        <w:rPr>
          <w:b/>
          <w:sz w:val="18"/>
          <w:szCs w:val="18"/>
        </w:rPr>
        <w:t>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49A32EB" w14:textId="77777777" w:rsidR="00281900" w:rsidRPr="00E32F61" w:rsidRDefault="00281900" w:rsidP="00281900">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AA036CB" w14:textId="77777777" w:rsidR="00281900" w:rsidRPr="00E32F61" w:rsidRDefault="00281900" w:rsidP="00281900">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F62BFEC" w14:textId="77777777" w:rsidR="00281900" w:rsidRPr="00E32F61" w:rsidRDefault="00281900" w:rsidP="00281900">
      <w:pPr>
        <w:tabs>
          <w:tab w:val="left" w:pos="284"/>
          <w:tab w:val="left" w:pos="567"/>
        </w:tabs>
        <w:spacing w:after="120"/>
        <w:ind w:left="-142" w:right="-70"/>
        <w:contextualSpacing/>
        <w:jc w:val="both"/>
        <w:rPr>
          <w:sz w:val="18"/>
          <w:szCs w:val="18"/>
        </w:rPr>
      </w:pPr>
    </w:p>
    <w:p w14:paraId="5A6980B9" w14:textId="7B2A8D0B" w:rsidR="00281900" w:rsidRPr="00062A1E" w:rsidRDefault="00825CB0" w:rsidP="00281900">
      <w:pPr>
        <w:ind w:left="-142" w:right="-70"/>
        <w:jc w:val="both"/>
        <w:rPr>
          <w:sz w:val="18"/>
          <w:szCs w:val="18"/>
        </w:rPr>
      </w:pPr>
      <w:r w:rsidRPr="00062A1E">
        <w:rPr>
          <w:b/>
          <w:sz w:val="18"/>
          <w:szCs w:val="18"/>
        </w:rPr>
        <w:t>«</w:t>
      </w:r>
      <w:r w:rsidR="00281900" w:rsidRPr="00062A1E">
        <w:rPr>
          <w:b/>
          <w:sz w:val="18"/>
          <w:szCs w:val="18"/>
        </w:rPr>
        <w:t>Вознаграждение за успех»</w:t>
      </w:r>
      <w:r w:rsidR="00281900" w:rsidRPr="00062A1E">
        <w:rPr>
          <w:sz w:val="18"/>
          <w:szCs w:val="18"/>
        </w:rPr>
        <w:t xml:space="preserve"> начисляется Управляющим в размере </w:t>
      </w:r>
      <w:r w:rsidR="00102C18" w:rsidRPr="00062A1E">
        <w:rPr>
          <w:b/>
          <w:sz w:val="18"/>
          <w:szCs w:val="18"/>
        </w:rPr>
        <w:t>10</w:t>
      </w:r>
      <w:r w:rsidR="00281900" w:rsidRPr="00062A1E">
        <w:rPr>
          <w:b/>
          <w:sz w:val="18"/>
          <w:szCs w:val="18"/>
        </w:rPr>
        <w:t>% (</w:t>
      </w:r>
      <w:r w:rsidR="00102C18" w:rsidRPr="00062A1E">
        <w:rPr>
          <w:b/>
          <w:sz w:val="18"/>
          <w:szCs w:val="18"/>
        </w:rPr>
        <w:t>Десять</w:t>
      </w:r>
      <w:r w:rsidR="00281900" w:rsidRPr="00062A1E">
        <w:rPr>
          <w:b/>
          <w:sz w:val="18"/>
          <w:szCs w:val="18"/>
        </w:rPr>
        <w:t>)</w:t>
      </w:r>
      <w:r w:rsidR="00281900" w:rsidRPr="00062A1E">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1C7C17B2" w14:textId="77777777" w:rsidR="00281900" w:rsidRPr="00062A1E" w:rsidRDefault="00281900" w:rsidP="00281900">
      <w:pPr>
        <w:ind w:left="-142" w:right="-70"/>
        <w:jc w:val="both"/>
        <w:rPr>
          <w:sz w:val="18"/>
          <w:szCs w:val="18"/>
        </w:rPr>
      </w:pPr>
    </w:p>
    <w:p w14:paraId="5FA5BD03" w14:textId="77777777" w:rsidR="00281900" w:rsidRPr="00062A1E" w:rsidRDefault="00281900" w:rsidP="00281900">
      <w:pPr>
        <w:ind w:left="-142"/>
        <w:jc w:val="both"/>
        <w:rPr>
          <w:sz w:val="18"/>
          <w:szCs w:val="18"/>
          <w:lang w:val="x-none" w:eastAsia="x-none"/>
        </w:rPr>
      </w:pPr>
      <w:r w:rsidRPr="00062A1E">
        <w:rPr>
          <w:sz w:val="18"/>
          <w:szCs w:val="18"/>
          <w:lang w:val="x-none" w:eastAsia="x-none"/>
        </w:rPr>
        <w:lastRenderedPageBreak/>
        <w:t>Вознаграждение за успех рассчитывается в следующем порядке:</w:t>
      </w:r>
    </w:p>
    <w:p w14:paraId="74510284" w14:textId="77777777" w:rsidR="00281900" w:rsidRPr="00062A1E" w:rsidRDefault="00281900" w:rsidP="00281900">
      <w:pPr>
        <w:ind w:left="-142"/>
        <w:jc w:val="both"/>
        <w:rPr>
          <w:rFonts w:cs="Calibri"/>
          <w:sz w:val="20"/>
          <w:szCs w:val="20"/>
          <w:lang w:val="x-none" w:eastAsia="x-none"/>
        </w:rPr>
      </w:pP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00430BBF" w:rsidRPr="00062A1E">
        <w:rPr>
          <w:rFonts w:cs="Calibri"/>
          <w:noProof/>
          <w:sz w:val="20"/>
          <w:szCs w:val="20"/>
        </w:rPr>
        <w:fldChar w:fldCharType="begin"/>
      </w:r>
      <w:r w:rsidR="00430BBF" w:rsidRPr="00062A1E">
        <w:rPr>
          <w:rFonts w:cs="Calibri"/>
          <w:noProof/>
          <w:sz w:val="20"/>
          <w:szCs w:val="20"/>
        </w:rPr>
        <w:instrText xml:space="preserve"> INCLUDEPICTURE  "cid:image001.png@01D6127D.C6718A30" \* MERGEFORMATINET </w:instrText>
      </w:r>
      <w:r w:rsidR="00430BBF" w:rsidRPr="00062A1E">
        <w:rPr>
          <w:rFonts w:cs="Calibri"/>
          <w:noProof/>
          <w:sz w:val="20"/>
          <w:szCs w:val="20"/>
        </w:rPr>
        <w:fldChar w:fldCharType="separate"/>
      </w:r>
      <w:r w:rsidR="002B4B7C" w:rsidRPr="00062A1E">
        <w:rPr>
          <w:rFonts w:cs="Calibri"/>
          <w:noProof/>
          <w:sz w:val="20"/>
          <w:szCs w:val="20"/>
        </w:rPr>
        <w:fldChar w:fldCharType="begin"/>
      </w:r>
      <w:r w:rsidR="002B4B7C" w:rsidRPr="00062A1E">
        <w:rPr>
          <w:rFonts w:cs="Calibri"/>
          <w:noProof/>
          <w:sz w:val="20"/>
          <w:szCs w:val="20"/>
        </w:rPr>
        <w:instrText xml:space="preserve"> INCLUDEPICTURE  "cid:image001.png@01D6127D.C6718A30" \* MERGEFORMATINET </w:instrText>
      </w:r>
      <w:r w:rsidR="002B4B7C" w:rsidRPr="00062A1E">
        <w:rPr>
          <w:rFonts w:cs="Calibri"/>
          <w:noProof/>
          <w:sz w:val="20"/>
          <w:szCs w:val="20"/>
        </w:rPr>
        <w:fldChar w:fldCharType="separate"/>
      </w:r>
      <w:r w:rsidR="00AC1AE0" w:rsidRPr="00062A1E">
        <w:rPr>
          <w:rFonts w:cs="Calibri"/>
          <w:noProof/>
          <w:sz w:val="20"/>
          <w:szCs w:val="20"/>
        </w:rPr>
        <w:fldChar w:fldCharType="begin"/>
      </w:r>
      <w:r w:rsidR="00AC1AE0" w:rsidRPr="00062A1E">
        <w:rPr>
          <w:rFonts w:cs="Calibri"/>
          <w:noProof/>
          <w:sz w:val="20"/>
          <w:szCs w:val="20"/>
        </w:rPr>
        <w:instrText xml:space="preserve"> INCLUDEPICTURE  "cid:image001.png@01D6127D.C6718A30" \* MERGEFORMATINET </w:instrText>
      </w:r>
      <w:r w:rsidR="00AC1AE0" w:rsidRPr="00062A1E">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w:instrText>
      </w:r>
      <w:r w:rsidR="003155DB">
        <w:rPr>
          <w:rFonts w:cs="Calibri"/>
          <w:noProof/>
          <w:sz w:val="20"/>
          <w:szCs w:val="20"/>
        </w:rPr>
        <w:instrText>INCLUDEPICTURE  "cid:image001.png@01D6127</w:instrText>
      </w:r>
      <w:r w:rsidR="003155DB">
        <w:rPr>
          <w:rFonts w:cs="Calibri"/>
          <w:noProof/>
          <w:sz w:val="20"/>
          <w:szCs w:val="20"/>
        </w:rPr>
        <w:instrText>D.C6718A30" \* MERGEFORMATINET</w:instrText>
      </w:r>
      <w:r w:rsidR="003155DB">
        <w:rPr>
          <w:rFonts w:cs="Calibri"/>
          <w:noProof/>
          <w:sz w:val="20"/>
          <w:szCs w:val="20"/>
        </w:rPr>
        <w:instrText xml:space="preserve"> </w:instrText>
      </w:r>
      <w:r w:rsidR="003155DB">
        <w:rPr>
          <w:rFonts w:cs="Calibri"/>
          <w:noProof/>
          <w:sz w:val="20"/>
          <w:szCs w:val="20"/>
        </w:rPr>
        <w:fldChar w:fldCharType="separate"/>
      </w:r>
      <w:r w:rsidR="003155DB">
        <w:rPr>
          <w:rFonts w:cs="Calibri"/>
          <w:noProof/>
          <w:sz w:val="20"/>
          <w:szCs w:val="20"/>
        </w:rPr>
        <w:pict w14:anchorId="262235C9">
          <v:shape id="_x0000_i1030" type="#_x0000_t75" style="width:230.25pt;height:17.25pt;visibility:visible">
            <v:imagedata r:id="rId20" r:href="rId25"/>
          </v:shape>
        </w:pict>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sidRPr="00062A1E">
        <w:rPr>
          <w:rFonts w:cs="Calibri"/>
          <w:noProof/>
          <w:sz w:val="20"/>
          <w:szCs w:val="20"/>
        </w:rPr>
        <w:fldChar w:fldCharType="end"/>
      </w:r>
      <w:r w:rsidR="002B4B7C" w:rsidRPr="00062A1E">
        <w:rPr>
          <w:rFonts w:cs="Calibri"/>
          <w:noProof/>
          <w:sz w:val="20"/>
          <w:szCs w:val="20"/>
        </w:rPr>
        <w:fldChar w:fldCharType="end"/>
      </w:r>
      <w:r w:rsidR="00430BBF"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sz w:val="20"/>
          <w:szCs w:val="20"/>
          <w:lang w:val="x-none" w:eastAsia="x-none"/>
        </w:rPr>
        <w:t>, где</w:t>
      </w:r>
    </w:p>
    <w:p w14:paraId="62DA6767" w14:textId="77777777" w:rsidR="00281900" w:rsidRPr="00062A1E" w:rsidRDefault="00281900" w:rsidP="00281900">
      <w:pPr>
        <w:ind w:left="-142"/>
        <w:jc w:val="both"/>
        <w:rPr>
          <w:sz w:val="18"/>
          <w:szCs w:val="18"/>
          <w:lang w:val="x-none" w:eastAsia="x-none"/>
        </w:rPr>
      </w:pPr>
      <w:r w:rsidRPr="00062A1E">
        <w:rPr>
          <w:sz w:val="18"/>
          <w:szCs w:val="18"/>
          <w:lang w:val="x-none" w:eastAsia="x-none"/>
        </w:rPr>
        <w:t>SF - Вознаграждение за успех</w:t>
      </w:r>
    </w:p>
    <w:p w14:paraId="6FBDD885"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Sj</w:t>
      </w:r>
      <w:proofErr w:type="spellEnd"/>
      <w:r w:rsidRPr="00062A1E">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61285B0E"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Smax</w:t>
      </w:r>
      <w:proofErr w:type="spellEnd"/>
      <w:r w:rsidRPr="00062A1E">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43A01EC"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Inflow</w:t>
      </w:r>
      <w:proofErr w:type="spellEnd"/>
      <w:r w:rsidRPr="00062A1E">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062A1E">
        <w:rPr>
          <w:sz w:val="18"/>
          <w:szCs w:val="18"/>
          <w:lang w:val="x-none" w:eastAsia="x-none"/>
        </w:rPr>
        <w:t>Smax</w:t>
      </w:r>
      <w:proofErr w:type="spellEnd"/>
      <w:r w:rsidRPr="00062A1E">
        <w:rPr>
          <w:sz w:val="18"/>
          <w:szCs w:val="18"/>
          <w:lang w:val="x-none" w:eastAsia="x-none"/>
        </w:rPr>
        <w:t xml:space="preserve"> на дату окончания текущего календарного года.</w:t>
      </w:r>
    </w:p>
    <w:p w14:paraId="2068B2C6"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Outflow</w:t>
      </w:r>
      <w:proofErr w:type="spellEnd"/>
      <w:r w:rsidRPr="00062A1E">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062A1E">
        <w:rPr>
          <w:sz w:val="18"/>
          <w:szCs w:val="18"/>
          <w:lang w:val="x-none" w:eastAsia="x-none"/>
        </w:rPr>
        <w:t>Smax</w:t>
      </w:r>
      <w:proofErr w:type="spellEnd"/>
      <w:r w:rsidRPr="00062A1E">
        <w:rPr>
          <w:sz w:val="18"/>
          <w:szCs w:val="18"/>
          <w:lang w:val="x-none" w:eastAsia="x-none"/>
        </w:rPr>
        <w:t xml:space="preserve"> на дату окончания текущего календарного года.</w:t>
      </w:r>
    </w:p>
    <w:p w14:paraId="6B9F08F4" w14:textId="77777777" w:rsidR="00281900" w:rsidRPr="00062A1E" w:rsidRDefault="00281900" w:rsidP="00281900">
      <w:pPr>
        <w:ind w:left="-142"/>
        <w:jc w:val="both"/>
        <w:rPr>
          <w:sz w:val="18"/>
          <w:szCs w:val="18"/>
          <w:lang w:val="x-none" w:eastAsia="x-none"/>
        </w:rPr>
      </w:pPr>
      <w:r w:rsidRPr="00062A1E">
        <w:rPr>
          <w:sz w:val="18"/>
          <w:szCs w:val="18"/>
          <w:lang w:val="x-none" w:eastAsia="x-none"/>
        </w:rPr>
        <w:t>MF – Вознаграждение за управление за календарный год.</w:t>
      </w:r>
    </w:p>
    <w:p w14:paraId="4F276D3A" w14:textId="77777777" w:rsidR="00281900" w:rsidRPr="00062A1E" w:rsidRDefault="00281900" w:rsidP="00281900">
      <w:pPr>
        <w:ind w:left="-142"/>
        <w:jc w:val="both"/>
        <w:rPr>
          <w:sz w:val="18"/>
          <w:szCs w:val="18"/>
          <w:lang w:val="x-none" w:eastAsia="x-none"/>
        </w:rPr>
      </w:pPr>
      <w:r w:rsidRPr="00062A1E">
        <w:rPr>
          <w:sz w:val="18"/>
          <w:szCs w:val="18"/>
          <w:lang w:val="x-none" w:eastAsia="x-none"/>
        </w:rPr>
        <w:t>% - ставка Вознаграждения за успех.</w:t>
      </w:r>
    </w:p>
    <w:p w14:paraId="36963C30" w14:textId="77777777" w:rsidR="00281900" w:rsidRPr="00E32F61" w:rsidRDefault="00281900" w:rsidP="00281900">
      <w:pPr>
        <w:ind w:left="-142"/>
        <w:jc w:val="both"/>
        <w:rPr>
          <w:sz w:val="18"/>
          <w:szCs w:val="18"/>
        </w:rPr>
      </w:pPr>
    </w:p>
    <w:p w14:paraId="3C8FC96A" w14:textId="77777777" w:rsidR="00281900" w:rsidRPr="00E32F61" w:rsidRDefault="00281900" w:rsidP="00281900">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64CA78D8" w14:textId="2D55BB82" w:rsidR="00102C18" w:rsidRDefault="00312343" w:rsidP="00062A1E">
      <w:pPr>
        <w:tabs>
          <w:tab w:val="left" w:pos="284"/>
          <w:tab w:val="left" w:pos="993"/>
        </w:tabs>
        <w:spacing w:after="120"/>
        <w:ind w:left="-142"/>
        <w:contextualSpacing/>
        <w:jc w:val="both"/>
        <w:rPr>
          <w:strike/>
          <w:sz w:val="18"/>
          <w:szCs w:val="18"/>
        </w:rPr>
      </w:pPr>
      <w:r>
        <w:rPr>
          <w:strike/>
          <w:sz w:val="18"/>
          <w:szCs w:val="18"/>
        </w:rPr>
        <w:t xml:space="preserve"> </w:t>
      </w:r>
    </w:p>
    <w:p w14:paraId="468AF27A" w14:textId="77777777" w:rsidR="00281900" w:rsidRPr="00062A1E" w:rsidRDefault="00281900" w:rsidP="00062A1E">
      <w:pPr>
        <w:pStyle w:val="afa"/>
        <w:numPr>
          <w:ilvl w:val="0"/>
          <w:numId w:val="69"/>
        </w:numPr>
        <w:tabs>
          <w:tab w:val="left" w:pos="284"/>
          <w:tab w:val="left" w:pos="993"/>
        </w:tabs>
        <w:spacing w:after="120"/>
        <w:ind w:left="-142" w:firstLine="0"/>
        <w:jc w:val="both"/>
        <w:rPr>
          <w:strike/>
          <w:sz w:val="18"/>
          <w:szCs w:val="18"/>
        </w:rPr>
      </w:pPr>
      <w:r w:rsidRPr="00062A1E">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B84FD66" w14:textId="77777777" w:rsidR="00281900" w:rsidRPr="00654879" w:rsidRDefault="00281900" w:rsidP="00281900">
      <w:pPr>
        <w:numPr>
          <w:ilvl w:val="0"/>
          <w:numId w:val="69"/>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17FA0C0C" w14:textId="77777777" w:rsidR="00281900" w:rsidRPr="00654879" w:rsidRDefault="00281900" w:rsidP="00281900">
      <w:pPr>
        <w:numPr>
          <w:ilvl w:val="0"/>
          <w:numId w:val="69"/>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6EACE19A" w14:textId="77777777" w:rsidR="00281900" w:rsidRDefault="00281900" w:rsidP="00281900"/>
    <w:p w14:paraId="6A50F395" w14:textId="65D8D959" w:rsidR="00281900" w:rsidRDefault="00281900" w:rsidP="007A2C22">
      <w:pPr>
        <w:keepNext/>
        <w:tabs>
          <w:tab w:val="left" w:pos="142"/>
          <w:tab w:val="left" w:pos="709"/>
          <w:tab w:val="left" w:pos="5529"/>
        </w:tabs>
        <w:ind w:left="5529"/>
        <w:jc w:val="right"/>
        <w:outlineLvl w:val="0"/>
        <w:rPr>
          <w:rFonts w:eastAsia="Calibri"/>
          <w:bCs/>
          <w:iCs/>
          <w:sz w:val="18"/>
          <w:szCs w:val="18"/>
          <w:lang w:eastAsia="en-US"/>
        </w:rPr>
      </w:pPr>
    </w:p>
    <w:p w14:paraId="51FB0958" w14:textId="215F11F7" w:rsidR="00062A1E" w:rsidRDefault="00062A1E" w:rsidP="007A2C22">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 xml:space="preserve"> </w:t>
      </w:r>
    </w:p>
    <w:p w14:paraId="6FAB8F32" w14:textId="592D46F6" w:rsidR="00062A1E" w:rsidRDefault="00062A1E" w:rsidP="007A2C22">
      <w:pPr>
        <w:keepNext/>
        <w:tabs>
          <w:tab w:val="left" w:pos="142"/>
          <w:tab w:val="left" w:pos="709"/>
          <w:tab w:val="left" w:pos="5529"/>
        </w:tabs>
        <w:ind w:left="5529"/>
        <w:jc w:val="right"/>
        <w:outlineLvl w:val="0"/>
        <w:rPr>
          <w:rFonts w:eastAsia="Calibri"/>
          <w:bCs/>
          <w:iCs/>
          <w:sz w:val="18"/>
          <w:szCs w:val="18"/>
          <w:lang w:eastAsia="en-US"/>
        </w:rPr>
      </w:pPr>
    </w:p>
    <w:p w14:paraId="39081E17" w14:textId="07772037"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001B98E1" w14:textId="3DC49A5F"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3A6315EA" w14:textId="064C8D59"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41D752EB" w14:textId="7C94D510"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74BEC2E4" w14:textId="55479D3D"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3768031B" w14:textId="2C4BE366"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765F898E" w14:textId="4A2D140E"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3E674683" w14:textId="1B08D8DF"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3D74AF37" w14:textId="4072A068"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08807DF1" w14:textId="446C36F4"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06851585" w14:textId="3A9751DA"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5A2BFD6C" w14:textId="0C85E3BE"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077EA334" w14:textId="2047B7B1"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7A5EC4CF" w14:textId="20B12C4B"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47FCECB9" w14:textId="4D1246E1"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5135FF21" w14:textId="3D3DBAFA"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043AE4B0" w14:textId="6263DB93"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2BEB739D" w14:textId="02BF2661"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7A3010A1" w14:textId="20FAF5F1"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56B9D5EC" w14:textId="3250A17E"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5A5021AF" w14:textId="4F291848"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76955699" w14:textId="5A28209E"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5078431C" w14:textId="30B370B9"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6EF84418" w14:textId="45593338"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0A0ED7C5" w14:textId="6051E187"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4045DC99" w14:textId="532CAA47"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738D57AE" w14:textId="40FFA84F"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2AE8AB0E" w14:textId="3AF6EF15"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2E3EDEE8" w14:textId="3CFA41CC"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67BB0EF1" w14:textId="0893DDF3"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2BB65DFD" w14:textId="77777777" w:rsidR="000D3578" w:rsidRDefault="000D3578" w:rsidP="007A2C22">
      <w:pPr>
        <w:keepNext/>
        <w:tabs>
          <w:tab w:val="left" w:pos="142"/>
          <w:tab w:val="left" w:pos="709"/>
          <w:tab w:val="left" w:pos="5529"/>
        </w:tabs>
        <w:ind w:left="5529"/>
        <w:jc w:val="right"/>
        <w:outlineLvl w:val="0"/>
        <w:rPr>
          <w:rFonts w:eastAsia="Calibri"/>
          <w:bCs/>
          <w:iCs/>
          <w:sz w:val="18"/>
          <w:szCs w:val="18"/>
          <w:lang w:eastAsia="en-US"/>
        </w:rPr>
      </w:pPr>
    </w:p>
    <w:p w14:paraId="033F1835" w14:textId="47E03B7B" w:rsidR="00062A1E" w:rsidRDefault="00062A1E" w:rsidP="007A2C22">
      <w:pPr>
        <w:keepNext/>
        <w:tabs>
          <w:tab w:val="left" w:pos="142"/>
          <w:tab w:val="left" w:pos="709"/>
          <w:tab w:val="left" w:pos="5529"/>
        </w:tabs>
        <w:ind w:left="5529"/>
        <w:jc w:val="right"/>
        <w:outlineLvl w:val="0"/>
        <w:rPr>
          <w:rFonts w:eastAsia="Calibri"/>
          <w:bCs/>
          <w:iCs/>
          <w:sz w:val="18"/>
          <w:szCs w:val="18"/>
          <w:lang w:eastAsia="en-US"/>
        </w:rPr>
      </w:pPr>
    </w:p>
    <w:p w14:paraId="0056B14F" w14:textId="77777777" w:rsidR="00062A1E" w:rsidRDefault="00062A1E" w:rsidP="007A2C22">
      <w:pPr>
        <w:keepNext/>
        <w:tabs>
          <w:tab w:val="left" w:pos="142"/>
          <w:tab w:val="left" w:pos="709"/>
          <w:tab w:val="left" w:pos="5529"/>
        </w:tabs>
        <w:ind w:left="5529"/>
        <w:jc w:val="right"/>
        <w:outlineLvl w:val="0"/>
        <w:rPr>
          <w:rFonts w:eastAsia="Calibri"/>
          <w:bCs/>
          <w:iCs/>
          <w:sz w:val="18"/>
          <w:szCs w:val="18"/>
          <w:lang w:eastAsia="en-US"/>
        </w:rPr>
      </w:pPr>
    </w:p>
    <w:p w14:paraId="3C5CA800" w14:textId="71E80B25" w:rsidR="00062A1E" w:rsidRPr="00555D08" w:rsidRDefault="00062A1E" w:rsidP="00062A1E">
      <w:pPr>
        <w:tabs>
          <w:tab w:val="left" w:pos="142"/>
          <w:tab w:val="left" w:pos="709"/>
        </w:tabs>
        <w:autoSpaceDE w:val="0"/>
        <w:autoSpaceDN w:val="0"/>
        <w:adjustRightInd w:val="0"/>
        <w:jc w:val="right"/>
        <w:rPr>
          <w:rFonts w:eastAsia="Calibri"/>
          <w:bCs/>
          <w:sz w:val="18"/>
          <w:szCs w:val="18"/>
          <w:lang w:eastAsia="en-US"/>
        </w:rPr>
      </w:pPr>
      <w:r>
        <w:rPr>
          <w:rFonts w:eastAsia="Calibri"/>
          <w:bCs/>
          <w:iCs/>
          <w:sz w:val="18"/>
          <w:szCs w:val="18"/>
          <w:lang w:eastAsia="en-US"/>
        </w:rPr>
        <w:t xml:space="preserve"> </w:t>
      </w:r>
    </w:p>
    <w:p w14:paraId="10774364" w14:textId="148A5277" w:rsidR="000D3578" w:rsidRPr="000D3578" w:rsidRDefault="000D3578" w:rsidP="000D3578">
      <w:pPr>
        <w:keepNext/>
        <w:tabs>
          <w:tab w:val="left" w:pos="142"/>
          <w:tab w:val="left" w:pos="426"/>
          <w:tab w:val="left" w:pos="5529"/>
        </w:tabs>
        <w:ind w:left="142"/>
        <w:jc w:val="right"/>
        <w:outlineLvl w:val="0"/>
        <w:rPr>
          <w:bCs/>
          <w:iCs/>
          <w:sz w:val="18"/>
          <w:szCs w:val="18"/>
        </w:rPr>
      </w:pPr>
      <w:r w:rsidRPr="000D3578">
        <w:rPr>
          <w:bCs/>
          <w:iCs/>
          <w:sz w:val="18"/>
          <w:szCs w:val="18"/>
        </w:rPr>
        <w:lastRenderedPageBreak/>
        <w:t xml:space="preserve">Приложение № </w:t>
      </w:r>
      <w:r>
        <w:rPr>
          <w:bCs/>
          <w:iCs/>
          <w:sz w:val="18"/>
          <w:szCs w:val="18"/>
        </w:rPr>
        <w:t>6а</w:t>
      </w:r>
    </w:p>
    <w:p w14:paraId="4A61175D" w14:textId="77777777" w:rsidR="000D3578" w:rsidRPr="000D3578" w:rsidRDefault="000D3578" w:rsidP="000D3578">
      <w:pPr>
        <w:keepNext/>
        <w:tabs>
          <w:tab w:val="left" w:pos="142"/>
          <w:tab w:val="left" w:pos="426"/>
          <w:tab w:val="left" w:pos="5529"/>
        </w:tabs>
        <w:ind w:left="142"/>
        <w:jc w:val="right"/>
        <w:outlineLvl w:val="0"/>
        <w:rPr>
          <w:bCs/>
          <w:sz w:val="18"/>
          <w:szCs w:val="18"/>
        </w:rPr>
      </w:pPr>
      <w:r w:rsidRPr="000D3578">
        <w:rPr>
          <w:bCs/>
          <w:sz w:val="18"/>
          <w:szCs w:val="18"/>
        </w:rPr>
        <w:t>к Договору доверительного управления ценными бумагами</w:t>
      </w:r>
    </w:p>
    <w:p w14:paraId="09CA21EE" w14:textId="77777777" w:rsidR="000D3578" w:rsidRPr="000D3578" w:rsidRDefault="000D3578" w:rsidP="000D3578">
      <w:pPr>
        <w:keepNext/>
        <w:tabs>
          <w:tab w:val="left" w:pos="142"/>
          <w:tab w:val="left" w:pos="426"/>
          <w:tab w:val="left" w:pos="5529"/>
        </w:tabs>
        <w:ind w:left="142"/>
        <w:jc w:val="right"/>
        <w:outlineLvl w:val="0"/>
        <w:rPr>
          <w:bCs/>
          <w:iCs/>
          <w:sz w:val="18"/>
          <w:szCs w:val="18"/>
        </w:rPr>
      </w:pPr>
      <w:r w:rsidRPr="000D3578">
        <w:rPr>
          <w:bCs/>
          <w:sz w:val="18"/>
          <w:szCs w:val="18"/>
        </w:rPr>
        <w:t>на ведение индивидуального инвестиционного счета</w:t>
      </w:r>
    </w:p>
    <w:p w14:paraId="49A5CA16" w14:textId="73E94419" w:rsidR="00062A1E" w:rsidRPr="0034438A" w:rsidRDefault="00062A1E" w:rsidP="00062A1E">
      <w:pPr>
        <w:keepNext/>
        <w:tabs>
          <w:tab w:val="left" w:pos="142"/>
          <w:tab w:val="left" w:pos="426"/>
          <w:tab w:val="left" w:pos="5529"/>
        </w:tabs>
        <w:ind w:left="142"/>
        <w:jc w:val="right"/>
        <w:outlineLvl w:val="0"/>
        <w:rPr>
          <w:bCs/>
          <w:iCs/>
          <w:sz w:val="18"/>
          <w:szCs w:val="18"/>
        </w:rPr>
      </w:pPr>
      <w:r>
        <w:rPr>
          <w:bCs/>
          <w:sz w:val="18"/>
          <w:szCs w:val="18"/>
        </w:rPr>
        <w:t xml:space="preserve"> </w:t>
      </w:r>
    </w:p>
    <w:p w14:paraId="78468FC5" w14:textId="77777777" w:rsidR="00062A1E" w:rsidRDefault="00062A1E" w:rsidP="00062A1E">
      <w:pPr>
        <w:keepNext/>
        <w:tabs>
          <w:tab w:val="left" w:pos="142"/>
          <w:tab w:val="left" w:pos="709"/>
          <w:tab w:val="left" w:pos="5529"/>
        </w:tabs>
        <w:ind w:left="5529"/>
        <w:jc w:val="right"/>
        <w:outlineLvl w:val="0"/>
        <w:rPr>
          <w:rFonts w:eastAsia="Calibri"/>
          <w:bCs/>
          <w:iCs/>
          <w:sz w:val="18"/>
          <w:szCs w:val="18"/>
          <w:lang w:eastAsia="en-US"/>
        </w:rPr>
      </w:pPr>
    </w:p>
    <w:p w14:paraId="59B35D50" w14:textId="77777777" w:rsidR="00281900" w:rsidRDefault="00281900" w:rsidP="007A2C22">
      <w:pPr>
        <w:keepNext/>
        <w:tabs>
          <w:tab w:val="left" w:pos="142"/>
          <w:tab w:val="left" w:pos="709"/>
          <w:tab w:val="left" w:pos="5529"/>
        </w:tabs>
        <w:ind w:left="5529"/>
        <w:jc w:val="right"/>
        <w:outlineLvl w:val="0"/>
        <w:rPr>
          <w:rFonts w:eastAsia="Calibri"/>
          <w:bCs/>
          <w:iCs/>
          <w:sz w:val="18"/>
          <w:szCs w:val="18"/>
          <w:lang w:eastAsia="en-US"/>
        </w:rPr>
      </w:pPr>
    </w:p>
    <w:p w14:paraId="510FB781" w14:textId="77777777" w:rsidR="00281900" w:rsidRDefault="00281900" w:rsidP="007A2C22">
      <w:pPr>
        <w:keepNext/>
        <w:tabs>
          <w:tab w:val="left" w:pos="142"/>
          <w:tab w:val="left" w:pos="709"/>
          <w:tab w:val="left" w:pos="5529"/>
        </w:tabs>
        <w:ind w:left="5529"/>
        <w:jc w:val="right"/>
        <w:outlineLvl w:val="0"/>
        <w:rPr>
          <w:rFonts w:eastAsia="Calibri"/>
          <w:bCs/>
          <w:iCs/>
          <w:sz w:val="18"/>
          <w:szCs w:val="18"/>
          <w:lang w:eastAsia="en-US"/>
        </w:rPr>
      </w:pPr>
    </w:p>
    <w:p w14:paraId="426D7776" w14:textId="5E089FCB" w:rsidR="00062A1E" w:rsidRDefault="00062A1E" w:rsidP="00062A1E">
      <w:pPr>
        <w:keepNext/>
        <w:tabs>
          <w:tab w:val="left" w:pos="142"/>
          <w:tab w:val="left" w:pos="709"/>
          <w:tab w:val="left" w:pos="5529"/>
        </w:tabs>
        <w:outlineLvl w:val="0"/>
        <w:rPr>
          <w:rFonts w:eastAsia="Calibri"/>
          <w:bCs/>
          <w:iCs/>
          <w:sz w:val="18"/>
          <w:szCs w:val="18"/>
          <w:lang w:eastAsia="en-US"/>
        </w:rPr>
      </w:pPr>
    </w:p>
    <w:p w14:paraId="41A3ECC0" w14:textId="77777777" w:rsidR="00062A1E" w:rsidRDefault="00062A1E" w:rsidP="007A2C22">
      <w:pPr>
        <w:keepNext/>
        <w:tabs>
          <w:tab w:val="left" w:pos="142"/>
          <w:tab w:val="left" w:pos="709"/>
          <w:tab w:val="left" w:pos="5529"/>
        </w:tabs>
        <w:ind w:left="5529"/>
        <w:jc w:val="right"/>
        <w:outlineLvl w:val="0"/>
        <w:rPr>
          <w:rFonts w:eastAsia="Calibri"/>
          <w:bCs/>
          <w:iCs/>
          <w:sz w:val="18"/>
          <w:szCs w:val="18"/>
          <w:lang w:eastAsia="en-US"/>
        </w:rPr>
      </w:pPr>
    </w:p>
    <w:p w14:paraId="6E16B7AF" w14:textId="77777777" w:rsidR="00CE32E7" w:rsidRDefault="00CE32E7" w:rsidP="00A61B1D">
      <w:pPr>
        <w:jc w:val="center"/>
        <w:rPr>
          <w:b/>
          <w:sz w:val="18"/>
          <w:szCs w:val="18"/>
        </w:rPr>
      </w:pPr>
    </w:p>
    <w:p w14:paraId="78919FA5" w14:textId="77777777" w:rsidR="00A61B1D" w:rsidRPr="00261F7B" w:rsidRDefault="00A61B1D" w:rsidP="00A61B1D">
      <w:pPr>
        <w:jc w:val="center"/>
        <w:rPr>
          <w:b/>
          <w:sz w:val="18"/>
          <w:szCs w:val="18"/>
        </w:rPr>
      </w:pPr>
      <w:r w:rsidRPr="00261F7B">
        <w:rPr>
          <w:b/>
          <w:sz w:val="18"/>
          <w:szCs w:val="18"/>
        </w:rPr>
        <w:t>СТАНДАРТНАЯ ИНВЕСТИЦИОННАЯ СТРАТЕГИЯ</w:t>
      </w:r>
    </w:p>
    <w:p w14:paraId="05A66C83" w14:textId="77777777" w:rsidR="0032676F" w:rsidRPr="00261F7B" w:rsidRDefault="00A61B1D" w:rsidP="00A61B1D">
      <w:pPr>
        <w:spacing w:line="288" w:lineRule="auto"/>
        <w:jc w:val="center"/>
      </w:pPr>
      <w:r w:rsidRPr="00261F7B">
        <w:rPr>
          <w:b/>
          <w:caps/>
          <w:sz w:val="18"/>
          <w:szCs w:val="18"/>
        </w:rPr>
        <w:t xml:space="preserve">«Альфа </w:t>
      </w:r>
      <w:r w:rsidR="006B7C02" w:rsidRPr="00261F7B">
        <w:rPr>
          <w:b/>
          <w:caps/>
          <w:sz w:val="18"/>
          <w:szCs w:val="18"/>
        </w:rPr>
        <w:t>ГОЛУБЫЕ ФИШКИ</w:t>
      </w:r>
      <w:r w:rsidRPr="00261F7B">
        <w:rPr>
          <w:b/>
          <w:caps/>
          <w:sz w:val="18"/>
          <w:szCs w:val="18"/>
        </w:rPr>
        <w:t>»</w:t>
      </w:r>
      <w:r w:rsidR="00740410" w:rsidRPr="00261F7B">
        <w:t xml:space="preserve"> </w:t>
      </w:r>
    </w:p>
    <w:p w14:paraId="5C9DA2E6" w14:textId="77777777" w:rsidR="00A61B1D" w:rsidRPr="00261F7B" w:rsidRDefault="00740410" w:rsidP="00A61B1D">
      <w:pPr>
        <w:spacing w:line="288" w:lineRule="auto"/>
        <w:jc w:val="center"/>
        <w:rPr>
          <w:b/>
          <w:caps/>
          <w:sz w:val="18"/>
          <w:szCs w:val="18"/>
        </w:rPr>
      </w:pPr>
      <w:r w:rsidRPr="00261F7B">
        <w:rPr>
          <w:b/>
          <w:caps/>
          <w:sz w:val="18"/>
          <w:szCs w:val="18"/>
        </w:rPr>
        <w:t xml:space="preserve">ДЛЯ КЛИЕНТОВ УПОЛНОМОЧЕННОГО АГЕНТА УПРАВЛЯЮЩЕГО АО «Почта Банк»   </w:t>
      </w:r>
    </w:p>
    <w:p w14:paraId="267F2C12" w14:textId="77777777" w:rsidR="00A61B1D" w:rsidRDefault="00A61B1D" w:rsidP="00A61B1D">
      <w:pPr>
        <w:spacing w:line="288" w:lineRule="auto"/>
        <w:jc w:val="center"/>
        <w:rPr>
          <w:b/>
          <w:caps/>
          <w:sz w:val="18"/>
          <w:szCs w:val="18"/>
        </w:rPr>
      </w:pPr>
      <w:r w:rsidRPr="00261F7B">
        <w:rPr>
          <w:b/>
          <w:caps/>
          <w:sz w:val="18"/>
          <w:szCs w:val="18"/>
        </w:rPr>
        <w:t>агрессивный ПРОФИЛЬ</w:t>
      </w:r>
      <w:r w:rsidRPr="00E32F61">
        <w:rPr>
          <w:b/>
          <w:caps/>
          <w:sz w:val="18"/>
          <w:szCs w:val="18"/>
        </w:rPr>
        <w:t xml:space="preserve"> </w:t>
      </w:r>
    </w:p>
    <w:p w14:paraId="77CA7232" w14:textId="77777777" w:rsidR="00A61B1D" w:rsidRPr="00E32F61" w:rsidRDefault="00A61B1D" w:rsidP="00A61B1D">
      <w:pPr>
        <w:spacing w:line="288" w:lineRule="auto"/>
        <w:jc w:val="center"/>
        <w:rPr>
          <w:b/>
          <w:caps/>
          <w:sz w:val="18"/>
          <w:szCs w:val="18"/>
        </w:rPr>
      </w:pPr>
    </w:p>
    <w:p w14:paraId="2C8BE931" w14:textId="77777777" w:rsidR="00A61B1D" w:rsidRPr="00E32F61" w:rsidRDefault="00A61B1D" w:rsidP="00A61B1D">
      <w:pPr>
        <w:numPr>
          <w:ilvl w:val="0"/>
          <w:numId w:val="43"/>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A61B1D" w:rsidRPr="00E32F61" w14:paraId="5111AABC" w14:textId="77777777" w:rsidTr="00967126">
        <w:trPr>
          <w:trHeight w:val="675"/>
        </w:trPr>
        <w:tc>
          <w:tcPr>
            <w:tcW w:w="6096" w:type="dxa"/>
            <w:shd w:val="clear" w:color="auto" w:fill="D9D9D9"/>
          </w:tcPr>
          <w:p w14:paraId="0E7DCE8D" w14:textId="77777777" w:rsidR="00A61B1D" w:rsidRPr="00E32F61" w:rsidRDefault="00A61B1D" w:rsidP="003A46E4">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B69B138" w14:textId="77777777" w:rsidR="00A61B1D" w:rsidRPr="00E32F61" w:rsidRDefault="00A61B1D" w:rsidP="003A46E4">
            <w:pPr>
              <w:spacing w:before="60" w:after="60"/>
              <w:jc w:val="center"/>
              <w:rPr>
                <w:b/>
                <w:sz w:val="18"/>
                <w:szCs w:val="18"/>
              </w:rPr>
            </w:pPr>
            <w:r w:rsidRPr="00E32F61">
              <w:rPr>
                <w:b/>
                <w:sz w:val="18"/>
                <w:szCs w:val="18"/>
              </w:rPr>
              <w:t>Инвестиционный</w:t>
            </w:r>
          </w:p>
          <w:p w14:paraId="70C07B72" w14:textId="77777777" w:rsidR="00A61B1D" w:rsidRPr="00E32F61" w:rsidRDefault="00A61B1D" w:rsidP="003A46E4">
            <w:pPr>
              <w:spacing w:before="60" w:after="60"/>
              <w:jc w:val="center"/>
              <w:rPr>
                <w:b/>
                <w:sz w:val="18"/>
                <w:szCs w:val="18"/>
              </w:rPr>
            </w:pPr>
            <w:r w:rsidRPr="00E32F61">
              <w:rPr>
                <w:b/>
                <w:sz w:val="18"/>
                <w:szCs w:val="18"/>
              </w:rPr>
              <w:t>горизонт</w:t>
            </w:r>
          </w:p>
        </w:tc>
        <w:tc>
          <w:tcPr>
            <w:tcW w:w="1843" w:type="dxa"/>
            <w:shd w:val="clear" w:color="auto" w:fill="D9D9D9"/>
          </w:tcPr>
          <w:p w14:paraId="234CB6E8" w14:textId="77777777" w:rsidR="00A61B1D" w:rsidRPr="00E32F61" w:rsidRDefault="00A61B1D" w:rsidP="003A46E4">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A61B1D" w:rsidRPr="00651AE0" w14:paraId="64B47396" w14:textId="77777777" w:rsidTr="00967126">
        <w:tc>
          <w:tcPr>
            <w:tcW w:w="6096" w:type="dxa"/>
            <w:shd w:val="clear" w:color="auto" w:fill="FFFFFF"/>
          </w:tcPr>
          <w:p w14:paraId="2DCFE0F0" w14:textId="77777777" w:rsidR="00A61B1D" w:rsidRPr="00651AE0" w:rsidRDefault="00A61B1D" w:rsidP="003A46E4">
            <w:pPr>
              <w:spacing w:before="60"/>
              <w:rPr>
                <w:sz w:val="18"/>
                <w:szCs w:val="18"/>
              </w:rPr>
            </w:pPr>
            <w:r w:rsidRPr="00651AE0">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1AF52D95" w14:textId="77777777" w:rsidR="00A61B1D" w:rsidRPr="00651AE0" w:rsidRDefault="00A61B1D" w:rsidP="003A46E4">
            <w:pPr>
              <w:spacing w:before="60"/>
              <w:rPr>
                <w:sz w:val="18"/>
                <w:szCs w:val="18"/>
              </w:rPr>
            </w:pPr>
            <w:r w:rsidRPr="00651AE0">
              <w:rPr>
                <w:sz w:val="18"/>
                <w:szCs w:val="18"/>
              </w:rPr>
              <w:t xml:space="preserve"> 1 год</w:t>
            </w:r>
          </w:p>
        </w:tc>
        <w:tc>
          <w:tcPr>
            <w:tcW w:w="1843" w:type="dxa"/>
            <w:shd w:val="clear" w:color="auto" w:fill="FFFFFF"/>
          </w:tcPr>
          <w:p w14:paraId="4AE2712A" w14:textId="77777777" w:rsidR="00A61B1D" w:rsidRPr="00651AE0" w:rsidRDefault="00651AE0" w:rsidP="003A46E4">
            <w:pPr>
              <w:spacing w:before="60"/>
              <w:rPr>
                <w:sz w:val="18"/>
                <w:szCs w:val="18"/>
              </w:rPr>
            </w:pPr>
            <w:r w:rsidRPr="00651AE0">
              <w:rPr>
                <w:sz w:val="18"/>
                <w:szCs w:val="18"/>
              </w:rPr>
              <w:t xml:space="preserve">  </w:t>
            </w:r>
            <w:r w:rsidR="000675D6">
              <w:rPr>
                <w:sz w:val="18"/>
                <w:szCs w:val="18"/>
              </w:rPr>
              <w:t>19</w:t>
            </w:r>
            <w:r w:rsidR="00AC1AB9" w:rsidRPr="00651AE0">
              <w:rPr>
                <w:sz w:val="18"/>
                <w:szCs w:val="18"/>
              </w:rPr>
              <w:t xml:space="preserve"> </w:t>
            </w:r>
            <w:r w:rsidR="00A61B1D" w:rsidRPr="00651AE0">
              <w:rPr>
                <w:sz w:val="18"/>
                <w:szCs w:val="18"/>
              </w:rPr>
              <w:t xml:space="preserve">% </w:t>
            </w:r>
            <w:r w:rsidR="00A61B1D" w:rsidRPr="00651AE0">
              <w:rPr>
                <w:rFonts w:eastAsia="Calibri"/>
                <w:sz w:val="18"/>
                <w:szCs w:val="18"/>
                <w:lang w:eastAsia="en-US"/>
              </w:rPr>
              <w:t>RUB</w:t>
            </w:r>
            <w:r w:rsidR="00A61B1D" w:rsidRPr="00651AE0">
              <w:rPr>
                <w:sz w:val="18"/>
                <w:szCs w:val="18"/>
              </w:rPr>
              <w:t>**</w:t>
            </w:r>
          </w:p>
          <w:p w14:paraId="6C1C2F66" w14:textId="77777777" w:rsidR="00A61B1D" w:rsidRPr="00651AE0" w:rsidRDefault="00A61B1D" w:rsidP="003A46E4">
            <w:pPr>
              <w:spacing w:before="60"/>
              <w:rPr>
                <w:sz w:val="18"/>
                <w:szCs w:val="18"/>
              </w:rPr>
            </w:pPr>
            <w:r w:rsidRPr="00651AE0">
              <w:rPr>
                <w:sz w:val="18"/>
                <w:szCs w:val="18"/>
              </w:rPr>
              <w:t xml:space="preserve"> </w:t>
            </w:r>
          </w:p>
          <w:p w14:paraId="10533F6A" w14:textId="77777777" w:rsidR="00A61B1D" w:rsidRPr="00651AE0" w:rsidRDefault="00A61B1D" w:rsidP="003A46E4">
            <w:pPr>
              <w:spacing w:before="60"/>
              <w:rPr>
                <w:sz w:val="18"/>
                <w:szCs w:val="18"/>
              </w:rPr>
            </w:pPr>
          </w:p>
        </w:tc>
      </w:tr>
    </w:tbl>
    <w:p w14:paraId="79C33687" w14:textId="77777777" w:rsidR="00A61B1D" w:rsidRPr="00651AE0" w:rsidRDefault="00A61B1D" w:rsidP="00A61B1D">
      <w:pPr>
        <w:ind w:left="-142"/>
        <w:contextualSpacing/>
        <w:jc w:val="both"/>
        <w:rPr>
          <w:sz w:val="14"/>
          <w:szCs w:val="14"/>
        </w:rPr>
      </w:pPr>
      <w:r w:rsidRPr="00651AE0">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10FCE9B" w14:textId="77777777" w:rsidR="00A61B1D" w:rsidRPr="00AD5BC8" w:rsidRDefault="00A61B1D" w:rsidP="00A61B1D">
      <w:pPr>
        <w:ind w:left="-142" w:right="-30"/>
        <w:contextualSpacing/>
        <w:jc w:val="both"/>
        <w:rPr>
          <w:sz w:val="14"/>
          <w:szCs w:val="14"/>
        </w:rPr>
      </w:pPr>
      <w:r w:rsidRPr="00651AE0">
        <w:rPr>
          <w:sz w:val="14"/>
          <w:szCs w:val="14"/>
        </w:rPr>
        <w:t>**расчет произведен по состоянию на</w:t>
      </w:r>
      <w:r w:rsidR="00651AE0" w:rsidRPr="00651AE0">
        <w:rPr>
          <w:sz w:val="14"/>
          <w:szCs w:val="14"/>
        </w:rPr>
        <w:t xml:space="preserve"> 26</w:t>
      </w:r>
      <w:r w:rsidR="00AC1AB9" w:rsidRPr="00651AE0">
        <w:rPr>
          <w:sz w:val="14"/>
          <w:szCs w:val="14"/>
        </w:rPr>
        <w:t>.</w:t>
      </w:r>
      <w:r w:rsidR="00651AE0" w:rsidRPr="00651AE0">
        <w:rPr>
          <w:sz w:val="14"/>
          <w:szCs w:val="14"/>
        </w:rPr>
        <w:t>05</w:t>
      </w:r>
      <w:r w:rsidRPr="00651AE0">
        <w:rPr>
          <w:sz w:val="14"/>
          <w:szCs w:val="14"/>
        </w:rPr>
        <w:t>.2021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w:t>
      </w:r>
      <w:r w:rsidRPr="00AD5BC8">
        <w:rPr>
          <w:sz w:val="14"/>
          <w:szCs w:val="14"/>
        </w:rPr>
        <w:t xml:space="preserve"> </w:t>
      </w:r>
    </w:p>
    <w:p w14:paraId="6675E9FF" w14:textId="77777777" w:rsidR="00A61B1D" w:rsidRPr="00E32F61" w:rsidRDefault="00AC1AB9" w:rsidP="00A61B1D">
      <w:pPr>
        <w:ind w:left="-142"/>
        <w:contextualSpacing/>
        <w:jc w:val="both"/>
        <w:rPr>
          <w:rFonts w:ascii="Calibri" w:hAnsi="Calibri" w:cs="Calibri"/>
          <w:sz w:val="14"/>
          <w:szCs w:val="14"/>
          <w:lang w:eastAsia="en-US"/>
        </w:rPr>
      </w:pPr>
      <w:r>
        <w:rPr>
          <w:sz w:val="14"/>
          <w:szCs w:val="14"/>
        </w:rPr>
        <w:t xml:space="preserve"> </w:t>
      </w:r>
    </w:p>
    <w:p w14:paraId="549EC5BC" w14:textId="77777777" w:rsidR="00A61B1D" w:rsidRPr="00E32F61" w:rsidRDefault="00A61B1D" w:rsidP="00A61B1D">
      <w:pPr>
        <w:ind w:left="-142"/>
        <w:rPr>
          <w:sz w:val="14"/>
          <w:szCs w:val="14"/>
        </w:rPr>
      </w:pPr>
    </w:p>
    <w:p w14:paraId="6A149EED" w14:textId="77777777" w:rsidR="00A61B1D" w:rsidRPr="00E32F61" w:rsidRDefault="00A61B1D" w:rsidP="00A61B1D">
      <w:pPr>
        <w:numPr>
          <w:ilvl w:val="0"/>
          <w:numId w:val="43"/>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A61B1D" w:rsidRPr="00E32F61" w14:paraId="732A45A5" w14:textId="77777777" w:rsidTr="00967126">
        <w:tc>
          <w:tcPr>
            <w:tcW w:w="595" w:type="dxa"/>
            <w:shd w:val="clear" w:color="auto" w:fill="D9D9D9"/>
          </w:tcPr>
          <w:p w14:paraId="3421DDF0" w14:textId="77777777" w:rsidR="00A61B1D" w:rsidRPr="00E32F61" w:rsidRDefault="00A61B1D" w:rsidP="003A46E4">
            <w:pPr>
              <w:spacing w:before="60" w:after="60"/>
              <w:rPr>
                <w:b/>
                <w:sz w:val="18"/>
                <w:szCs w:val="18"/>
              </w:rPr>
            </w:pPr>
            <w:r w:rsidRPr="00E32F61">
              <w:rPr>
                <w:b/>
                <w:sz w:val="18"/>
                <w:szCs w:val="18"/>
              </w:rPr>
              <w:t>№ п/п</w:t>
            </w:r>
          </w:p>
        </w:tc>
        <w:tc>
          <w:tcPr>
            <w:tcW w:w="8213" w:type="dxa"/>
            <w:shd w:val="clear" w:color="auto" w:fill="D9D9D9"/>
          </w:tcPr>
          <w:p w14:paraId="124C12FD" w14:textId="77777777" w:rsidR="00A61B1D" w:rsidRPr="00E32F61" w:rsidRDefault="00A61B1D" w:rsidP="003A46E4">
            <w:pPr>
              <w:spacing w:before="60" w:after="60"/>
              <w:rPr>
                <w:b/>
                <w:sz w:val="18"/>
                <w:szCs w:val="18"/>
              </w:rPr>
            </w:pPr>
            <w:r w:rsidRPr="00E32F61">
              <w:rPr>
                <w:b/>
                <w:sz w:val="18"/>
                <w:szCs w:val="18"/>
              </w:rPr>
              <w:t>Вид объекта</w:t>
            </w:r>
          </w:p>
        </w:tc>
        <w:tc>
          <w:tcPr>
            <w:tcW w:w="1824" w:type="dxa"/>
            <w:shd w:val="clear" w:color="auto" w:fill="D9D9D9"/>
          </w:tcPr>
          <w:p w14:paraId="0B811C60" w14:textId="77777777" w:rsidR="00A61B1D" w:rsidRPr="00E32F61" w:rsidRDefault="00A61B1D" w:rsidP="003A46E4">
            <w:pPr>
              <w:spacing w:before="60" w:after="60"/>
              <w:rPr>
                <w:b/>
                <w:sz w:val="18"/>
                <w:szCs w:val="18"/>
              </w:rPr>
            </w:pPr>
            <w:r w:rsidRPr="00E32F61">
              <w:rPr>
                <w:b/>
                <w:sz w:val="18"/>
                <w:szCs w:val="18"/>
              </w:rPr>
              <w:t>Максимальная доля в портфеле</w:t>
            </w:r>
          </w:p>
        </w:tc>
      </w:tr>
      <w:tr w:rsidR="00A61B1D" w:rsidRPr="00E32F61" w14:paraId="0EF88832" w14:textId="77777777" w:rsidTr="00967126">
        <w:tc>
          <w:tcPr>
            <w:tcW w:w="595" w:type="dxa"/>
            <w:shd w:val="clear" w:color="auto" w:fill="FFFFFF"/>
          </w:tcPr>
          <w:p w14:paraId="37BEC2AD" w14:textId="77777777" w:rsidR="00A61B1D" w:rsidRPr="00E32F61" w:rsidRDefault="00A61B1D" w:rsidP="003A46E4">
            <w:pPr>
              <w:spacing w:before="60"/>
              <w:rPr>
                <w:sz w:val="18"/>
                <w:szCs w:val="18"/>
              </w:rPr>
            </w:pPr>
            <w:r w:rsidRPr="00E32F61">
              <w:rPr>
                <w:sz w:val="18"/>
                <w:szCs w:val="18"/>
              </w:rPr>
              <w:t>1</w:t>
            </w:r>
          </w:p>
        </w:tc>
        <w:tc>
          <w:tcPr>
            <w:tcW w:w="8213" w:type="dxa"/>
            <w:shd w:val="clear" w:color="auto" w:fill="FFFFFF"/>
          </w:tcPr>
          <w:p w14:paraId="2C3F4AE1" w14:textId="77777777" w:rsidR="00A61B1D" w:rsidRPr="00E32F61" w:rsidRDefault="00A61B1D" w:rsidP="00AE4EF3">
            <w:pPr>
              <w:spacing w:before="60"/>
              <w:jc w:val="both"/>
              <w:rPr>
                <w:sz w:val="18"/>
                <w:szCs w:val="18"/>
              </w:rPr>
            </w:pPr>
            <w:r w:rsidRPr="00E32F61">
              <w:rPr>
                <w:sz w:val="18"/>
                <w:szCs w:val="18"/>
              </w:rPr>
              <w:t>Инвестиционные паи паев</w:t>
            </w:r>
            <w:r w:rsidR="003979CB">
              <w:rPr>
                <w:sz w:val="18"/>
                <w:szCs w:val="18"/>
              </w:rPr>
              <w:t>ых</w:t>
            </w:r>
            <w:r w:rsidRPr="00E32F61">
              <w:rPr>
                <w:sz w:val="18"/>
                <w:szCs w:val="18"/>
              </w:rPr>
              <w:t xml:space="preserve"> инвестиционн</w:t>
            </w:r>
            <w:r w:rsidR="003979CB">
              <w:rPr>
                <w:sz w:val="18"/>
                <w:szCs w:val="18"/>
              </w:rPr>
              <w:t>ых</w:t>
            </w:r>
            <w:r w:rsidRPr="00E32F61">
              <w:rPr>
                <w:sz w:val="18"/>
                <w:szCs w:val="18"/>
              </w:rPr>
              <w:t xml:space="preserve"> фонд</w:t>
            </w:r>
            <w:r w:rsidR="003979CB">
              <w:rPr>
                <w:sz w:val="18"/>
                <w:szCs w:val="18"/>
              </w:rPr>
              <w:t xml:space="preserve">ов, находящихся </w:t>
            </w:r>
            <w:r w:rsidRPr="00E32F61">
              <w:rPr>
                <w:sz w:val="18"/>
                <w:szCs w:val="18"/>
              </w:rPr>
              <w:t>под управлением Управляющего</w:t>
            </w:r>
          </w:p>
        </w:tc>
        <w:tc>
          <w:tcPr>
            <w:tcW w:w="1824" w:type="dxa"/>
            <w:shd w:val="clear" w:color="auto" w:fill="FFFFFF"/>
          </w:tcPr>
          <w:p w14:paraId="13286006" w14:textId="77777777" w:rsidR="00A61B1D" w:rsidRPr="00E32F61" w:rsidRDefault="00A61B1D" w:rsidP="003A46E4">
            <w:pPr>
              <w:spacing w:before="60"/>
              <w:rPr>
                <w:sz w:val="18"/>
                <w:szCs w:val="18"/>
              </w:rPr>
            </w:pPr>
            <w:r w:rsidRPr="00E32F61">
              <w:rPr>
                <w:sz w:val="18"/>
                <w:szCs w:val="18"/>
              </w:rPr>
              <w:t>100%</w:t>
            </w:r>
          </w:p>
        </w:tc>
      </w:tr>
      <w:tr w:rsidR="00A61B1D" w:rsidRPr="00E32F61" w14:paraId="21084E50" w14:textId="77777777" w:rsidTr="00967126">
        <w:tc>
          <w:tcPr>
            <w:tcW w:w="595" w:type="dxa"/>
            <w:shd w:val="clear" w:color="auto" w:fill="FFFFFF"/>
          </w:tcPr>
          <w:p w14:paraId="6F8D9A9C" w14:textId="77777777" w:rsidR="00A61B1D" w:rsidRPr="00E32F61" w:rsidRDefault="00A61B1D" w:rsidP="003A46E4">
            <w:pPr>
              <w:spacing w:before="60"/>
              <w:rPr>
                <w:sz w:val="18"/>
                <w:szCs w:val="18"/>
              </w:rPr>
            </w:pPr>
            <w:r w:rsidRPr="00E32F61">
              <w:rPr>
                <w:sz w:val="18"/>
                <w:szCs w:val="18"/>
              </w:rPr>
              <w:t>2</w:t>
            </w:r>
          </w:p>
        </w:tc>
        <w:tc>
          <w:tcPr>
            <w:tcW w:w="8213" w:type="dxa"/>
            <w:shd w:val="clear" w:color="auto" w:fill="FFFFFF"/>
          </w:tcPr>
          <w:p w14:paraId="26715892" w14:textId="77777777" w:rsidR="00A61B1D" w:rsidRPr="00E32F61" w:rsidRDefault="00A61B1D" w:rsidP="003A46E4">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655FA34B" w14:textId="77777777" w:rsidR="00A61B1D" w:rsidRPr="00E32F61" w:rsidRDefault="00A61B1D" w:rsidP="003A46E4">
            <w:pPr>
              <w:rPr>
                <w:sz w:val="18"/>
                <w:szCs w:val="18"/>
              </w:rPr>
            </w:pPr>
            <w:r w:rsidRPr="00E32F61">
              <w:rPr>
                <w:sz w:val="18"/>
                <w:szCs w:val="18"/>
              </w:rPr>
              <w:t>100%</w:t>
            </w:r>
          </w:p>
        </w:tc>
      </w:tr>
    </w:tbl>
    <w:p w14:paraId="56B11346" w14:textId="77777777" w:rsidR="00A61B1D" w:rsidRPr="00E32F61" w:rsidRDefault="00A61B1D" w:rsidP="00A61B1D">
      <w:pPr>
        <w:numPr>
          <w:ilvl w:val="0"/>
          <w:numId w:val="43"/>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623D57D1" w14:textId="77777777" w:rsidR="00A61B1D" w:rsidRPr="00E32F61" w:rsidRDefault="00A61B1D" w:rsidP="00A61B1D">
      <w:pPr>
        <w:tabs>
          <w:tab w:val="left" w:pos="284"/>
          <w:tab w:val="left" w:pos="993"/>
        </w:tabs>
        <w:spacing w:before="240" w:after="120"/>
        <w:ind w:left="-142"/>
        <w:contextualSpacing/>
        <w:jc w:val="both"/>
        <w:rPr>
          <w:sz w:val="18"/>
          <w:szCs w:val="18"/>
        </w:rPr>
      </w:pPr>
    </w:p>
    <w:p w14:paraId="665EE2A3" w14:textId="77777777" w:rsidR="00A61B1D" w:rsidRPr="00E32F61" w:rsidRDefault="00A61B1D" w:rsidP="00A61B1D">
      <w:pPr>
        <w:numPr>
          <w:ilvl w:val="0"/>
          <w:numId w:val="43"/>
        </w:numPr>
        <w:tabs>
          <w:tab w:val="left" w:pos="284"/>
          <w:tab w:val="left" w:pos="993"/>
        </w:tabs>
        <w:spacing w:after="120"/>
        <w:ind w:left="-142" w:firstLine="0"/>
        <w:contextualSpacing/>
        <w:jc w:val="both"/>
        <w:rPr>
          <w:sz w:val="18"/>
          <w:szCs w:val="18"/>
        </w:rPr>
      </w:pPr>
      <w:r w:rsidRPr="00E32F61">
        <w:rPr>
          <w:sz w:val="18"/>
          <w:szCs w:val="18"/>
        </w:rPr>
        <w:t>Уведомление о конфликте интересов.</w:t>
      </w:r>
    </w:p>
    <w:p w14:paraId="61296EC4" w14:textId="77777777" w:rsidR="00A61B1D" w:rsidRDefault="00A61B1D" w:rsidP="00A61B1D">
      <w:pPr>
        <w:tabs>
          <w:tab w:val="left" w:pos="284"/>
          <w:tab w:val="left" w:pos="993"/>
        </w:tabs>
        <w:spacing w:after="120"/>
        <w:ind w:left="-142" w:right="112"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w:t>
      </w:r>
      <w:r w:rsidR="003979CB">
        <w:rPr>
          <w:sz w:val="18"/>
          <w:szCs w:val="18"/>
        </w:rPr>
        <w:t xml:space="preserve">о Договору инвестиционных паев, находящихся </w:t>
      </w:r>
      <w:r w:rsidRPr="00E32F61">
        <w:rPr>
          <w:sz w:val="18"/>
          <w:szCs w:val="18"/>
        </w:rPr>
        <w:t xml:space="preserve">под управлением Управляющего.  </w:t>
      </w:r>
    </w:p>
    <w:p w14:paraId="0D8B3018" w14:textId="77777777" w:rsidR="003979CB" w:rsidRPr="00450790" w:rsidRDefault="003979CB" w:rsidP="003979CB">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паевых инвестиционных фондов </w:t>
      </w:r>
      <w:r>
        <w:rPr>
          <w:rFonts w:eastAsia="Calibri"/>
          <w:sz w:val="18"/>
          <w:szCs w:val="18"/>
          <w:lang w:eastAsia="en-US"/>
        </w:rPr>
        <w:t xml:space="preserve"> </w:t>
      </w:r>
      <w:r w:rsidRPr="00450790">
        <w:rPr>
          <w:rFonts w:eastAsia="Calibri"/>
          <w:sz w:val="18"/>
          <w:szCs w:val="18"/>
          <w:lang w:eastAsia="en-US"/>
        </w:rPr>
        <w:t xml:space="preserve"> предусмотрено вознаграждение Управляющего, выступающего в качестве управляющей компании фондов. Информация о</w:t>
      </w:r>
      <w:r>
        <w:rPr>
          <w:rFonts w:eastAsia="Calibri"/>
          <w:sz w:val="18"/>
          <w:szCs w:val="18"/>
          <w:lang w:eastAsia="en-US"/>
        </w:rPr>
        <w:t xml:space="preserve"> паевых инвестиционных фондах</w:t>
      </w:r>
      <w:r w:rsidRPr="00450790">
        <w:rPr>
          <w:rFonts w:eastAsia="Calibri"/>
          <w:sz w:val="18"/>
          <w:szCs w:val="18"/>
          <w:lang w:eastAsia="en-US"/>
        </w:rPr>
        <w:t xml:space="preserve">,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2FC0C8DC" w14:textId="77777777" w:rsidR="003979CB" w:rsidRPr="00450790" w:rsidRDefault="003979CB" w:rsidP="003979CB">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11E665FC" w14:textId="77777777" w:rsidR="003979CB" w:rsidRDefault="003979CB" w:rsidP="003979CB">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EE321A7" w14:textId="77777777" w:rsidR="00651AE0" w:rsidRPr="00450790" w:rsidRDefault="00651AE0" w:rsidP="003979CB">
      <w:pPr>
        <w:tabs>
          <w:tab w:val="left" w:pos="-142"/>
          <w:tab w:val="left" w:pos="284"/>
          <w:tab w:val="left" w:pos="720"/>
          <w:tab w:val="left" w:pos="993"/>
        </w:tabs>
        <w:spacing w:line="259" w:lineRule="auto"/>
        <w:ind w:left="-142" w:right="-8"/>
        <w:jc w:val="both"/>
        <w:rPr>
          <w:rFonts w:eastAsia="Calibri"/>
          <w:sz w:val="18"/>
          <w:szCs w:val="18"/>
          <w:lang w:eastAsia="en-US"/>
        </w:rPr>
      </w:pPr>
    </w:p>
    <w:p w14:paraId="7A8EEAD7" w14:textId="77777777" w:rsidR="00A61B1D" w:rsidRPr="00740410" w:rsidRDefault="00A61B1D" w:rsidP="00A61B1D">
      <w:pPr>
        <w:numPr>
          <w:ilvl w:val="0"/>
          <w:numId w:val="43"/>
        </w:numPr>
        <w:tabs>
          <w:tab w:val="left" w:pos="284"/>
          <w:tab w:val="left" w:pos="993"/>
        </w:tabs>
        <w:spacing w:after="120"/>
        <w:ind w:left="-142" w:firstLine="0"/>
        <w:contextualSpacing/>
        <w:jc w:val="both"/>
        <w:rPr>
          <w:rFonts w:eastAsia="Calibri"/>
          <w:snapToGrid w:val="0"/>
          <w:sz w:val="18"/>
          <w:szCs w:val="18"/>
          <w:lang w:eastAsia="en-US"/>
        </w:rPr>
      </w:pPr>
      <w:r w:rsidRPr="00740410">
        <w:rPr>
          <w:rFonts w:eastAsia="Calibri"/>
          <w:b/>
          <w:snapToGrid w:val="0"/>
          <w:sz w:val="18"/>
          <w:szCs w:val="18"/>
          <w:lang w:eastAsia="en-US"/>
        </w:rPr>
        <w:t xml:space="preserve">Особый порядок присоединения к Договору </w:t>
      </w:r>
      <w:r w:rsidRPr="00261F7B">
        <w:rPr>
          <w:rFonts w:eastAsia="Calibri"/>
          <w:b/>
          <w:snapToGrid w:val="0"/>
          <w:sz w:val="18"/>
          <w:szCs w:val="18"/>
          <w:lang w:eastAsia="en-US"/>
        </w:rPr>
        <w:t>на условиях настоящей Инвестиционной стратегии</w:t>
      </w:r>
      <w:r w:rsidRPr="00740410">
        <w:rPr>
          <w:caps/>
          <w:sz w:val="18"/>
          <w:szCs w:val="18"/>
        </w:rPr>
        <w:t>.</w:t>
      </w:r>
    </w:p>
    <w:p w14:paraId="57D43EE1" w14:textId="77777777" w:rsidR="00A61B1D" w:rsidRPr="003055FD" w:rsidRDefault="00A61B1D" w:rsidP="00A61B1D">
      <w:pPr>
        <w:tabs>
          <w:tab w:val="left" w:pos="284"/>
          <w:tab w:val="left" w:pos="567"/>
        </w:tabs>
        <w:spacing w:after="120"/>
        <w:ind w:left="-142"/>
        <w:contextualSpacing/>
        <w:jc w:val="both"/>
        <w:rPr>
          <w:sz w:val="18"/>
          <w:szCs w:val="18"/>
        </w:rPr>
      </w:pPr>
      <w:r w:rsidRPr="003055FD">
        <w:rPr>
          <w:sz w:val="18"/>
          <w:szCs w:val="18"/>
        </w:rPr>
        <w:t>5.1.</w:t>
      </w:r>
      <w:r w:rsidRPr="003055FD">
        <w:rPr>
          <w:sz w:val="18"/>
          <w:szCs w:val="18"/>
        </w:rPr>
        <w:tab/>
        <w:t xml:space="preserve">Подписание Заявления о присоединении к Договору возможно только для физических лиц. </w:t>
      </w:r>
    </w:p>
    <w:p w14:paraId="047D127C" w14:textId="77777777" w:rsidR="00A61B1D" w:rsidRPr="003055FD" w:rsidRDefault="0032676F" w:rsidP="00A61B1D">
      <w:pPr>
        <w:tabs>
          <w:tab w:val="left" w:pos="284"/>
          <w:tab w:val="left" w:pos="993"/>
        </w:tabs>
        <w:spacing w:after="120"/>
        <w:ind w:left="-142"/>
        <w:contextualSpacing/>
        <w:jc w:val="both"/>
        <w:rPr>
          <w:sz w:val="18"/>
          <w:szCs w:val="18"/>
        </w:rPr>
      </w:pPr>
      <w:r w:rsidRPr="003055FD">
        <w:rPr>
          <w:sz w:val="18"/>
          <w:szCs w:val="18"/>
        </w:rPr>
        <w:t>5.2.</w:t>
      </w:r>
      <w:r w:rsidRPr="003055FD">
        <w:rPr>
          <w:sz w:val="18"/>
          <w:szCs w:val="18"/>
        </w:rPr>
        <w:tab/>
      </w:r>
      <w:r w:rsidR="00A61B1D" w:rsidRPr="003055FD">
        <w:rPr>
          <w:sz w:val="18"/>
          <w:szCs w:val="18"/>
        </w:rPr>
        <w:t>Заявление о присоединении к Договору возможно к подписанию только в электронном виде п</w:t>
      </w:r>
      <w:r w:rsidR="00740410" w:rsidRPr="003055FD">
        <w:rPr>
          <w:sz w:val="18"/>
          <w:szCs w:val="18"/>
        </w:rPr>
        <w:t xml:space="preserve">ри обращении физических лиц в отделение уполномоченного агента Управляющего АО «Почта Банк» на основании Порядка дистанционного </w:t>
      </w:r>
      <w:r w:rsidR="00201E02" w:rsidRPr="003055FD">
        <w:rPr>
          <w:sz w:val="18"/>
          <w:szCs w:val="18"/>
        </w:rPr>
        <w:t xml:space="preserve">подписания </w:t>
      </w:r>
      <w:r w:rsidR="00740410" w:rsidRPr="003055FD">
        <w:rPr>
          <w:sz w:val="18"/>
          <w:szCs w:val="18"/>
        </w:rPr>
        <w:t>Договора для клиентов АО «Почта Банк»</w:t>
      </w:r>
      <w:r w:rsidR="00EA0C1E" w:rsidRPr="003055FD">
        <w:rPr>
          <w:sz w:val="18"/>
          <w:szCs w:val="18"/>
        </w:rPr>
        <w:t>.</w:t>
      </w:r>
    </w:p>
    <w:p w14:paraId="4D3AE33B" w14:textId="77777777" w:rsidR="00A61B1D" w:rsidRPr="00261F7B" w:rsidRDefault="00A61B1D" w:rsidP="00A61B1D">
      <w:pPr>
        <w:tabs>
          <w:tab w:val="left" w:pos="284"/>
          <w:tab w:val="left" w:pos="567"/>
          <w:tab w:val="left" w:pos="993"/>
        </w:tabs>
        <w:spacing w:after="120"/>
        <w:ind w:left="-142"/>
        <w:contextualSpacing/>
        <w:jc w:val="both"/>
        <w:rPr>
          <w:strike/>
          <w:sz w:val="18"/>
          <w:szCs w:val="18"/>
        </w:rPr>
      </w:pPr>
    </w:p>
    <w:p w14:paraId="672C3383" w14:textId="77777777" w:rsidR="00A61B1D" w:rsidRPr="00E32F61" w:rsidRDefault="00A61B1D" w:rsidP="00A61B1D">
      <w:pPr>
        <w:numPr>
          <w:ilvl w:val="0"/>
          <w:numId w:val="43"/>
        </w:numPr>
        <w:tabs>
          <w:tab w:val="left" w:pos="284"/>
          <w:tab w:val="left" w:pos="993"/>
        </w:tabs>
        <w:spacing w:after="120"/>
        <w:ind w:left="-142"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E32F61">
        <w:rPr>
          <w:b/>
          <w:sz w:val="18"/>
          <w:szCs w:val="18"/>
        </w:rPr>
        <w:t>1</w:t>
      </w:r>
      <w:r w:rsidR="00963483">
        <w:rPr>
          <w:b/>
          <w:sz w:val="18"/>
          <w:szCs w:val="18"/>
        </w:rPr>
        <w:t>0 000 (Десять тысяч</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E32F61">
        <w:rPr>
          <w:b/>
          <w:sz w:val="18"/>
          <w:szCs w:val="18"/>
        </w:rPr>
        <w:t>100</w:t>
      </w:r>
      <w:r>
        <w:rPr>
          <w:b/>
          <w:sz w:val="18"/>
          <w:szCs w:val="18"/>
        </w:rPr>
        <w:t>0</w:t>
      </w:r>
      <w:r w:rsidRPr="00E32F61">
        <w:rPr>
          <w:b/>
          <w:sz w:val="18"/>
          <w:szCs w:val="18"/>
        </w:rPr>
        <w:t xml:space="preserve"> (</w:t>
      </w:r>
      <w:r w:rsidR="00B24FA6">
        <w:rPr>
          <w:b/>
          <w:sz w:val="18"/>
          <w:szCs w:val="18"/>
        </w:rPr>
        <w:t xml:space="preserve">Одной </w:t>
      </w:r>
      <w:r>
        <w:rPr>
          <w:b/>
          <w:sz w:val="18"/>
          <w:szCs w:val="18"/>
        </w:rPr>
        <w:t>тысяч</w:t>
      </w:r>
      <w:r w:rsidR="00B24FA6">
        <w:rPr>
          <w:b/>
          <w:sz w:val="18"/>
          <w:szCs w:val="18"/>
        </w:rPr>
        <w:t>и</w:t>
      </w:r>
      <w:r w:rsidRPr="00E32F61">
        <w:rPr>
          <w:b/>
          <w:sz w:val="18"/>
          <w:szCs w:val="18"/>
        </w:rPr>
        <w:t xml:space="preserve">) </w:t>
      </w:r>
      <w:r w:rsidRPr="00E32F61">
        <w:rPr>
          <w:sz w:val="18"/>
          <w:szCs w:val="18"/>
        </w:rPr>
        <w:t xml:space="preserve">рублей. </w:t>
      </w:r>
      <w:r w:rsidR="00DE1C78" w:rsidRPr="00F6760A">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25C103B4" w14:textId="77777777" w:rsidR="00A61B1D" w:rsidRPr="00E32F61" w:rsidRDefault="00A61B1D" w:rsidP="00A61B1D">
      <w:pPr>
        <w:numPr>
          <w:ilvl w:val="0"/>
          <w:numId w:val="43"/>
        </w:numPr>
        <w:tabs>
          <w:tab w:val="left" w:pos="284"/>
          <w:tab w:val="left" w:pos="993"/>
        </w:tabs>
        <w:spacing w:after="120"/>
        <w:ind w:left="-142" w:firstLine="0"/>
        <w:contextualSpacing/>
        <w:jc w:val="both"/>
        <w:rPr>
          <w:sz w:val="18"/>
          <w:szCs w:val="18"/>
        </w:rPr>
      </w:pPr>
      <w:r w:rsidRPr="00E32F61">
        <w:rPr>
          <w:bCs/>
          <w:sz w:val="18"/>
          <w:szCs w:val="18"/>
        </w:rPr>
        <w:lastRenderedPageBreak/>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8B7E56E" w14:textId="77777777" w:rsidR="003055FD" w:rsidRPr="003055FD" w:rsidRDefault="003055FD" w:rsidP="003055FD">
      <w:pPr>
        <w:pStyle w:val="afa"/>
        <w:numPr>
          <w:ilvl w:val="0"/>
          <w:numId w:val="43"/>
        </w:numPr>
        <w:tabs>
          <w:tab w:val="left" w:pos="142"/>
          <w:tab w:val="left" w:pos="284"/>
        </w:tabs>
        <w:ind w:left="0" w:hanging="142"/>
        <w:jc w:val="both"/>
        <w:rPr>
          <w:color w:val="000000"/>
          <w:sz w:val="18"/>
          <w:szCs w:val="18"/>
        </w:rPr>
      </w:pPr>
      <w:r w:rsidRPr="003055FD">
        <w:rPr>
          <w:color w:val="000000"/>
          <w:sz w:val="20"/>
          <w:szCs w:val="20"/>
        </w:rPr>
        <w:t>   </w:t>
      </w:r>
      <w:r w:rsidRPr="003055FD">
        <w:rPr>
          <w:color w:val="000000"/>
          <w:sz w:val="18"/>
          <w:szCs w:val="18"/>
        </w:rPr>
        <w:t>Вознаграждение Управляющего состоит из «Вознаграждения за управление» и «Вознаграждения за размещение».</w:t>
      </w:r>
    </w:p>
    <w:p w14:paraId="41E9B362" w14:textId="77777777" w:rsidR="003055FD" w:rsidRPr="003055FD" w:rsidRDefault="003055FD" w:rsidP="003055FD">
      <w:pPr>
        <w:ind w:left="-142"/>
        <w:jc w:val="both"/>
        <w:rPr>
          <w:color w:val="000000"/>
          <w:sz w:val="18"/>
          <w:szCs w:val="18"/>
        </w:rPr>
      </w:pPr>
      <w:r w:rsidRPr="003055FD">
        <w:rPr>
          <w:b/>
          <w:color w:val="000000"/>
          <w:sz w:val="18"/>
          <w:szCs w:val="18"/>
        </w:rPr>
        <w:t>«Вознаграждение за управление»</w:t>
      </w:r>
      <w:r w:rsidRPr="003055FD">
        <w:rPr>
          <w:color w:val="000000"/>
          <w:sz w:val="18"/>
          <w:szCs w:val="18"/>
        </w:rPr>
        <w:t xml:space="preserve">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D938B59" w14:textId="77777777" w:rsidR="003055FD" w:rsidRPr="003055FD" w:rsidRDefault="003055FD" w:rsidP="003055FD">
      <w:pPr>
        <w:ind w:left="-142"/>
        <w:jc w:val="both"/>
        <w:rPr>
          <w:color w:val="000000"/>
          <w:sz w:val="18"/>
          <w:szCs w:val="18"/>
        </w:rPr>
      </w:pPr>
      <w:r w:rsidRPr="003055FD">
        <w:rPr>
          <w:color w:val="000000"/>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0559984" w14:textId="77777777" w:rsidR="003055FD" w:rsidRPr="003055FD" w:rsidRDefault="003055FD" w:rsidP="003055FD">
      <w:pPr>
        <w:ind w:left="-142"/>
        <w:jc w:val="both"/>
        <w:rPr>
          <w:color w:val="000000"/>
          <w:sz w:val="18"/>
          <w:szCs w:val="18"/>
        </w:rPr>
      </w:pPr>
      <w:r w:rsidRPr="003055F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EEF4208" w14:textId="77777777" w:rsidR="003055FD" w:rsidRPr="003055FD" w:rsidRDefault="003055FD" w:rsidP="003055FD">
      <w:pPr>
        <w:ind w:left="-142"/>
        <w:jc w:val="both"/>
        <w:rPr>
          <w:color w:val="000000"/>
          <w:sz w:val="18"/>
          <w:szCs w:val="18"/>
        </w:rPr>
      </w:pPr>
    </w:p>
    <w:p w14:paraId="4BC50805" w14:textId="77777777" w:rsidR="003055FD" w:rsidRPr="003055FD" w:rsidRDefault="003055FD" w:rsidP="003055FD">
      <w:pPr>
        <w:ind w:left="-142"/>
        <w:jc w:val="both"/>
        <w:rPr>
          <w:color w:val="000000"/>
          <w:sz w:val="18"/>
          <w:szCs w:val="18"/>
        </w:rPr>
      </w:pPr>
      <w:r w:rsidRPr="003055FD">
        <w:rPr>
          <w:b/>
          <w:color w:val="000000"/>
          <w:sz w:val="18"/>
          <w:szCs w:val="18"/>
        </w:rPr>
        <w:t>«Вознаграждение за размещение»</w:t>
      </w:r>
      <w:r w:rsidRPr="003055FD">
        <w:rPr>
          <w:color w:val="000000"/>
          <w:sz w:val="18"/>
          <w:szCs w:val="18"/>
        </w:rPr>
        <w:t xml:space="preserve">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w:t>
      </w:r>
      <w:r w:rsidRPr="003055FD">
        <w:rPr>
          <w:sz w:val="18"/>
          <w:szCs w:val="18"/>
        </w:rPr>
        <w:t xml:space="preserve">при наличии возможности его удержания или при </w:t>
      </w:r>
      <w:r w:rsidRPr="003055FD">
        <w:rPr>
          <w:color w:val="000000"/>
          <w:sz w:val="18"/>
          <w:szCs w:val="18"/>
        </w:rPr>
        <w:t>прекращении Договора до даты возврата имущества Учредителю управления.</w:t>
      </w:r>
    </w:p>
    <w:p w14:paraId="60D17CDC" w14:textId="77777777" w:rsidR="003055FD" w:rsidRPr="003055FD" w:rsidRDefault="003055FD" w:rsidP="003055FD">
      <w:pPr>
        <w:ind w:left="-142"/>
        <w:jc w:val="both"/>
        <w:rPr>
          <w:color w:val="000000"/>
          <w:sz w:val="18"/>
          <w:szCs w:val="18"/>
        </w:rPr>
      </w:pPr>
    </w:p>
    <w:p w14:paraId="5FAFE3FA" w14:textId="77777777" w:rsidR="00676ADE" w:rsidRPr="003055FD" w:rsidRDefault="003055FD" w:rsidP="003055FD">
      <w:pPr>
        <w:ind w:left="-142"/>
        <w:jc w:val="both"/>
        <w:rPr>
          <w:color w:val="000000"/>
          <w:sz w:val="18"/>
          <w:szCs w:val="18"/>
        </w:rPr>
      </w:pPr>
      <w:r w:rsidRPr="003055FD">
        <w:rPr>
          <w:color w:val="000000"/>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9C9E8C6" w14:textId="77777777" w:rsidR="00A61B1D" w:rsidRPr="003055FD" w:rsidRDefault="00A61B1D" w:rsidP="00A61B1D">
      <w:pPr>
        <w:tabs>
          <w:tab w:val="left" w:pos="284"/>
          <w:tab w:val="left" w:pos="567"/>
        </w:tabs>
        <w:spacing w:after="120"/>
        <w:ind w:left="-142"/>
        <w:contextualSpacing/>
        <w:jc w:val="both"/>
        <w:rPr>
          <w:sz w:val="18"/>
          <w:szCs w:val="18"/>
        </w:rPr>
      </w:pPr>
    </w:p>
    <w:p w14:paraId="51F3F6E7" w14:textId="77777777" w:rsidR="00762C70" w:rsidRPr="00762C70" w:rsidRDefault="00A61B1D" w:rsidP="00762C70">
      <w:pPr>
        <w:numPr>
          <w:ilvl w:val="0"/>
          <w:numId w:val="43"/>
        </w:numPr>
        <w:tabs>
          <w:tab w:val="left" w:pos="284"/>
          <w:tab w:val="left" w:pos="993"/>
        </w:tabs>
        <w:spacing w:after="120"/>
        <w:ind w:left="-142" w:firstLine="0"/>
        <w:contextualSpacing/>
        <w:jc w:val="both"/>
        <w:rPr>
          <w:bCs/>
          <w:iCs/>
          <w:sz w:val="18"/>
          <w:szCs w:val="18"/>
        </w:rPr>
      </w:pPr>
      <w:r w:rsidRPr="003055FD">
        <w:rPr>
          <w:sz w:val="18"/>
          <w:szCs w:val="18"/>
        </w:rPr>
        <w:t>Договор де</w:t>
      </w:r>
      <w:r w:rsidR="00651AE0">
        <w:rPr>
          <w:sz w:val="18"/>
          <w:szCs w:val="18"/>
        </w:rPr>
        <w:t>йствует в течение 1 (Одного) года</w:t>
      </w:r>
      <w:r w:rsidR="00DE1C78">
        <w:rPr>
          <w:sz w:val="18"/>
          <w:szCs w:val="18"/>
        </w:rPr>
        <w:t xml:space="preserve"> с даты заключения</w:t>
      </w:r>
      <w:r w:rsidRPr="003055F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753E93E" w14:textId="77777777" w:rsidR="00762C70" w:rsidRDefault="00762C70" w:rsidP="00762C70">
      <w:pPr>
        <w:tabs>
          <w:tab w:val="left" w:pos="284"/>
          <w:tab w:val="left" w:pos="993"/>
        </w:tabs>
        <w:spacing w:after="120"/>
        <w:ind w:left="-142"/>
        <w:contextualSpacing/>
        <w:jc w:val="both"/>
        <w:rPr>
          <w:bCs/>
          <w:iCs/>
          <w:sz w:val="18"/>
          <w:szCs w:val="18"/>
        </w:rPr>
      </w:pPr>
    </w:p>
    <w:p w14:paraId="0927A387" w14:textId="77777777" w:rsidR="00762C70" w:rsidRPr="00762C70" w:rsidRDefault="00762C70" w:rsidP="008632E8">
      <w:pPr>
        <w:tabs>
          <w:tab w:val="left" w:pos="284"/>
          <w:tab w:val="left" w:pos="993"/>
        </w:tabs>
        <w:spacing w:after="120"/>
        <w:ind w:left="-142"/>
        <w:contextualSpacing/>
        <w:jc w:val="both"/>
        <w:rPr>
          <w:bCs/>
          <w:iCs/>
          <w:sz w:val="18"/>
          <w:szCs w:val="18"/>
        </w:rPr>
      </w:pPr>
    </w:p>
    <w:p w14:paraId="50B927C4" w14:textId="77777777" w:rsidR="00762C70" w:rsidRPr="003055FD" w:rsidRDefault="00762C70" w:rsidP="00762C70">
      <w:pPr>
        <w:tabs>
          <w:tab w:val="left" w:pos="284"/>
          <w:tab w:val="left" w:pos="993"/>
        </w:tabs>
        <w:spacing w:after="120"/>
        <w:ind w:left="-142"/>
        <w:contextualSpacing/>
        <w:jc w:val="both"/>
        <w:rPr>
          <w:bCs/>
          <w:iCs/>
          <w:sz w:val="18"/>
          <w:szCs w:val="18"/>
        </w:rPr>
      </w:pPr>
    </w:p>
    <w:p w14:paraId="6A376D1B" w14:textId="77777777" w:rsidR="00A61B1D" w:rsidRPr="003055FD" w:rsidRDefault="00A61B1D" w:rsidP="00A61B1D">
      <w:pPr>
        <w:keepNext/>
        <w:tabs>
          <w:tab w:val="left" w:pos="142"/>
          <w:tab w:val="left" w:pos="709"/>
          <w:tab w:val="left" w:pos="5529"/>
        </w:tabs>
        <w:ind w:right="-8"/>
        <w:outlineLvl w:val="0"/>
        <w:rPr>
          <w:bCs/>
          <w:iCs/>
          <w:sz w:val="18"/>
          <w:szCs w:val="18"/>
        </w:rPr>
      </w:pPr>
    </w:p>
    <w:p w14:paraId="6B619C04" w14:textId="77777777" w:rsidR="00A61B1D" w:rsidRPr="00E32F61" w:rsidRDefault="00A61B1D" w:rsidP="00A61B1D"/>
    <w:p w14:paraId="1AAB4549" w14:textId="77777777" w:rsidR="002E7E94" w:rsidRDefault="002E7E94" w:rsidP="00A61B1D">
      <w:pPr>
        <w:keepNext/>
        <w:tabs>
          <w:tab w:val="left" w:pos="142"/>
          <w:tab w:val="left" w:pos="426"/>
          <w:tab w:val="left" w:pos="5529"/>
        </w:tabs>
        <w:ind w:left="142"/>
        <w:jc w:val="right"/>
        <w:outlineLvl w:val="0"/>
        <w:rPr>
          <w:bCs/>
          <w:iCs/>
          <w:sz w:val="18"/>
          <w:szCs w:val="18"/>
        </w:rPr>
      </w:pPr>
    </w:p>
    <w:p w14:paraId="378DB080" w14:textId="77777777" w:rsidR="002E7E94" w:rsidRDefault="002E7E94" w:rsidP="00A61B1D">
      <w:pPr>
        <w:keepNext/>
        <w:tabs>
          <w:tab w:val="left" w:pos="142"/>
          <w:tab w:val="left" w:pos="426"/>
          <w:tab w:val="left" w:pos="5529"/>
        </w:tabs>
        <w:ind w:left="142"/>
        <w:jc w:val="right"/>
        <w:outlineLvl w:val="0"/>
        <w:rPr>
          <w:bCs/>
          <w:iCs/>
          <w:sz w:val="18"/>
          <w:szCs w:val="18"/>
        </w:rPr>
      </w:pPr>
    </w:p>
    <w:p w14:paraId="51B8F411" w14:textId="77777777" w:rsidR="002E7E94" w:rsidRDefault="002E7E94" w:rsidP="00A61B1D">
      <w:pPr>
        <w:keepNext/>
        <w:tabs>
          <w:tab w:val="left" w:pos="142"/>
          <w:tab w:val="left" w:pos="426"/>
          <w:tab w:val="left" w:pos="5529"/>
        </w:tabs>
        <w:ind w:left="142"/>
        <w:jc w:val="right"/>
        <w:outlineLvl w:val="0"/>
        <w:rPr>
          <w:bCs/>
          <w:iCs/>
          <w:sz w:val="18"/>
          <w:szCs w:val="18"/>
        </w:rPr>
      </w:pPr>
    </w:p>
    <w:p w14:paraId="3F781AA6" w14:textId="77777777" w:rsidR="002E7E94" w:rsidRDefault="002E7E94" w:rsidP="00A61B1D">
      <w:pPr>
        <w:keepNext/>
        <w:tabs>
          <w:tab w:val="left" w:pos="142"/>
          <w:tab w:val="left" w:pos="426"/>
          <w:tab w:val="left" w:pos="5529"/>
        </w:tabs>
        <w:ind w:left="142"/>
        <w:jc w:val="right"/>
        <w:outlineLvl w:val="0"/>
        <w:rPr>
          <w:bCs/>
          <w:iCs/>
          <w:sz w:val="18"/>
          <w:szCs w:val="18"/>
        </w:rPr>
      </w:pPr>
    </w:p>
    <w:p w14:paraId="7DA33069" w14:textId="77777777" w:rsidR="002E7E94" w:rsidRDefault="002E7E94" w:rsidP="00A61B1D">
      <w:pPr>
        <w:keepNext/>
        <w:tabs>
          <w:tab w:val="left" w:pos="142"/>
          <w:tab w:val="left" w:pos="426"/>
          <w:tab w:val="left" w:pos="5529"/>
        </w:tabs>
        <w:ind w:left="142"/>
        <w:jc w:val="right"/>
        <w:outlineLvl w:val="0"/>
        <w:rPr>
          <w:bCs/>
          <w:iCs/>
          <w:sz w:val="18"/>
          <w:szCs w:val="18"/>
        </w:rPr>
      </w:pPr>
    </w:p>
    <w:p w14:paraId="788531BD" w14:textId="77777777" w:rsidR="002E7E94" w:rsidRDefault="002E7E94" w:rsidP="00A61B1D">
      <w:pPr>
        <w:keepNext/>
        <w:tabs>
          <w:tab w:val="left" w:pos="142"/>
          <w:tab w:val="left" w:pos="426"/>
          <w:tab w:val="left" w:pos="5529"/>
        </w:tabs>
        <w:ind w:left="142"/>
        <w:jc w:val="right"/>
        <w:outlineLvl w:val="0"/>
        <w:rPr>
          <w:bCs/>
          <w:iCs/>
          <w:sz w:val="18"/>
          <w:szCs w:val="18"/>
        </w:rPr>
      </w:pPr>
    </w:p>
    <w:p w14:paraId="28D21AC5" w14:textId="77777777" w:rsidR="002E7E94" w:rsidRDefault="002E7E94" w:rsidP="00A61B1D">
      <w:pPr>
        <w:keepNext/>
        <w:tabs>
          <w:tab w:val="left" w:pos="142"/>
          <w:tab w:val="left" w:pos="426"/>
          <w:tab w:val="left" w:pos="5529"/>
        </w:tabs>
        <w:ind w:left="142"/>
        <w:jc w:val="right"/>
        <w:outlineLvl w:val="0"/>
        <w:rPr>
          <w:bCs/>
          <w:iCs/>
          <w:sz w:val="18"/>
          <w:szCs w:val="18"/>
        </w:rPr>
      </w:pPr>
    </w:p>
    <w:p w14:paraId="1F59BBD4" w14:textId="77777777" w:rsidR="002E7E94" w:rsidRDefault="002E7E94" w:rsidP="00A61B1D">
      <w:pPr>
        <w:keepNext/>
        <w:tabs>
          <w:tab w:val="left" w:pos="142"/>
          <w:tab w:val="left" w:pos="426"/>
          <w:tab w:val="left" w:pos="5529"/>
        </w:tabs>
        <w:ind w:left="142"/>
        <w:jc w:val="right"/>
        <w:outlineLvl w:val="0"/>
        <w:rPr>
          <w:bCs/>
          <w:iCs/>
          <w:sz w:val="18"/>
          <w:szCs w:val="18"/>
        </w:rPr>
      </w:pPr>
    </w:p>
    <w:p w14:paraId="508779B3" w14:textId="77777777" w:rsidR="002E7E94" w:rsidRDefault="002E7E94" w:rsidP="00A61B1D">
      <w:pPr>
        <w:keepNext/>
        <w:tabs>
          <w:tab w:val="left" w:pos="142"/>
          <w:tab w:val="left" w:pos="426"/>
          <w:tab w:val="left" w:pos="5529"/>
        </w:tabs>
        <w:ind w:left="142"/>
        <w:jc w:val="right"/>
        <w:outlineLvl w:val="0"/>
        <w:rPr>
          <w:bCs/>
          <w:iCs/>
          <w:sz w:val="18"/>
          <w:szCs w:val="18"/>
        </w:rPr>
      </w:pPr>
    </w:p>
    <w:p w14:paraId="78549F04" w14:textId="77777777" w:rsidR="002E7E94" w:rsidRDefault="002E7E94" w:rsidP="00A61B1D">
      <w:pPr>
        <w:keepNext/>
        <w:tabs>
          <w:tab w:val="left" w:pos="142"/>
          <w:tab w:val="left" w:pos="426"/>
          <w:tab w:val="left" w:pos="5529"/>
        </w:tabs>
        <w:ind w:left="142"/>
        <w:jc w:val="right"/>
        <w:outlineLvl w:val="0"/>
        <w:rPr>
          <w:bCs/>
          <w:iCs/>
          <w:sz w:val="18"/>
          <w:szCs w:val="18"/>
        </w:rPr>
      </w:pPr>
    </w:p>
    <w:p w14:paraId="6165583C" w14:textId="77777777" w:rsidR="002E7E94" w:rsidRDefault="002E7E94" w:rsidP="00A61B1D">
      <w:pPr>
        <w:keepNext/>
        <w:tabs>
          <w:tab w:val="left" w:pos="142"/>
          <w:tab w:val="left" w:pos="426"/>
          <w:tab w:val="left" w:pos="5529"/>
        </w:tabs>
        <w:ind w:left="142"/>
        <w:jc w:val="right"/>
        <w:outlineLvl w:val="0"/>
        <w:rPr>
          <w:bCs/>
          <w:iCs/>
          <w:sz w:val="18"/>
          <w:szCs w:val="18"/>
        </w:rPr>
      </w:pPr>
    </w:p>
    <w:p w14:paraId="07F6D256" w14:textId="77777777" w:rsidR="002E7E94" w:rsidRDefault="002E7E94" w:rsidP="00A61B1D">
      <w:pPr>
        <w:keepNext/>
        <w:tabs>
          <w:tab w:val="left" w:pos="142"/>
          <w:tab w:val="left" w:pos="426"/>
          <w:tab w:val="left" w:pos="5529"/>
        </w:tabs>
        <w:ind w:left="142"/>
        <w:jc w:val="right"/>
        <w:outlineLvl w:val="0"/>
        <w:rPr>
          <w:bCs/>
          <w:iCs/>
          <w:sz w:val="18"/>
          <w:szCs w:val="18"/>
        </w:rPr>
      </w:pPr>
    </w:p>
    <w:p w14:paraId="22EFED3C" w14:textId="77777777" w:rsidR="002E7E94" w:rsidRDefault="002E7E94" w:rsidP="00A61B1D">
      <w:pPr>
        <w:keepNext/>
        <w:tabs>
          <w:tab w:val="left" w:pos="142"/>
          <w:tab w:val="left" w:pos="426"/>
          <w:tab w:val="left" w:pos="5529"/>
        </w:tabs>
        <w:ind w:left="142"/>
        <w:jc w:val="right"/>
        <w:outlineLvl w:val="0"/>
        <w:rPr>
          <w:bCs/>
          <w:iCs/>
          <w:sz w:val="18"/>
          <w:szCs w:val="18"/>
        </w:rPr>
      </w:pPr>
    </w:p>
    <w:p w14:paraId="696CCEEA" w14:textId="77777777" w:rsidR="002E7E94" w:rsidRDefault="002E7E94" w:rsidP="00A61B1D">
      <w:pPr>
        <w:keepNext/>
        <w:tabs>
          <w:tab w:val="left" w:pos="142"/>
          <w:tab w:val="left" w:pos="426"/>
          <w:tab w:val="left" w:pos="5529"/>
        </w:tabs>
        <w:ind w:left="142"/>
        <w:jc w:val="right"/>
        <w:outlineLvl w:val="0"/>
        <w:rPr>
          <w:bCs/>
          <w:iCs/>
          <w:sz w:val="18"/>
          <w:szCs w:val="18"/>
        </w:rPr>
      </w:pPr>
    </w:p>
    <w:p w14:paraId="0E4AE916" w14:textId="77777777" w:rsidR="002E7E94" w:rsidRDefault="002E7E94" w:rsidP="00A61B1D">
      <w:pPr>
        <w:keepNext/>
        <w:tabs>
          <w:tab w:val="left" w:pos="142"/>
          <w:tab w:val="left" w:pos="426"/>
          <w:tab w:val="left" w:pos="5529"/>
        </w:tabs>
        <w:ind w:left="142"/>
        <w:jc w:val="right"/>
        <w:outlineLvl w:val="0"/>
        <w:rPr>
          <w:bCs/>
          <w:iCs/>
          <w:sz w:val="18"/>
          <w:szCs w:val="18"/>
        </w:rPr>
      </w:pPr>
    </w:p>
    <w:p w14:paraId="6ADCB10E" w14:textId="77777777" w:rsidR="00A61B1D" w:rsidRDefault="00A61B1D" w:rsidP="00A61B1D">
      <w:pPr>
        <w:keepNext/>
        <w:tabs>
          <w:tab w:val="left" w:pos="142"/>
          <w:tab w:val="left" w:pos="426"/>
          <w:tab w:val="left" w:pos="5529"/>
        </w:tabs>
        <w:ind w:left="142"/>
        <w:jc w:val="right"/>
        <w:outlineLvl w:val="0"/>
        <w:rPr>
          <w:bCs/>
          <w:iCs/>
          <w:sz w:val="18"/>
          <w:szCs w:val="18"/>
        </w:rPr>
      </w:pPr>
    </w:p>
    <w:p w14:paraId="2F814B8A" w14:textId="77777777" w:rsidR="00FE4D58" w:rsidRDefault="00FE4D58" w:rsidP="00CE3A90">
      <w:pPr>
        <w:tabs>
          <w:tab w:val="left" w:pos="142"/>
          <w:tab w:val="left" w:pos="709"/>
        </w:tabs>
        <w:spacing w:line="240" w:lineRule="exact"/>
        <w:jc w:val="center"/>
        <w:rPr>
          <w:b/>
          <w:sz w:val="18"/>
          <w:szCs w:val="18"/>
        </w:rPr>
      </w:pPr>
    </w:p>
    <w:p w14:paraId="0E3BC4E1" w14:textId="77777777" w:rsidR="0015601A" w:rsidRDefault="0015601A" w:rsidP="00CE3A90">
      <w:pPr>
        <w:tabs>
          <w:tab w:val="left" w:pos="142"/>
          <w:tab w:val="left" w:pos="709"/>
        </w:tabs>
        <w:spacing w:line="240" w:lineRule="exact"/>
        <w:jc w:val="center"/>
        <w:rPr>
          <w:b/>
          <w:sz w:val="18"/>
          <w:szCs w:val="18"/>
        </w:rPr>
      </w:pPr>
    </w:p>
    <w:p w14:paraId="25FC93C0" w14:textId="77777777" w:rsidR="0015601A" w:rsidRDefault="0015601A" w:rsidP="00CE3A90">
      <w:pPr>
        <w:tabs>
          <w:tab w:val="left" w:pos="142"/>
          <w:tab w:val="left" w:pos="709"/>
        </w:tabs>
        <w:spacing w:line="240" w:lineRule="exact"/>
        <w:jc w:val="center"/>
        <w:rPr>
          <w:b/>
          <w:sz w:val="18"/>
          <w:szCs w:val="18"/>
        </w:rPr>
      </w:pPr>
    </w:p>
    <w:p w14:paraId="65BD0670" w14:textId="77777777" w:rsidR="0015601A" w:rsidRDefault="0015601A" w:rsidP="00CE3A90">
      <w:pPr>
        <w:tabs>
          <w:tab w:val="left" w:pos="142"/>
          <w:tab w:val="left" w:pos="709"/>
        </w:tabs>
        <w:spacing w:line="240" w:lineRule="exact"/>
        <w:jc w:val="center"/>
        <w:rPr>
          <w:b/>
          <w:sz w:val="18"/>
          <w:szCs w:val="18"/>
        </w:rPr>
      </w:pPr>
    </w:p>
    <w:p w14:paraId="1FACE0CA" w14:textId="77777777" w:rsidR="0015601A" w:rsidRDefault="0015601A" w:rsidP="00CE3A90">
      <w:pPr>
        <w:tabs>
          <w:tab w:val="left" w:pos="142"/>
          <w:tab w:val="left" w:pos="709"/>
        </w:tabs>
        <w:spacing w:line="240" w:lineRule="exact"/>
        <w:jc w:val="center"/>
        <w:rPr>
          <w:b/>
          <w:sz w:val="18"/>
          <w:szCs w:val="18"/>
        </w:rPr>
      </w:pPr>
    </w:p>
    <w:p w14:paraId="463860A7" w14:textId="77777777" w:rsidR="00687898" w:rsidRDefault="00687898" w:rsidP="00CE3A90">
      <w:pPr>
        <w:tabs>
          <w:tab w:val="left" w:pos="142"/>
          <w:tab w:val="left" w:pos="709"/>
        </w:tabs>
        <w:spacing w:line="240" w:lineRule="exact"/>
        <w:jc w:val="center"/>
        <w:rPr>
          <w:b/>
          <w:sz w:val="18"/>
          <w:szCs w:val="18"/>
        </w:rPr>
      </w:pPr>
    </w:p>
    <w:p w14:paraId="7BE0B424" w14:textId="77777777" w:rsidR="00687898" w:rsidRDefault="00687898" w:rsidP="00CE3A90">
      <w:pPr>
        <w:tabs>
          <w:tab w:val="left" w:pos="142"/>
          <w:tab w:val="left" w:pos="709"/>
        </w:tabs>
        <w:spacing w:line="240" w:lineRule="exact"/>
        <w:jc w:val="center"/>
        <w:rPr>
          <w:b/>
          <w:sz w:val="18"/>
          <w:szCs w:val="18"/>
        </w:rPr>
      </w:pPr>
    </w:p>
    <w:p w14:paraId="766BC23C" w14:textId="77777777" w:rsidR="00687898" w:rsidRDefault="00687898" w:rsidP="00CE3A90">
      <w:pPr>
        <w:tabs>
          <w:tab w:val="left" w:pos="142"/>
          <w:tab w:val="left" w:pos="709"/>
        </w:tabs>
        <w:spacing w:line="240" w:lineRule="exact"/>
        <w:jc w:val="center"/>
        <w:rPr>
          <w:b/>
          <w:sz w:val="18"/>
          <w:szCs w:val="18"/>
        </w:rPr>
      </w:pPr>
    </w:p>
    <w:p w14:paraId="1F076D10" w14:textId="77777777" w:rsidR="00687898" w:rsidRDefault="00687898" w:rsidP="00CE3A90">
      <w:pPr>
        <w:tabs>
          <w:tab w:val="left" w:pos="142"/>
          <w:tab w:val="left" w:pos="709"/>
        </w:tabs>
        <w:spacing w:line="240" w:lineRule="exact"/>
        <w:jc w:val="center"/>
        <w:rPr>
          <w:b/>
          <w:sz w:val="18"/>
          <w:szCs w:val="18"/>
        </w:rPr>
      </w:pPr>
    </w:p>
    <w:p w14:paraId="7AEFBCA0" w14:textId="77777777" w:rsidR="00687898" w:rsidRDefault="00687898" w:rsidP="00CE3A90">
      <w:pPr>
        <w:tabs>
          <w:tab w:val="left" w:pos="142"/>
          <w:tab w:val="left" w:pos="709"/>
        </w:tabs>
        <w:spacing w:line="240" w:lineRule="exact"/>
        <w:jc w:val="center"/>
        <w:rPr>
          <w:b/>
          <w:sz w:val="18"/>
          <w:szCs w:val="18"/>
        </w:rPr>
      </w:pPr>
    </w:p>
    <w:p w14:paraId="5A2440B5" w14:textId="77777777" w:rsidR="00687898" w:rsidRDefault="00687898" w:rsidP="00CE3A90">
      <w:pPr>
        <w:tabs>
          <w:tab w:val="left" w:pos="142"/>
          <w:tab w:val="left" w:pos="709"/>
        </w:tabs>
        <w:spacing w:line="240" w:lineRule="exact"/>
        <w:jc w:val="center"/>
        <w:rPr>
          <w:b/>
          <w:sz w:val="18"/>
          <w:szCs w:val="18"/>
        </w:rPr>
      </w:pPr>
    </w:p>
    <w:p w14:paraId="3BD33FE3" w14:textId="77777777" w:rsidR="00687898" w:rsidRDefault="00687898" w:rsidP="00CE3A90">
      <w:pPr>
        <w:tabs>
          <w:tab w:val="left" w:pos="142"/>
          <w:tab w:val="left" w:pos="709"/>
        </w:tabs>
        <w:spacing w:line="240" w:lineRule="exact"/>
        <w:jc w:val="center"/>
        <w:rPr>
          <w:b/>
          <w:sz w:val="18"/>
          <w:szCs w:val="18"/>
        </w:rPr>
      </w:pPr>
    </w:p>
    <w:p w14:paraId="3246C307" w14:textId="77777777" w:rsidR="00687898" w:rsidRDefault="00687898" w:rsidP="00CE3A90">
      <w:pPr>
        <w:tabs>
          <w:tab w:val="left" w:pos="142"/>
          <w:tab w:val="left" w:pos="709"/>
        </w:tabs>
        <w:spacing w:line="240" w:lineRule="exact"/>
        <w:jc w:val="center"/>
        <w:rPr>
          <w:b/>
          <w:sz w:val="18"/>
          <w:szCs w:val="18"/>
        </w:rPr>
      </w:pPr>
    </w:p>
    <w:p w14:paraId="5FB4BC08" w14:textId="77777777" w:rsidR="0015601A" w:rsidRDefault="0015601A" w:rsidP="00CE3A90">
      <w:pPr>
        <w:tabs>
          <w:tab w:val="left" w:pos="142"/>
          <w:tab w:val="left" w:pos="709"/>
        </w:tabs>
        <w:spacing w:line="240" w:lineRule="exact"/>
        <w:jc w:val="center"/>
        <w:rPr>
          <w:b/>
          <w:sz w:val="18"/>
          <w:szCs w:val="18"/>
        </w:rPr>
      </w:pPr>
    </w:p>
    <w:p w14:paraId="339E6C9A" w14:textId="77777777" w:rsidR="0015601A" w:rsidRDefault="0015601A" w:rsidP="00CE3A90">
      <w:pPr>
        <w:tabs>
          <w:tab w:val="left" w:pos="142"/>
          <w:tab w:val="left" w:pos="709"/>
        </w:tabs>
        <w:spacing w:line="240" w:lineRule="exact"/>
        <w:jc w:val="center"/>
        <w:rPr>
          <w:b/>
          <w:sz w:val="18"/>
          <w:szCs w:val="18"/>
        </w:rPr>
      </w:pPr>
    </w:p>
    <w:p w14:paraId="5FB926C9" w14:textId="77777777" w:rsidR="00967126" w:rsidRDefault="00967126" w:rsidP="00CE3A90">
      <w:pPr>
        <w:tabs>
          <w:tab w:val="left" w:pos="142"/>
          <w:tab w:val="left" w:pos="709"/>
        </w:tabs>
        <w:spacing w:line="240" w:lineRule="exact"/>
        <w:jc w:val="center"/>
        <w:rPr>
          <w:b/>
          <w:sz w:val="18"/>
          <w:szCs w:val="18"/>
        </w:rPr>
      </w:pPr>
    </w:p>
    <w:p w14:paraId="5D11DADD" w14:textId="77777777" w:rsidR="00967126" w:rsidRDefault="00967126" w:rsidP="00CE3A90">
      <w:pPr>
        <w:tabs>
          <w:tab w:val="left" w:pos="142"/>
          <w:tab w:val="left" w:pos="709"/>
        </w:tabs>
        <w:spacing w:line="240" w:lineRule="exact"/>
        <w:jc w:val="center"/>
        <w:rPr>
          <w:b/>
          <w:sz w:val="18"/>
          <w:szCs w:val="18"/>
        </w:rPr>
      </w:pPr>
    </w:p>
    <w:p w14:paraId="11063511" w14:textId="77777777" w:rsidR="007A2C22" w:rsidRDefault="007A2C22" w:rsidP="00CE3A90">
      <w:pPr>
        <w:tabs>
          <w:tab w:val="left" w:pos="142"/>
          <w:tab w:val="left" w:pos="709"/>
        </w:tabs>
        <w:spacing w:line="240" w:lineRule="exact"/>
        <w:jc w:val="center"/>
        <w:rPr>
          <w:b/>
          <w:sz w:val="18"/>
          <w:szCs w:val="18"/>
        </w:rPr>
      </w:pPr>
    </w:p>
    <w:p w14:paraId="362E8C6B" w14:textId="77777777" w:rsidR="007A2C22" w:rsidRDefault="007A2C22" w:rsidP="00CE3A90">
      <w:pPr>
        <w:tabs>
          <w:tab w:val="left" w:pos="142"/>
          <w:tab w:val="left" w:pos="709"/>
        </w:tabs>
        <w:spacing w:line="240" w:lineRule="exact"/>
        <w:jc w:val="center"/>
        <w:rPr>
          <w:b/>
          <w:sz w:val="18"/>
          <w:szCs w:val="18"/>
        </w:rPr>
      </w:pPr>
    </w:p>
    <w:p w14:paraId="32CDA409" w14:textId="77777777" w:rsidR="007A2C22" w:rsidRDefault="007A2C22" w:rsidP="00CE3A90">
      <w:pPr>
        <w:tabs>
          <w:tab w:val="left" w:pos="142"/>
          <w:tab w:val="left" w:pos="709"/>
        </w:tabs>
        <w:spacing w:line="240" w:lineRule="exact"/>
        <w:jc w:val="center"/>
        <w:rPr>
          <w:b/>
          <w:sz w:val="18"/>
          <w:szCs w:val="18"/>
        </w:rPr>
      </w:pPr>
    </w:p>
    <w:p w14:paraId="256220CE" w14:textId="77777777" w:rsidR="00967126" w:rsidRDefault="00967126" w:rsidP="00CE3A90">
      <w:pPr>
        <w:tabs>
          <w:tab w:val="left" w:pos="142"/>
          <w:tab w:val="left" w:pos="709"/>
        </w:tabs>
        <w:spacing w:line="240" w:lineRule="exact"/>
        <w:jc w:val="center"/>
        <w:rPr>
          <w:b/>
          <w:sz w:val="18"/>
          <w:szCs w:val="18"/>
        </w:rPr>
      </w:pPr>
    </w:p>
    <w:p w14:paraId="4091512F" w14:textId="77777777" w:rsidR="00967126" w:rsidRDefault="00967126" w:rsidP="00CE3A90">
      <w:pPr>
        <w:tabs>
          <w:tab w:val="left" w:pos="142"/>
          <w:tab w:val="left" w:pos="709"/>
        </w:tabs>
        <w:spacing w:line="240" w:lineRule="exact"/>
        <w:jc w:val="center"/>
        <w:rPr>
          <w:b/>
          <w:sz w:val="18"/>
          <w:szCs w:val="18"/>
        </w:rPr>
      </w:pPr>
    </w:p>
    <w:p w14:paraId="21E44374" w14:textId="77777777" w:rsidR="00967126" w:rsidRDefault="00967126" w:rsidP="00CE3A90">
      <w:pPr>
        <w:tabs>
          <w:tab w:val="left" w:pos="142"/>
          <w:tab w:val="left" w:pos="709"/>
        </w:tabs>
        <w:spacing w:line="240" w:lineRule="exact"/>
        <w:jc w:val="center"/>
        <w:rPr>
          <w:b/>
          <w:sz w:val="18"/>
          <w:szCs w:val="18"/>
        </w:rPr>
      </w:pPr>
    </w:p>
    <w:p w14:paraId="4CFC88A4" w14:textId="77777777" w:rsidR="00AF75A4" w:rsidRPr="00555D08" w:rsidRDefault="00742579" w:rsidP="00AF75A4">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6б</w:t>
      </w:r>
    </w:p>
    <w:p w14:paraId="0F12CAB5" w14:textId="77777777" w:rsidR="00AF75A4" w:rsidRPr="00555D08" w:rsidRDefault="00AF75A4" w:rsidP="00AF75A4">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EF72E09" w14:textId="77777777" w:rsidR="00AF75A4" w:rsidRPr="0034438A" w:rsidRDefault="00AF75A4" w:rsidP="00AF75A4">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BADF685" w14:textId="77777777" w:rsidR="00AF75A4" w:rsidRDefault="00AF75A4" w:rsidP="00AF75A4">
      <w:pPr>
        <w:keepNext/>
        <w:tabs>
          <w:tab w:val="left" w:pos="142"/>
          <w:tab w:val="left" w:pos="426"/>
          <w:tab w:val="left" w:pos="5529"/>
        </w:tabs>
        <w:ind w:left="142"/>
        <w:jc w:val="right"/>
        <w:outlineLvl w:val="0"/>
        <w:rPr>
          <w:bCs/>
          <w:iCs/>
          <w:sz w:val="18"/>
          <w:szCs w:val="18"/>
        </w:rPr>
      </w:pPr>
    </w:p>
    <w:p w14:paraId="6BD731B1" w14:textId="77777777" w:rsidR="00AF75A4" w:rsidRPr="00E32F61" w:rsidRDefault="00AF75A4" w:rsidP="00AF75A4">
      <w:pPr>
        <w:keepNext/>
        <w:tabs>
          <w:tab w:val="left" w:pos="142"/>
          <w:tab w:val="left" w:pos="709"/>
          <w:tab w:val="left" w:pos="5529"/>
        </w:tabs>
        <w:ind w:left="142" w:right="-8"/>
        <w:jc w:val="right"/>
        <w:outlineLvl w:val="0"/>
        <w:rPr>
          <w:b/>
          <w:sz w:val="18"/>
          <w:szCs w:val="18"/>
        </w:rPr>
      </w:pPr>
    </w:p>
    <w:p w14:paraId="399A4A4A" w14:textId="77777777" w:rsidR="00AF75A4" w:rsidRPr="003055FD" w:rsidRDefault="00AF75A4" w:rsidP="00AF75A4">
      <w:pPr>
        <w:jc w:val="center"/>
        <w:rPr>
          <w:b/>
          <w:sz w:val="18"/>
          <w:szCs w:val="18"/>
        </w:rPr>
      </w:pPr>
      <w:r w:rsidRPr="003055FD">
        <w:rPr>
          <w:b/>
          <w:sz w:val="18"/>
          <w:szCs w:val="18"/>
        </w:rPr>
        <w:t>СТАНДАРТНАЯ ИНВЕСТИЦИОННАЯ СТРАТЕГИЯ</w:t>
      </w:r>
    </w:p>
    <w:p w14:paraId="6F20BD71" w14:textId="77777777" w:rsidR="00687898" w:rsidRPr="003055FD" w:rsidRDefault="00AF75A4" w:rsidP="00AF75A4">
      <w:pPr>
        <w:spacing w:line="288" w:lineRule="auto"/>
        <w:jc w:val="center"/>
        <w:rPr>
          <w:b/>
          <w:caps/>
          <w:sz w:val="18"/>
          <w:szCs w:val="18"/>
        </w:rPr>
      </w:pPr>
      <w:r w:rsidRPr="003055FD">
        <w:rPr>
          <w:b/>
          <w:caps/>
          <w:sz w:val="18"/>
          <w:szCs w:val="18"/>
        </w:rPr>
        <w:t>«Альфа НЕДРА РОССИИ»</w:t>
      </w:r>
      <w:r w:rsidR="0015601A" w:rsidRPr="003055FD">
        <w:rPr>
          <w:b/>
          <w:caps/>
          <w:sz w:val="18"/>
          <w:szCs w:val="18"/>
        </w:rPr>
        <w:t xml:space="preserve"> </w:t>
      </w:r>
    </w:p>
    <w:p w14:paraId="5610799B" w14:textId="77777777" w:rsidR="00AF75A4" w:rsidRPr="003055FD" w:rsidRDefault="0015601A" w:rsidP="00AF75A4">
      <w:pPr>
        <w:spacing w:line="288" w:lineRule="auto"/>
        <w:jc w:val="center"/>
        <w:rPr>
          <w:b/>
          <w:caps/>
          <w:sz w:val="18"/>
          <w:szCs w:val="18"/>
        </w:rPr>
      </w:pPr>
      <w:r w:rsidRPr="003055FD">
        <w:rPr>
          <w:b/>
          <w:caps/>
          <w:sz w:val="18"/>
          <w:szCs w:val="18"/>
        </w:rPr>
        <w:t xml:space="preserve">ДЛЯ КЛИЕНТОВ УПОЛНОМОЧЕННОГО АГЕНТА УПРАВЛЯЮЩЕГО АО «Почта Банк»   </w:t>
      </w:r>
    </w:p>
    <w:p w14:paraId="51161C54" w14:textId="77777777" w:rsidR="00AF75A4" w:rsidRDefault="00AF75A4" w:rsidP="00AF75A4">
      <w:pPr>
        <w:spacing w:line="288" w:lineRule="auto"/>
        <w:jc w:val="center"/>
        <w:rPr>
          <w:b/>
          <w:caps/>
          <w:sz w:val="18"/>
          <w:szCs w:val="18"/>
        </w:rPr>
      </w:pPr>
      <w:r w:rsidRPr="003055FD">
        <w:rPr>
          <w:b/>
          <w:caps/>
          <w:sz w:val="18"/>
          <w:szCs w:val="18"/>
        </w:rPr>
        <w:t>агрессивный ПРОФИЛЬ</w:t>
      </w:r>
      <w:r w:rsidRPr="00E32F61">
        <w:rPr>
          <w:b/>
          <w:caps/>
          <w:sz w:val="18"/>
          <w:szCs w:val="18"/>
        </w:rPr>
        <w:t xml:space="preserve"> </w:t>
      </w:r>
    </w:p>
    <w:p w14:paraId="5849A75E" w14:textId="77777777" w:rsidR="00AF75A4" w:rsidRPr="00E32F61" w:rsidRDefault="00AF75A4" w:rsidP="00AF75A4">
      <w:pPr>
        <w:spacing w:line="288" w:lineRule="auto"/>
        <w:jc w:val="center"/>
        <w:rPr>
          <w:b/>
          <w:caps/>
          <w:sz w:val="18"/>
          <w:szCs w:val="18"/>
        </w:rPr>
      </w:pPr>
    </w:p>
    <w:p w14:paraId="1CA6ADB9" w14:textId="77777777" w:rsidR="00AF75A4" w:rsidRPr="00E32F61" w:rsidRDefault="00AF75A4" w:rsidP="00AF75A4">
      <w:pPr>
        <w:numPr>
          <w:ilvl w:val="0"/>
          <w:numId w:val="45"/>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AF75A4" w:rsidRPr="00E32F61" w14:paraId="063E93D7" w14:textId="77777777" w:rsidTr="00967126">
        <w:trPr>
          <w:trHeight w:val="675"/>
        </w:trPr>
        <w:tc>
          <w:tcPr>
            <w:tcW w:w="6096" w:type="dxa"/>
            <w:shd w:val="clear" w:color="auto" w:fill="D9D9D9"/>
          </w:tcPr>
          <w:p w14:paraId="41634D40" w14:textId="77777777" w:rsidR="00AF75A4" w:rsidRPr="00E32F61" w:rsidRDefault="00AF75A4" w:rsidP="002B4B7B">
            <w:pPr>
              <w:spacing w:before="60" w:after="60"/>
              <w:jc w:val="center"/>
              <w:rPr>
                <w:b/>
                <w:sz w:val="18"/>
                <w:szCs w:val="18"/>
              </w:rPr>
            </w:pPr>
            <w:r w:rsidRPr="00E32F61">
              <w:rPr>
                <w:b/>
                <w:sz w:val="18"/>
                <w:szCs w:val="18"/>
              </w:rPr>
              <w:t>Допустимый риск</w:t>
            </w:r>
          </w:p>
        </w:tc>
        <w:tc>
          <w:tcPr>
            <w:tcW w:w="2693" w:type="dxa"/>
            <w:shd w:val="clear" w:color="auto" w:fill="D9D9D9"/>
          </w:tcPr>
          <w:p w14:paraId="19976F30" w14:textId="77777777" w:rsidR="00AF75A4" w:rsidRPr="00E32F61" w:rsidRDefault="00AF75A4" w:rsidP="002B4B7B">
            <w:pPr>
              <w:spacing w:before="60" w:after="60"/>
              <w:jc w:val="center"/>
              <w:rPr>
                <w:b/>
                <w:sz w:val="18"/>
                <w:szCs w:val="18"/>
              </w:rPr>
            </w:pPr>
            <w:r w:rsidRPr="00E32F61">
              <w:rPr>
                <w:b/>
                <w:sz w:val="18"/>
                <w:szCs w:val="18"/>
              </w:rPr>
              <w:t>Инвестиционный</w:t>
            </w:r>
          </w:p>
          <w:p w14:paraId="61913D3B" w14:textId="77777777" w:rsidR="00AF75A4" w:rsidRPr="00E32F61" w:rsidRDefault="00AF75A4" w:rsidP="002B4B7B">
            <w:pPr>
              <w:spacing w:before="60" w:after="60"/>
              <w:jc w:val="center"/>
              <w:rPr>
                <w:b/>
                <w:sz w:val="18"/>
                <w:szCs w:val="18"/>
              </w:rPr>
            </w:pPr>
            <w:r w:rsidRPr="00E32F61">
              <w:rPr>
                <w:b/>
                <w:sz w:val="18"/>
                <w:szCs w:val="18"/>
              </w:rPr>
              <w:t>горизонт</w:t>
            </w:r>
          </w:p>
        </w:tc>
        <w:tc>
          <w:tcPr>
            <w:tcW w:w="1843" w:type="dxa"/>
            <w:shd w:val="clear" w:color="auto" w:fill="D9D9D9"/>
          </w:tcPr>
          <w:p w14:paraId="1BE6F480" w14:textId="77777777" w:rsidR="00AF75A4" w:rsidRPr="00E32F61" w:rsidRDefault="00AF75A4" w:rsidP="002B4B7B">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AF75A4" w:rsidRPr="008C3454" w14:paraId="47F08420" w14:textId="77777777" w:rsidTr="00967126">
        <w:tc>
          <w:tcPr>
            <w:tcW w:w="6096" w:type="dxa"/>
            <w:shd w:val="clear" w:color="auto" w:fill="FFFFFF"/>
          </w:tcPr>
          <w:p w14:paraId="29BA6192" w14:textId="77777777" w:rsidR="00AF75A4" w:rsidRPr="008C3454" w:rsidRDefault="00AF75A4" w:rsidP="002B4B7B">
            <w:pPr>
              <w:spacing w:before="60"/>
              <w:rPr>
                <w:sz w:val="18"/>
                <w:szCs w:val="18"/>
              </w:rPr>
            </w:pPr>
            <w:r w:rsidRPr="008C3454">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6E3DD5EF" w14:textId="77777777" w:rsidR="00AF75A4" w:rsidRPr="008C3454" w:rsidRDefault="00AF75A4" w:rsidP="002B4B7B">
            <w:pPr>
              <w:spacing w:before="60"/>
              <w:rPr>
                <w:sz w:val="18"/>
                <w:szCs w:val="18"/>
              </w:rPr>
            </w:pPr>
            <w:r w:rsidRPr="008C3454">
              <w:rPr>
                <w:sz w:val="18"/>
                <w:szCs w:val="18"/>
              </w:rPr>
              <w:t xml:space="preserve"> 1 год</w:t>
            </w:r>
          </w:p>
        </w:tc>
        <w:tc>
          <w:tcPr>
            <w:tcW w:w="1843" w:type="dxa"/>
            <w:shd w:val="clear" w:color="auto" w:fill="FFFFFF"/>
          </w:tcPr>
          <w:p w14:paraId="55451EFE" w14:textId="77777777" w:rsidR="00AF75A4" w:rsidRPr="008C3454" w:rsidRDefault="00651AE0" w:rsidP="002B4B7B">
            <w:pPr>
              <w:spacing w:before="60"/>
              <w:rPr>
                <w:sz w:val="18"/>
                <w:szCs w:val="18"/>
              </w:rPr>
            </w:pPr>
            <w:r w:rsidRPr="008C3454">
              <w:rPr>
                <w:sz w:val="18"/>
                <w:szCs w:val="18"/>
              </w:rPr>
              <w:t xml:space="preserve"> </w:t>
            </w:r>
            <w:r w:rsidR="000675D6">
              <w:rPr>
                <w:sz w:val="18"/>
                <w:szCs w:val="18"/>
              </w:rPr>
              <w:t xml:space="preserve">20,4 </w:t>
            </w:r>
            <w:r w:rsidR="00AF75A4" w:rsidRPr="008C3454">
              <w:rPr>
                <w:sz w:val="18"/>
                <w:szCs w:val="18"/>
              </w:rPr>
              <w:t xml:space="preserve">% </w:t>
            </w:r>
            <w:r w:rsidR="00AF75A4" w:rsidRPr="008C3454">
              <w:rPr>
                <w:rFonts w:eastAsia="Calibri"/>
                <w:sz w:val="18"/>
                <w:szCs w:val="18"/>
                <w:lang w:eastAsia="en-US"/>
              </w:rPr>
              <w:t>RUB</w:t>
            </w:r>
            <w:r w:rsidR="00AF75A4" w:rsidRPr="008C3454">
              <w:rPr>
                <w:sz w:val="18"/>
                <w:szCs w:val="18"/>
              </w:rPr>
              <w:t>**</w:t>
            </w:r>
          </w:p>
          <w:p w14:paraId="57C2E923" w14:textId="77777777" w:rsidR="00AF75A4" w:rsidRPr="008C3454" w:rsidRDefault="00AF75A4" w:rsidP="002B4B7B">
            <w:pPr>
              <w:spacing w:before="60"/>
              <w:rPr>
                <w:sz w:val="18"/>
                <w:szCs w:val="18"/>
              </w:rPr>
            </w:pPr>
            <w:r w:rsidRPr="008C3454">
              <w:rPr>
                <w:sz w:val="18"/>
                <w:szCs w:val="18"/>
              </w:rPr>
              <w:t xml:space="preserve"> </w:t>
            </w:r>
          </w:p>
          <w:p w14:paraId="6B76CF03" w14:textId="77777777" w:rsidR="00AF75A4" w:rsidRPr="008C3454" w:rsidRDefault="00AF75A4" w:rsidP="002B4B7B">
            <w:pPr>
              <w:spacing w:before="60"/>
              <w:rPr>
                <w:sz w:val="18"/>
                <w:szCs w:val="18"/>
              </w:rPr>
            </w:pPr>
          </w:p>
        </w:tc>
      </w:tr>
    </w:tbl>
    <w:p w14:paraId="710997F6" w14:textId="77777777" w:rsidR="00AF75A4" w:rsidRPr="008C3454" w:rsidRDefault="00AF75A4" w:rsidP="00AF75A4">
      <w:pPr>
        <w:ind w:left="-142"/>
        <w:contextualSpacing/>
        <w:jc w:val="both"/>
        <w:rPr>
          <w:sz w:val="14"/>
          <w:szCs w:val="14"/>
        </w:rPr>
      </w:pPr>
      <w:r w:rsidRPr="008C3454">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817BE7E" w14:textId="77777777" w:rsidR="00AF75A4" w:rsidRPr="00AD5BC8" w:rsidRDefault="00AF75A4" w:rsidP="00AF75A4">
      <w:pPr>
        <w:ind w:left="-142" w:right="-30"/>
        <w:contextualSpacing/>
        <w:jc w:val="both"/>
        <w:rPr>
          <w:sz w:val="14"/>
          <w:szCs w:val="14"/>
        </w:rPr>
      </w:pPr>
      <w:r w:rsidRPr="008C3454">
        <w:rPr>
          <w:sz w:val="14"/>
          <w:szCs w:val="14"/>
        </w:rPr>
        <w:t>**расчет произведен по состоянию на</w:t>
      </w:r>
      <w:r w:rsidR="008C3454" w:rsidRPr="008C3454">
        <w:rPr>
          <w:sz w:val="14"/>
          <w:szCs w:val="14"/>
        </w:rPr>
        <w:t xml:space="preserve"> 26</w:t>
      </w:r>
      <w:r w:rsidRPr="008C3454">
        <w:rPr>
          <w:sz w:val="14"/>
          <w:szCs w:val="14"/>
        </w:rPr>
        <w:t>.</w:t>
      </w:r>
      <w:r w:rsidR="008C3454" w:rsidRPr="008C3454">
        <w:rPr>
          <w:sz w:val="14"/>
          <w:szCs w:val="14"/>
        </w:rPr>
        <w:t>05.</w:t>
      </w:r>
      <w:r w:rsidRPr="008C3454">
        <w:rPr>
          <w:sz w:val="14"/>
          <w:szCs w:val="14"/>
        </w:rPr>
        <w:t>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w:t>
      </w:r>
      <w:r w:rsidRPr="00AD5BC8">
        <w:rPr>
          <w:sz w:val="14"/>
          <w:szCs w:val="14"/>
        </w:rPr>
        <w:t xml:space="preserve">. </w:t>
      </w:r>
    </w:p>
    <w:p w14:paraId="61F3A0A4" w14:textId="77777777" w:rsidR="00AF75A4" w:rsidRPr="00E32F61" w:rsidRDefault="00AF75A4" w:rsidP="00AF75A4">
      <w:pPr>
        <w:ind w:left="-142"/>
        <w:contextualSpacing/>
        <w:jc w:val="both"/>
        <w:rPr>
          <w:rFonts w:ascii="Calibri" w:hAnsi="Calibri" w:cs="Calibri"/>
          <w:sz w:val="14"/>
          <w:szCs w:val="14"/>
          <w:lang w:eastAsia="en-US"/>
        </w:rPr>
      </w:pPr>
      <w:r>
        <w:rPr>
          <w:sz w:val="14"/>
          <w:szCs w:val="14"/>
        </w:rPr>
        <w:t xml:space="preserve"> </w:t>
      </w:r>
    </w:p>
    <w:p w14:paraId="5A66AE9C" w14:textId="77777777" w:rsidR="00AF75A4" w:rsidRPr="00E32F61" w:rsidRDefault="00AF75A4" w:rsidP="00AF75A4">
      <w:pPr>
        <w:ind w:left="-142"/>
        <w:rPr>
          <w:sz w:val="14"/>
          <w:szCs w:val="14"/>
        </w:rPr>
      </w:pPr>
    </w:p>
    <w:p w14:paraId="30457A41" w14:textId="77777777" w:rsidR="00AF75A4" w:rsidRPr="00E32F61" w:rsidRDefault="00AF75A4" w:rsidP="00AF75A4">
      <w:pPr>
        <w:numPr>
          <w:ilvl w:val="0"/>
          <w:numId w:val="45"/>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AF75A4" w:rsidRPr="00E32F61" w14:paraId="70DA1C7C" w14:textId="77777777" w:rsidTr="00967126">
        <w:tc>
          <w:tcPr>
            <w:tcW w:w="595" w:type="dxa"/>
            <w:shd w:val="clear" w:color="auto" w:fill="D9D9D9"/>
          </w:tcPr>
          <w:p w14:paraId="746FD272" w14:textId="77777777" w:rsidR="00AF75A4" w:rsidRPr="00E32F61" w:rsidRDefault="00AF75A4" w:rsidP="002B4B7B">
            <w:pPr>
              <w:spacing w:before="60" w:after="60"/>
              <w:rPr>
                <w:b/>
                <w:sz w:val="18"/>
                <w:szCs w:val="18"/>
              </w:rPr>
            </w:pPr>
            <w:r w:rsidRPr="00E32F61">
              <w:rPr>
                <w:b/>
                <w:sz w:val="18"/>
                <w:szCs w:val="18"/>
              </w:rPr>
              <w:t>№ п/п</w:t>
            </w:r>
          </w:p>
        </w:tc>
        <w:tc>
          <w:tcPr>
            <w:tcW w:w="8213" w:type="dxa"/>
            <w:shd w:val="clear" w:color="auto" w:fill="D9D9D9"/>
          </w:tcPr>
          <w:p w14:paraId="00E96085" w14:textId="77777777" w:rsidR="00AF75A4" w:rsidRPr="00E32F61" w:rsidRDefault="00AF75A4" w:rsidP="002B4B7B">
            <w:pPr>
              <w:spacing w:before="60" w:after="60"/>
              <w:rPr>
                <w:b/>
                <w:sz w:val="18"/>
                <w:szCs w:val="18"/>
              </w:rPr>
            </w:pPr>
            <w:r w:rsidRPr="00E32F61">
              <w:rPr>
                <w:b/>
                <w:sz w:val="18"/>
                <w:szCs w:val="18"/>
              </w:rPr>
              <w:t>Вид объекта</w:t>
            </w:r>
          </w:p>
        </w:tc>
        <w:tc>
          <w:tcPr>
            <w:tcW w:w="1824" w:type="dxa"/>
            <w:shd w:val="clear" w:color="auto" w:fill="D9D9D9"/>
          </w:tcPr>
          <w:p w14:paraId="14288099" w14:textId="77777777" w:rsidR="00AF75A4" w:rsidRPr="00E32F61" w:rsidRDefault="00AF75A4" w:rsidP="002B4B7B">
            <w:pPr>
              <w:spacing w:before="60" w:after="60"/>
              <w:rPr>
                <w:b/>
                <w:sz w:val="18"/>
                <w:szCs w:val="18"/>
              </w:rPr>
            </w:pPr>
            <w:r w:rsidRPr="00E32F61">
              <w:rPr>
                <w:b/>
                <w:sz w:val="18"/>
                <w:szCs w:val="18"/>
              </w:rPr>
              <w:t>Максимальная доля в портфеле</w:t>
            </w:r>
          </w:p>
        </w:tc>
      </w:tr>
      <w:tr w:rsidR="00AF75A4" w:rsidRPr="00E32F61" w14:paraId="62719944" w14:textId="77777777" w:rsidTr="00967126">
        <w:tc>
          <w:tcPr>
            <w:tcW w:w="595" w:type="dxa"/>
            <w:shd w:val="clear" w:color="auto" w:fill="FFFFFF"/>
          </w:tcPr>
          <w:p w14:paraId="7A83C182" w14:textId="77777777" w:rsidR="00AF75A4" w:rsidRPr="00E32F61" w:rsidRDefault="00AF75A4" w:rsidP="002B4B7B">
            <w:pPr>
              <w:spacing w:before="60"/>
              <w:rPr>
                <w:sz w:val="18"/>
                <w:szCs w:val="18"/>
              </w:rPr>
            </w:pPr>
            <w:r w:rsidRPr="00E32F61">
              <w:rPr>
                <w:sz w:val="18"/>
                <w:szCs w:val="18"/>
              </w:rPr>
              <w:t>1</w:t>
            </w:r>
          </w:p>
        </w:tc>
        <w:tc>
          <w:tcPr>
            <w:tcW w:w="8213" w:type="dxa"/>
            <w:shd w:val="clear" w:color="auto" w:fill="FFFFFF"/>
          </w:tcPr>
          <w:p w14:paraId="2BA39595" w14:textId="77777777" w:rsidR="00AF75A4" w:rsidRPr="00E32F61" w:rsidRDefault="00AF75A4" w:rsidP="002B4B7B">
            <w:pPr>
              <w:spacing w:before="60"/>
              <w:jc w:val="both"/>
              <w:rPr>
                <w:sz w:val="18"/>
                <w:szCs w:val="18"/>
              </w:rPr>
            </w:pPr>
            <w:r w:rsidRPr="00E32F61">
              <w:rPr>
                <w:sz w:val="18"/>
                <w:szCs w:val="18"/>
              </w:rPr>
              <w:t>Инвестиционные паи паев</w:t>
            </w:r>
            <w:r>
              <w:rPr>
                <w:sz w:val="18"/>
                <w:szCs w:val="18"/>
              </w:rPr>
              <w:t>ых</w:t>
            </w:r>
            <w:r w:rsidRPr="00E32F61">
              <w:rPr>
                <w:sz w:val="18"/>
                <w:szCs w:val="18"/>
              </w:rPr>
              <w:t xml:space="preserve"> инвестиционн</w:t>
            </w:r>
            <w:r>
              <w:rPr>
                <w:sz w:val="18"/>
                <w:szCs w:val="18"/>
              </w:rPr>
              <w:t>ых</w:t>
            </w:r>
            <w:r w:rsidRPr="00E32F61">
              <w:rPr>
                <w:sz w:val="18"/>
                <w:szCs w:val="18"/>
              </w:rPr>
              <w:t xml:space="preserve"> фонд</w:t>
            </w:r>
            <w:r>
              <w:rPr>
                <w:sz w:val="18"/>
                <w:szCs w:val="18"/>
              </w:rPr>
              <w:t xml:space="preserve">ов, находящихся </w:t>
            </w:r>
            <w:r w:rsidRPr="00E32F61">
              <w:rPr>
                <w:sz w:val="18"/>
                <w:szCs w:val="18"/>
              </w:rPr>
              <w:t>под управлением Управляющего</w:t>
            </w:r>
          </w:p>
        </w:tc>
        <w:tc>
          <w:tcPr>
            <w:tcW w:w="1824" w:type="dxa"/>
            <w:shd w:val="clear" w:color="auto" w:fill="FFFFFF"/>
          </w:tcPr>
          <w:p w14:paraId="3DAE4A9F" w14:textId="77777777" w:rsidR="00AF75A4" w:rsidRPr="00E32F61" w:rsidRDefault="00AF75A4" w:rsidP="002B4B7B">
            <w:pPr>
              <w:spacing w:before="60"/>
              <w:rPr>
                <w:sz w:val="18"/>
                <w:szCs w:val="18"/>
              </w:rPr>
            </w:pPr>
            <w:r w:rsidRPr="00E32F61">
              <w:rPr>
                <w:sz w:val="18"/>
                <w:szCs w:val="18"/>
              </w:rPr>
              <w:t>100%</w:t>
            </w:r>
          </w:p>
        </w:tc>
      </w:tr>
      <w:tr w:rsidR="00AF75A4" w:rsidRPr="00E32F61" w14:paraId="371E0807" w14:textId="77777777" w:rsidTr="00967126">
        <w:tc>
          <w:tcPr>
            <w:tcW w:w="595" w:type="dxa"/>
            <w:shd w:val="clear" w:color="auto" w:fill="FFFFFF"/>
          </w:tcPr>
          <w:p w14:paraId="3B11A7EF" w14:textId="77777777" w:rsidR="00AF75A4" w:rsidRPr="00E32F61" w:rsidRDefault="00AF75A4" w:rsidP="002B4B7B">
            <w:pPr>
              <w:spacing w:before="60"/>
              <w:rPr>
                <w:sz w:val="18"/>
                <w:szCs w:val="18"/>
              </w:rPr>
            </w:pPr>
            <w:r w:rsidRPr="00E32F61">
              <w:rPr>
                <w:sz w:val="18"/>
                <w:szCs w:val="18"/>
              </w:rPr>
              <w:t>2</w:t>
            </w:r>
          </w:p>
        </w:tc>
        <w:tc>
          <w:tcPr>
            <w:tcW w:w="8213" w:type="dxa"/>
            <w:shd w:val="clear" w:color="auto" w:fill="FFFFFF"/>
          </w:tcPr>
          <w:p w14:paraId="2F645AAF" w14:textId="77777777" w:rsidR="00AF75A4" w:rsidRPr="00E32F61" w:rsidRDefault="00AF75A4" w:rsidP="002B4B7B">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37F7C3C4" w14:textId="77777777" w:rsidR="00AF75A4" w:rsidRPr="00E32F61" w:rsidRDefault="00AF75A4" w:rsidP="002B4B7B">
            <w:pPr>
              <w:rPr>
                <w:sz w:val="18"/>
                <w:szCs w:val="18"/>
              </w:rPr>
            </w:pPr>
            <w:r w:rsidRPr="00E32F61">
              <w:rPr>
                <w:sz w:val="18"/>
                <w:szCs w:val="18"/>
              </w:rPr>
              <w:t>100%</w:t>
            </w:r>
          </w:p>
        </w:tc>
      </w:tr>
    </w:tbl>
    <w:p w14:paraId="1626B582" w14:textId="77777777" w:rsidR="00AF75A4" w:rsidRPr="00E32F61" w:rsidRDefault="00AF75A4" w:rsidP="00AF75A4">
      <w:pPr>
        <w:numPr>
          <w:ilvl w:val="0"/>
          <w:numId w:val="45"/>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660E0235" w14:textId="77777777" w:rsidR="00AF75A4" w:rsidRPr="00E32F61" w:rsidRDefault="00AF75A4" w:rsidP="00AF75A4">
      <w:pPr>
        <w:tabs>
          <w:tab w:val="left" w:pos="284"/>
          <w:tab w:val="left" w:pos="993"/>
        </w:tabs>
        <w:spacing w:before="240" w:after="120"/>
        <w:ind w:left="-142"/>
        <w:contextualSpacing/>
        <w:jc w:val="both"/>
        <w:rPr>
          <w:sz w:val="18"/>
          <w:szCs w:val="18"/>
        </w:rPr>
      </w:pPr>
    </w:p>
    <w:p w14:paraId="42779E1F" w14:textId="77777777" w:rsidR="00AF75A4" w:rsidRPr="00E32F61" w:rsidRDefault="00AF75A4" w:rsidP="00AF75A4">
      <w:pPr>
        <w:numPr>
          <w:ilvl w:val="0"/>
          <w:numId w:val="45"/>
        </w:numPr>
        <w:tabs>
          <w:tab w:val="left" w:pos="284"/>
          <w:tab w:val="left" w:pos="993"/>
        </w:tabs>
        <w:spacing w:after="120"/>
        <w:ind w:left="-142" w:firstLine="0"/>
        <w:contextualSpacing/>
        <w:jc w:val="both"/>
        <w:rPr>
          <w:sz w:val="18"/>
          <w:szCs w:val="18"/>
        </w:rPr>
      </w:pPr>
      <w:r w:rsidRPr="00E32F61">
        <w:rPr>
          <w:sz w:val="18"/>
          <w:szCs w:val="18"/>
        </w:rPr>
        <w:t>Уведомление о конфликте интересов.</w:t>
      </w:r>
    </w:p>
    <w:p w14:paraId="01F9D033" w14:textId="77777777" w:rsidR="00AF75A4" w:rsidRDefault="00AF75A4" w:rsidP="00AF75A4">
      <w:pPr>
        <w:tabs>
          <w:tab w:val="left" w:pos="284"/>
          <w:tab w:val="left" w:pos="993"/>
        </w:tabs>
        <w:spacing w:after="120"/>
        <w:ind w:left="-142" w:right="112"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w:t>
      </w:r>
      <w:r>
        <w:rPr>
          <w:sz w:val="18"/>
          <w:szCs w:val="18"/>
        </w:rPr>
        <w:t xml:space="preserve">о Договору инвестиционных паев, находящихся </w:t>
      </w:r>
      <w:r w:rsidRPr="00E32F61">
        <w:rPr>
          <w:sz w:val="18"/>
          <w:szCs w:val="18"/>
        </w:rPr>
        <w:t xml:space="preserve">под управлением Управляющего.  </w:t>
      </w:r>
    </w:p>
    <w:p w14:paraId="67B4EC32" w14:textId="77777777" w:rsidR="00AF75A4" w:rsidRPr="00450790" w:rsidRDefault="00AF75A4" w:rsidP="00AF75A4">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паевых инвестиционных фондов </w:t>
      </w:r>
      <w:r>
        <w:rPr>
          <w:rFonts w:eastAsia="Calibri"/>
          <w:sz w:val="18"/>
          <w:szCs w:val="18"/>
          <w:lang w:eastAsia="en-US"/>
        </w:rPr>
        <w:t xml:space="preserve"> </w:t>
      </w:r>
      <w:r w:rsidRPr="00450790">
        <w:rPr>
          <w:rFonts w:eastAsia="Calibri"/>
          <w:sz w:val="18"/>
          <w:szCs w:val="18"/>
          <w:lang w:eastAsia="en-US"/>
        </w:rPr>
        <w:t xml:space="preserve"> предусмотрено вознаграждение Управляющего, выступающего в качестве управляющей компании фондов. Информация о</w:t>
      </w:r>
      <w:r>
        <w:rPr>
          <w:rFonts w:eastAsia="Calibri"/>
          <w:sz w:val="18"/>
          <w:szCs w:val="18"/>
          <w:lang w:eastAsia="en-US"/>
        </w:rPr>
        <w:t xml:space="preserve"> паевых инвестиционных фондах</w:t>
      </w:r>
      <w:r w:rsidRPr="00450790">
        <w:rPr>
          <w:rFonts w:eastAsia="Calibri"/>
          <w:sz w:val="18"/>
          <w:szCs w:val="18"/>
          <w:lang w:eastAsia="en-US"/>
        </w:rPr>
        <w:t xml:space="preserve">,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22D638CC" w14:textId="77777777" w:rsidR="00AF75A4" w:rsidRPr="00450790" w:rsidRDefault="00AF75A4" w:rsidP="00AF75A4">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F4DB38B" w14:textId="77777777" w:rsidR="00AF75A4" w:rsidRPr="00450790" w:rsidRDefault="00AF75A4" w:rsidP="00AF75A4">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32ED8F46" w14:textId="77777777" w:rsidR="00AF75A4" w:rsidRPr="00E32F61" w:rsidRDefault="00AF75A4" w:rsidP="00AF75A4">
      <w:pPr>
        <w:tabs>
          <w:tab w:val="left" w:pos="284"/>
          <w:tab w:val="left" w:pos="720"/>
          <w:tab w:val="left" w:pos="993"/>
        </w:tabs>
        <w:spacing w:after="120"/>
        <w:ind w:left="-142" w:right="112" w:firstLine="11"/>
        <w:jc w:val="both"/>
        <w:rPr>
          <w:sz w:val="18"/>
          <w:szCs w:val="18"/>
        </w:rPr>
      </w:pPr>
      <w:r>
        <w:rPr>
          <w:sz w:val="18"/>
          <w:szCs w:val="18"/>
        </w:rPr>
        <w:t xml:space="preserve"> </w:t>
      </w:r>
    </w:p>
    <w:p w14:paraId="5E9E379C" w14:textId="77777777" w:rsidR="00AF75A4" w:rsidRPr="003055FD" w:rsidRDefault="00AF75A4" w:rsidP="00AF75A4">
      <w:pPr>
        <w:numPr>
          <w:ilvl w:val="0"/>
          <w:numId w:val="45"/>
        </w:numPr>
        <w:tabs>
          <w:tab w:val="left" w:pos="284"/>
          <w:tab w:val="left" w:pos="993"/>
        </w:tabs>
        <w:spacing w:after="120"/>
        <w:ind w:left="-142" w:firstLine="0"/>
        <w:contextualSpacing/>
        <w:jc w:val="both"/>
        <w:rPr>
          <w:rFonts w:eastAsia="Calibri"/>
          <w:snapToGrid w:val="0"/>
          <w:sz w:val="18"/>
          <w:szCs w:val="18"/>
          <w:lang w:eastAsia="en-US"/>
        </w:rPr>
      </w:pPr>
      <w:r w:rsidRPr="003055FD">
        <w:rPr>
          <w:rFonts w:eastAsia="Calibri"/>
          <w:b/>
          <w:snapToGrid w:val="0"/>
          <w:sz w:val="18"/>
          <w:szCs w:val="18"/>
          <w:lang w:eastAsia="en-US"/>
        </w:rPr>
        <w:t xml:space="preserve">Особый порядок присоединения к Договору </w:t>
      </w:r>
      <w:r w:rsidRPr="003055FD">
        <w:rPr>
          <w:rFonts w:eastAsia="Calibri"/>
          <w:snapToGrid w:val="0"/>
          <w:sz w:val="18"/>
          <w:szCs w:val="18"/>
          <w:lang w:eastAsia="en-US"/>
        </w:rPr>
        <w:t>на условиях настоящей Инвестиционной стратегии</w:t>
      </w:r>
      <w:r w:rsidRPr="003055FD">
        <w:rPr>
          <w:caps/>
          <w:sz w:val="18"/>
          <w:szCs w:val="18"/>
        </w:rPr>
        <w:t>.</w:t>
      </w:r>
    </w:p>
    <w:p w14:paraId="76C84AF0" w14:textId="77777777" w:rsidR="0015601A" w:rsidRPr="003055FD" w:rsidRDefault="00AF75A4" w:rsidP="0015601A">
      <w:pPr>
        <w:tabs>
          <w:tab w:val="left" w:pos="284"/>
          <w:tab w:val="left" w:pos="567"/>
        </w:tabs>
        <w:spacing w:after="120"/>
        <w:ind w:left="-142"/>
        <w:contextualSpacing/>
        <w:jc w:val="both"/>
        <w:rPr>
          <w:sz w:val="18"/>
          <w:szCs w:val="18"/>
        </w:rPr>
      </w:pPr>
      <w:r w:rsidRPr="003055FD">
        <w:rPr>
          <w:sz w:val="18"/>
          <w:szCs w:val="18"/>
        </w:rPr>
        <w:t>5.1</w:t>
      </w:r>
      <w:r w:rsidRPr="005A5F35">
        <w:rPr>
          <w:sz w:val="18"/>
          <w:szCs w:val="18"/>
        </w:rPr>
        <w:t>.</w:t>
      </w:r>
      <w:r w:rsidRPr="003055FD">
        <w:rPr>
          <w:sz w:val="18"/>
          <w:szCs w:val="18"/>
        </w:rPr>
        <w:tab/>
      </w:r>
      <w:r w:rsidR="0015601A" w:rsidRPr="003055FD">
        <w:rPr>
          <w:sz w:val="18"/>
          <w:szCs w:val="18"/>
        </w:rPr>
        <w:t xml:space="preserve">Подписание Заявления о присоединении к Договору возможно только для физических лиц. </w:t>
      </w:r>
    </w:p>
    <w:p w14:paraId="7CEFCF45" w14:textId="77777777" w:rsidR="0015601A" w:rsidRPr="003055FD" w:rsidRDefault="00687898" w:rsidP="0015601A">
      <w:pPr>
        <w:tabs>
          <w:tab w:val="left" w:pos="284"/>
          <w:tab w:val="left" w:pos="993"/>
        </w:tabs>
        <w:spacing w:after="120"/>
        <w:ind w:left="-142"/>
        <w:contextualSpacing/>
        <w:jc w:val="both"/>
        <w:rPr>
          <w:sz w:val="18"/>
          <w:szCs w:val="18"/>
        </w:rPr>
      </w:pPr>
      <w:r w:rsidRPr="003055FD">
        <w:rPr>
          <w:sz w:val="18"/>
          <w:szCs w:val="18"/>
        </w:rPr>
        <w:t>5.2.</w:t>
      </w:r>
      <w:r w:rsidRPr="003055FD">
        <w:rPr>
          <w:sz w:val="18"/>
          <w:szCs w:val="18"/>
        </w:rPr>
        <w:tab/>
      </w:r>
      <w:r w:rsidR="0015601A" w:rsidRPr="003055FD">
        <w:rPr>
          <w:sz w:val="18"/>
          <w:szCs w:val="18"/>
        </w:rPr>
        <w:t xml:space="preserve">Заявление о присоединении к Договору возможно к подписанию только в электронном виде при обращении физических лиц в отделение уполномоченного агента Управляющего АО «Почта Банк» на основании Порядка дистанционного </w:t>
      </w:r>
      <w:r w:rsidR="00201E02" w:rsidRPr="003055FD">
        <w:rPr>
          <w:sz w:val="18"/>
          <w:szCs w:val="18"/>
        </w:rPr>
        <w:t xml:space="preserve">подписания </w:t>
      </w:r>
      <w:r w:rsidR="0015601A" w:rsidRPr="003055FD">
        <w:rPr>
          <w:sz w:val="18"/>
          <w:szCs w:val="18"/>
        </w:rPr>
        <w:t>Договора для клиентов АО «Почта Банк»</w:t>
      </w:r>
      <w:r w:rsidR="00EA0C1E" w:rsidRPr="003055FD">
        <w:rPr>
          <w:sz w:val="18"/>
          <w:szCs w:val="18"/>
        </w:rPr>
        <w:t>.</w:t>
      </w:r>
    </w:p>
    <w:p w14:paraId="16EF9476" w14:textId="77777777" w:rsidR="00AF75A4" w:rsidRPr="007E25C1" w:rsidRDefault="00AF75A4" w:rsidP="00AF75A4">
      <w:pPr>
        <w:tabs>
          <w:tab w:val="left" w:pos="284"/>
          <w:tab w:val="left" w:pos="567"/>
          <w:tab w:val="left" w:pos="993"/>
        </w:tabs>
        <w:spacing w:after="120"/>
        <w:ind w:left="-142"/>
        <w:contextualSpacing/>
        <w:jc w:val="both"/>
        <w:rPr>
          <w:strike/>
          <w:sz w:val="18"/>
          <w:szCs w:val="18"/>
        </w:rPr>
      </w:pPr>
    </w:p>
    <w:p w14:paraId="001F393B" w14:textId="77777777" w:rsidR="00AF75A4" w:rsidRPr="00E32F61" w:rsidRDefault="00AF75A4" w:rsidP="00AF75A4">
      <w:pPr>
        <w:numPr>
          <w:ilvl w:val="0"/>
          <w:numId w:val="45"/>
        </w:numPr>
        <w:tabs>
          <w:tab w:val="left" w:pos="284"/>
          <w:tab w:val="left" w:pos="993"/>
        </w:tabs>
        <w:spacing w:after="120"/>
        <w:ind w:left="-142"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E32F61">
        <w:rPr>
          <w:b/>
          <w:sz w:val="18"/>
          <w:szCs w:val="18"/>
        </w:rPr>
        <w:t>1</w:t>
      </w:r>
      <w:r>
        <w:rPr>
          <w:b/>
          <w:sz w:val="18"/>
          <w:szCs w:val="18"/>
        </w:rPr>
        <w:t>0 000 (Десять тысяч</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B24FA6" w:rsidRPr="00E32F61">
        <w:rPr>
          <w:b/>
          <w:sz w:val="18"/>
          <w:szCs w:val="18"/>
        </w:rPr>
        <w:t>100</w:t>
      </w:r>
      <w:r w:rsidR="00B24FA6">
        <w:rPr>
          <w:b/>
          <w:sz w:val="18"/>
          <w:szCs w:val="18"/>
        </w:rPr>
        <w:t>0</w:t>
      </w:r>
      <w:r w:rsidR="00B24FA6" w:rsidRPr="00E32F61">
        <w:rPr>
          <w:b/>
          <w:sz w:val="18"/>
          <w:szCs w:val="18"/>
        </w:rPr>
        <w:t xml:space="preserve"> (</w:t>
      </w:r>
      <w:r w:rsidR="00B24FA6">
        <w:rPr>
          <w:b/>
          <w:sz w:val="18"/>
          <w:szCs w:val="18"/>
        </w:rPr>
        <w:t>Одной тысячи</w:t>
      </w:r>
      <w:r w:rsidR="00B24FA6" w:rsidRPr="00E32F61">
        <w:rPr>
          <w:b/>
          <w:sz w:val="18"/>
          <w:szCs w:val="18"/>
        </w:rPr>
        <w:t xml:space="preserve">) </w:t>
      </w:r>
      <w:r w:rsidRPr="00E32F61">
        <w:rPr>
          <w:sz w:val="18"/>
          <w:szCs w:val="18"/>
        </w:rPr>
        <w:t xml:space="preserve">рублей. </w:t>
      </w:r>
      <w:r w:rsidR="00DE1C78" w:rsidRPr="00F6760A">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48E32F0D" w14:textId="77777777" w:rsidR="003055FD" w:rsidRPr="003055FD" w:rsidRDefault="00AF75A4" w:rsidP="003055FD">
      <w:pPr>
        <w:numPr>
          <w:ilvl w:val="0"/>
          <w:numId w:val="45"/>
        </w:numPr>
        <w:tabs>
          <w:tab w:val="left" w:pos="284"/>
          <w:tab w:val="left" w:pos="993"/>
        </w:tabs>
        <w:spacing w:after="120"/>
        <w:ind w:left="-142"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E90DC6A" w14:textId="77777777" w:rsidR="003055FD" w:rsidRPr="003055FD" w:rsidRDefault="003055FD" w:rsidP="003055FD">
      <w:pPr>
        <w:tabs>
          <w:tab w:val="left" w:pos="284"/>
          <w:tab w:val="left" w:pos="993"/>
        </w:tabs>
        <w:spacing w:after="120"/>
        <w:ind w:left="-142"/>
        <w:contextualSpacing/>
        <w:jc w:val="both"/>
        <w:rPr>
          <w:sz w:val="18"/>
          <w:szCs w:val="18"/>
        </w:rPr>
      </w:pPr>
    </w:p>
    <w:p w14:paraId="2664BCCE" w14:textId="77777777" w:rsidR="003055FD" w:rsidRPr="003055FD" w:rsidRDefault="003055FD" w:rsidP="003055FD">
      <w:pPr>
        <w:numPr>
          <w:ilvl w:val="0"/>
          <w:numId w:val="45"/>
        </w:numPr>
        <w:tabs>
          <w:tab w:val="left" w:pos="284"/>
          <w:tab w:val="left" w:pos="993"/>
        </w:tabs>
        <w:spacing w:after="120"/>
        <w:ind w:left="-142" w:firstLine="0"/>
        <w:contextualSpacing/>
        <w:jc w:val="both"/>
        <w:rPr>
          <w:sz w:val="18"/>
          <w:szCs w:val="18"/>
        </w:rPr>
      </w:pPr>
      <w:r w:rsidRPr="003055FD">
        <w:rPr>
          <w:color w:val="000000"/>
          <w:sz w:val="18"/>
          <w:szCs w:val="18"/>
        </w:rPr>
        <w:t>Вознаграждение Управляющего состоит из «Вознаграждения за управление» и «Вознаграждения за размещение».</w:t>
      </w:r>
    </w:p>
    <w:p w14:paraId="01ABECB4" w14:textId="77777777" w:rsidR="003055FD" w:rsidRPr="003055FD" w:rsidRDefault="003055FD" w:rsidP="003055FD">
      <w:pPr>
        <w:ind w:left="-142"/>
        <w:jc w:val="both"/>
        <w:rPr>
          <w:color w:val="000000"/>
          <w:sz w:val="18"/>
          <w:szCs w:val="18"/>
        </w:rPr>
      </w:pPr>
      <w:r w:rsidRPr="003055FD">
        <w:rPr>
          <w:b/>
          <w:color w:val="000000"/>
          <w:sz w:val="18"/>
          <w:szCs w:val="18"/>
        </w:rPr>
        <w:lastRenderedPageBreak/>
        <w:t>«Вознаграждение за управление»</w:t>
      </w:r>
      <w:r w:rsidRPr="003055FD">
        <w:rPr>
          <w:color w:val="000000"/>
          <w:sz w:val="18"/>
          <w:szCs w:val="18"/>
        </w:rPr>
        <w:t xml:space="preserve">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BA45BE8" w14:textId="77777777" w:rsidR="003055FD" w:rsidRPr="003055FD" w:rsidRDefault="003055FD" w:rsidP="003055FD">
      <w:pPr>
        <w:ind w:left="-142"/>
        <w:jc w:val="both"/>
        <w:rPr>
          <w:color w:val="000000"/>
          <w:sz w:val="18"/>
          <w:szCs w:val="18"/>
        </w:rPr>
      </w:pPr>
      <w:r w:rsidRPr="003055FD">
        <w:rPr>
          <w:color w:val="000000"/>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2B6694B3" w14:textId="77777777" w:rsidR="003055FD" w:rsidRPr="003055FD" w:rsidRDefault="003055FD" w:rsidP="003055FD">
      <w:pPr>
        <w:ind w:left="-142"/>
        <w:jc w:val="both"/>
        <w:rPr>
          <w:color w:val="000000"/>
          <w:sz w:val="18"/>
          <w:szCs w:val="18"/>
        </w:rPr>
      </w:pPr>
      <w:r w:rsidRPr="003055F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9635119" w14:textId="77777777" w:rsidR="003055FD" w:rsidRPr="003055FD" w:rsidRDefault="003055FD" w:rsidP="003055FD">
      <w:pPr>
        <w:ind w:left="-142"/>
        <w:jc w:val="both"/>
        <w:rPr>
          <w:color w:val="000000"/>
          <w:sz w:val="18"/>
          <w:szCs w:val="18"/>
        </w:rPr>
      </w:pPr>
    </w:p>
    <w:p w14:paraId="122AFD28" w14:textId="77777777" w:rsidR="003055FD" w:rsidRPr="003055FD" w:rsidRDefault="003055FD" w:rsidP="003055FD">
      <w:pPr>
        <w:ind w:left="-142"/>
        <w:jc w:val="both"/>
        <w:rPr>
          <w:color w:val="000000"/>
          <w:sz w:val="18"/>
          <w:szCs w:val="18"/>
        </w:rPr>
      </w:pPr>
      <w:r w:rsidRPr="003055FD">
        <w:rPr>
          <w:b/>
          <w:color w:val="000000"/>
          <w:sz w:val="18"/>
          <w:szCs w:val="18"/>
        </w:rPr>
        <w:t>«Вознаграждение за размещение»</w:t>
      </w:r>
      <w:r w:rsidRPr="003055FD">
        <w:rPr>
          <w:color w:val="000000"/>
          <w:sz w:val="18"/>
          <w:szCs w:val="18"/>
        </w:rPr>
        <w:t xml:space="preserve">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w:t>
      </w:r>
      <w:r w:rsidRPr="003055FD">
        <w:rPr>
          <w:sz w:val="18"/>
          <w:szCs w:val="18"/>
        </w:rPr>
        <w:t xml:space="preserve">при наличии возможности его удержания или при </w:t>
      </w:r>
      <w:r w:rsidRPr="003055FD">
        <w:rPr>
          <w:color w:val="000000"/>
          <w:sz w:val="18"/>
          <w:szCs w:val="18"/>
        </w:rPr>
        <w:t>прекращении Договора до даты возврата имущества Учредителю управления.</w:t>
      </w:r>
    </w:p>
    <w:p w14:paraId="163EAF8A" w14:textId="77777777" w:rsidR="003055FD" w:rsidRPr="003055FD" w:rsidRDefault="003055FD" w:rsidP="003055FD">
      <w:pPr>
        <w:ind w:left="-142"/>
        <w:jc w:val="both"/>
        <w:rPr>
          <w:color w:val="000000"/>
          <w:sz w:val="18"/>
          <w:szCs w:val="18"/>
        </w:rPr>
      </w:pPr>
    </w:p>
    <w:p w14:paraId="7DE109F6" w14:textId="77777777" w:rsidR="003055FD" w:rsidRDefault="003055FD" w:rsidP="003055FD">
      <w:pPr>
        <w:ind w:left="-142"/>
        <w:jc w:val="both"/>
        <w:rPr>
          <w:color w:val="000000"/>
          <w:sz w:val="18"/>
          <w:szCs w:val="18"/>
        </w:rPr>
      </w:pPr>
      <w:r w:rsidRPr="003055FD">
        <w:rPr>
          <w:color w:val="000000"/>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D48117D" w14:textId="77777777" w:rsidR="003055FD" w:rsidRPr="003055FD" w:rsidRDefault="003055FD" w:rsidP="003055FD">
      <w:pPr>
        <w:ind w:left="-142"/>
        <w:jc w:val="both"/>
        <w:rPr>
          <w:color w:val="000000"/>
          <w:sz w:val="18"/>
          <w:szCs w:val="18"/>
        </w:rPr>
      </w:pPr>
    </w:p>
    <w:p w14:paraId="10D3AA46" w14:textId="77777777" w:rsidR="00762C70" w:rsidRPr="00762C70" w:rsidRDefault="00AF75A4" w:rsidP="00762C70">
      <w:pPr>
        <w:numPr>
          <w:ilvl w:val="0"/>
          <w:numId w:val="45"/>
        </w:numPr>
        <w:tabs>
          <w:tab w:val="left" w:pos="284"/>
          <w:tab w:val="left" w:pos="993"/>
        </w:tabs>
        <w:spacing w:after="120"/>
        <w:ind w:left="-142" w:firstLine="0"/>
        <w:contextualSpacing/>
        <w:jc w:val="both"/>
        <w:rPr>
          <w:bCs/>
          <w:iCs/>
          <w:sz w:val="18"/>
          <w:szCs w:val="18"/>
        </w:rPr>
      </w:pPr>
      <w:r w:rsidRPr="007E25C1">
        <w:rPr>
          <w:sz w:val="18"/>
          <w:szCs w:val="18"/>
        </w:rPr>
        <w:t xml:space="preserve">Договор действует в течение 1 (Одного) </w:t>
      </w:r>
      <w:r w:rsidR="005440AD">
        <w:rPr>
          <w:sz w:val="18"/>
          <w:szCs w:val="18"/>
        </w:rPr>
        <w:t>года</w:t>
      </w:r>
      <w:r w:rsidR="00D34A8C">
        <w:rPr>
          <w:sz w:val="18"/>
          <w:szCs w:val="18"/>
        </w:rPr>
        <w:t xml:space="preserve"> с даты заключения</w:t>
      </w:r>
      <w:r w:rsidRPr="007E25C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3380C4F" w14:textId="77777777" w:rsidR="00762C70" w:rsidRDefault="00762C70" w:rsidP="00762C70">
      <w:pPr>
        <w:tabs>
          <w:tab w:val="left" w:pos="284"/>
          <w:tab w:val="left" w:pos="993"/>
        </w:tabs>
        <w:spacing w:after="120"/>
        <w:ind w:left="-142"/>
        <w:contextualSpacing/>
        <w:jc w:val="both"/>
        <w:rPr>
          <w:bCs/>
          <w:iCs/>
          <w:sz w:val="18"/>
          <w:szCs w:val="18"/>
        </w:rPr>
      </w:pPr>
    </w:p>
    <w:p w14:paraId="383CF41D" w14:textId="77777777" w:rsidR="00762C70" w:rsidRPr="00762C70" w:rsidRDefault="008632E8" w:rsidP="00762C70">
      <w:pPr>
        <w:tabs>
          <w:tab w:val="left" w:pos="284"/>
          <w:tab w:val="left" w:pos="993"/>
        </w:tabs>
        <w:spacing w:after="120"/>
        <w:ind w:left="-142"/>
        <w:contextualSpacing/>
        <w:jc w:val="both"/>
        <w:rPr>
          <w:bCs/>
          <w:iCs/>
          <w:sz w:val="18"/>
          <w:szCs w:val="18"/>
        </w:rPr>
      </w:pPr>
      <w:r>
        <w:rPr>
          <w:b/>
          <w:sz w:val="18"/>
          <w:szCs w:val="18"/>
        </w:rPr>
        <w:t xml:space="preserve"> </w:t>
      </w:r>
    </w:p>
    <w:p w14:paraId="156DC5F8" w14:textId="77777777" w:rsidR="00762C70" w:rsidRPr="007E25C1" w:rsidRDefault="00762C70" w:rsidP="00762C70">
      <w:pPr>
        <w:tabs>
          <w:tab w:val="left" w:pos="284"/>
          <w:tab w:val="left" w:pos="993"/>
        </w:tabs>
        <w:spacing w:after="120"/>
        <w:ind w:left="-142"/>
        <w:contextualSpacing/>
        <w:jc w:val="both"/>
        <w:rPr>
          <w:bCs/>
          <w:iCs/>
          <w:sz w:val="18"/>
          <w:szCs w:val="18"/>
        </w:rPr>
      </w:pPr>
    </w:p>
    <w:p w14:paraId="2F506EDF" w14:textId="77777777" w:rsidR="008C18A6" w:rsidRDefault="008C18A6" w:rsidP="00527FC7">
      <w:pPr>
        <w:keepNext/>
        <w:tabs>
          <w:tab w:val="left" w:pos="142"/>
          <w:tab w:val="left" w:pos="709"/>
          <w:tab w:val="left" w:pos="5529"/>
        </w:tabs>
        <w:ind w:left="5529"/>
        <w:jc w:val="right"/>
        <w:outlineLvl w:val="0"/>
        <w:rPr>
          <w:rFonts w:eastAsia="Calibri"/>
          <w:bCs/>
          <w:iCs/>
          <w:sz w:val="18"/>
          <w:szCs w:val="18"/>
          <w:lang w:eastAsia="en-US"/>
        </w:rPr>
      </w:pPr>
    </w:p>
    <w:p w14:paraId="3BBA2832" w14:textId="77777777" w:rsidR="008C18A6" w:rsidRDefault="008C18A6" w:rsidP="00527FC7">
      <w:pPr>
        <w:keepNext/>
        <w:tabs>
          <w:tab w:val="left" w:pos="142"/>
          <w:tab w:val="left" w:pos="709"/>
          <w:tab w:val="left" w:pos="5529"/>
        </w:tabs>
        <w:ind w:left="5529"/>
        <w:jc w:val="right"/>
        <w:outlineLvl w:val="0"/>
        <w:rPr>
          <w:rFonts w:eastAsia="Calibri"/>
          <w:bCs/>
          <w:iCs/>
          <w:sz w:val="18"/>
          <w:szCs w:val="18"/>
          <w:lang w:eastAsia="en-US"/>
        </w:rPr>
      </w:pPr>
    </w:p>
    <w:p w14:paraId="6FA4CF1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20A8B544"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33EAF60"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6DA95CC"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AB1751F"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4E71813"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0938DBC"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7B1304E"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3396CCFF"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3B43100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6C9C724"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5E95C36"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74835CEE"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E910414"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4C566994"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2A1D256A"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3B311465"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4E84C1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3EBB1F2A"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2BA752D2"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4D20FD7B"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5A9448F"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49B7D28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2C136D5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05576B9"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9B856D2"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FE7984C"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2CA73F3"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3BCF1109"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1CD655B"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FB61ACB"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82EA334"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037EA58"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4C25ED63"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610CA60"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2D30B5CB"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40BAFC52"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06EABE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0C4CBA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8C4A0C0"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A57C79B"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749167B0"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943B7BD"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5EC7740"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BA77E75"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43AB2EC9" w14:textId="77777777" w:rsidR="008C18A6" w:rsidRDefault="008C18A6" w:rsidP="00527FC7">
      <w:pPr>
        <w:keepNext/>
        <w:tabs>
          <w:tab w:val="left" w:pos="142"/>
          <w:tab w:val="left" w:pos="709"/>
          <w:tab w:val="left" w:pos="5529"/>
        </w:tabs>
        <w:ind w:left="5529"/>
        <w:jc w:val="right"/>
        <w:outlineLvl w:val="0"/>
        <w:rPr>
          <w:rFonts w:eastAsia="Calibri"/>
          <w:bCs/>
          <w:iCs/>
          <w:sz w:val="18"/>
          <w:szCs w:val="18"/>
          <w:lang w:eastAsia="en-US"/>
        </w:rPr>
      </w:pPr>
    </w:p>
    <w:p w14:paraId="192EBE85" w14:textId="77777777" w:rsidR="008C18A6" w:rsidRDefault="008C18A6" w:rsidP="00527FC7">
      <w:pPr>
        <w:keepNext/>
        <w:tabs>
          <w:tab w:val="left" w:pos="142"/>
          <w:tab w:val="left" w:pos="709"/>
          <w:tab w:val="left" w:pos="5529"/>
        </w:tabs>
        <w:ind w:left="5529"/>
        <w:jc w:val="right"/>
        <w:outlineLvl w:val="0"/>
        <w:rPr>
          <w:rFonts w:eastAsia="Calibri"/>
          <w:bCs/>
          <w:iCs/>
          <w:sz w:val="18"/>
          <w:szCs w:val="18"/>
          <w:lang w:eastAsia="en-US"/>
        </w:rPr>
      </w:pPr>
    </w:p>
    <w:p w14:paraId="314FC491" w14:textId="77777777" w:rsidR="00EA0C1E" w:rsidRDefault="00EA0C1E" w:rsidP="00527FC7">
      <w:pPr>
        <w:jc w:val="center"/>
        <w:rPr>
          <w:b/>
          <w:sz w:val="18"/>
          <w:szCs w:val="18"/>
        </w:rPr>
      </w:pPr>
    </w:p>
    <w:p w14:paraId="5C34B6C1" w14:textId="77777777" w:rsidR="00EA0C1E" w:rsidRPr="00261F7B" w:rsidRDefault="00EA0C1E" w:rsidP="00261F7B">
      <w:pPr>
        <w:jc w:val="right"/>
        <w:rPr>
          <w:sz w:val="18"/>
          <w:szCs w:val="18"/>
        </w:rPr>
      </w:pPr>
      <w:r w:rsidRPr="00261F7B">
        <w:rPr>
          <w:sz w:val="18"/>
          <w:szCs w:val="18"/>
        </w:rPr>
        <w:lastRenderedPageBreak/>
        <w:t xml:space="preserve">Приложение </w:t>
      </w:r>
      <w:r>
        <w:rPr>
          <w:sz w:val="18"/>
          <w:szCs w:val="18"/>
        </w:rPr>
        <w:t>6в</w:t>
      </w:r>
    </w:p>
    <w:p w14:paraId="6D540046" w14:textId="77777777" w:rsidR="00EA0C1E" w:rsidRPr="00261F7B" w:rsidRDefault="00EA0C1E" w:rsidP="00261F7B">
      <w:pPr>
        <w:jc w:val="right"/>
        <w:rPr>
          <w:sz w:val="18"/>
          <w:szCs w:val="18"/>
        </w:rPr>
      </w:pPr>
      <w:r w:rsidRPr="00261F7B">
        <w:rPr>
          <w:sz w:val="18"/>
          <w:szCs w:val="18"/>
        </w:rPr>
        <w:t xml:space="preserve">к Договору доверительного управления ценными бумагами </w:t>
      </w:r>
    </w:p>
    <w:p w14:paraId="4A9B686D" w14:textId="77777777" w:rsidR="00EA0C1E" w:rsidRPr="00261F7B" w:rsidRDefault="00EA0C1E" w:rsidP="00261F7B">
      <w:pPr>
        <w:jc w:val="right"/>
        <w:rPr>
          <w:sz w:val="18"/>
          <w:szCs w:val="18"/>
        </w:rPr>
      </w:pPr>
      <w:r w:rsidRPr="00261F7B">
        <w:rPr>
          <w:sz w:val="18"/>
          <w:szCs w:val="18"/>
        </w:rPr>
        <w:t>на ведение индивидуального инвестиционного счета</w:t>
      </w:r>
    </w:p>
    <w:p w14:paraId="4702061F" w14:textId="77777777" w:rsidR="00EA0C1E" w:rsidRDefault="00EA0C1E" w:rsidP="00527FC7">
      <w:pPr>
        <w:jc w:val="center"/>
        <w:rPr>
          <w:b/>
          <w:sz w:val="18"/>
          <w:szCs w:val="18"/>
        </w:rPr>
      </w:pPr>
    </w:p>
    <w:p w14:paraId="33B1BC03" w14:textId="77777777" w:rsidR="00EA0C1E" w:rsidRDefault="00EA0C1E" w:rsidP="00527FC7">
      <w:pPr>
        <w:jc w:val="center"/>
        <w:rPr>
          <w:b/>
          <w:sz w:val="18"/>
          <w:szCs w:val="18"/>
        </w:rPr>
      </w:pPr>
    </w:p>
    <w:p w14:paraId="44869662" w14:textId="77777777" w:rsidR="00527FC7" w:rsidRPr="003055FD" w:rsidRDefault="00527FC7" w:rsidP="00527FC7">
      <w:pPr>
        <w:jc w:val="center"/>
        <w:rPr>
          <w:b/>
          <w:sz w:val="18"/>
          <w:szCs w:val="18"/>
        </w:rPr>
      </w:pPr>
      <w:r w:rsidRPr="003055FD">
        <w:rPr>
          <w:b/>
          <w:sz w:val="18"/>
          <w:szCs w:val="18"/>
        </w:rPr>
        <w:t>СТАНДАРТНАЯ ИНВЕСТИЦИОННАЯ СТРАТЕГИЯ</w:t>
      </w:r>
    </w:p>
    <w:p w14:paraId="7A43F887" w14:textId="77777777" w:rsidR="00687898" w:rsidRPr="003055FD" w:rsidRDefault="00527FC7" w:rsidP="0015601A">
      <w:pPr>
        <w:spacing w:line="288" w:lineRule="auto"/>
        <w:jc w:val="center"/>
        <w:rPr>
          <w:b/>
          <w:caps/>
          <w:sz w:val="18"/>
          <w:szCs w:val="18"/>
        </w:rPr>
      </w:pPr>
      <w:r w:rsidRPr="003055FD">
        <w:rPr>
          <w:b/>
          <w:caps/>
          <w:sz w:val="18"/>
          <w:szCs w:val="18"/>
        </w:rPr>
        <w:t>«Альфа</w:t>
      </w:r>
      <w:r w:rsidR="00AE4EF3" w:rsidRPr="003055FD">
        <w:rPr>
          <w:b/>
          <w:caps/>
          <w:sz w:val="18"/>
          <w:szCs w:val="18"/>
        </w:rPr>
        <w:t xml:space="preserve"> БАЛАНС</w:t>
      </w:r>
      <w:r w:rsidRPr="003055FD">
        <w:rPr>
          <w:b/>
          <w:caps/>
          <w:sz w:val="18"/>
          <w:szCs w:val="18"/>
        </w:rPr>
        <w:t>»</w:t>
      </w:r>
    </w:p>
    <w:p w14:paraId="1CA24576" w14:textId="77777777" w:rsidR="0015601A" w:rsidRPr="003055FD" w:rsidRDefault="0015601A" w:rsidP="0015601A">
      <w:pPr>
        <w:spacing w:line="288" w:lineRule="auto"/>
        <w:jc w:val="center"/>
        <w:rPr>
          <w:b/>
          <w:caps/>
          <w:sz w:val="18"/>
          <w:szCs w:val="18"/>
        </w:rPr>
      </w:pPr>
      <w:r w:rsidRPr="003055FD">
        <w:rPr>
          <w:b/>
          <w:caps/>
          <w:sz w:val="18"/>
          <w:szCs w:val="18"/>
        </w:rPr>
        <w:t xml:space="preserve"> ДЛЯ КЛИЕНТОВ УПОЛНОМОЧЕННОГО АГЕНТА УПРАВЛЯЮЩЕГО АО «Почта Банк»   </w:t>
      </w:r>
    </w:p>
    <w:p w14:paraId="184F816F" w14:textId="77777777" w:rsidR="00527FC7" w:rsidRDefault="00AE4EF3" w:rsidP="00527FC7">
      <w:pPr>
        <w:spacing w:line="288" w:lineRule="auto"/>
        <w:jc w:val="center"/>
        <w:rPr>
          <w:b/>
          <w:caps/>
          <w:sz w:val="18"/>
          <w:szCs w:val="18"/>
        </w:rPr>
      </w:pPr>
      <w:r w:rsidRPr="003055FD">
        <w:rPr>
          <w:b/>
          <w:caps/>
          <w:sz w:val="18"/>
          <w:szCs w:val="18"/>
        </w:rPr>
        <w:t xml:space="preserve">УМЕРЕННЫЙ </w:t>
      </w:r>
      <w:r w:rsidR="00527FC7" w:rsidRPr="003055FD">
        <w:rPr>
          <w:b/>
          <w:caps/>
          <w:sz w:val="18"/>
          <w:szCs w:val="18"/>
        </w:rPr>
        <w:t>ПРОФИЛЬ</w:t>
      </w:r>
      <w:r w:rsidR="00527FC7" w:rsidRPr="00E32F61">
        <w:rPr>
          <w:b/>
          <w:caps/>
          <w:sz w:val="18"/>
          <w:szCs w:val="18"/>
        </w:rPr>
        <w:t xml:space="preserve"> </w:t>
      </w:r>
    </w:p>
    <w:p w14:paraId="3D253054" w14:textId="77777777" w:rsidR="00527FC7" w:rsidRPr="00E32F61" w:rsidRDefault="00527FC7" w:rsidP="00527FC7">
      <w:pPr>
        <w:spacing w:line="288" w:lineRule="auto"/>
        <w:jc w:val="center"/>
        <w:rPr>
          <w:b/>
          <w:caps/>
          <w:sz w:val="18"/>
          <w:szCs w:val="18"/>
        </w:rPr>
      </w:pPr>
    </w:p>
    <w:p w14:paraId="56BBD869" w14:textId="77777777" w:rsidR="00527FC7" w:rsidRPr="00E32F61" w:rsidRDefault="00527FC7" w:rsidP="00527FC7">
      <w:pPr>
        <w:numPr>
          <w:ilvl w:val="0"/>
          <w:numId w:val="47"/>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527FC7" w:rsidRPr="00E32F61" w14:paraId="2ED6330F" w14:textId="77777777" w:rsidTr="00967126">
        <w:trPr>
          <w:trHeight w:val="675"/>
        </w:trPr>
        <w:tc>
          <w:tcPr>
            <w:tcW w:w="6096" w:type="dxa"/>
            <w:shd w:val="clear" w:color="auto" w:fill="D9D9D9"/>
          </w:tcPr>
          <w:p w14:paraId="7F6A226F" w14:textId="77777777" w:rsidR="00527FC7" w:rsidRPr="00E32F61" w:rsidRDefault="00527FC7" w:rsidP="002B4B7B">
            <w:pPr>
              <w:spacing w:before="60" w:after="60"/>
              <w:jc w:val="center"/>
              <w:rPr>
                <w:b/>
                <w:sz w:val="18"/>
                <w:szCs w:val="18"/>
              </w:rPr>
            </w:pPr>
            <w:r w:rsidRPr="00E32F61">
              <w:rPr>
                <w:b/>
                <w:sz w:val="18"/>
                <w:szCs w:val="18"/>
              </w:rPr>
              <w:t>Допустимый риск</w:t>
            </w:r>
          </w:p>
        </w:tc>
        <w:tc>
          <w:tcPr>
            <w:tcW w:w="2693" w:type="dxa"/>
            <w:shd w:val="clear" w:color="auto" w:fill="D9D9D9"/>
          </w:tcPr>
          <w:p w14:paraId="25B80AEA" w14:textId="77777777" w:rsidR="00527FC7" w:rsidRPr="00E32F61" w:rsidRDefault="00527FC7" w:rsidP="002B4B7B">
            <w:pPr>
              <w:spacing w:before="60" w:after="60"/>
              <w:jc w:val="center"/>
              <w:rPr>
                <w:b/>
                <w:sz w:val="18"/>
                <w:szCs w:val="18"/>
              </w:rPr>
            </w:pPr>
            <w:r w:rsidRPr="00E32F61">
              <w:rPr>
                <w:b/>
                <w:sz w:val="18"/>
                <w:szCs w:val="18"/>
              </w:rPr>
              <w:t>Инвестиционный</w:t>
            </w:r>
          </w:p>
          <w:p w14:paraId="20877FF6" w14:textId="77777777" w:rsidR="00527FC7" w:rsidRPr="00E32F61" w:rsidRDefault="00527FC7" w:rsidP="002B4B7B">
            <w:pPr>
              <w:spacing w:before="60" w:after="60"/>
              <w:jc w:val="center"/>
              <w:rPr>
                <w:b/>
                <w:sz w:val="18"/>
                <w:szCs w:val="18"/>
              </w:rPr>
            </w:pPr>
            <w:r w:rsidRPr="00E32F61">
              <w:rPr>
                <w:b/>
                <w:sz w:val="18"/>
                <w:szCs w:val="18"/>
              </w:rPr>
              <w:t>горизонт</w:t>
            </w:r>
          </w:p>
        </w:tc>
        <w:tc>
          <w:tcPr>
            <w:tcW w:w="1843" w:type="dxa"/>
            <w:shd w:val="clear" w:color="auto" w:fill="D9D9D9"/>
          </w:tcPr>
          <w:p w14:paraId="0944C8C0" w14:textId="77777777" w:rsidR="00527FC7" w:rsidRPr="00E32F61" w:rsidRDefault="00527FC7" w:rsidP="002B4B7B">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527FC7" w:rsidRPr="00E32F61" w14:paraId="22280BAC" w14:textId="77777777" w:rsidTr="00967126">
        <w:tc>
          <w:tcPr>
            <w:tcW w:w="6096" w:type="dxa"/>
            <w:shd w:val="clear" w:color="auto" w:fill="FFFFFF"/>
          </w:tcPr>
          <w:p w14:paraId="6A71A0F6" w14:textId="77777777" w:rsidR="00527FC7" w:rsidRPr="00E32F61" w:rsidRDefault="00AE4EF3" w:rsidP="002B4B7B">
            <w:pPr>
              <w:spacing w:before="60"/>
              <w:rPr>
                <w:sz w:val="18"/>
                <w:szCs w:val="18"/>
              </w:rPr>
            </w:pPr>
            <w:r w:rsidRPr="00AE4EF3">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r w:rsidR="00527FC7" w:rsidRPr="00E32F61">
              <w:rPr>
                <w:sz w:val="18"/>
                <w:szCs w:val="18"/>
              </w:rPr>
              <w:t xml:space="preserve">  </w:t>
            </w:r>
          </w:p>
        </w:tc>
        <w:tc>
          <w:tcPr>
            <w:tcW w:w="2693" w:type="dxa"/>
            <w:shd w:val="clear" w:color="auto" w:fill="FFFFFF"/>
          </w:tcPr>
          <w:p w14:paraId="2438E765" w14:textId="77777777" w:rsidR="00527FC7" w:rsidRPr="00E32F61" w:rsidRDefault="00527FC7" w:rsidP="002B4B7B">
            <w:pPr>
              <w:spacing w:before="60"/>
              <w:rPr>
                <w:sz w:val="18"/>
                <w:szCs w:val="18"/>
              </w:rPr>
            </w:pPr>
            <w:r w:rsidRPr="00E32F61">
              <w:rPr>
                <w:sz w:val="18"/>
                <w:szCs w:val="18"/>
              </w:rPr>
              <w:t xml:space="preserve"> 1 год</w:t>
            </w:r>
          </w:p>
        </w:tc>
        <w:tc>
          <w:tcPr>
            <w:tcW w:w="1843" w:type="dxa"/>
            <w:shd w:val="clear" w:color="auto" w:fill="FFFFFF"/>
          </w:tcPr>
          <w:p w14:paraId="3611C1FE" w14:textId="77777777" w:rsidR="00527FC7" w:rsidRDefault="005440AD" w:rsidP="002B4B7B">
            <w:pPr>
              <w:spacing w:before="60"/>
              <w:rPr>
                <w:sz w:val="18"/>
                <w:szCs w:val="18"/>
              </w:rPr>
            </w:pPr>
            <w:r>
              <w:rPr>
                <w:sz w:val="18"/>
                <w:szCs w:val="18"/>
              </w:rPr>
              <w:t xml:space="preserve">  </w:t>
            </w:r>
            <w:r w:rsidR="000675D6">
              <w:rPr>
                <w:sz w:val="18"/>
                <w:szCs w:val="18"/>
              </w:rPr>
              <w:t>13,7</w:t>
            </w:r>
            <w:r w:rsidR="00527FC7" w:rsidRPr="005440AD">
              <w:rPr>
                <w:sz w:val="18"/>
                <w:szCs w:val="18"/>
              </w:rPr>
              <w:t xml:space="preserve"> % </w:t>
            </w:r>
            <w:r w:rsidR="00527FC7" w:rsidRPr="005440AD">
              <w:rPr>
                <w:rFonts w:eastAsia="Calibri"/>
                <w:sz w:val="18"/>
                <w:szCs w:val="18"/>
                <w:lang w:eastAsia="en-US"/>
              </w:rPr>
              <w:t>RUB</w:t>
            </w:r>
            <w:r w:rsidR="00527FC7" w:rsidRPr="005440AD">
              <w:rPr>
                <w:sz w:val="18"/>
                <w:szCs w:val="18"/>
              </w:rPr>
              <w:t>**</w:t>
            </w:r>
          </w:p>
          <w:p w14:paraId="624BFEDE" w14:textId="77777777" w:rsidR="00527FC7" w:rsidRPr="00E32F61" w:rsidRDefault="00527FC7" w:rsidP="002B4B7B">
            <w:pPr>
              <w:spacing w:before="60"/>
              <w:rPr>
                <w:sz w:val="18"/>
                <w:szCs w:val="18"/>
              </w:rPr>
            </w:pPr>
            <w:r>
              <w:rPr>
                <w:sz w:val="18"/>
                <w:szCs w:val="18"/>
              </w:rPr>
              <w:t xml:space="preserve"> </w:t>
            </w:r>
          </w:p>
          <w:p w14:paraId="187D8370" w14:textId="77777777" w:rsidR="00527FC7" w:rsidRPr="00E32F61" w:rsidRDefault="00527FC7" w:rsidP="002B4B7B">
            <w:pPr>
              <w:spacing w:before="60"/>
              <w:rPr>
                <w:sz w:val="18"/>
                <w:szCs w:val="18"/>
              </w:rPr>
            </w:pPr>
          </w:p>
        </w:tc>
      </w:tr>
    </w:tbl>
    <w:p w14:paraId="755490DC" w14:textId="77777777" w:rsidR="00527FC7" w:rsidRPr="00E32F61" w:rsidRDefault="00527FC7" w:rsidP="00527FC7">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8463DC9" w14:textId="77777777" w:rsidR="00527FC7" w:rsidRPr="00AD5BC8" w:rsidRDefault="00527FC7" w:rsidP="00527FC7">
      <w:pPr>
        <w:ind w:left="-142" w:right="-30"/>
        <w:contextualSpacing/>
        <w:jc w:val="both"/>
        <w:rPr>
          <w:sz w:val="14"/>
          <w:szCs w:val="14"/>
        </w:rPr>
      </w:pPr>
      <w:r w:rsidRPr="00E32F61">
        <w:rPr>
          <w:sz w:val="14"/>
          <w:szCs w:val="14"/>
        </w:rPr>
        <w:t>**</w:t>
      </w:r>
      <w:r w:rsidRPr="00AD5BC8">
        <w:rPr>
          <w:sz w:val="14"/>
          <w:szCs w:val="14"/>
        </w:rPr>
        <w:t xml:space="preserve">расчет произведен по состоянию </w:t>
      </w:r>
      <w:r w:rsidRPr="005440AD">
        <w:rPr>
          <w:sz w:val="14"/>
          <w:szCs w:val="14"/>
        </w:rPr>
        <w:t>на</w:t>
      </w:r>
      <w:r w:rsidR="005440AD" w:rsidRPr="005440AD">
        <w:rPr>
          <w:sz w:val="14"/>
          <w:szCs w:val="14"/>
        </w:rPr>
        <w:t xml:space="preserve"> 26</w:t>
      </w:r>
      <w:r w:rsidRPr="005440AD">
        <w:rPr>
          <w:sz w:val="14"/>
          <w:szCs w:val="14"/>
        </w:rPr>
        <w:t>.</w:t>
      </w:r>
      <w:r w:rsidR="005440AD" w:rsidRPr="005440AD">
        <w:rPr>
          <w:sz w:val="14"/>
          <w:szCs w:val="14"/>
        </w:rPr>
        <w:t>05</w:t>
      </w:r>
      <w:r w:rsidRPr="005440AD">
        <w:rPr>
          <w:sz w:val="14"/>
          <w:szCs w:val="14"/>
        </w:rPr>
        <w:t>.2021 согласно методике</w:t>
      </w:r>
      <w:r w:rsidRPr="00AD5BC8">
        <w:rPr>
          <w:sz w:val="14"/>
          <w:szCs w:val="14"/>
        </w:rPr>
        <w:t xml:space="preserve">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9BD1738" w14:textId="77777777" w:rsidR="00527FC7" w:rsidRPr="00E32F61" w:rsidRDefault="00527FC7" w:rsidP="00527FC7">
      <w:pPr>
        <w:ind w:left="-142"/>
        <w:contextualSpacing/>
        <w:jc w:val="both"/>
        <w:rPr>
          <w:rFonts w:ascii="Calibri" w:hAnsi="Calibri" w:cs="Calibri"/>
          <w:sz w:val="14"/>
          <w:szCs w:val="14"/>
          <w:lang w:eastAsia="en-US"/>
        </w:rPr>
      </w:pPr>
      <w:r>
        <w:rPr>
          <w:sz w:val="14"/>
          <w:szCs w:val="14"/>
        </w:rPr>
        <w:t xml:space="preserve"> </w:t>
      </w:r>
    </w:p>
    <w:p w14:paraId="763098F4" w14:textId="77777777" w:rsidR="00527FC7" w:rsidRPr="00E32F61" w:rsidRDefault="00527FC7" w:rsidP="00527FC7">
      <w:pPr>
        <w:ind w:left="-142"/>
        <w:rPr>
          <w:sz w:val="14"/>
          <w:szCs w:val="14"/>
        </w:rPr>
      </w:pPr>
    </w:p>
    <w:p w14:paraId="4168D222" w14:textId="77777777" w:rsidR="00527FC7" w:rsidRPr="00E32F61" w:rsidRDefault="00527FC7" w:rsidP="00527FC7">
      <w:pPr>
        <w:numPr>
          <w:ilvl w:val="0"/>
          <w:numId w:val="47"/>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527FC7" w:rsidRPr="00E32F61" w14:paraId="2FE990BE" w14:textId="77777777" w:rsidTr="00967126">
        <w:tc>
          <w:tcPr>
            <w:tcW w:w="595" w:type="dxa"/>
            <w:shd w:val="clear" w:color="auto" w:fill="D9D9D9"/>
          </w:tcPr>
          <w:p w14:paraId="6D52482D" w14:textId="77777777" w:rsidR="00527FC7" w:rsidRPr="00E32F61" w:rsidRDefault="00527FC7" w:rsidP="002B4B7B">
            <w:pPr>
              <w:spacing w:before="60" w:after="60"/>
              <w:rPr>
                <w:b/>
                <w:sz w:val="18"/>
                <w:szCs w:val="18"/>
              </w:rPr>
            </w:pPr>
            <w:r w:rsidRPr="00E32F61">
              <w:rPr>
                <w:b/>
                <w:sz w:val="18"/>
                <w:szCs w:val="18"/>
              </w:rPr>
              <w:t>№ п/п</w:t>
            </w:r>
          </w:p>
        </w:tc>
        <w:tc>
          <w:tcPr>
            <w:tcW w:w="8213" w:type="dxa"/>
            <w:shd w:val="clear" w:color="auto" w:fill="D9D9D9"/>
          </w:tcPr>
          <w:p w14:paraId="08A7E0C9" w14:textId="77777777" w:rsidR="00527FC7" w:rsidRPr="00E32F61" w:rsidRDefault="00527FC7" w:rsidP="002B4B7B">
            <w:pPr>
              <w:spacing w:before="60" w:after="60"/>
              <w:rPr>
                <w:b/>
                <w:sz w:val="18"/>
                <w:szCs w:val="18"/>
              </w:rPr>
            </w:pPr>
            <w:r w:rsidRPr="00E32F61">
              <w:rPr>
                <w:b/>
                <w:sz w:val="18"/>
                <w:szCs w:val="18"/>
              </w:rPr>
              <w:t>Вид объекта</w:t>
            </w:r>
          </w:p>
        </w:tc>
        <w:tc>
          <w:tcPr>
            <w:tcW w:w="1824" w:type="dxa"/>
            <w:shd w:val="clear" w:color="auto" w:fill="D9D9D9"/>
          </w:tcPr>
          <w:p w14:paraId="2B672B01" w14:textId="77777777" w:rsidR="00527FC7" w:rsidRPr="00E32F61" w:rsidRDefault="00527FC7" w:rsidP="002B4B7B">
            <w:pPr>
              <w:spacing w:before="60" w:after="60"/>
              <w:rPr>
                <w:b/>
                <w:sz w:val="18"/>
                <w:szCs w:val="18"/>
              </w:rPr>
            </w:pPr>
            <w:r w:rsidRPr="00E32F61">
              <w:rPr>
                <w:b/>
                <w:sz w:val="18"/>
                <w:szCs w:val="18"/>
              </w:rPr>
              <w:t>Максимальная доля в портфеле</w:t>
            </w:r>
          </w:p>
        </w:tc>
      </w:tr>
      <w:tr w:rsidR="00527FC7" w:rsidRPr="00E32F61" w14:paraId="1E5AD5F0" w14:textId="77777777" w:rsidTr="00967126">
        <w:tc>
          <w:tcPr>
            <w:tcW w:w="595" w:type="dxa"/>
            <w:shd w:val="clear" w:color="auto" w:fill="FFFFFF"/>
          </w:tcPr>
          <w:p w14:paraId="2E629886" w14:textId="77777777" w:rsidR="00527FC7" w:rsidRPr="00E32F61" w:rsidRDefault="00527FC7" w:rsidP="002B4B7B">
            <w:pPr>
              <w:spacing w:before="60"/>
              <w:rPr>
                <w:sz w:val="18"/>
                <w:szCs w:val="18"/>
              </w:rPr>
            </w:pPr>
            <w:r w:rsidRPr="00E32F61">
              <w:rPr>
                <w:sz w:val="18"/>
                <w:szCs w:val="18"/>
              </w:rPr>
              <w:t>1</w:t>
            </w:r>
          </w:p>
        </w:tc>
        <w:tc>
          <w:tcPr>
            <w:tcW w:w="8213" w:type="dxa"/>
            <w:shd w:val="clear" w:color="auto" w:fill="FFFFFF"/>
          </w:tcPr>
          <w:p w14:paraId="17821BCF" w14:textId="77777777" w:rsidR="00527FC7" w:rsidRPr="00E32F61" w:rsidRDefault="00527FC7" w:rsidP="002B4B7B">
            <w:pPr>
              <w:spacing w:before="60"/>
              <w:jc w:val="both"/>
              <w:rPr>
                <w:sz w:val="18"/>
                <w:szCs w:val="18"/>
              </w:rPr>
            </w:pPr>
            <w:r w:rsidRPr="00E32F61">
              <w:rPr>
                <w:sz w:val="18"/>
                <w:szCs w:val="18"/>
              </w:rPr>
              <w:t>Инвестиционные паи паев</w:t>
            </w:r>
            <w:r>
              <w:rPr>
                <w:sz w:val="18"/>
                <w:szCs w:val="18"/>
              </w:rPr>
              <w:t>ых</w:t>
            </w:r>
            <w:r w:rsidRPr="00E32F61">
              <w:rPr>
                <w:sz w:val="18"/>
                <w:szCs w:val="18"/>
              </w:rPr>
              <w:t xml:space="preserve"> инвестиционн</w:t>
            </w:r>
            <w:r>
              <w:rPr>
                <w:sz w:val="18"/>
                <w:szCs w:val="18"/>
              </w:rPr>
              <w:t>ых</w:t>
            </w:r>
            <w:r w:rsidRPr="00E32F61">
              <w:rPr>
                <w:sz w:val="18"/>
                <w:szCs w:val="18"/>
              </w:rPr>
              <w:t xml:space="preserve"> фонд</w:t>
            </w:r>
            <w:r>
              <w:rPr>
                <w:sz w:val="18"/>
                <w:szCs w:val="18"/>
              </w:rPr>
              <w:t xml:space="preserve">ов, находящихся </w:t>
            </w:r>
            <w:r w:rsidRPr="00E32F61">
              <w:rPr>
                <w:sz w:val="18"/>
                <w:szCs w:val="18"/>
              </w:rPr>
              <w:t>под управлением Управляющего</w:t>
            </w:r>
          </w:p>
        </w:tc>
        <w:tc>
          <w:tcPr>
            <w:tcW w:w="1824" w:type="dxa"/>
            <w:shd w:val="clear" w:color="auto" w:fill="FFFFFF"/>
          </w:tcPr>
          <w:p w14:paraId="7571807B" w14:textId="77777777" w:rsidR="00527FC7" w:rsidRPr="00E32F61" w:rsidRDefault="00527FC7" w:rsidP="002B4B7B">
            <w:pPr>
              <w:spacing w:before="60"/>
              <w:rPr>
                <w:sz w:val="18"/>
                <w:szCs w:val="18"/>
              </w:rPr>
            </w:pPr>
            <w:r w:rsidRPr="00E32F61">
              <w:rPr>
                <w:sz w:val="18"/>
                <w:szCs w:val="18"/>
              </w:rPr>
              <w:t>100%</w:t>
            </w:r>
          </w:p>
        </w:tc>
      </w:tr>
      <w:tr w:rsidR="00527FC7" w:rsidRPr="00E32F61" w14:paraId="7BEF258C" w14:textId="77777777" w:rsidTr="00967126">
        <w:tc>
          <w:tcPr>
            <w:tcW w:w="595" w:type="dxa"/>
            <w:shd w:val="clear" w:color="auto" w:fill="FFFFFF"/>
          </w:tcPr>
          <w:p w14:paraId="1DCE175B" w14:textId="77777777" w:rsidR="00527FC7" w:rsidRPr="00E32F61" w:rsidRDefault="00527FC7" w:rsidP="002B4B7B">
            <w:pPr>
              <w:spacing w:before="60"/>
              <w:rPr>
                <w:sz w:val="18"/>
                <w:szCs w:val="18"/>
              </w:rPr>
            </w:pPr>
            <w:r w:rsidRPr="00E32F61">
              <w:rPr>
                <w:sz w:val="18"/>
                <w:szCs w:val="18"/>
              </w:rPr>
              <w:t>2</w:t>
            </w:r>
          </w:p>
        </w:tc>
        <w:tc>
          <w:tcPr>
            <w:tcW w:w="8213" w:type="dxa"/>
            <w:shd w:val="clear" w:color="auto" w:fill="FFFFFF"/>
          </w:tcPr>
          <w:p w14:paraId="0662B642" w14:textId="77777777" w:rsidR="00527FC7" w:rsidRPr="00E32F61" w:rsidRDefault="00527FC7" w:rsidP="002B4B7B">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13F6BE4C" w14:textId="77777777" w:rsidR="00527FC7" w:rsidRPr="00E32F61" w:rsidRDefault="00527FC7" w:rsidP="002B4B7B">
            <w:pPr>
              <w:rPr>
                <w:sz w:val="18"/>
                <w:szCs w:val="18"/>
              </w:rPr>
            </w:pPr>
            <w:r w:rsidRPr="00E32F61">
              <w:rPr>
                <w:sz w:val="18"/>
                <w:szCs w:val="18"/>
              </w:rPr>
              <w:t>100%</w:t>
            </w:r>
          </w:p>
        </w:tc>
      </w:tr>
    </w:tbl>
    <w:p w14:paraId="2080780D" w14:textId="77777777" w:rsidR="00527FC7" w:rsidRPr="00E32F61" w:rsidRDefault="00527FC7" w:rsidP="00527FC7">
      <w:pPr>
        <w:numPr>
          <w:ilvl w:val="0"/>
          <w:numId w:val="47"/>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B8A5EDD" w14:textId="77777777" w:rsidR="00527FC7" w:rsidRPr="00E32F61" w:rsidRDefault="00527FC7" w:rsidP="00527FC7">
      <w:pPr>
        <w:tabs>
          <w:tab w:val="left" w:pos="284"/>
          <w:tab w:val="left" w:pos="993"/>
        </w:tabs>
        <w:spacing w:before="240" w:after="120"/>
        <w:ind w:left="-142"/>
        <w:contextualSpacing/>
        <w:jc w:val="both"/>
        <w:rPr>
          <w:sz w:val="18"/>
          <w:szCs w:val="18"/>
        </w:rPr>
      </w:pPr>
    </w:p>
    <w:p w14:paraId="066643D1" w14:textId="77777777" w:rsidR="00527FC7" w:rsidRPr="00E32F61" w:rsidRDefault="00527FC7" w:rsidP="00527FC7">
      <w:pPr>
        <w:numPr>
          <w:ilvl w:val="0"/>
          <w:numId w:val="47"/>
        </w:numPr>
        <w:tabs>
          <w:tab w:val="left" w:pos="284"/>
          <w:tab w:val="left" w:pos="993"/>
        </w:tabs>
        <w:spacing w:after="120"/>
        <w:ind w:left="-142" w:firstLine="0"/>
        <w:contextualSpacing/>
        <w:jc w:val="both"/>
        <w:rPr>
          <w:sz w:val="18"/>
          <w:szCs w:val="18"/>
        </w:rPr>
      </w:pPr>
      <w:r w:rsidRPr="00E32F61">
        <w:rPr>
          <w:sz w:val="18"/>
          <w:szCs w:val="18"/>
        </w:rPr>
        <w:t>Уведомление о конфликте интересов.</w:t>
      </w:r>
    </w:p>
    <w:p w14:paraId="1C446266" w14:textId="77777777" w:rsidR="00527FC7" w:rsidRDefault="00527FC7" w:rsidP="00967126">
      <w:pPr>
        <w:tabs>
          <w:tab w:val="left" w:pos="284"/>
          <w:tab w:val="left" w:pos="993"/>
        </w:tabs>
        <w:spacing w:after="120"/>
        <w:ind w:left="-142" w:right="112"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w:t>
      </w:r>
      <w:r>
        <w:rPr>
          <w:sz w:val="18"/>
          <w:szCs w:val="18"/>
        </w:rPr>
        <w:t xml:space="preserve">о Договору инвестиционных паев, находящихся </w:t>
      </w:r>
      <w:r w:rsidRPr="00E32F61">
        <w:rPr>
          <w:sz w:val="18"/>
          <w:szCs w:val="18"/>
        </w:rPr>
        <w:t xml:space="preserve">под управлением Управляющего.  </w:t>
      </w:r>
    </w:p>
    <w:p w14:paraId="067FA2BF" w14:textId="77777777" w:rsidR="00527FC7" w:rsidRPr="00450790" w:rsidRDefault="00527FC7" w:rsidP="00527FC7">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паевых инвестиционных фондов </w:t>
      </w:r>
      <w:r>
        <w:rPr>
          <w:rFonts w:eastAsia="Calibri"/>
          <w:sz w:val="18"/>
          <w:szCs w:val="18"/>
          <w:lang w:eastAsia="en-US"/>
        </w:rPr>
        <w:t xml:space="preserve"> </w:t>
      </w:r>
      <w:r w:rsidRPr="00450790">
        <w:rPr>
          <w:rFonts w:eastAsia="Calibri"/>
          <w:sz w:val="18"/>
          <w:szCs w:val="18"/>
          <w:lang w:eastAsia="en-US"/>
        </w:rPr>
        <w:t xml:space="preserve"> предусмотрено вознаграждение Управляющего, выступающего в качестве управляющей компании фондов. Информация о</w:t>
      </w:r>
      <w:r>
        <w:rPr>
          <w:rFonts w:eastAsia="Calibri"/>
          <w:sz w:val="18"/>
          <w:szCs w:val="18"/>
          <w:lang w:eastAsia="en-US"/>
        </w:rPr>
        <w:t xml:space="preserve"> паевых инвестиционных фондах</w:t>
      </w:r>
      <w:r w:rsidRPr="00450790">
        <w:rPr>
          <w:rFonts w:eastAsia="Calibri"/>
          <w:sz w:val="18"/>
          <w:szCs w:val="18"/>
          <w:lang w:eastAsia="en-US"/>
        </w:rPr>
        <w:t xml:space="preserve">,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69933BFF" w14:textId="77777777" w:rsidR="00527FC7" w:rsidRPr="00450790" w:rsidRDefault="00527FC7" w:rsidP="00527FC7">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507191D5" w14:textId="77777777" w:rsidR="00527FC7" w:rsidRPr="003055FD" w:rsidRDefault="00527FC7" w:rsidP="00527FC7">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w:t>
      </w:r>
      <w:r w:rsidRPr="003055FD">
        <w:rPr>
          <w:rFonts w:eastAsia="Calibri"/>
          <w:sz w:val="18"/>
          <w:szCs w:val="18"/>
          <w:lang w:eastAsia="en-US"/>
        </w:rPr>
        <w:t>претензий в случае возникновения вышеуказанного конфликта интересов.</w:t>
      </w:r>
    </w:p>
    <w:p w14:paraId="2FF47D4F" w14:textId="77777777" w:rsidR="00527FC7" w:rsidRPr="003055FD" w:rsidRDefault="00527FC7" w:rsidP="00527FC7">
      <w:pPr>
        <w:tabs>
          <w:tab w:val="left" w:pos="284"/>
          <w:tab w:val="left" w:pos="720"/>
          <w:tab w:val="left" w:pos="993"/>
        </w:tabs>
        <w:spacing w:after="120"/>
        <w:ind w:left="-142" w:right="112" w:firstLine="11"/>
        <w:jc w:val="both"/>
        <w:rPr>
          <w:sz w:val="18"/>
          <w:szCs w:val="18"/>
        </w:rPr>
      </w:pPr>
      <w:r w:rsidRPr="003055FD">
        <w:rPr>
          <w:sz w:val="18"/>
          <w:szCs w:val="18"/>
        </w:rPr>
        <w:t xml:space="preserve"> </w:t>
      </w:r>
    </w:p>
    <w:p w14:paraId="51780CE0" w14:textId="77777777" w:rsidR="008F49B0" w:rsidRPr="003055FD" w:rsidRDefault="008F49B0" w:rsidP="00687898">
      <w:pPr>
        <w:numPr>
          <w:ilvl w:val="0"/>
          <w:numId w:val="47"/>
        </w:numPr>
        <w:tabs>
          <w:tab w:val="left" w:pos="284"/>
          <w:tab w:val="left" w:pos="993"/>
        </w:tabs>
        <w:spacing w:after="120"/>
        <w:ind w:left="-142" w:firstLine="0"/>
        <w:contextualSpacing/>
        <w:jc w:val="both"/>
        <w:rPr>
          <w:rFonts w:eastAsia="Calibri"/>
          <w:snapToGrid w:val="0"/>
          <w:sz w:val="18"/>
          <w:szCs w:val="18"/>
          <w:lang w:eastAsia="en-US"/>
        </w:rPr>
      </w:pPr>
      <w:r w:rsidRPr="003055FD">
        <w:rPr>
          <w:rFonts w:eastAsia="Calibri"/>
          <w:b/>
          <w:snapToGrid w:val="0"/>
          <w:sz w:val="18"/>
          <w:szCs w:val="18"/>
          <w:lang w:eastAsia="en-US"/>
        </w:rPr>
        <w:t xml:space="preserve">Особый порядок присоединения к Договору </w:t>
      </w:r>
      <w:r w:rsidRPr="003055FD">
        <w:rPr>
          <w:rFonts w:eastAsia="Calibri"/>
          <w:snapToGrid w:val="0"/>
          <w:sz w:val="18"/>
          <w:szCs w:val="18"/>
          <w:lang w:eastAsia="en-US"/>
        </w:rPr>
        <w:t>на условиях настоящей Инвестиционной стратегии</w:t>
      </w:r>
      <w:r w:rsidRPr="003055FD">
        <w:rPr>
          <w:caps/>
          <w:sz w:val="18"/>
          <w:szCs w:val="18"/>
        </w:rPr>
        <w:t>.</w:t>
      </w:r>
    </w:p>
    <w:p w14:paraId="0592CAAA" w14:textId="77777777" w:rsidR="008F49B0" w:rsidRPr="003055FD" w:rsidRDefault="008F49B0" w:rsidP="008F49B0">
      <w:pPr>
        <w:tabs>
          <w:tab w:val="left" w:pos="284"/>
          <w:tab w:val="left" w:pos="567"/>
        </w:tabs>
        <w:spacing w:after="120"/>
        <w:ind w:left="-142"/>
        <w:contextualSpacing/>
        <w:jc w:val="both"/>
        <w:rPr>
          <w:sz w:val="18"/>
          <w:szCs w:val="18"/>
        </w:rPr>
      </w:pPr>
      <w:r w:rsidRPr="003055FD">
        <w:rPr>
          <w:sz w:val="18"/>
          <w:szCs w:val="18"/>
        </w:rPr>
        <w:t>5.1.</w:t>
      </w:r>
      <w:r w:rsidRPr="003055FD">
        <w:rPr>
          <w:sz w:val="18"/>
          <w:szCs w:val="18"/>
        </w:rPr>
        <w:tab/>
        <w:t xml:space="preserve">Подписание Заявления о присоединении к Договору возможно только для физических лиц. </w:t>
      </w:r>
    </w:p>
    <w:p w14:paraId="6B7594B3" w14:textId="77777777" w:rsidR="008F49B0" w:rsidRPr="003055FD" w:rsidRDefault="00687898" w:rsidP="008F49B0">
      <w:pPr>
        <w:tabs>
          <w:tab w:val="left" w:pos="284"/>
          <w:tab w:val="left" w:pos="993"/>
        </w:tabs>
        <w:spacing w:after="120"/>
        <w:ind w:left="-142"/>
        <w:contextualSpacing/>
        <w:jc w:val="both"/>
        <w:rPr>
          <w:sz w:val="18"/>
          <w:szCs w:val="18"/>
        </w:rPr>
      </w:pPr>
      <w:r w:rsidRPr="003055FD">
        <w:rPr>
          <w:sz w:val="18"/>
          <w:szCs w:val="18"/>
        </w:rPr>
        <w:t>5.2.</w:t>
      </w:r>
      <w:r w:rsidRPr="003055FD">
        <w:rPr>
          <w:sz w:val="18"/>
          <w:szCs w:val="18"/>
        </w:rPr>
        <w:tab/>
      </w:r>
      <w:r w:rsidR="008F49B0" w:rsidRPr="003055FD">
        <w:rPr>
          <w:sz w:val="18"/>
          <w:szCs w:val="18"/>
        </w:rPr>
        <w:t xml:space="preserve">Заявление о присоединении к Договору возможно к подписанию только в электронном виде при обращении физических лиц в отделение уполномоченного агента Управляющего АО «Почта Банк» на основании Порядка дистанционного </w:t>
      </w:r>
      <w:r w:rsidR="00201E02" w:rsidRPr="003055FD">
        <w:rPr>
          <w:sz w:val="18"/>
          <w:szCs w:val="18"/>
        </w:rPr>
        <w:t xml:space="preserve">подписания </w:t>
      </w:r>
      <w:r w:rsidR="008F49B0" w:rsidRPr="003055FD">
        <w:rPr>
          <w:sz w:val="18"/>
          <w:szCs w:val="18"/>
        </w:rPr>
        <w:t>Договора для клиентов АО «Почта Банк»,</w:t>
      </w:r>
    </w:p>
    <w:p w14:paraId="18D69908" w14:textId="77777777" w:rsidR="00527FC7" w:rsidRPr="007E25C1" w:rsidRDefault="00527FC7" w:rsidP="00527FC7">
      <w:pPr>
        <w:tabs>
          <w:tab w:val="left" w:pos="284"/>
          <w:tab w:val="left" w:pos="567"/>
          <w:tab w:val="left" w:pos="993"/>
        </w:tabs>
        <w:spacing w:after="120"/>
        <w:ind w:left="-142"/>
        <w:contextualSpacing/>
        <w:jc w:val="both"/>
        <w:rPr>
          <w:strike/>
          <w:sz w:val="18"/>
          <w:szCs w:val="18"/>
        </w:rPr>
      </w:pPr>
    </w:p>
    <w:p w14:paraId="7BB98113" w14:textId="77777777" w:rsidR="00527FC7" w:rsidRPr="00E32F61" w:rsidRDefault="00527FC7" w:rsidP="00527FC7">
      <w:pPr>
        <w:numPr>
          <w:ilvl w:val="0"/>
          <w:numId w:val="47"/>
        </w:numPr>
        <w:tabs>
          <w:tab w:val="left" w:pos="284"/>
          <w:tab w:val="left" w:pos="993"/>
        </w:tabs>
        <w:spacing w:after="120"/>
        <w:ind w:left="-142"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E32F61">
        <w:rPr>
          <w:b/>
          <w:sz w:val="18"/>
          <w:szCs w:val="18"/>
        </w:rPr>
        <w:t>1</w:t>
      </w:r>
      <w:r>
        <w:rPr>
          <w:b/>
          <w:sz w:val="18"/>
          <w:szCs w:val="18"/>
        </w:rPr>
        <w:t>0 000 (Десять тысяч</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B24FA6" w:rsidRPr="00E32F61">
        <w:rPr>
          <w:b/>
          <w:sz w:val="18"/>
          <w:szCs w:val="18"/>
        </w:rPr>
        <w:t>100</w:t>
      </w:r>
      <w:r w:rsidR="00B24FA6">
        <w:rPr>
          <w:b/>
          <w:sz w:val="18"/>
          <w:szCs w:val="18"/>
        </w:rPr>
        <w:t>0</w:t>
      </w:r>
      <w:r w:rsidR="00B24FA6" w:rsidRPr="00E32F61">
        <w:rPr>
          <w:b/>
          <w:sz w:val="18"/>
          <w:szCs w:val="18"/>
        </w:rPr>
        <w:t xml:space="preserve"> (</w:t>
      </w:r>
      <w:r w:rsidR="00B24FA6">
        <w:rPr>
          <w:b/>
          <w:sz w:val="18"/>
          <w:szCs w:val="18"/>
        </w:rPr>
        <w:t>Одной тысячи</w:t>
      </w:r>
      <w:r w:rsidR="00B24FA6" w:rsidRPr="00E32F61">
        <w:rPr>
          <w:b/>
          <w:sz w:val="18"/>
          <w:szCs w:val="18"/>
        </w:rPr>
        <w:t xml:space="preserve">) </w:t>
      </w:r>
      <w:r w:rsidRPr="00E32F61">
        <w:rPr>
          <w:sz w:val="18"/>
          <w:szCs w:val="18"/>
        </w:rPr>
        <w:t xml:space="preserve">рублей. </w:t>
      </w:r>
      <w:r w:rsidR="008C18A6" w:rsidRPr="00F6760A">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w:t>
      </w:r>
      <w:r w:rsidR="008C18A6">
        <w:rPr>
          <w:sz w:val="18"/>
          <w:szCs w:val="18"/>
        </w:rPr>
        <w:t>о пункта, Учредителю управления</w:t>
      </w:r>
      <w:r w:rsidRPr="00E32F61">
        <w:rPr>
          <w:sz w:val="18"/>
          <w:szCs w:val="18"/>
        </w:rPr>
        <w:t>.</w:t>
      </w:r>
    </w:p>
    <w:p w14:paraId="1699A673" w14:textId="77777777" w:rsidR="00527FC7" w:rsidRPr="00E32F61" w:rsidRDefault="00527FC7" w:rsidP="00527FC7">
      <w:pPr>
        <w:numPr>
          <w:ilvl w:val="0"/>
          <w:numId w:val="47"/>
        </w:numPr>
        <w:tabs>
          <w:tab w:val="left" w:pos="284"/>
          <w:tab w:val="left" w:pos="993"/>
        </w:tabs>
        <w:spacing w:after="120"/>
        <w:ind w:left="-142"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1F9336A9" w14:textId="77777777" w:rsidR="003055FD" w:rsidRPr="003055FD" w:rsidRDefault="003055FD" w:rsidP="003055FD">
      <w:pPr>
        <w:pStyle w:val="afa"/>
        <w:numPr>
          <w:ilvl w:val="0"/>
          <w:numId w:val="47"/>
        </w:numPr>
        <w:tabs>
          <w:tab w:val="left" w:pos="142"/>
          <w:tab w:val="left" w:pos="284"/>
        </w:tabs>
        <w:ind w:hanging="1582"/>
        <w:jc w:val="both"/>
        <w:rPr>
          <w:color w:val="000000"/>
          <w:sz w:val="18"/>
          <w:szCs w:val="18"/>
        </w:rPr>
      </w:pPr>
      <w:r w:rsidRPr="003055FD">
        <w:rPr>
          <w:color w:val="000000"/>
          <w:sz w:val="20"/>
          <w:szCs w:val="20"/>
        </w:rPr>
        <w:t>   </w:t>
      </w:r>
      <w:r w:rsidRPr="003055FD">
        <w:rPr>
          <w:color w:val="000000"/>
          <w:sz w:val="18"/>
          <w:szCs w:val="18"/>
        </w:rPr>
        <w:t>Вознаграждение Управляющего состоит из «Вознаграждения за управление» и «Вознаграждения за размещение».</w:t>
      </w:r>
    </w:p>
    <w:p w14:paraId="6DA4C3AA" w14:textId="77777777" w:rsidR="003055FD" w:rsidRPr="003055FD" w:rsidRDefault="003055FD" w:rsidP="003055FD">
      <w:pPr>
        <w:ind w:left="-142"/>
        <w:jc w:val="both"/>
        <w:rPr>
          <w:color w:val="000000"/>
          <w:sz w:val="18"/>
          <w:szCs w:val="18"/>
        </w:rPr>
      </w:pPr>
      <w:r w:rsidRPr="003055FD">
        <w:rPr>
          <w:b/>
          <w:color w:val="000000"/>
          <w:sz w:val="18"/>
          <w:szCs w:val="18"/>
        </w:rPr>
        <w:lastRenderedPageBreak/>
        <w:t>«Вознаграждение за управление»</w:t>
      </w:r>
      <w:r w:rsidRPr="003055FD">
        <w:rPr>
          <w:color w:val="000000"/>
          <w:sz w:val="18"/>
          <w:szCs w:val="18"/>
        </w:rPr>
        <w:t xml:space="preserve">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4F33B87" w14:textId="77777777" w:rsidR="003055FD" w:rsidRPr="003055FD" w:rsidRDefault="003055FD" w:rsidP="003055FD">
      <w:pPr>
        <w:ind w:left="-142"/>
        <w:jc w:val="both"/>
        <w:rPr>
          <w:color w:val="000000"/>
          <w:sz w:val="18"/>
          <w:szCs w:val="18"/>
        </w:rPr>
      </w:pPr>
      <w:r w:rsidRPr="003055FD">
        <w:rPr>
          <w:color w:val="000000"/>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23FA419" w14:textId="77777777" w:rsidR="003055FD" w:rsidRPr="003055FD" w:rsidRDefault="003055FD" w:rsidP="003055FD">
      <w:pPr>
        <w:ind w:left="-142"/>
        <w:jc w:val="both"/>
        <w:rPr>
          <w:color w:val="000000"/>
          <w:sz w:val="18"/>
          <w:szCs w:val="18"/>
        </w:rPr>
      </w:pPr>
      <w:r w:rsidRPr="003055F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3E874F2A" w14:textId="77777777" w:rsidR="003055FD" w:rsidRPr="003055FD" w:rsidRDefault="003055FD" w:rsidP="003055FD">
      <w:pPr>
        <w:ind w:left="-142"/>
        <w:jc w:val="both"/>
        <w:rPr>
          <w:color w:val="000000"/>
          <w:sz w:val="18"/>
          <w:szCs w:val="18"/>
        </w:rPr>
      </w:pPr>
    </w:p>
    <w:p w14:paraId="67F4D04D" w14:textId="77777777" w:rsidR="003055FD" w:rsidRPr="003055FD" w:rsidRDefault="003055FD" w:rsidP="003055FD">
      <w:pPr>
        <w:ind w:left="-142"/>
        <w:jc w:val="both"/>
        <w:rPr>
          <w:color w:val="000000"/>
          <w:sz w:val="18"/>
          <w:szCs w:val="18"/>
        </w:rPr>
      </w:pPr>
      <w:r w:rsidRPr="003055FD">
        <w:rPr>
          <w:b/>
          <w:color w:val="000000"/>
          <w:sz w:val="18"/>
          <w:szCs w:val="18"/>
        </w:rPr>
        <w:t>«Вознаграждение за размещение»</w:t>
      </w:r>
      <w:r w:rsidRPr="003055FD">
        <w:rPr>
          <w:color w:val="000000"/>
          <w:sz w:val="18"/>
          <w:szCs w:val="18"/>
        </w:rPr>
        <w:t xml:space="preserve">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w:t>
      </w:r>
      <w:r w:rsidRPr="003055FD">
        <w:rPr>
          <w:sz w:val="18"/>
          <w:szCs w:val="18"/>
        </w:rPr>
        <w:t xml:space="preserve">при наличии возможности его удержания или при </w:t>
      </w:r>
      <w:r w:rsidRPr="003055FD">
        <w:rPr>
          <w:color w:val="000000"/>
          <w:sz w:val="18"/>
          <w:szCs w:val="18"/>
        </w:rPr>
        <w:t>прекращении Договора до даты возврата имущества Учредителю управления.</w:t>
      </w:r>
    </w:p>
    <w:p w14:paraId="35E81634" w14:textId="77777777" w:rsidR="003055FD" w:rsidRPr="003055FD" w:rsidRDefault="003055FD" w:rsidP="003055FD">
      <w:pPr>
        <w:ind w:left="-142"/>
        <w:jc w:val="both"/>
        <w:rPr>
          <w:color w:val="000000"/>
          <w:sz w:val="18"/>
          <w:szCs w:val="18"/>
        </w:rPr>
      </w:pPr>
    </w:p>
    <w:p w14:paraId="23A8A8E0" w14:textId="77777777" w:rsidR="003055FD" w:rsidRPr="003055FD" w:rsidRDefault="003055FD" w:rsidP="003055FD">
      <w:pPr>
        <w:ind w:left="-142"/>
        <w:jc w:val="both"/>
        <w:rPr>
          <w:color w:val="000000"/>
          <w:sz w:val="18"/>
          <w:szCs w:val="18"/>
        </w:rPr>
      </w:pPr>
      <w:r w:rsidRPr="003055FD">
        <w:rPr>
          <w:color w:val="000000"/>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18636701" w14:textId="77777777" w:rsidR="00527FC7" w:rsidRPr="00E32F61" w:rsidRDefault="00527FC7" w:rsidP="00527FC7">
      <w:pPr>
        <w:tabs>
          <w:tab w:val="left" w:pos="284"/>
          <w:tab w:val="left" w:pos="567"/>
        </w:tabs>
        <w:spacing w:after="120"/>
        <w:ind w:left="-142"/>
        <w:contextualSpacing/>
        <w:jc w:val="both"/>
        <w:rPr>
          <w:sz w:val="18"/>
          <w:szCs w:val="18"/>
        </w:rPr>
      </w:pPr>
    </w:p>
    <w:p w14:paraId="38734BBC" w14:textId="77777777" w:rsidR="00762C70" w:rsidRPr="00762C70" w:rsidRDefault="00527FC7" w:rsidP="00762C70">
      <w:pPr>
        <w:numPr>
          <w:ilvl w:val="0"/>
          <w:numId w:val="47"/>
        </w:numPr>
        <w:tabs>
          <w:tab w:val="left" w:pos="284"/>
          <w:tab w:val="left" w:pos="993"/>
        </w:tabs>
        <w:spacing w:after="120"/>
        <w:ind w:left="-142" w:firstLine="0"/>
        <w:contextualSpacing/>
        <w:jc w:val="both"/>
        <w:rPr>
          <w:bCs/>
          <w:iCs/>
          <w:sz w:val="18"/>
          <w:szCs w:val="18"/>
        </w:rPr>
      </w:pPr>
      <w:r w:rsidRPr="007E25C1">
        <w:rPr>
          <w:sz w:val="18"/>
          <w:szCs w:val="18"/>
        </w:rPr>
        <w:t xml:space="preserve">Договор действует в течение 1 (Одного) </w:t>
      </w:r>
      <w:r w:rsidR="005440AD">
        <w:rPr>
          <w:sz w:val="18"/>
          <w:szCs w:val="18"/>
        </w:rPr>
        <w:t>года</w:t>
      </w:r>
      <w:r w:rsidR="00D34A8C">
        <w:rPr>
          <w:sz w:val="18"/>
          <w:szCs w:val="18"/>
        </w:rPr>
        <w:t xml:space="preserve"> с даты заключения</w:t>
      </w:r>
      <w:r w:rsidRPr="007E25C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3A2D31E1" w14:textId="77777777" w:rsidR="00762C70" w:rsidRDefault="00762C70" w:rsidP="00762C70">
      <w:pPr>
        <w:tabs>
          <w:tab w:val="left" w:pos="284"/>
          <w:tab w:val="left" w:pos="993"/>
        </w:tabs>
        <w:spacing w:after="120"/>
        <w:ind w:left="-142"/>
        <w:contextualSpacing/>
        <w:jc w:val="both"/>
        <w:rPr>
          <w:bCs/>
          <w:iCs/>
          <w:sz w:val="18"/>
          <w:szCs w:val="18"/>
        </w:rPr>
      </w:pPr>
    </w:p>
    <w:p w14:paraId="72DF629F" w14:textId="77777777" w:rsidR="00762C70" w:rsidRPr="00762C70" w:rsidRDefault="00762C70" w:rsidP="008632E8">
      <w:pPr>
        <w:tabs>
          <w:tab w:val="left" w:pos="284"/>
          <w:tab w:val="left" w:pos="993"/>
        </w:tabs>
        <w:spacing w:after="120"/>
        <w:ind w:left="-142"/>
        <w:contextualSpacing/>
        <w:jc w:val="both"/>
        <w:rPr>
          <w:bCs/>
          <w:iCs/>
          <w:sz w:val="18"/>
          <w:szCs w:val="18"/>
        </w:rPr>
      </w:pPr>
    </w:p>
    <w:p w14:paraId="7ED75E73" w14:textId="77777777" w:rsidR="00527FC7" w:rsidRDefault="00527FC7" w:rsidP="00527FC7"/>
    <w:p w14:paraId="274F692D" w14:textId="77777777" w:rsidR="00C17FBF" w:rsidRDefault="00C17FBF" w:rsidP="00527FC7"/>
    <w:p w14:paraId="2C829F84" w14:textId="77777777" w:rsidR="00C17FBF" w:rsidRDefault="00C17FBF" w:rsidP="00527FC7"/>
    <w:p w14:paraId="2A2E5F53" w14:textId="77777777" w:rsidR="00C17FBF" w:rsidRDefault="00C17FBF" w:rsidP="00527FC7"/>
    <w:p w14:paraId="500BBADC" w14:textId="77777777" w:rsidR="00C17FBF" w:rsidRDefault="00C17FBF" w:rsidP="00527FC7"/>
    <w:p w14:paraId="6D0C5D3D" w14:textId="77777777" w:rsidR="00C17FBF" w:rsidRDefault="00C17FBF" w:rsidP="00527FC7"/>
    <w:p w14:paraId="0E61ECC4" w14:textId="77777777" w:rsidR="00C17FBF" w:rsidRDefault="00C17FBF" w:rsidP="00527FC7"/>
    <w:p w14:paraId="5DC4DB91" w14:textId="77777777" w:rsidR="00C17FBF" w:rsidRDefault="00C17FBF" w:rsidP="00527FC7"/>
    <w:p w14:paraId="642824A3" w14:textId="77777777" w:rsidR="00C17FBF" w:rsidRDefault="00C17FBF" w:rsidP="00527FC7"/>
    <w:p w14:paraId="73126EAF" w14:textId="77777777" w:rsidR="00C17FBF" w:rsidRDefault="00C17FBF" w:rsidP="00527FC7"/>
    <w:p w14:paraId="252D17E0" w14:textId="77777777" w:rsidR="00C17FBF" w:rsidRDefault="00C17FBF" w:rsidP="00527FC7"/>
    <w:p w14:paraId="4DF9C038" w14:textId="77777777" w:rsidR="00C17FBF" w:rsidRDefault="00C17FBF" w:rsidP="00527FC7"/>
    <w:p w14:paraId="01500801" w14:textId="77777777" w:rsidR="00C17FBF" w:rsidRDefault="00C17FBF" w:rsidP="00527FC7"/>
    <w:p w14:paraId="764FB1CD" w14:textId="77777777" w:rsidR="00C17FBF" w:rsidRDefault="00C17FBF" w:rsidP="00527FC7"/>
    <w:p w14:paraId="6A650274" w14:textId="77777777" w:rsidR="00C17FBF" w:rsidRDefault="00C17FBF" w:rsidP="00527FC7"/>
    <w:p w14:paraId="401C009F" w14:textId="77777777" w:rsidR="00C17FBF" w:rsidRDefault="00C17FBF" w:rsidP="00527FC7"/>
    <w:p w14:paraId="0D509D7F" w14:textId="77777777" w:rsidR="00C17FBF" w:rsidRDefault="00C17FBF" w:rsidP="00527FC7"/>
    <w:p w14:paraId="68B6BA6C" w14:textId="77777777" w:rsidR="00C17FBF" w:rsidRDefault="00C17FBF" w:rsidP="00527FC7"/>
    <w:p w14:paraId="451A9E4C" w14:textId="77777777" w:rsidR="00C17FBF" w:rsidRDefault="00C17FBF" w:rsidP="00527FC7"/>
    <w:p w14:paraId="29379404" w14:textId="77777777" w:rsidR="00C17FBF" w:rsidRDefault="00C17FBF" w:rsidP="00527FC7"/>
    <w:p w14:paraId="54361F17" w14:textId="77777777" w:rsidR="00C17FBF" w:rsidRDefault="00C17FBF" w:rsidP="00527FC7"/>
    <w:p w14:paraId="3B5393B1" w14:textId="77777777" w:rsidR="00C17FBF" w:rsidRDefault="00C17FBF" w:rsidP="00527FC7"/>
    <w:p w14:paraId="1055BB14" w14:textId="77777777" w:rsidR="00C17FBF" w:rsidRDefault="00C17FBF" w:rsidP="00527FC7"/>
    <w:p w14:paraId="43F6B692" w14:textId="77777777" w:rsidR="00C17FBF" w:rsidRDefault="00C17FBF" w:rsidP="00527FC7"/>
    <w:p w14:paraId="6AC6E3BE" w14:textId="77777777" w:rsidR="00C17FBF" w:rsidRDefault="00C17FBF" w:rsidP="00527FC7"/>
    <w:p w14:paraId="6B1BCEA8" w14:textId="77777777" w:rsidR="00C17FBF" w:rsidRDefault="00C17FBF" w:rsidP="00527FC7"/>
    <w:p w14:paraId="24D3ECC2" w14:textId="77777777" w:rsidR="00C17FBF" w:rsidRDefault="00C17FBF" w:rsidP="00527FC7"/>
    <w:p w14:paraId="712E8D57" w14:textId="77777777" w:rsidR="00C17FBF" w:rsidRDefault="00C17FBF" w:rsidP="00527FC7"/>
    <w:p w14:paraId="21F12BA8" w14:textId="77777777" w:rsidR="00C17FBF" w:rsidRDefault="00C17FBF" w:rsidP="00527FC7"/>
    <w:p w14:paraId="3C2498FC" w14:textId="77777777" w:rsidR="00C17FBF" w:rsidRDefault="00C17FBF" w:rsidP="00527FC7"/>
    <w:p w14:paraId="630DC3ED" w14:textId="77777777" w:rsidR="00C17FBF" w:rsidRDefault="00C17FBF" w:rsidP="00527FC7"/>
    <w:p w14:paraId="222246C6" w14:textId="77777777" w:rsidR="00C17FBF" w:rsidRDefault="00C17FBF" w:rsidP="00527FC7"/>
    <w:p w14:paraId="1801CE15" w14:textId="77777777" w:rsidR="00C17FBF" w:rsidRDefault="00C17FBF" w:rsidP="00527FC7"/>
    <w:p w14:paraId="184BBF4B" w14:textId="77777777" w:rsidR="00C17FBF" w:rsidRDefault="00C17FBF" w:rsidP="00527FC7"/>
    <w:p w14:paraId="2CF6548C" w14:textId="77777777" w:rsidR="00C17FBF" w:rsidRDefault="00C17FBF" w:rsidP="00527FC7"/>
    <w:p w14:paraId="01165076" w14:textId="77777777" w:rsidR="00C17FBF" w:rsidRDefault="00C17FBF" w:rsidP="00527FC7"/>
    <w:p w14:paraId="50196AED" w14:textId="77777777" w:rsidR="00C17FBF" w:rsidRPr="00E32F61" w:rsidRDefault="00C17FBF" w:rsidP="00527FC7"/>
    <w:p w14:paraId="7A27D871" w14:textId="77777777" w:rsidR="00967126" w:rsidRDefault="00967126" w:rsidP="00401F95">
      <w:pPr>
        <w:spacing w:line="288" w:lineRule="auto"/>
        <w:jc w:val="center"/>
        <w:rPr>
          <w:b/>
          <w:caps/>
          <w:sz w:val="18"/>
          <w:szCs w:val="18"/>
        </w:rPr>
      </w:pPr>
    </w:p>
    <w:p w14:paraId="65A76441" w14:textId="77777777" w:rsidR="00EA0C1E" w:rsidRPr="00261F7B" w:rsidRDefault="00EA0C1E" w:rsidP="00261F7B">
      <w:pPr>
        <w:jc w:val="right"/>
        <w:rPr>
          <w:sz w:val="18"/>
          <w:szCs w:val="18"/>
        </w:rPr>
      </w:pPr>
      <w:r>
        <w:rPr>
          <w:sz w:val="18"/>
          <w:szCs w:val="18"/>
        </w:rPr>
        <w:lastRenderedPageBreak/>
        <w:t>Приложение №6г</w:t>
      </w:r>
    </w:p>
    <w:p w14:paraId="61BDFF88" w14:textId="77777777" w:rsidR="00EA0C1E" w:rsidRPr="00261F7B" w:rsidRDefault="00EA0C1E" w:rsidP="00261F7B">
      <w:pPr>
        <w:jc w:val="right"/>
        <w:rPr>
          <w:sz w:val="18"/>
          <w:szCs w:val="18"/>
        </w:rPr>
      </w:pPr>
      <w:r w:rsidRPr="00261F7B">
        <w:rPr>
          <w:sz w:val="18"/>
          <w:szCs w:val="18"/>
        </w:rPr>
        <w:t xml:space="preserve">к Договору доверительного управления ценными бумагами </w:t>
      </w:r>
    </w:p>
    <w:p w14:paraId="5100F027" w14:textId="77777777" w:rsidR="00EA0C1E" w:rsidRPr="00261F7B" w:rsidRDefault="00EA0C1E" w:rsidP="00261F7B">
      <w:pPr>
        <w:jc w:val="right"/>
        <w:rPr>
          <w:sz w:val="18"/>
          <w:szCs w:val="18"/>
        </w:rPr>
      </w:pPr>
      <w:r w:rsidRPr="00261F7B">
        <w:rPr>
          <w:sz w:val="18"/>
          <w:szCs w:val="18"/>
        </w:rPr>
        <w:t xml:space="preserve">на ведение индивидуального инвестиционного счета </w:t>
      </w:r>
    </w:p>
    <w:p w14:paraId="2C09E9A7" w14:textId="77777777" w:rsidR="00EA0C1E" w:rsidRPr="00261F7B" w:rsidRDefault="00EA0C1E" w:rsidP="00401F95">
      <w:pPr>
        <w:jc w:val="center"/>
        <w:rPr>
          <w:sz w:val="18"/>
          <w:szCs w:val="18"/>
        </w:rPr>
      </w:pPr>
    </w:p>
    <w:p w14:paraId="13556B36" w14:textId="77777777" w:rsidR="00EA0C1E" w:rsidRDefault="00EA0C1E" w:rsidP="00401F95">
      <w:pPr>
        <w:jc w:val="center"/>
        <w:rPr>
          <w:b/>
          <w:sz w:val="18"/>
          <w:szCs w:val="18"/>
        </w:rPr>
      </w:pPr>
    </w:p>
    <w:p w14:paraId="4EFEAB4B" w14:textId="77777777" w:rsidR="00EA0C1E" w:rsidRDefault="00EA0C1E" w:rsidP="00401F95">
      <w:pPr>
        <w:jc w:val="center"/>
        <w:rPr>
          <w:b/>
          <w:sz w:val="18"/>
          <w:szCs w:val="18"/>
        </w:rPr>
      </w:pPr>
    </w:p>
    <w:p w14:paraId="1AFE2A53" w14:textId="77777777" w:rsidR="00401F95" w:rsidRPr="00A66932" w:rsidRDefault="00401F95" w:rsidP="00401F95">
      <w:pPr>
        <w:jc w:val="center"/>
        <w:rPr>
          <w:b/>
          <w:sz w:val="18"/>
          <w:szCs w:val="18"/>
        </w:rPr>
      </w:pPr>
      <w:r w:rsidRPr="00A66932">
        <w:rPr>
          <w:b/>
          <w:sz w:val="18"/>
          <w:szCs w:val="18"/>
        </w:rPr>
        <w:t>СТАНДАРТНАЯ ИНВЕСТИЦИОННАЯ СТРАТЕГИЯ</w:t>
      </w:r>
    </w:p>
    <w:p w14:paraId="23AA6FF8" w14:textId="77777777" w:rsidR="00687898" w:rsidRPr="00A66932" w:rsidRDefault="00401F95" w:rsidP="00401F95">
      <w:pPr>
        <w:spacing w:line="288" w:lineRule="auto"/>
        <w:jc w:val="center"/>
        <w:rPr>
          <w:b/>
          <w:caps/>
          <w:sz w:val="18"/>
          <w:szCs w:val="18"/>
        </w:rPr>
      </w:pPr>
      <w:r w:rsidRPr="00A66932">
        <w:rPr>
          <w:b/>
          <w:caps/>
          <w:sz w:val="18"/>
          <w:szCs w:val="18"/>
        </w:rPr>
        <w:t>«Альфа</w:t>
      </w:r>
      <w:r w:rsidR="000E337B" w:rsidRPr="00A66932">
        <w:rPr>
          <w:b/>
          <w:caps/>
          <w:sz w:val="18"/>
          <w:szCs w:val="18"/>
        </w:rPr>
        <w:t xml:space="preserve"> мировые</w:t>
      </w:r>
      <w:r w:rsidR="008F49B0" w:rsidRPr="00A66932">
        <w:rPr>
          <w:b/>
          <w:caps/>
          <w:sz w:val="18"/>
          <w:szCs w:val="18"/>
        </w:rPr>
        <w:t xml:space="preserve"> Л</w:t>
      </w:r>
      <w:r w:rsidR="000E337B" w:rsidRPr="00A66932">
        <w:rPr>
          <w:b/>
          <w:caps/>
          <w:sz w:val="18"/>
          <w:szCs w:val="18"/>
        </w:rPr>
        <w:t xml:space="preserve">идеры </w:t>
      </w:r>
      <w:r w:rsidR="000E337B" w:rsidRPr="00A66932">
        <w:rPr>
          <w:b/>
          <w:caps/>
          <w:sz w:val="18"/>
          <w:szCs w:val="18"/>
          <w:lang w:val="en-US"/>
        </w:rPr>
        <w:t>IT</w:t>
      </w:r>
      <w:r w:rsidRPr="00A66932">
        <w:rPr>
          <w:b/>
          <w:caps/>
          <w:sz w:val="18"/>
          <w:szCs w:val="18"/>
        </w:rPr>
        <w:t>»</w:t>
      </w:r>
      <w:r w:rsidR="008F49B0" w:rsidRPr="00A66932">
        <w:rPr>
          <w:b/>
          <w:caps/>
          <w:sz w:val="18"/>
          <w:szCs w:val="18"/>
        </w:rPr>
        <w:t xml:space="preserve"> </w:t>
      </w:r>
    </w:p>
    <w:p w14:paraId="5C965150" w14:textId="77777777" w:rsidR="00401F95" w:rsidRPr="00A66932" w:rsidRDefault="008F49B0" w:rsidP="00401F95">
      <w:pPr>
        <w:spacing w:line="288" w:lineRule="auto"/>
        <w:jc w:val="center"/>
        <w:rPr>
          <w:b/>
          <w:caps/>
          <w:sz w:val="18"/>
          <w:szCs w:val="18"/>
        </w:rPr>
      </w:pPr>
      <w:r w:rsidRPr="00A66932">
        <w:rPr>
          <w:b/>
          <w:caps/>
          <w:sz w:val="18"/>
          <w:szCs w:val="18"/>
        </w:rPr>
        <w:t xml:space="preserve"> ДЛЯ КЛИЕНТОВ УПОЛНОМОЧЕННОГО АГЕНТА УПРАВЛЯЮЩЕГО АО «Почта Банк».   </w:t>
      </w:r>
    </w:p>
    <w:p w14:paraId="0DBA4A33" w14:textId="77777777" w:rsidR="00401F95" w:rsidRDefault="000E337B" w:rsidP="00401F95">
      <w:pPr>
        <w:spacing w:line="288" w:lineRule="auto"/>
        <w:jc w:val="center"/>
        <w:rPr>
          <w:b/>
          <w:caps/>
          <w:sz w:val="18"/>
          <w:szCs w:val="18"/>
        </w:rPr>
      </w:pPr>
      <w:r w:rsidRPr="00A66932">
        <w:rPr>
          <w:b/>
          <w:caps/>
          <w:sz w:val="18"/>
          <w:szCs w:val="18"/>
        </w:rPr>
        <w:t xml:space="preserve">  агрессивный </w:t>
      </w:r>
      <w:r w:rsidR="00401F95" w:rsidRPr="00A66932">
        <w:rPr>
          <w:b/>
          <w:caps/>
          <w:sz w:val="18"/>
          <w:szCs w:val="18"/>
        </w:rPr>
        <w:t>ПРОФИЛЬ</w:t>
      </w:r>
      <w:r w:rsidR="00401F95" w:rsidRPr="00E32F61">
        <w:rPr>
          <w:b/>
          <w:caps/>
          <w:sz w:val="18"/>
          <w:szCs w:val="18"/>
        </w:rPr>
        <w:t xml:space="preserve"> </w:t>
      </w:r>
    </w:p>
    <w:p w14:paraId="3EBD3BBA" w14:textId="77777777" w:rsidR="00401F95" w:rsidRDefault="00401F95" w:rsidP="00401F95">
      <w:pPr>
        <w:spacing w:line="288" w:lineRule="auto"/>
        <w:jc w:val="center"/>
        <w:rPr>
          <w:b/>
          <w:caps/>
          <w:sz w:val="18"/>
          <w:szCs w:val="18"/>
        </w:rPr>
      </w:pPr>
    </w:p>
    <w:p w14:paraId="7CA9270F" w14:textId="77777777" w:rsidR="00401F95" w:rsidRPr="00E32F61" w:rsidRDefault="00401F95" w:rsidP="00401F95">
      <w:pPr>
        <w:spacing w:line="288" w:lineRule="auto"/>
        <w:jc w:val="center"/>
        <w:rPr>
          <w:b/>
          <w:caps/>
          <w:sz w:val="18"/>
          <w:szCs w:val="18"/>
        </w:rPr>
      </w:pPr>
    </w:p>
    <w:p w14:paraId="004C5826" w14:textId="77777777" w:rsidR="00401F95" w:rsidRPr="00E32F61" w:rsidRDefault="00401F95" w:rsidP="00401F95">
      <w:pPr>
        <w:numPr>
          <w:ilvl w:val="0"/>
          <w:numId w:val="49"/>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401F95" w:rsidRPr="00E32F61" w14:paraId="734D3168" w14:textId="77777777" w:rsidTr="00967126">
        <w:trPr>
          <w:trHeight w:val="675"/>
        </w:trPr>
        <w:tc>
          <w:tcPr>
            <w:tcW w:w="6096" w:type="dxa"/>
            <w:shd w:val="clear" w:color="auto" w:fill="D9D9D9"/>
          </w:tcPr>
          <w:p w14:paraId="0BDE5A49" w14:textId="77777777" w:rsidR="00401F95" w:rsidRPr="00E32F61" w:rsidRDefault="00401F95" w:rsidP="002B4B7B">
            <w:pPr>
              <w:spacing w:before="60" w:after="60"/>
              <w:jc w:val="center"/>
              <w:rPr>
                <w:b/>
                <w:sz w:val="18"/>
                <w:szCs w:val="18"/>
              </w:rPr>
            </w:pPr>
            <w:r w:rsidRPr="00E32F61">
              <w:rPr>
                <w:b/>
                <w:sz w:val="18"/>
                <w:szCs w:val="18"/>
              </w:rPr>
              <w:t>Допустимый риск</w:t>
            </w:r>
          </w:p>
        </w:tc>
        <w:tc>
          <w:tcPr>
            <w:tcW w:w="2693" w:type="dxa"/>
            <w:shd w:val="clear" w:color="auto" w:fill="D9D9D9"/>
          </w:tcPr>
          <w:p w14:paraId="6C3A6A00" w14:textId="77777777" w:rsidR="00401F95" w:rsidRPr="00E32F61" w:rsidRDefault="00401F95" w:rsidP="002B4B7B">
            <w:pPr>
              <w:spacing w:before="60" w:after="60"/>
              <w:jc w:val="center"/>
              <w:rPr>
                <w:b/>
                <w:sz w:val="18"/>
                <w:szCs w:val="18"/>
              </w:rPr>
            </w:pPr>
            <w:r w:rsidRPr="00E32F61">
              <w:rPr>
                <w:b/>
                <w:sz w:val="18"/>
                <w:szCs w:val="18"/>
              </w:rPr>
              <w:t>Инвестиционный</w:t>
            </w:r>
          </w:p>
          <w:p w14:paraId="18017528" w14:textId="77777777" w:rsidR="00401F95" w:rsidRPr="00E32F61" w:rsidRDefault="00401F95" w:rsidP="002B4B7B">
            <w:pPr>
              <w:spacing w:before="60" w:after="60"/>
              <w:jc w:val="center"/>
              <w:rPr>
                <w:b/>
                <w:sz w:val="18"/>
                <w:szCs w:val="18"/>
              </w:rPr>
            </w:pPr>
            <w:r w:rsidRPr="00E32F61">
              <w:rPr>
                <w:b/>
                <w:sz w:val="18"/>
                <w:szCs w:val="18"/>
              </w:rPr>
              <w:t>горизонт</w:t>
            </w:r>
          </w:p>
        </w:tc>
        <w:tc>
          <w:tcPr>
            <w:tcW w:w="1843" w:type="dxa"/>
            <w:shd w:val="clear" w:color="auto" w:fill="D9D9D9"/>
          </w:tcPr>
          <w:p w14:paraId="0AF85122" w14:textId="77777777" w:rsidR="00401F95" w:rsidRPr="00E32F61" w:rsidRDefault="00401F95" w:rsidP="002B4B7B">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401F95" w:rsidRPr="00E32F61" w14:paraId="139A6CF9" w14:textId="77777777" w:rsidTr="00967126">
        <w:tc>
          <w:tcPr>
            <w:tcW w:w="6096" w:type="dxa"/>
            <w:shd w:val="clear" w:color="auto" w:fill="FFFFFF"/>
          </w:tcPr>
          <w:p w14:paraId="736D5B7D" w14:textId="77777777" w:rsidR="00401F95" w:rsidRPr="00E32F61" w:rsidRDefault="000E337B" w:rsidP="002B4B7B">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455BBC3A" w14:textId="77777777" w:rsidR="00401F95" w:rsidRPr="00E32F61" w:rsidRDefault="00401F95" w:rsidP="002B4B7B">
            <w:pPr>
              <w:spacing w:before="60"/>
              <w:rPr>
                <w:sz w:val="18"/>
                <w:szCs w:val="18"/>
              </w:rPr>
            </w:pPr>
            <w:r w:rsidRPr="00E32F61">
              <w:rPr>
                <w:sz w:val="18"/>
                <w:szCs w:val="18"/>
              </w:rPr>
              <w:t xml:space="preserve"> 1 год</w:t>
            </w:r>
          </w:p>
        </w:tc>
        <w:tc>
          <w:tcPr>
            <w:tcW w:w="1843" w:type="dxa"/>
            <w:shd w:val="clear" w:color="auto" w:fill="FFFFFF"/>
          </w:tcPr>
          <w:p w14:paraId="6B50D39C" w14:textId="77777777" w:rsidR="00401F95" w:rsidRDefault="000675D6" w:rsidP="002B4B7B">
            <w:pPr>
              <w:spacing w:before="60"/>
              <w:rPr>
                <w:sz w:val="18"/>
                <w:szCs w:val="18"/>
              </w:rPr>
            </w:pPr>
            <w:r>
              <w:rPr>
                <w:sz w:val="18"/>
                <w:szCs w:val="18"/>
              </w:rPr>
              <w:t>19,9</w:t>
            </w:r>
            <w:r w:rsidR="00401F95" w:rsidRPr="005440AD">
              <w:rPr>
                <w:sz w:val="18"/>
                <w:szCs w:val="18"/>
              </w:rPr>
              <w:t xml:space="preserve"> % </w:t>
            </w:r>
            <w:r w:rsidR="00401F95" w:rsidRPr="005440AD">
              <w:rPr>
                <w:rFonts w:eastAsia="Calibri"/>
                <w:sz w:val="18"/>
                <w:szCs w:val="18"/>
                <w:lang w:eastAsia="en-US"/>
              </w:rPr>
              <w:t>RUB</w:t>
            </w:r>
            <w:r w:rsidR="00401F95" w:rsidRPr="005440AD">
              <w:rPr>
                <w:sz w:val="18"/>
                <w:szCs w:val="18"/>
              </w:rPr>
              <w:t>**</w:t>
            </w:r>
          </w:p>
          <w:p w14:paraId="16D30002" w14:textId="77777777" w:rsidR="00401F95" w:rsidRPr="00E32F61" w:rsidRDefault="00401F95" w:rsidP="002B4B7B">
            <w:pPr>
              <w:spacing w:before="60"/>
              <w:rPr>
                <w:sz w:val="18"/>
                <w:szCs w:val="18"/>
              </w:rPr>
            </w:pPr>
            <w:r>
              <w:rPr>
                <w:sz w:val="18"/>
                <w:szCs w:val="18"/>
              </w:rPr>
              <w:t xml:space="preserve"> </w:t>
            </w:r>
          </w:p>
          <w:p w14:paraId="37B41BC7" w14:textId="77777777" w:rsidR="00401F95" w:rsidRPr="00E32F61" w:rsidRDefault="00401F95" w:rsidP="002B4B7B">
            <w:pPr>
              <w:spacing w:before="60"/>
              <w:rPr>
                <w:sz w:val="18"/>
                <w:szCs w:val="18"/>
              </w:rPr>
            </w:pPr>
          </w:p>
        </w:tc>
      </w:tr>
    </w:tbl>
    <w:p w14:paraId="26535178" w14:textId="77777777" w:rsidR="00401F95" w:rsidRPr="00E32F61" w:rsidRDefault="00401F95" w:rsidP="00401F95">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6569273B" w14:textId="77777777" w:rsidR="00401F95" w:rsidRPr="00AD5BC8" w:rsidRDefault="00401F95" w:rsidP="00401F95">
      <w:pPr>
        <w:ind w:left="-142" w:right="-30"/>
        <w:contextualSpacing/>
        <w:jc w:val="both"/>
        <w:rPr>
          <w:sz w:val="14"/>
          <w:szCs w:val="14"/>
        </w:rPr>
      </w:pPr>
      <w:r w:rsidRPr="005440AD">
        <w:rPr>
          <w:sz w:val="14"/>
          <w:szCs w:val="14"/>
        </w:rPr>
        <w:t>**расчет произведен по состоянию на</w:t>
      </w:r>
      <w:r w:rsidR="005440AD" w:rsidRPr="005440AD">
        <w:rPr>
          <w:sz w:val="14"/>
          <w:szCs w:val="14"/>
        </w:rPr>
        <w:t xml:space="preserve"> 26</w:t>
      </w:r>
      <w:r w:rsidRPr="005440AD">
        <w:rPr>
          <w:sz w:val="14"/>
          <w:szCs w:val="14"/>
        </w:rPr>
        <w:t>.</w:t>
      </w:r>
      <w:r w:rsidR="005440AD" w:rsidRPr="005440AD">
        <w:rPr>
          <w:sz w:val="14"/>
          <w:szCs w:val="14"/>
        </w:rPr>
        <w:t>05.</w:t>
      </w:r>
      <w:r w:rsidRPr="005440AD">
        <w:rPr>
          <w:sz w:val="14"/>
          <w:szCs w:val="14"/>
        </w:rPr>
        <w:t>2021 согласно методике «Расче</w:t>
      </w:r>
      <w:r w:rsidRPr="00AD5BC8">
        <w:rPr>
          <w:sz w:val="14"/>
          <w:szCs w:val="14"/>
        </w:rPr>
        <w:t xml:space="preserve">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E12FCF2" w14:textId="77777777" w:rsidR="00401F95" w:rsidRPr="00E32F61" w:rsidRDefault="00401F95" w:rsidP="00401F95">
      <w:pPr>
        <w:ind w:left="-142"/>
        <w:contextualSpacing/>
        <w:jc w:val="both"/>
        <w:rPr>
          <w:rFonts w:ascii="Calibri" w:hAnsi="Calibri" w:cs="Calibri"/>
          <w:sz w:val="14"/>
          <w:szCs w:val="14"/>
          <w:lang w:eastAsia="en-US"/>
        </w:rPr>
      </w:pPr>
      <w:r>
        <w:rPr>
          <w:sz w:val="14"/>
          <w:szCs w:val="14"/>
        </w:rPr>
        <w:t xml:space="preserve"> </w:t>
      </w:r>
    </w:p>
    <w:p w14:paraId="097E82B8" w14:textId="77777777" w:rsidR="00401F95" w:rsidRPr="00E32F61" w:rsidRDefault="00401F95" w:rsidP="00401F95">
      <w:pPr>
        <w:ind w:left="-142"/>
        <w:rPr>
          <w:sz w:val="14"/>
          <w:szCs w:val="14"/>
        </w:rPr>
      </w:pPr>
    </w:p>
    <w:p w14:paraId="5569862A" w14:textId="77777777" w:rsidR="00401F95" w:rsidRPr="00E32F61" w:rsidRDefault="00401F95" w:rsidP="00401F95">
      <w:pPr>
        <w:numPr>
          <w:ilvl w:val="0"/>
          <w:numId w:val="49"/>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401F95" w:rsidRPr="00E32F61" w14:paraId="3658AE6D" w14:textId="77777777" w:rsidTr="00967126">
        <w:tc>
          <w:tcPr>
            <w:tcW w:w="595" w:type="dxa"/>
            <w:shd w:val="clear" w:color="auto" w:fill="D9D9D9"/>
          </w:tcPr>
          <w:p w14:paraId="4C4CD160" w14:textId="77777777" w:rsidR="00401F95" w:rsidRPr="00E32F61" w:rsidRDefault="00401F95" w:rsidP="002B4B7B">
            <w:pPr>
              <w:spacing w:before="60" w:after="60"/>
              <w:rPr>
                <w:b/>
                <w:sz w:val="18"/>
                <w:szCs w:val="18"/>
              </w:rPr>
            </w:pPr>
            <w:r w:rsidRPr="00E32F61">
              <w:rPr>
                <w:b/>
                <w:sz w:val="18"/>
                <w:szCs w:val="18"/>
              </w:rPr>
              <w:t>№ п/п</w:t>
            </w:r>
          </w:p>
        </w:tc>
        <w:tc>
          <w:tcPr>
            <w:tcW w:w="8213" w:type="dxa"/>
            <w:shd w:val="clear" w:color="auto" w:fill="D9D9D9"/>
          </w:tcPr>
          <w:p w14:paraId="3A091ABB" w14:textId="77777777" w:rsidR="00401F95" w:rsidRPr="00E32F61" w:rsidRDefault="00401F95" w:rsidP="002B4B7B">
            <w:pPr>
              <w:spacing w:before="60" w:after="60"/>
              <w:rPr>
                <w:b/>
                <w:sz w:val="18"/>
                <w:szCs w:val="18"/>
              </w:rPr>
            </w:pPr>
            <w:r w:rsidRPr="00E32F61">
              <w:rPr>
                <w:b/>
                <w:sz w:val="18"/>
                <w:szCs w:val="18"/>
              </w:rPr>
              <w:t>Вид объекта</w:t>
            </w:r>
          </w:p>
        </w:tc>
        <w:tc>
          <w:tcPr>
            <w:tcW w:w="1824" w:type="dxa"/>
            <w:shd w:val="clear" w:color="auto" w:fill="D9D9D9"/>
          </w:tcPr>
          <w:p w14:paraId="0A533D05" w14:textId="77777777" w:rsidR="00401F95" w:rsidRPr="00E32F61" w:rsidRDefault="00401F95" w:rsidP="002B4B7B">
            <w:pPr>
              <w:spacing w:before="60" w:after="60"/>
              <w:rPr>
                <w:b/>
                <w:sz w:val="18"/>
                <w:szCs w:val="18"/>
              </w:rPr>
            </w:pPr>
            <w:r w:rsidRPr="00E32F61">
              <w:rPr>
                <w:b/>
                <w:sz w:val="18"/>
                <w:szCs w:val="18"/>
              </w:rPr>
              <w:t>Максимальная доля в портфеле</w:t>
            </w:r>
          </w:p>
        </w:tc>
      </w:tr>
      <w:tr w:rsidR="00401F95" w:rsidRPr="00E32F61" w14:paraId="2079C33B" w14:textId="77777777" w:rsidTr="00967126">
        <w:tc>
          <w:tcPr>
            <w:tcW w:w="595" w:type="dxa"/>
            <w:shd w:val="clear" w:color="auto" w:fill="FFFFFF"/>
          </w:tcPr>
          <w:p w14:paraId="03285BA0" w14:textId="77777777" w:rsidR="00401F95" w:rsidRPr="00E32F61" w:rsidRDefault="00401F95" w:rsidP="002B4B7B">
            <w:pPr>
              <w:spacing w:before="60"/>
              <w:rPr>
                <w:sz w:val="18"/>
                <w:szCs w:val="18"/>
              </w:rPr>
            </w:pPr>
            <w:r w:rsidRPr="00E32F61">
              <w:rPr>
                <w:sz w:val="18"/>
                <w:szCs w:val="18"/>
              </w:rPr>
              <w:t>1</w:t>
            </w:r>
          </w:p>
        </w:tc>
        <w:tc>
          <w:tcPr>
            <w:tcW w:w="8213" w:type="dxa"/>
            <w:shd w:val="clear" w:color="auto" w:fill="FFFFFF"/>
          </w:tcPr>
          <w:p w14:paraId="3E4FBC4D" w14:textId="77777777" w:rsidR="00401F95" w:rsidRPr="00E32F61" w:rsidRDefault="00401F95" w:rsidP="002B4B7B">
            <w:pPr>
              <w:spacing w:before="60"/>
              <w:jc w:val="both"/>
              <w:rPr>
                <w:sz w:val="18"/>
                <w:szCs w:val="18"/>
              </w:rPr>
            </w:pPr>
            <w:r w:rsidRPr="00E32F61">
              <w:rPr>
                <w:sz w:val="18"/>
                <w:szCs w:val="18"/>
              </w:rPr>
              <w:t>Инвестиционные паи паев</w:t>
            </w:r>
            <w:r>
              <w:rPr>
                <w:sz w:val="18"/>
                <w:szCs w:val="18"/>
              </w:rPr>
              <w:t>ых</w:t>
            </w:r>
            <w:r w:rsidRPr="00E32F61">
              <w:rPr>
                <w:sz w:val="18"/>
                <w:szCs w:val="18"/>
              </w:rPr>
              <w:t xml:space="preserve"> инвестиционн</w:t>
            </w:r>
            <w:r>
              <w:rPr>
                <w:sz w:val="18"/>
                <w:szCs w:val="18"/>
              </w:rPr>
              <w:t>ых</w:t>
            </w:r>
            <w:r w:rsidRPr="00E32F61">
              <w:rPr>
                <w:sz w:val="18"/>
                <w:szCs w:val="18"/>
              </w:rPr>
              <w:t xml:space="preserve"> фонд</w:t>
            </w:r>
            <w:r>
              <w:rPr>
                <w:sz w:val="18"/>
                <w:szCs w:val="18"/>
              </w:rPr>
              <w:t xml:space="preserve">ов, находящихся </w:t>
            </w:r>
            <w:r w:rsidRPr="00E32F61">
              <w:rPr>
                <w:sz w:val="18"/>
                <w:szCs w:val="18"/>
              </w:rPr>
              <w:t>под управлением Управляющего</w:t>
            </w:r>
          </w:p>
        </w:tc>
        <w:tc>
          <w:tcPr>
            <w:tcW w:w="1824" w:type="dxa"/>
            <w:shd w:val="clear" w:color="auto" w:fill="FFFFFF"/>
          </w:tcPr>
          <w:p w14:paraId="13F7B224" w14:textId="77777777" w:rsidR="00401F95" w:rsidRPr="00E32F61" w:rsidRDefault="00401F95" w:rsidP="002B4B7B">
            <w:pPr>
              <w:spacing w:before="60"/>
              <w:rPr>
                <w:sz w:val="18"/>
                <w:szCs w:val="18"/>
              </w:rPr>
            </w:pPr>
            <w:r w:rsidRPr="00E32F61">
              <w:rPr>
                <w:sz w:val="18"/>
                <w:szCs w:val="18"/>
              </w:rPr>
              <w:t>100%</w:t>
            </w:r>
          </w:p>
        </w:tc>
      </w:tr>
      <w:tr w:rsidR="00401F95" w:rsidRPr="00E32F61" w14:paraId="457098B1" w14:textId="77777777" w:rsidTr="00967126">
        <w:tc>
          <w:tcPr>
            <w:tcW w:w="595" w:type="dxa"/>
            <w:shd w:val="clear" w:color="auto" w:fill="FFFFFF"/>
          </w:tcPr>
          <w:p w14:paraId="7A437217" w14:textId="77777777" w:rsidR="00401F95" w:rsidRPr="00E32F61" w:rsidRDefault="00401F95" w:rsidP="002B4B7B">
            <w:pPr>
              <w:spacing w:before="60"/>
              <w:rPr>
                <w:sz w:val="18"/>
                <w:szCs w:val="18"/>
              </w:rPr>
            </w:pPr>
            <w:r w:rsidRPr="00E32F61">
              <w:rPr>
                <w:sz w:val="18"/>
                <w:szCs w:val="18"/>
              </w:rPr>
              <w:t>2</w:t>
            </w:r>
          </w:p>
        </w:tc>
        <w:tc>
          <w:tcPr>
            <w:tcW w:w="8213" w:type="dxa"/>
            <w:shd w:val="clear" w:color="auto" w:fill="FFFFFF"/>
          </w:tcPr>
          <w:p w14:paraId="087CDD63" w14:textId="77777777" w:rsidR="00401F95" w:rsidRPr="00E32F61" w:rsidRDefault="00401F95" w:rsidP="002B4B7B">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3945CA59" w14:textId="77777777" w:rsidR="00401F95" w:rsidRPr="00E32F61" w:rsidRDefault="00401F95" w:rsidP="002B4B7B">
            <w:pPr>
              <w:rPr>
                <w:sz w:val="18"/>
                <w:szCs w:val="18"/>
              </w:rPr>
            </w:pPr>
            <w:r w:rsidRPr="00E32F61">
              <w:rPr>
                <w:sz w:val="18"/>
                <w:szCs w:val="18"/>
              </w:rPr>
              <w:t>100%</w:t>
            </w:r>
          </w:p>
        </w:tc>
      </w:tr>
    </w:tbl>
    <w:p w14:paraId="0B9E8869" w14:textId="77777777" w:rsidR="00401F95" w:rsidRPr="00E32F61" w:rsidRDefault="00401F95" w:rsidP="00401F95">
      <w:pPr>
        <w:numPr>
          <w:ilvl w:val="0"/>
          <w:numId w:val="49"/>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5BE3C9E8" w14:textId="77777777" w:rsidR="00401F95" w:rsidRPr="00E32F61" w:rsidRDefault="00401F95" w:rsidP="00401F95">
      <w:pPr>
        <w:tabs>
          <w:tab w:val="left" w:pos="284"/>
          <w:tab w:val="left" w:pos="993"/>
        </w:tabs>
        <w:spacing w:before="240" w:after="120"/>
        <w:ind w:left="-142"/>
        <w:contextualSpacing/>
        <w:jc w:val="both"/>
        <w:rPr>
          <w:sz w:val="18"/>
          <w:szCs w:val="18"/>
        </w:rPr>
      </w:pPr>
    </w:p>
    <w:p w14:paraId="4CC5B81A" w14:textId="77777777"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E32F61">
        <w:rPr>
          <w:sz w:val="18"/>
          <w:szCs w:val="18"/>
        </w:rPr>
        <w:t>Уведомление о конфликте интересов.</w:t>
      </w:r>
    </w:p>
    <w:p w14:paraId="583489B9" w14:textId="77777777" w:rsidR="00401F95" w:rsidRDefault="00401F95" w:rsidP="00401F95">
      <w:pPr>
        <w:tabs>
          <w:tab w:val="left" w:pos="284"/>
          <w:tab w:val="left" w:pos="993"/>
        </w:tabs>
        <w:spacing w:after="120"/>
        <w:ind w:left="-142" w:right="112"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w:t>
      </w:r>
      <w:r>
        <w:rPr>
          <w:sz w:val="18"/>
          <w:szCs w:val="18"/>
        </w:rPr>
        <w:t xml:space="preserve">о Договору инвестиционных паев, находящихся </w:t>
      </w:r>
      <w:r w:rsidRPr="00E32F61">
        <w:rPr>
          <w:sz w:val="18"/>
          <w:szCs w:val="18"/>
        </w:rPr>
        <w:t xml:space="preserve">под управлением Управляющего.  </w:t>
      </w:r>
    </w:p>
    <w:p w14:paraId="72945499" w14:textId="77777777" w:rsidR="00401F95" w:rsidRPr="00450790" w:rsidRDefault="00401F95" w:rsidP="00401F95">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паевых инвестиционных фондов </w:t>
      </w:r>
      <w:r>
        <w:rPr>
          <w:rFonts w:eastAsia="Calibri"/>
          <w:sz w:val="18"/>
          <w:szCs w:val="18"/>
          <w:lang w:eastAsia="en-US"/>
        </w:rPr>
        <w:t xml:space="preserve"> </w:t>
      </w:r>
      <w:r w:rsidRPr="00450790">
        <w:rPr>
          <w:rFonts w:eastAsia="Calibri"/>
          <w:sz w:val="18"/>
          <w:szCs w:val="18"/>
          <w:lang w:eastAsia="en-US"/>
        </w:rPr>
        <w:t xml:space="preserve"> предусмотрено вознаграждение Управляющего, выступающего в качестве управляющей компании фондов. Информация о</w:t>
      </w:r>
      <w:r>
        <w:rPr>
          <w:rFonts w:eastAsia="Calibri"/>
          <w:sz w:val="18"/>
          <w:szCs w:val="18"/>
          <w:lang w:eastAsia="en-US"/>
        </w:rPr>
        <w:t xml:space="preserve"> паевых инвестиционных фондах</w:t>
      </w:r>
      <w:r w:rsidRPr="00450790">
        <w:rPr>
          <w:rFonts w:eastAsia="Calibri"/>
          <w:sz w:val="18"/>
          <w:szCs w:val="18"/>
          <w:lang w:eastAsia="en-US"/>
        </w:rPr>
        <w:t xml:space="preserve">,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3F7E5BFB" w14:textId="77777777" w:rsidR="00401F95" w:rsidRPr="00450790" w:rsidRDefault="00401F95" w:rsidP="00401F95">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6D9B8353" w14:textId="77777777" w:rsidR="00742579" w:rsidRPr="00A66932" w:rsidRDefault="00401F95" w:rsidP="00261F7B">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подтверждает, что надлежащим образом уведомлен о возможном конфликте интересов в указанных </w:t>
      </w:r>
      <w:r w:rsidRPr="00A66932">
        <w:rPr>
          <w:rFonts w:eastAsia="Calibri"/>
          <w:sz w:val="18"/>
          <w:szCs w:val="18"/>
          <w:lang w:eastAsia="en-US"/>
        </w:rPr>
        <w:t>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0209EA83" w14:textId="77777777" w:rsidR="00401F95" w:rsidRPr="00A66932" w:rsidRDefault="00401F95" w:rsidP="00261F7B">
      <w:pPr>
        <w:numPr>
          <w:ilvl w:val="0"/>
          <w:numId w:val="49"/>
        </w:numPr>
        <w:tabs>
          <w:tab w:val="left" w:pos="284"/>
          <w:tab w:val="left" w:pos="993"/>
        </w:tabs>
        <w:spacing w:after="120"/>
        <w:ind w:left="-142" w:firstLine="0"/>
        <w:contextualSpacing/>
        <w:jc w:val="both"/>
        <w:rPr>
          <w:rFonts w:eastAsia="Calibri"/>
          <w:sz w:val="18"/>
          <w:szCs w:val="18"/>
          <w:lang w:eastAsia="en-US"/>
        </w:rPr>
      </w:pPr>
      <w:r w:rsidRPr="00A66932">
        <w:rPr>
          <w:rFonts w:eastAsia="Calibri"/>
          <w:b/>
          <w:snapToGrid w:val="0"/>
          <w:sz w:val="18"/>
          <w:szCs w:val="18"/>
          <w:lang w:eastAsia="en-US"/>
        </w:rPr>
        <w:t xml:space="preserve">Особый порядок присоединения к Договору </w:t>
      </w:r>
      <w:r w:rsidRPr="00A66932">
        <w:rPr>
          <w:rFonts w:eastAsia="Calibri"/>
          <w:snapToGrid w:val="0"/>
          <w:sz w:val="18"/>
          <w:szCs w:val="18"/>
          <w:lang w:eastAsia="en-US"/>
        </w:rPr>
        <w:t>на условиях настоящей Инвестиционной стратегии</w:t>
      </w:r>
      <w:r w:rsidRPr="00A66932">
        <w:rPr>
          <w:caps/>
          <w:sz w:val="18"/>
          <w:szCs w:val="18"/>
        </w:rPr>
        <w:t>.</w:t>
      </w:r>
    </w:p>
    <w:p w14:paraId="517651AC" w14:textId="77777777" w:rsidR="008F49B0" w:rsidRPr="00A66932" w:rsidRDefault="008F49B0" w:rsidP="008F49B0">
      <w:pPr>
        <w:tabs>
          <w:tab w:val="left" w:pos="284"/>
          <w:tab w:val="left" w:pos="567"/>
        </w:tabs>
        <w:spacing w:after="120"/>
        <w:ind w:left="-142"/>
        <w:contextualSpacing/>
        <w:jc w:val="both"/>
        <w:rPr>
          <w:sz w:val="18"/>
          <w:szCs w:val="18"/>
        </w:rPr>
      </w:pPr>
      <w:r w:rsidRPr="00A66932">
        <w:rPr>
          <w:sz w:val="18"/>
          <w:szCs w:val="18"/>
        </w:rPr>
        <w:t>5.1.</w:t>
      </w:r>
      <w:r w:rsidRPr="00A66932">
        <w:rPr>
          <w:sz w:val="18"/>
          <w:szCs w:val="18"/>
        </w:rPr>
        <w:tab/>
        <w:t xml:space="preserve">Подписание Заявления о присоединении к Договору возможно только для физических лиц. </w:t>
      </w:r>
    </w:p>
    <w:p w14:paraId="43280229" w14:textId="77777777" w:rsidR="008F49B0" w:rsidRPr="00A66932" w:rsidRDefault="00687898" w:rsidP="008F49B0">
      <w:pPr>
        <w:tabs>
          <w:tab w:val="left" w:pos="284"/>
          <w:tab w:val="left" w:pos="993"/>
        </w:tabs>
        <w:spacing w:after="120"/>
        <w:ind w:left="-142"/>
        <w:contextualSpacing/>
        <w:jc w:val="both"/>
        <w:rPr>
          <w:sz w:val="18"/>
          <w:szCs w:val="18"/>
        </w:rPr>
      </w:pPr>
      <w:r w:rsidRPr="00A66932">
        <w:rPr>
          <w:sz w:val="18"/>
          <w:szCs w:val="18"/>
        </w:rPr>
        <w:t>5.2.</w:t>
      </w:r>
      <w:r w:rsidRPr="00A66932">
        <w:rPr>
          <w:sz w:val="18"/>
          <w:szCs w:val="18"/>
        </w:rPr>
        <w:tab/>
      </w:r>
      <w:r w:rsidR="008F49B0" w:rsidRPr="00A66932">
        <w:rPr>
          <w:sz w:val="18"/>
          <w:szCs w:val="18"/>
        </w:rPr>
        <w:t xml:space="preserve">Заявление о присоединении к Договору возможно к подписанию только в электронном виде при обращении физических лиц в отделение уполномоченного агента Управляющего АО «Почта Банк» на основании Порядка дистанционного </w:t>
      </w:r>
      <w:r w:rsidR="00201E02" w:rsidRPr="00A66932">
        <w:rPr>
          <w:sz w:val="18"/>
          <w:szCs w:val="18"/>
        </w:rPr>
        <w:t xml:space="preserve">подписания </w:t>
      </w:r>
      <w:r w:rsidR="008F49B0" w:rsidRPr="00A66932">
        <w:rPr>
          <w:sz w:val="18"/>
          <w:szCs w:val="18"/>
        </w:rPr>
        <w:t>Договора для клиентов АО «Почта Банк»</w:t>
      </w:r>
      <w:r w:rsidR="00150026" w:rsidRPr="00A66932">
        <w:rPr>
          <w:sz w:val="18"/>
          <w:szCs w:val="18"/>
        </w:rPr>
        <w:t>.</w:t>
      </w:r>
    </w:p>
    <w:p w14:paraId="70E7C518" w14:textId="77777777"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A66932">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A66932">
        <w:rPr>
          <w:b/>
          <w:sz w:val="18"/>
          <w:szCs w:val="18"/>
        </w:rPr>
        <w:t xml:space="preserve">10 000 (Десять тысяч) </w:t>
      </w:r>
      <w:r w:rsidRPr="00A66932">
        <w:rPr>
          <w:sz w:val="18"/>
          <w:szCs w:val="18"/>
        </w:rPr>
        <w:t>рублей. Минимальная стоимость имущества, дополнительно передаваемого Учредителем управления в управление</w:t>
      </w:r>
      <w:r w:rsidRPr="00E32F61">
        <w:rPr>
          <w:sz w:val="18"/>
          <w:szCs w:val="18"/>
        </w:rPr>
        <w:t xml:space="preserve"> по Договору должна составлять не менее </w:t>
      </w:r>
      <w:r w:rsidR="00B24FA6" w:rsidRPr="00E32F61">
        <w:rPr>
          <w:b/>
          <w:sz w:val="18"/>
          <w:szCs w:val="18"/>
        </w:rPr>
        <w:t>100</w:t>
      </w:r>
      <w:r w:rsidR="00B24FA6">
        <w:rPr>
          <w:b/>
          <w:sz w:val="18"/>
          <w:szCs w:val="18"/>
        </w:rPr>
        <w:t>0</w:t>
      </w:r>
      <w:r w:rsidR="00B24FA6" w:rsidRPr="00E32F61">
        <w:rPr>
          <w:b/>
          <w:sz w:val="18"/>
          <w:szCs w:val="18"/>
        </w:rPr>
        <w:t xml:space="preserve"> (</w:t>
      </w:r>
      <w:r w:rsidR="00B24FA6">
        <w:rPr>
          <w:b/>
          <w:sz w:val="18"/>
          <w:szCs w:val="18"/>
        </w:rPr>
        <w:t>Одной тысячи</w:t>
      </w:r>
      <w:r w:rsidR="00B24FA6" w:rsidRPr="00E32F61">
        <w:rPr>
          <w:b/>
          <w:sz w:val="18"/>
          <w:szCs w:val="18"/>
        </w:rPr>
        <w:t xml:space="preserve">) </w:t>
      </w:r>
      <w:r w:rsidRPr="00E32F61">
        <w:rPr>
          <w:sz w:val="18"/>
          <w:szCs w:val="18"/>
        </w:rPr>
        <w:t xml:space="preserve">рублей. </w:t>
      </w:r>
      <w:r w:rsidR="00D34A8C" w:rsidRPr="00F6760A">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68120A2" w14:textId="77777777"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687898">
        <w:rPr>
          <w:sz w:val="18"/>
          <w:szCs w:val="18"/>
        </w:rPr>
        <w:t>Сумма фактически переданных Учредителем управления Управляющему денежных средств может отличаться от указа</w:t>
      </w:r>
      <w:r w:rsidRPr="00176E99">
        <w:rPr>
          <w:sz w:val="18"/>
          <w:szCs w:val="18"/>
        </w:rPr>
        <w:t>нной на размер банковской комиссии, взимаемой банком, осуществляющим перечисление денежных средств Учредителя</w:t>
      </w:r>
      <w:r w:rsidRPr="00E32F61">
        <w:rPr>
          <w:bCs/>
          <w:sz w:val="18"/>
          <w:szCs w:val="18"/>
        </w:rPr>
        <w:t xml:space="preserve"> управления на Специальный счет Управляющего.</w:t>
      </w:r>
    </w:p>
    <w:p w14:paraId="22CDA485" w14:textId="77777777" w:rsidR="00A66932" w:rsidRPr="003055FD" w:rsidRDefault="00A66932" w:rsidP="00A66932">
      <w:pPr>
        <w:pStyle w:val="afa"/>
        <w:numPr>
          <w:ilvl w:val="0"/>
          <w:numId w:val="49"/>
        </w:numPr>
        <w:tabs>
          <w:tab w:val="left" w:pos="142"/>
          <w:tab w:val="left" w:pos="284"/>
        </w:tabs>
        <w:ind w:hanging="1582"/>
        <w:jc w:val="both"/>
        <w:rPr>
          <w:color w:val="000000"/>
          <w:sz w:val="18"/>
          <w:szCs w:val="18"/>
        </w:rPr>
      </w:pPr>
      <w:r w:rsidRPr="003055FD">
        <w:rPr>
          <w:color w:val="000000"/>
          <w:sz w:val="18"/>
          <w:szCs w:val="18"/>
        </w:rPr>
        <w:t>Вознаграждение Управляющего состоит из «Вознаграждения за управление» и «Вознаграждения за размещение».</w:t>
      </w:r>
    </w:p>
    <w:p w14:paraId="462D4899" w14:textId="77777777" w:rsidR="00A66932" w:rsidRPr="003055FD" w:rsidRDefault="00A66932" w:rsidP="00A66932">
      <w:pPr>
        <w:ind w:left="-142"/>
        <w:jc w:val="both"/>
        <w:rPr>
          <w:color w:val="000000"/>
          <w:sz w:val="18"/>
          <w:szCs w:val="18"/>
        </w:rPr>
      </w:pPr>
      <w:r w:rsidRPr="003055FD">
        <w:rPr>
          <w:b/>
          <w:color w:val="000000"/>
          <w:sz w:val="18"/>
          <w:szCs w:val="18"/>
        </w:rPr>
        <w:lastRenderedPageBreak/>
        <w:t>«Вознаграждение за управление»</w:t>
      </w:r>
      <w:r w:rsidRPr="003055FD">
        <w:rPr>
          <w:color w:val="000000"/>
          <w:sz w:val="18"/>
          <w:szCs w:val="18"/>
        </w:rPr>
        <w:t xml:space="preserve">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246FDF5" w14:textId="77777777" w:rsidR="00A66932" w:rsidRPr="003055FD" w:rsidRDefault="00A66932" w:rsidP="00A66932">
      <w:pPr>
        <w:ind w:left="-142"/>
        <w:jc w:val="both"/>
        <w:rPr>
          <w:color w:val="000000"/>
          <w:sz w:val="18"/>
          <w:szCs w:val="18"/>
        </w:rPr>
      </w:pPr>
      <w:r w:rsidRPr="003055FD">
        <w:rPr>
          <w:color w:val="000000"/>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08897AD2" w14:textId="77777777" w:rsidR="00A66932" w:rsidRPr="003055FD" w:rsidRDefault="00A66932" w:rsidP="00A66932">
      <w:pPr>
        <w:ind w:left="-142"/>
        <w:jc w:val="both"/>
        <w:rPr>
          <w:color w:val="000000"/>
          <w:sz w:val="18"/>
          <w:szCs w:val="18"/>
        </w:rPr>
      </w:pPr>
      <w:r w:rsidRPr="003055F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D398376" w14:textId="77777777" w:rsidR="00A66932" w:rsidRPr="003055FD" w:rsidRDefault="00A66932" w:rsidP="00A66932">
      <w:pPr>
        <w:ind w:left="-142"/>
        <w:jc w:val="both"/>
        <w:rPr>
          <w:color w:val="000000"/>
          <w:sz w:val="18"/>
          <w:szCs w:val="18"/>
        </w:rPr>
      </w:pPr>
    </w:p>
    <w:p w14:paraId="4275100C" w14:textId="77777777" w:rsidR="00A66932" w:rsidRPr="003055FD" w:rsidRDefault="00A66932" w:rsidP="00A66932">
      <w:pPr>
        <w:ind w:left="-142"/>
        <w:jc w:val="both"/>
        <w:rPr>
          <w:color w:val="000000"/>
          <w:sz w:val="18"/>
          <w:szCs w:val="18"/>
        </w:rPr>
      </w:pPr>
      <w:r w:rsidRPr="003055FD">
        <w:rPr>
          <w:b/>
          <w:color w:val="000000"/>
          <w:sz w:val="18"/>
          <w:szCs w:val="18"/>
        </w:rPr>
        <w:t>«Вознаграждение за размещение»</w:t>
      </w:r>
      <w:r w:rsidRPr="003055FD">
        <w:rPr>
          <w:color w:val="000000"/>
          <w:sz w:val="18"/>
          <w:szCs w:val="18"/>
        </w:rPr>
        <w:t xml:space="preserve">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w:t>
      </w:r>
      <w:r w:rsidRPr="003055FD">
        <w:rPr>
          <w:sz w:val="18"/>
          <w:szCs w:val="18"/>
        </w:rPr>
        <w:t xml:space="preserve">при наличии возможности его удержания или при </w:t>
      </w:r>
      <w:r w:rsidRPr="003055FD">
        <w:rPr>
          <w:color w:val="000000"/>
          <w:sz w:val="18"/>
          <w:szCs w:val="18"/>
        </w:rPr>
        <w:t>прекращении Договора до даты возврата имущества Учредителю управления.</w:t>
      </w:r>
    </w:p>
    <w:p w14:paraId="1FF56F75" w14:textId="77777777" w:rsidR="00A66932" w:rsidRPr="003055FD" w:rsidRDefault="00A66932" w:rsidP="00A66932">
      <w:pPr>
        <w:ind w:left="-142"/>
        <w:jc w:val="both"/>
        <w:rPr>
          <w:color w:val="000000"/>
          <w:sz w:val="18"/>
          <w:szCs w:val="18"/>
        </w:rPr>
      </w:pPr>
    </w:p>
    <w:p w14:paraId="25C19FD7" w14:textId="77777777" w:rsidR="00A66932" w:rsidRPr="003055FD" w:rsidRDefault="00A66932" w:rsidP="00A66932">
      <w:pPr>
        <w:ind w:left="-142"/>
        <w:jc w:val="both"/>
        <w:rPr>
          <w:color w:val="000000"/>
          <w:sz w:val="18"/>
          <w:szCs w:val="18"/>
        </w:rPr>
      </w:pPr>
      <w:r w:rsidRPr="003055FD">
        <w:rPr>
          <w:color w:val="000000"/>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101DC7C3" w14:textId="77777777" w:rsidR="00401F95" w:rsidRPr="00E32F61" w:rsidRDefault="00401F95" w:rsidP="00401F95">
      <w:pPr>
        <w:tabs>
          <w:tab w:val="left" w:pos="284"/>
          <w:tab w:val="left" w:pos="567"/>
        </w:tabs>
        <w:spacing w:after="120"/>
        <w:ind w:left="-142"/>
        <w:contextualSpacing/>
        <w:jc w:val="both"/>
        <w:rPr>
          <w:sz w:val="18"/>
          <w:szCs w:val="18"/>
        </w:rPr>
      </w:pPr>
    </w:p>
    <w:p w14:paraId="61853058" w14:textId="77777777" w:rsidR="008632E8" w:rsidRPr="008632E8" w:rsidRDefault="00401F95" w:rsidP="008632E8">
      <w:pPr>
        <w:numPr>
          <w:ilvl w:val="0"/>
          <w:numId w:val="49"/>
        </w:numPr>
        <w:tabs>
          <w:tab w:val="left" w:pos="142"/>
          <w:tab w:val="left" w:pos="993"/>
        </w:tabs>
        <w:spacing w:after="120"/>
        <w:ind w:left="-142" w:firstLine="0"/>
        <w:contextualSpacing/>
        <w:jc w:val="both"/>
        <w:rPr>
          <w:bCs/>
          <w:iCs/>
          <w:sz w:val="18"/>
          <w:szCs w:val="18"/>
        </w:rPr>
      </w:pPr>
      <w:r w:rsidRPr="007E25C1">
        <w:rPr>
          <w:sz w:val="18"/>
          <w:szCs w:val="18"/>
        </w:rPr>
        <w:t xml:space="preserve">Договор действует в течение 1 (Одного) </w:t>
      </w:r>
      <w:r w:rsidR="005440AD">
        <w:rPr>
          <w:sz w:val="18"/>
          <w:szCs w:val="18"/>
        </w:rPr>
        <w:t>года</w:t>
      </w:r>
      <w:r w:rsidR="00D34A8C">
        <w:rPr>
          <w:sz w:val="18"/>
          <w:szCs w:val="18"/>
        </w:rPr>
        <w:t xml:space="preserve"> с даты заключения</w:t>
      </w:r>
      <w:r w:rsidRPr="007E25C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4D9C9C20" w14:textId="77777777" w:rsidR="008632E8" w:rsidRDefault="008632E8" w:rsidP="008632E8">
      <w:pPr>
        <w:tabs>
          <w:tab w:val="left" w:pos="142"/>
          <w:tab w:val="left" w:pos="993"/>
        </w:tabs>
        <w:spacing w:after="120"/>
        <w:ind w:left="-142"/>
        <w:contextualSpacing/>
        <w:jc w:val="both"/>
        <w:rPr>
          <w:bCs/>
          <w:iCs/>
          <w:sz w:val="18"/>
          <w:szCs w:val="18"/>
        </w:rPr>
      </w:pPr>
    </w:p>
    <w:p w14:paraId="0C1E50A5" w14:textId="77777777" w:rsidR="00762C70" w:rsidRPr="008632E8" w:rsidRDefault="00762C70" w:rsidP="008632E8">
      <w:pPr>
        <w:tabs>
          <w:tab w:val="left" w:pos="142"/>
          <w:tab w:val="left" w:pos="993"/>
        </w:tabs>
        <w:spacing w:after="120"/>
        <w:ind w:left="-142"/>
        <w:contextualSpacing/>
        <w:jc w:val="both"/>
        <w:rPr>
          <w:bCs/>
          <w:iCs/>
          <w:sz w:val="18"/>
          <w:szCs w:val="18"/>
        </w:rPr>
      </w:pPr>
    </w:p>
    <w:p w14:paraId="02087554"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989D183"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73758B2"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15287C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6305C7F"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859679B"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8E860BA"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45D39AF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1ED8019"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F583504"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5F6D6E9"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99F773F"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45AE741E"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0A980A2"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1B8A99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44F8894"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A379DD6"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2AEEF30"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C1AD31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C21CEB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804DBFD"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D783CA5"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8BB6792"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8813FE0"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17C6D8A"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D82EFAB"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3315739"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6EC1953"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4A94430B"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4DCD82F"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75E5F17"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A72AAEF"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C14416E"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01EF20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E38B56F"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09565ED"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4E73FFA7"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323793E"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2EF159E"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91D1CE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CEB715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F68B85B"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F753E1F"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FDCF48B"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A9E44B2" w14:textId="77777777" w:rsidR="008F49B0"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lastRenderedPageBreak/>
        <w:t xml:space="preserve">Приложение № 6д </w:t>
      </w:r>
    </w:p>
    <w:p w14:paraId="24BE5674" w14:textId="77777777" w:rsidR="00EA0C1E"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t xml:space="preserve">к Договору доверительного управления ценными бумагами </w:t>
      </w:r>
    </w:p>
    <w:p w14:paraId="3507684C" w14:textId="77777777" w:rsidR="00EA0C1E"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t xml:space="preserve">на ведение индивидуального инвестиционного счета  </w:t>
      </w:r>
    </w:p>
    <w:p w14:paraId="78390260" w14:textId="77777777" w:rsidR="00EA0C1E" w:rsidRPr="005440AD" w:rsidRDefault="00EA0C1E" w:rsidP="008F49B0">
      <w:pPr>
        <w:ind w:firstLine="567"/>
        <w:jc w:val="center"/>
        <w:rPr>
          <w:rFonts w:eastAsia="Calibri"/>
          <w:b/>
          <w:sz w:val="18"/>
          <w:szCs w:val="18"/>
          <w:lang w:eastAsia="en-US"/>
        </w:rPr>
      </w:pPr>
    </w:p>
    <w:p w14:paraId="3E1D03C1" w14:textId="77777777" w:rsidR="00EA0C1E" w:rsidRPr="005440AD" w:rsidRDefault="00EA0C1E" w:rsidP="008F49B0">
      <w:pPr>
        <w:ind w:firstLine="567"/>
        <w:jc w:val="center"/>
        <w:rPr>
          <w:rFonts w:eastAsia="Calibri"/>
          <w:b/>
          <w:sz w:val="18"/>
          <w:szCs w:val="18"/>
          <w:lang w:eastAsia="en-US"/>
        </w:rPr>
      </w:pPr>
    </w:p>
    <w:p w14:paraId="7A25C5B9" w14:textId="77777777" w:rsidR="008F49B0" w:rsidRPr="005440AD" w:rsidRDefault="008F49B0" w:rsidP="008F49B0">
      <w:pPr>
        <w:ind w:firstLine="567"/>
        <w:jc w:val="center"/>
        <w:rPr>
          <w:rFonts w:eastAsia="Calibri"/>
          <w:b/>
          <w:sz w:val="18"/>
          <w:szCs w:val="18"/>
          <w:lang w:eastAsia="en-US"/>
        </w:rPr>
      </w:pPr>
      <w:r w:rsidRPr="005440AD">
        <w:rPr>
          <w:rFonts w:eastAsia="Calibri"/>
          <w:b/>
          <w:sz w:val="18"/>
          <w:szCs w:val="18"/>
          <w:lang w:eastAsia="en-US"/>
        </w:rPr>
        <w:t xml:space="preserve">Порядок дистанционного </w:t>
      </w:r>
      <w:r w:rsidR="00201E02" w:rsidRPr="005440AD">
        <w:rPr>
          <w:rFonts w:eastAsia="Calibri"/>
          <w:b/>
          <w:sz w:val="18"/>
          <w:szCs w:val="18"/>
          <w:lang w:eastAsia="en-US"/>
        </w:rPr>
        <w:t xml:space="preserve">подписания </w:t>
      </w:r>
      <w:r w:rsidRPr="005440AD">
        <w:rPr>
          <w:rFonts w:eastAsia="Calibri"/>
          <w:b/>
          <w:sz w:val="18"/>
          <w:szCs w:val="18"/>
          <w:lang w:eastAsia="en-US"/>
        </w:rPr>
        <w:t xml:space="preserve">Договора для клиентов уполномоченного агента Управляющего АО «Почта Банк» </w:t>
      </w:r>
    </w:p>
    <w:p w14:paraId="161F3668" w14:textId="77777777" w:rsidR="008F49B0" w:rsidRPr="005440AD" w:rsidRDefault="008F49B0" w:rsidP="005440AD">
      <w:pPr>
        <w:tabs>
          <w:tab w:val="left" w:pos="0"/>
          <w:tab w:val="left" w:pos="142"/>
          <w:tab w:val="left" w:pos="1134"/>
        </w:tabs>
        <w:spacing w:after="160" w:line="259" w:lineRule="auto"/>
        <w:ind w:hanging="426"/>
        <w:contextualSpacing/>
        <w:jc w:val="both"/>
        <w:rPr>
          <w:rFonts w:eastAsia="Calibri"/>
          <w:snapToGrid w:val="0"/>
          <w:sz w:val="18"/>
          <w:szCs w:val="18"/>
          <w:lang w:eastAsia="en-US"/>
        </w:rPr>
      </w:pPr>
    </w:p>
    <w:p w14:paraId="4676F259" w14:textId="77777777" w:rsidR="008F49B0" w:rsidRPr="005440AD" w:rsidRDefault="008F49B0" w:rsidP="005440AD">
      <w:pPr>
        <w:numPr>
          <w:ilvl w:val="0"/>
          <w:numId w:val="30"/>
        </w:numPr>
        <w:tabs>
          <w:tab w:val="left" w:pos="0"/>
          <w:tab w:val="left" w:pos="142"/>
          <w:tab w:val="left" w:pos="360"/>
          <w:tab w:val="left" w:pos="1134"/>
        </w:tabs>
        <w:spacing w:after="160" w:line="259" w:lineRule="auto"/>
        <w:ind w:left="567" w:hanging="426"/>
        <w:contextualSpacing/>
        <w:jc w:val="both"/>
        <w:rPr>
          <w:rFonts w:eastAsia="Calibri"/>
          <w:b/>
          <w:snapToGrid w:val="0"/>
          <w:sz w:val="18"/>
          <w:szCs w:val="18"/>
          <w:lang w:eastAsia="en-US"/>
        </w:rPr>
      </w:pPr>
      <w:r w:rsidRPr="005440AD">
        <w:rPr>
          <w:rFonts w:eastAsia="Calibri"/>
          <w:b/>
          <w:snapToGrid w:val="0"/>
          <w:sz w:val="18"/>
          <w:szCs w:val="18"/>
          <w:lang w:eastAsia="en-US"/>
        </w:rPr>
        <w:t xml:space="preserve">Применение Порядка дистанционного </w:t>
      </w:r>
      <w:r w:rsidR="00201E02" w:rsidRPr="005440AD">
        <w:rPr>
          <w:rFonts w:eastAsia="Calibri"/>
          <w:b/>
          <w:snapToGrid w:val="0"/>
          <w:sz w:val="18"/>
          <w:szCs w:val="18"/>
          <w:lang w:eastAsia="en-US"/>
        </w:rPr>
        <w:t xml:space="preserve">подписания </w:t>
      </w:r>
      <w:r w:rsidRPr="005440AD">
        <w:rPr>
          <w:rFonts w:eastAsia="Calibri"/>
          <w:b/>
          <w:snapToGrid w:val="0"/>
          <w:sz w:val="18"/>
          <w:szCs w:val="18"/>
          <w:lang w:eastAsia="en-US"/>
        </w:rPr>
        <w:t>Договора (далее – Порядок).</w:t>
      </w:r>
    </w:p>
    <w:p w14:paraId="5C3C0D82"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rFonts w:eastAsia="Calibri"/>
          <w:snapToGrid w:val="0"/>
          <w:sz w:val="18"/>
          <w:szCs w:val="18"/>
          <w:lang w:eastAsia="en-US"/>
        </w:rPr>
      </w:pPr>
      <w:r w:rsidRPr="005440AD">
        <w:rPr>
          <w:rFonts w:eastAsia="Calibri"/>
          <w:snapToGrid w:val="0"/>
          <w:sz w:val="18"/>
          <w:szCs w:val="18"/>
          <w:lang w:eastAsia="en-US"/>
        </w:rPr>
        <w:t>1.1.</w:t>
      </w:r>
      <w:r w:rsidRPr="005440AD">
        <w:rPr>
          <w:rFonts w:eastAsia="Calibri"/>
          <w:snapToGrid w:val="0"/>
          <w:sz w:val="18"/>
          <w:szCs w:val="18"/>
          <w:lang w:eastAsia="en-US"/>
        </w:rPr>
        <w:tab/>
        <w:t xml:space="preserve">Настоящий Порядок предназначен для клиентов (далее – Клиент) уполномоченного агента Управляющего АО «Почта Банк» (далее – Банк). </w:t>
      </w:r>
    </w:p>
    <w:p w14:paraId="06DF1184"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rFonts w:eastAsia="Calibri"/>
          <w:snapToGrid w:val="0"/>
          <w:sz w:val="18"/>
          <w:szCs w:val="18"/>
          <w:lang w:eastAsia="en-US"/>
        </w:rPr>
        <w:t>1.2.</w:t>
      </w:r>
      <w:r w:rsidRPr="005440AD">
        <w:rPr>
          <w:rFonts w:eastAsia="Calibri"/>
          <w:snapToGrid w:val="0"/>
          <w:sz w:val="18"/>
          <w:szCs w:val="18"/>
          <w:lang w:eastAsia="en-US"/>
        </w:rPr>
        <w:tab/>
        <w:t>Настоящий Порядок устанавливает порядок обмена документами в электронном виде с использованием простой электронной подписи Клиента</w:t>
      </w:r>
      <w:r w:rsidRPr="005440AD">
        <w:rPr>
          <w:sz w:val="18"/>
          <w:szCs w:val="18"/>
        </w:rPr>
        <w:t xml:space="preserve"> и Общества с ограниченной ответственностью «Управляющая Компания «Альфа-Капитал» (далее – Управляющий), и признания документов и сообщений, направленных с использованием простой электронной подписи и/или усиленной квалифицированной электронной подписи, равнозначными документам и сообщениям, направляемым Сторонами на бумажных носителях и подписанных собственноручной подписью Сторон.</w:t>
      </w:r>
    </w:p>
    <w:p w14:paraId="36AFADE6"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1.3.</w:t>
      </w:r>
      <w:r w:rsidRPr="005440AD">
        <w:rPr>
          <w:sz w:val="18"/>
          <w:szCs w:val="18"/>
        </w:rPr>
        <w:tab/>
        <w:t>Электронный документооборот с использованием Простой электронной подписи со стороны Клиента может осуществляться при условии прохождения Клиентом идентификации, в порядке, предусмотренном законодательством о противодействии легализации (отмыванию) доходов, полученных преступным путем, и финансированию терроризма.</w:t>
      </w:r>
    </w:p>
    <w:p w14:paraId="0CAF2C32"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1.4.</w:t>
      </w:r>
      <w:r w:rsidRPr="005440AD">
        <w:rPr>
          <w:sz w:val="18"/>
          <w:szCs w:val="18"/>
        </w:rPr>
        <w:tab/>
        <w:t>Настоящий Порядок распространяется исключительно на физических лиц, отвечающим одновременно следующим требованиям:</w:t>
      </w:r>
    </w:p>
    <w:p w14:paraId="373F3343"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физическое лицо, достигшее возраста совершеннолетия, обладающее полной дееспособностью;</w:t>
      </w:r>
    </w:p>
    <w:p w14:paraId="0E9E548E"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физическое лицо, действующее лично, исключительно в собственных интересах;</w:t>
      </w:r>
    </w:p>
    <w:p w14:paraId="6B1E7C70"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xml:space="preserve">- физическое лицо, не имеющее </w:t>
      </w:r>
      <w:proofErr w:type="spellStart"/>
      <w:r w:rsidRPr="005440AD">
        <w:rPr>
          <w:sz w:val="18"/>
          <w:szCs w:val="18"/>
        </w:rPr>
        <w:t>бенефициарного</w:t>
      </w:r>
      <w:proofErr w:type="spellEnd"/>
      <w:r w:rsidRPr="005440AD">
        <w:rPr>
          <w:sz w:val="18"/>
          <w:szCs w:val="18"/>
        </w:rPr>
        <w:t xml:space="preserve"> владельца.</w:t>
      </w:r>
    </w:p>
    <w:p w14:paraId="0B98BF04"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1.5.</w:t>
      </w:r>
      <w:r w:rsidRPr="005440AD">
        <w:rPr>
          <w:sz w:val="18"/>
          <w:szCs w:val="18"/>
        </w:rPr>
        <w:tab/>
        <w:t>Клиент совершает акцепт настоящего Порядка путем совершения конклюдентных действий, в соответствии с ч.3 ст.438 Гражданского Кодекса РФ, при сообщении оператору Банка, ответственного за оформление Заявления о присоединении к Договору, уникального секретного кода, полученного по СМС на номер мобильного телефона Клиента, указанного при предоставлении Банку сведений в целях заключения Договора.</w:t>
      </w:r>
    </w:p>
    <w:p w14:paraId="7DE4A656"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1.6.</w:t>
      </w:r>
      <w:r w:rsidRPr="005440AD">
        <w:rPr>
          <w:sz w:val="18"/>
          <w:szCs w:val="18"/>
        </w:rPr>
        <w:tab/>
        <w:t>Акцепт настоящего Порядка означает, что Клиент согласен со всеми положениями и условиями настоящего Порядка, внимательно изучил текст и условия настоящего Порядка, осознает и принимает на себя риски, связанные с использованием Простой электронной подписи, и не может ссылаться на то, что он не был ознакомлен с текстом настоящего Порядка. Клиент, совершая акцепт настоящего Порядка, принимает на себя обязательство самостоятельно отслеживать возможные изменения и/или дополнения настоящего Порядка и несет все риски в полном объеме, связанные с неисполнением или ненадлежащим исполнением указанной обязанности.</w:t>
      </w:r>
    </w:p>
    <w:p w14:paraId="47CE1FB0"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1.7.</w:t>
      </w:r>
      <w:r w:rsidRPr="005440AD">
        <w:rPr>
          <w:sz w:val="18"/>
          <w:szCs w:val="18"/>
        </w:rPr>
        <w:tab/>
        <w:t>Простая электронная подпись – аналог собственноручной подписи Клиента, представленный в виде кода подтверждения, известного только Клиенту</w:t>
      </w:r>
      <w:r w:rsidRPr="005440AD">
        <w:rPr>
          <w:rFonts w:eastAsia="TimesNewRomanPSMT"/>
          <w:sz w:val="18"/>
          <w:szCs w:val="18"/>
        </w:rPr>
        <w:t xml:space="preserve">, предназначена </w:t>
      </w:r>
      <w:r w:rsidRPr="005440AD">
        <w:rPr>
          <w:rFonts w:hint="eastAsia"/>
          <w:sz w:val="18"/>
          <w:szCs w:val="18"/>
        </w:rPr>
        <w:t>для</w:t>
      </w:r>
      <w:r w:rsidRPr="005440AD">
        <w:rPr>
          <w:sz w:val="18"/>
          <w:szCs w:val="18"/>
        </w:rPr>
        <w:t xml:space="preserve"> </w:t>
      </w:r>
      <w:r w:rsidRPr="005440AD">
        <w:rPr>
          <w:rFonts w:hint="eastAsia"/>
          <w:sz w:val="18"/>
          <w:szCs w:val="18"/>
        </w:rPr>
        <w:t>подписания</w:t>
      </w:r>
      <w:r w:rsidRPr="005440AD">
        <w:rPr>
          <w:sz w:val="18"/>
          <w:szCs w:val="18"/>
        </w:rPr>
        <w:t xml:space="preserve"> э</w:t>
      </w:r>
      <w:r w:rsidRPr="005440AD">
        <w:rPr>
          <w:rFonts w:hint="eastAsia"/>
          <w:sz w:val="18"/>
          <w:szCs w:val="18"/>
        </w:rPr>
        <w:t>лектронного</w:t>
      </w:r>
      <w:r w:rsidRPr="005440AD">
        <w:rPr>
          <w:sz w:val="18"/>
          <w:szCs w:val="18"/>
        </w:rPr>
        <w:t xml:space="preserve"> </w:t>
      </w:r>
      <w:r w:rsidRPr="005440AD">
        <w:rPr>
          <w:rFonts w:hint="eastAsia"/>
          <w:sz w:val="18"/>
          <w:szCs w:val="18"/>
        </w:rPr>
        <w:t>документа</w:t>
      </w:r>
      <w:r w:rsidRPr="005440AD">
        <w:rPr>
          <w:sz w:val="18"/>
          <w:szCs w:val="18"/>
        </w:rPr>
        <w:t xml:space="preserve">, направляемого Управляющим </w:t>
      </w:r>
      <w:r w:rsidRPr="005440AD">
        <w:rPr>
          <w:rFonts w:hint="eastAsia"/>
          <w:sz w:val="18"/>
          <w:szCs w:val="18"/>
        </w:rPr>
        <w:t>в</w:t>
      </w:r>
      <w:r w:rsidRPr="005440AD">
        <w:rPr>
          <w:sz w:val="18"/>
          <w:szCs w:val="18"/>
        </w:rPr>
        <w:t xml:space="preserve"> СМС-</w:t>
      </w:r>
      <w:r w:rsidRPr="005440AD">
        <w:rPr>
          <w:rFonts w:hint="eastAsia"/>
          <w:sz w:val="18"/>
          <w:szCs w:val="18"/>
        </w:rPr>
        <w:t>сообщении</w:t>
      </w:r>
      <w:r w:rsidRPr="005440AD">
        <w:rPr>
          <w:sz w:val="18"/>
          <w:szCs w:val="18"/>
        </w:rPr>
        <w:t xml:space="preserve"> </w:t>
      </w:r>
      <w:r w:rsidRPr="005440AD">
        <w:rPr>
          <w:rFonts w:hint="eastAsia"/>
          <w:sz w:val="18"/>
          <w:szCs w:val="18"/>
        </w:rPr>
        <w:t>на</w:t>
      </w:r>
      <w:r w:rsidRPr="005440AD">
        <w:rPr>
          <w:sz w:val="18"/>
          <w:szCs w:val="18"/>
        </w:rPr>
        <w:t xml:space="preserve"> телефонный номер </w:t>
      </w:r>
      <w:r w:rsidRPr="005440AD">
        <w:rPr>
          <w:rFonts w:hint="eastAsia"/>
          <w:sz w:val="18"/>
          <w:szCs w:val="18"/>
        </w:rPr>
        <w:t>Клиента</w:t>
      </w:r>
      <w:r w:rsidRPr="005440AD">
        <w:rPr>
          <w:sz w:val="18"/>
          <w:szCs w:val="18"/>
        </w:rPr>
        <w:t>.</w:t>
      </w:r>
    </w:p>
    <w:p w14:paraId="49A272E3"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1.8.</w:t>
      </w:r>
      <w:r w:rsidRPr="005440AD">
        <w:rPr>
          <w:sz w:val="18"/>
          <w:szCs w:val="18"/>
        </w:rPr>
        <w:tab/>
        <w:t>Указанные в настоящем Порядке электронные документы, подписанные Простой электронной подписью, являются оригиналами документов. Дальнейшее предоставление документов, представленных в электронном виде и подписанных Простой электронной подписью, на бумажном носителе не требуется.</w:t>
      </w:r>
    </w:p>
    <w:p w14:paraId="781E4108" w14:textId="77777777" w:rsidR="008F49B0" w:rsidRPr="005440AD" w:rsidRDefault="008F49B0" w:rsidP="005440AD">
      <w:pPr>
        <w:numPr>
          <w:ilvl w:val="0"/>
          <w:numId w:val="30"/>
        </w:numPr>
        <w:tabs>
          <w:tab w:val="left" w:pos="0"/>
          <w:tab w:val="left" w:pos="142"/>
          <w:tab w:val="left" w:pos="360"/>
          <w:tab w:val="left" w:pos="1134"/>
        </w:tabs>
        <w:ind w:left="567" w:hanging="426"/>
        <w:contextualSpacing/>
        <w:jc w:val="both"/>
        <w:rPr>
          <w:b/>
          <w:sz w:val="18"/>
          <w:szCs w:val="18"/>
        </w:rPr>
      </w:pPr>
      <w:r w:rsidRPr="005440AD">
        <w:rPr>
          <w:b/>
          <w:sz w:val="18"/>
          <w:szCs w:val="18"/>
        </w:rPr>
        <w:t xml:space="preserve">Виды </w:t>
      </w:r>
      <w:r w:rsidRPr="005440AD">
        <w:rPr>
          <w:rFonts w:eastAsia="Calibri"/>
          <w:b/>
          <w:snapToGrid w:val="0"/>
          <w:sz w:val="18"/>
          <w:szCs w:val="18"/>
          <w:lang w:eastAsia="en-US"/>
        </w:rPr>
        <w:t>электронных</w:t>
      </w:r>
      <w:r w:rsidRPr="005440AD">
        <w:rPr>
          <w:b/>
          <w:sz w:val="18"/>
          <w:szCs w:val="18"/>
        </w:rPr>
        <w:t xml:space="preserve"> документов, подписываемых Простой электронной подписью с применением настоящего Порядка. </w:t>
      </w:r>
    </w:p>
    <w:p w14:paraId="3BB1D68E"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2.1.</w:t>
      </w:r>
      <w:r w:rsidRPr="005440AD">
        <w:rPr>
          <w:sz w:val="18"/>
          <w:szCs w:val="18"/>
        </w:rPr>
        <w:tab/>
        <w:t>В соответствии с настоящим Порядком, Клиент вправе подписать Простой электронной подписью только при личном обращении в отделение Банка, Заявление о присоединении к Договору на условиях Стандартных инвестиционных стратегий:</w:t>
      </w:r>
    </w:p>
    <w:p w14:paraId="3080C8CC" w14:textId="77777777" w:rsidR="008F49B0" w:rsidRPr="005440AD" w:rsidRDefault="008F49B0" w:rsidP="005440AD">
      <w:pPr>
        <w:numPr>
          <w:ilvl w:val="0"/>
          <w:numId w:val="51"/>
        </w:numPr>
        <w:tabs>
          <w:tab w:val="left" w:pos="0"/>
          <w:tab w:val="left" w:pos="142"/>
          <w:tab w:val="left" w:pos="1134"/>
        </w:tabs>
        <w:ind w:left="567" w:hanging="426"/>
        <w:jc w:val="both"/>
        <w:rPr>
          <w:sz w:val="18"/>
          <w:szCs w:val="18"/>
        </w:rPr>
      </w:pPr>
      <w:r w:rsidRPr="005440AD">
        <w:rPr>
          <w:sz w:val="18"/>
          <w:szCs w:val="18"/>
        </w:rPr>
        <w:t xml:space="preserve">«Альфа Голубые фишки»; </w:t>
      </w:r>
    </w:p>
    <w:p w14:paraId="57A41153" w14:textId="77777777" w:rsidR="008F49B0" w:rsidRPr="005440AD" w:rsidRDefault="008F49B0" w:rsidP="005440AD">
      <w:pPr>
        <w:numPr>
          <w:ilvl w:val="0"/>
          <w:numId w:val="51"/>
        </w:numPr>
        <w:tabs>
          <w:tab w:val="left" w:pos="0"/>
          <w:tab w:val="left" w:pos="142"/>
          <w:tab w:val="left" w:pos="1134"/>
        </w:tabs>
        <w:ind w:left="567" w:hanging="426"/>
        <w:jc w:val="both"/>
        <w:rPr>
          <w:sz w:val="18"/>
          <w:szCs w:val="18"/>
        </w:rPr>
      </w:pPr>
      <w:r w:rsidRPr="005440AD">
        <w:rPr>
          <w:sz w:val="18"/>
          <w:szCs w:val="18"/>
        </w:rPr>
        <w:t>«Альфа Недра России»;</w:t>
      </w:r>
    </w:p>
    <w:p w14:paraId="4C39877A" w14:textId="77777777" w:rsidR="008F49B0" w:rsidRPr="005440AD" w:rsidRDefault="008F49B0" w:rsidP="005440AD">
      <w:pPr>
        <w:numPr>
          <w:ilvl w:val="0"/>
          <w:numId w:val="51"/>
        </w:numPr>
        <w:tabs>
          <w:tab w:val="left" w:pos="0"/>
          <w:tab w:val="left" w:pos="142"/>
          <w:tab w:val="left" w:pos="1134"/>
        </w:tabs>
        <w:ind w:left="567" w:hanging="426"/>
        <w:jc w:val="both"/>
        <w:rPr>
          <w:sz w:val="18"/>
          <w:szCs w:val="18"/>
        </w:rPr>
      </w:pPr>
      <w:r w:rsidRPr="005440AD">
        <w:rPr>
          <w:sz w:val="18"/>
          <w:szCs w:val="18"/>
        </w:rPr>
        <w:t>«Альфа Баланс»;</w:t>
      </w:r>
    </w:p>
    <w:p w14:paraId="560F237E" w14:textId="77777777" w:rsidR="008F49B0" w:rsidRPr="005440AD" w:rsidRDefault="008F49B0" w:rsidP="005440AD">
      <w:pPr>
        <w:numPr>
          <w:ilvl w:val="0"/>
          <w:numId w:val="51"/>
        </w:numPr>
        <w:tabs>
          <w:tab w:val="left" w:pos="0"/>
          <w:tab w:val="left" w:pos="142"/>
          <w:tab w:val="left" w:pos="1134"/>
        </w:tabs>
        <w:ind w:left="567" w:hanging="426"/>
        <w:jc w:val="both"/>
        <w:rPr>
          <w:sz w:val="18"/>
          <w:szCs w:val="18"/>
        </w:rPr>
      </w:pPr>
      <w:r w:rsidRPr="005440AD">
        <w:rPr>
          <w:sz w:val="18"/>
          <w:szCs w:val="18"/>
        </w:rPr>
        <w:t xml:space="preserve">«Альфа Мировые лидеры IT»,  </w:t>
      </w:r>
    </w:p>
    <w:p w14:paraId="1DD18040" w14:textId="77777777" w:rsidR="008F49B0" w:rsidRPr="005440AD" w:rsidRDefault="008F49B0" w:rsidP="005440AD">
      <w:pPr>
        <w:tabs>
          <w:tab w:val="left" w:pos="0"/>
          <w:tab w:val="left" w:pos="142"/>
          <w:tab w:val="left" w:pos="1134"/>
        </w:tabs>
        <w:spacing w:after="200" w:line="276" w:lineRule="auto"/>
        <w:ind w:left="567" w:hanging="426"/>
        <w:jc w:val="both"/>
        <w:rPr>
          <w:sz w:val="18"/>
          <w:szCs w:val="18"/>
        </w:rPr>
      </w:pPr>
      <w:r w:rsidRPr="005440AD">
        <w:rPr>
          <w:sz w:val="18"/>
          <w:szCs w:val="18"/>
        </w:rPr>
        <w:t>(далее – Заявление о присоединении).</w:t>
      </w:r>
    </w:p>
    <w:p w14:paraId="0931EB2C" w14:textId="77777777" w:rsidR="008F49B0" w:rsidRPr="005440AD" w:rsidRDefault="008F49B0" w:rsidP="005440AD">
      <w:pPr>
        <w:tabs>
          <w:tab w:val="left" w:pos="0"/>
          <w:tab w:val="left" w:pos="142"/>
          <w:tab w:val="left" w:pos="993"/>
        </w:tabs>
        <w:ind w:left="567" w:hanging="426"/>
        <w:contextualSpacing/>
        <w:jc w:val="both"/>
        <w:rPr>
          <w:rFonts w:eastAsia="Calibri"/>
          <w:snapToGrid w:val="0"/>
          <w:sz w:val="18"/>
          <w:szCs w:val="18"/>
        </w:rPr>
      </w:pPr>
      <w:r w:rsidRPr="005440AD">
        <w:rPr>
          <w:rFonts w:eastAsia="Calibri"/>
          <w:snapToGrid w:val="0"/>
          <w:sz w:val="18"/>
          <w:szCs w:val="18"/>
        </w:rPr>
        <w:t>2.2.</w:t>
      </w:r>
      <w:r w:rsidRPr="005440AD">
        <w:rPr>
          <w:rFonts w:eastAsia="Calibri"/>
          <w:snapToGrid w:val="0"/>
          <w:sz w:val="18"/>
          <w:szCs w:val="18"/>
        </w:rPr>
        <w:tab/>
        <w:t>Подписание Заявления о присоединении Простой электронной подписью допускается при наличии следующих условий:</w:t>
      </w:r>
    </w:p>
    <w:p w14:paraId="5B17BB3E" w14:textId="77777777" w:rsidR="008F49B0" w:rsidRPr="005440AD" w:rsidRDefault="008F49B0" w:rsidP="005440AD">
      <w:pPr>
        <w:numPr>
          <w:ilvl w:val="0"/>
          <w:numId w:val="50"/>
        </w:numPr>
        <w:tabs>
          <w:tab w:val="left" w:pos="0"/>
          <w:tab w:val="left" w:pos="142"/>
          <w:tab w:val="left" w:pos="1134"/>
        </w:tabs>
        <w:spacing w:after="200" w:line="276" w:lineRule="auto"/>
        <w:ind w:left="567" w:hanging="426"/>
        <w:contextualSpacing/>
        <w:jc w:val="both"/>
        <w:rPr>
          <w:rFonts w:eastAsia="Calibri"/>
          <w:snapToGrid w:val="0"/>
          <w:sz w:val="18"/>
          <w:szCs w:val="18"/>
        </w:rPr>
      </w:pPr>
      <w:r w:rsidRPr="005440AD">
        <w:rPr>
          <w:rFonts w:eastAsia="Calibri"/>
          <w:snapToGrid w:val="0"/>
          <w:sz w:val="18"/>
          <w:szCs w:val="18"/>
        </w:rPr>
        <w:t>Договором предусмотрена, а Инвестиционной стратегией допускается возможность подписания документа Простой электронной подписью физического лица;</w:t>
      </w:r>
    </w:p>
    <w:p w14:paraId="38772592" w14:textId="77777777" w:rsidR="008F49B0" w:rsidRPr="005440AD" w:rsidRDefault="008F49B0" w:rsidP="005440AD">
      <w:pPr>
        <w:numPr>
          <w:ilvl w:val="0"/>
          <w:numId w:val="50"/>
        </w:numPr>
        <w:tabs>
          <w:tab w:val="left" w:pos="0"/>
          <w:tab w:val="left" w:pos="142"/>
          <w:tab w:val="left" w:pos="1134"/>
        </w:tabs>
        <w:spacing w:after="200" w:line="276" w:lineRule="auto"/>
        <w:ind w:left="567" w:hanging="426"/>
        <w:contextualSpacing/>
        <w:jc w:val="both"/>
        <w:rPr>
          <w:rFonts w:eastAsia="Calibri"/>
          <w:snapToGrid w:val="0"/>
          <w:sz w:val="18"/>
          <w:szCs w:val="18"/>
        </w:rPr>
      </w:pPr>
      <w:r w:rsidRPr="005440AD">
        <w:rPr>
          <w:rFonts w:eastAsia="Calibri"/>
          <w:snapToGrid w:val="0"/>
          <w:sz w:val="18"/>
          <w:szCs w:val="18"/>
        </w:rPr>
        <w:t>в отношении Клиента проведена процедура идентификации в порядке, предусмотренном законодательством о противодействии легализации (отмыванию) доходов, полученных преступным путем, и финансированию терроризма;</w:t>
      </w:r>
    </w:p>
    <w:p w14:paraId="4DE92908" w14:textId="77777777" w:rsidR="008F49B0" w:rsidRPr="005440AD" w:rsidRDefault="008F49B0" w:rsidP="005440AD">
      <w:pPr>
        <w:numPr>
          <w:ilvl w:val="0"/>
          <w:numId w:val="50"/>
        </w:numPr>
        <w:tabs>
          <w:tab w:val="left" w:pos="0"/>
          <w:tab w:val="left" w:pos="142"/>
          <w:tab w:val="left" w:pos="1134"/>
        </w:tabs>
        <w:spacing w:after="120"/>
        <w:ind w:left="567" w:hanging="426"/>
        <w:jc w:val="both"/>
        <w:rPr>
          <w:rFonts w:eastAsia="Calibri"/>
          <w:snapToGrid w:val="0"/>
          <w:sz w:val="18"/>
          <w:szCs w:val="18"/>
        </w:rPr>
      </w:pPr>
      <w:r w:rsidRPr="005440AD">
        <w:rPr>
          <w:rFonts w:eastAsia="Calibri"/>
          <w:snapToGrid w:val="0"/>
          <w:sz w:val="18"/>
          <w:szCs w:val="18"/>
        </w:rPr>
        <w:t>Учредитель подтвердил работнику Банка свое волеизъявление от собственного имени и в собственных интересах заключить Договор в электронном виде.</w:t>
      </w:r>
    </w:p>
    <w:p w14:paraId="04D7ED54" w14:textId="77777777" w:rsidR="008F49B0" w:rsidRPr="005440AD" w:rsidRDefault="008F49B0" w:rsidP="005440AD">
      <w:pPr>
        <w:numPr>
          <w:ilvl w:val="0"/>
          <w:numId w:val="30"/>
        </w:numPr>
        <w:tabs>
          <w:tab w:val="left" w:pos="0"/>
          <w:tab w:val="left" w:pos="142"/>
          <w:tab w:val="left" w:pos="360"/>
          <w:tab w:val="left" w:pos="1134"/>
        </w:tabs>
        <w:ind w:left="567" w:hanging="426"/>
        <w:contextualSpacing/>
        <w:jc w:val="both"/>
        <w:rPr>
          <w:b/>
          <w:snapToGrid w:val="0"/>
          <w:sz w:val="18"/>
          <w:szCs w:val="18"/>
        </w:rPr>
      </w:pPr>
      <w:r w:rsidRPr="005440AD">
        <w:rPr>
          <w:b/>
          <w:sz w:val="18"/>
          <w:szCs w:val="18"/>
        </w:rPr>
        <w:t>Порядок</w:t>
      </w:r>
      <w:r w:rsidRPr="005440AD">
        <w:rPr>
          <w:b/>
          <w:snapToGrid w:val="0"/>
          <w:sz w:val="18"/>
          <w:szCs w:val="18"/>
        </w:rPr>
        <w:t xml:space="preserve"> подписания Заявления о присоединении.</w:t>
      </w:r>
    </w:p>
    <w:p w14:paraId="6AB865B0"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3.1.</w:t>
      </w:r>
      <w:r w:rsidRPr="005440AD">
        <w:rPr>
          <w:sz w:val="18"/>
          <w:szCs w:val="18"/>
        </w:rPr>
        <w:tab/>
        <w:t>При намерении заключить Договор посредством Банка, Клиент, при личном обращении, представляет Банку сведения, в том числе персональные данные, необходимые в целях проведения идентификации и дальнейшей передачи Управляющему. Предоставляя свои персональные данные Банку, Клиент подтверждает свое согласие на осуществление сбора, обработки, хранения и передачи персональных данных Управляющему – в целях заключения Договора с соблюдением необходимых мер защиты таких данных, предусмотренных законодательством.</w:t>
      </w:r>
    </w:p>
    <w:p w14:paraId="3F21F74A"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3.2.</w:t>
      </w:r>
      <w:r w:rsidRPr="005440AD">
        <w:rPr>
          <w:sz w:val="18"/>
          <w:szCs w:val="18"/>
        </w:rPr>
        <w:tab/>
        <w:t xml:space="preserve">При подтверждении Клиентом оператору Банка намерения заключить Договор и подписать соответствующее Заявление о присоединении, на номер мобильного телефона Учредителя управления направляется СМС, содержащее уникальный код подтверждения (далее – Код подтверждения). </w:t>
      </w:r>
    </w:p>
    <w:p w14:paraId="1518B05F"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lastRenderedPageBreak/>
        <w:t>3.3.</w:t>
      </w:r>
      <w:r w:rsidRPr="005440AD">
        <w:rPr>
          <w:sz w:val="18"/>
          <w:szCs w:val="18"/>
        </w:rPr>
        <w:tab/>
        <w:t xml:space="preserve">Для подписания Заявления о присоединении, Клиент сообщает оператору Банка Код подтверждения. Ввод Кода подтверждения в программное обеспечение Банка является подписанием Клиентом электронного документа Простой электронной подписью. Сообщение оператору Банка Кода подтверждения подтверждает факт ознакомления и согласия Учредителя управления с условиями Договора и согласием на обработку персональных данных (приложение №3 к Договору). Заявление о присоединении, подписанное Простой электронной подписью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 при этом Договор считается заключенным с момента зачисления перечисленных Клиентом денежных средств на специальный счет Управляющего. </w:t>
      </w:r>
    </w:p>
    <w:p w14:paraId="6F32E1DC"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3.4.</w:t>
      </w:r>
      <w:r w:rsidRPr="005440AD">
        <w:rPr>
          <w:sz w:val="18"/>
          <w:szCs w:val="18"/>
        </w:rPr>
        <w:tab/>
      </w:r>
      <w:r w:rsidRPr="005440AD">
        <w:rPr>
          <w:rFonts w:eastAsia="Calibri"/>
          <w:snapToGrid w:val="0"/>
          <w:sz w:val="18"/>
          <w:szCs w:val="18"/>
        </w:rPr>
        <w:t xml:space="preserve">Корректность Кода подтверждения на электронном документе верифицируется Управляющим. </w:t>
      </w:r>
      <w:r w:rsidRPr="005440AD">
        <w:rPr>
          <w:sz w:val="18"/>
          <w:szCs w:val="18"/>
        </w:rPr>
        <w:t xml:space="preserve">В случае положительных результатов верификации введенного Кода подтверждения, а также </w:t>
      </w:r>
      <w:r w:rsidRPr="005440AD">
        <w:rPr>
          <w:rFonts w:eastAsia="Calibri"/>
          <w:sz w:val="18"/>
          <w:szCs w:val="18"/>
        </w:rPr>
        <w:t xml:space="preserve">при условии завершения </w:t>
      </w:r>
      <w:r w:rsidRPr="005440AD">
        <w:rPr>
          <w:sz w:val="18"/>
          <w:szCs w:val="18"/>
        </w:rPr>
        <w:t>проведения идентификации</w:t>
      </w:r>
      <w:r w:rsidRPr="005440AD">
        <w:rPr>
          <w:rFonts w:eastAsia="Calibri"/>
          <w:sz w:val="18"/>
          <w:szCs w:val="18"/>
        </w:rPr>
        <w:t xml:space="preserve"> в отношении Клиента, </w:t>
      </w:r>
      <w:r w:rsidRPr="005440AD">
        <w:rPr>
          <w:sz w:val="18"/>
          <w:szCs w:val="18"/>
        </w:rPr>
        <w:t>Управляющая компания заверяет полученный от</w:t>
      </w:r>
      <w:r w:rsidR="008632E8">
        <w:rPr>
          <w:sz w:val="18"/>
          <w:szCs w:val="18"/>
        </w:rPr>
        <w:t xml:space="preserve"> Клиента электронный документ с </w:t>
      </w:r>
      <w:r w:rsidR="008632E8" w:rsidRPr="005440AD">
        <w:rPr>
          <w:sz w:val="18"/>
          <w:szCs w:val="18"/>
        </w:rPr>
        <w:t>помощью,</w:t>
      </w:r>
      <w:r w:rsidRPr="005440AD">
        <w:rPr>
          <w:sz w:val="18"/>
          <w:szCs w:val="18"/>
        </w:rPr>
        <w:t xml:space="preserve"> усиленной квалифицированной электронной подписи Управляющего, принимает электронный документ к исполнению и размещает подписанный Сторонами документ в Личном Кабинете и/или отправляет на электронный почтовый адрес Клиента.</w:t>
      </w:r>
    </w:p>
    <w:p w14:paraId="0E0F9B5A" w14:textId="77777777" w:rsidR="008F49B0" w:rsidRPr="005440AD" w:rsidRDefault="008F49B0" w:rsidP="005440AD">
      <w:pPr>
        <w:tabs>
          <w:tab w:val="left" w:pos="0"/>
          <w:tab w:val="left" w:pos="360"/>
          <w:tab w:val="left" w:pos="1134"/>
        </w:tabs>
        <w:spacing w:after="160" w:line="259" w:lineRule="auto"/>
        <w:ind w:left="567"/>
        <w:contextualSpacing/>
        <w:jc w:val="both"/>
        <w:rPr>
          <w:sz w:val="18"/>
          <w:szCs w:val="18"/>
        </w:rPr>
      </w:pPr>
    </w:p>
    <w:p w14:paraId="07C78ADD" w14:textId="77777777" w:rsidR="008F49B0" w:rsidRPr="005440AD" w:rsidRDefault="008F49B0" w:rsidP="008F49B0">
      <w:pPr>
        <w:keepNext/>
        <w:tabs>
          <w:tab w:val="left" w:pos="142"/>
          <w:tab w:val="left" w:pos="426"/>
          <w:tab w:val="left" w:pos="5529"/>
        </w:tabs>
        <w:ind w:left="567"/>
        <w:jc w:val="center"/>
        <w:outlineLvl w:val="0"/>
        <w:rPr>
          <w:b/>
          <w:sz w:val="18"/>
          <w:szCs w:val="18"/>
        </w:rPr>
      </w:pPr>
    </w:p>
    <w:p w14:paraId="0D26F87C" w14:textId="77777777" w:rsidR="008F49B0" w:rsidRPr="005440AD" w:rsidRDefault="008F49B0" w:rsidP="008F49B0">
      <w:pPr>
        <w:tabs>
          <w:tab w:val="left" w:pos="0"/>
          <w:tab w:val="left" w:pos="1134"/>
        </w:tabs>
        <w:spacing w:before="100" w:beforeAutospacing="1" w:after="100" w:afterAutospacing="1" w:line="276" w:lineRule="auto"/>
        <w:ind w:left="567"/>
        <w:contextualSpacing/>
        <w:jc w:val="both"/>
        <w:rPr>
          <w:sz w:val="18"/>
          <w:szCs w:val="18"/>
          <w:highlight w:val="yellow"/>
        </w:rPr>
      </w:pPr>
    </w:p>
    <w:p w14:paraId="2B17695E" w14:textId="77777777" w:rsidR="008F49B0" w:rsidRPr="005440AD" w:rsidRDefault="008F49B0" w:rsidP="008F49B0">
      <w:pPr>
        <w:ind w:left="567"/>
        <w:rPr>
          <w:sz w:val="18"/>
          <w:szCs w:val="18"/>
        </w:rPr>
      </w:pPr>
    </w:p>
    <w:p w14:paraId="3C31F717" w14:textId="77777777" w:rsidR="008F49B0" w:rsidRPr="005440AD" w:rsidRDefault="008F49B0" w:rsidP="008F49B0">
      <w:pPr>
        <w:ind w:left="567"/>
        <w:rPr>
          <w:sz w:val="18"/>
          <w:szCs w:val="18"/>
        </w:rPr>
      </w:pPr>
    </w:p>
    <w:p w14:paraId="63E1132E" w14:textId="77777777" w:rsidR="008F49B0" w:rsidRPr="005440AD" w:rsidRDefault="008F49B0" w:rsidP="008F49B0">
      <w:pPr>
        <w:ind w:left="567"/>
        <w:rPr>
          <w:sz w:val="18"/>
          <w:szCs w:val="18"/>
        </w:rPr>
      </w:pPr>
    </w:p>
    <w:p w14:paraId="4CA9C625" w14:textId="77777777" w:rsidR="008F49B0" w:rsidRPr="005440AD" w:rsidRDefault="008F49B0" w:rsidP="008F49B0">
      <w:pPr>
        <w:ind w:left="567"/>
        <w:rPr>
          <w:sz w:val="18"/>
          <w:szCs w:val="18"/>
        </w:rPr>
      </w:pPr>
    </w:p>
    <w:p w14:paraId="28234BA4" w14:textId="77777777" w:rsidR="008F49B0" w:rsidRPr="005440AD" w:rsidRDefault="008F49B0" w:rsidP="008F49B0">
      <w:pPr>
        <w:ind w:left="567"/>
        <w:rPr>
          <w:sz w:val="18"/>
          <w:szCs w:val="18"/>
        </w:rPr>
      </w:pPr>
    </w:p>
    <w:p w14:paraId="6D199004" w14:textId="77777777" w:rsidR="008F49B0" w:rsidRPr="005440AD" w:rsidRDefault="008F49B0" w:rsidP="008F49B0">
      <w:pPr>
        <w:ind w:left="567"/>
        <w:rPr>
          <w:sz w:val="18"/>
          <w:szCs w:val="18"/>
        </w:rPr>
      </w:pPr>
    </w:p>
    <w:p w14:paraId="08B6E790" w14:textId="77777777" w:rsidR="008F49B0" w:rsidRPr="005440AD" w:rsidRDefault="008F49B0" w:rsidP="008F49B0">
      <w:pPr>
        <w:ind w:left="567"/>
        <w:rPr>
          <w:sz w:val="18"/>
          <w:szCs w:val="18"/>
        </w:rPr>
      </w:pPr>
    </w:p>
    <w:p w14:paraId="6BDE2766" w14:textId="77777777" w:rsidR="008F49B0" w:rsidRPr="005440AD" w:rsidRDefault="008F49B0" w:rsidP="008F49B0">
      <w:pPr>
        <w:ind w:left="567"/>
        <w:rPr>
          <w:sz w:val="18"/>
          <w:szCs w:val="18"/>
        </w:rPr>
      </w:pPr>
    </w:p>
    <w:p w14:paraId="449A54B6" w14:textId="77777777" w:rsidR="008F49B0" w:rsidRPr="005440AD" w:rsidRDefault="008F49B0" w:rsidP="008F49B0">
      <w:pPr>
        <w:ind w:left="567"/>
        <w:rPr>
          <w:sz w:val="18"/>
          <w:szCs w:val="18"/>
        </w:rPr>
      </w:pPr>
    </w:p>
    <w:p w14:paraId="6FB0B03E" w14:textId="77777777" w:rsidR="008F49B0" w:rsidRPr="005440AD" w:rsidRDefault="008F49B0" w:rsidP="008F49B0">
      <w:pPr>
        <w:ind w:left="567"/>
        <w:rPr>
          <w:sz w:val="18"/>
          <w:szCs w:val="18"/>
        </w:rPr>
      </w:pPr>
    </w:p>
    <w:p w14:paraId="68662A77" w14:textId="77777777" w:rsidR="008F49B0" w:rsidRPr="005440AD" w:rsidRDefault="008F49B0" w:rsidP="008F49B0">
      <w:pPr>
        <w:ind w:left="567"/>
        <w:rPr>
          <w:sz w:val="18"/>
          <w:szCs w:val="18"/>
        </w:rPr>
      </w:pPr>
    </w:p>
    <w:p w14:paraId="3277FF75" w14:textId="77777777" w:rsidR="008F49B0" w:rsidRPr="005440AD" w:rsidRDefault="008F49B0" w:rsidP="008F49B0">
      <w:pPr>
        <w:ind w:left="567"/>
        <w:rPr>
          <w:sz w:val="18"/>
          <w:szCs w:val="18"/>
        </w:rPr>
      </w:pPr>
    </w:p>
    <w:p w14:paraId="408FF861" w14:textId="77777777" w:rsidR="00150026" w:rsidRPr="005440AD" w:rsidRDefault="00150026" w:rsidP="00555D08">
      <w:pPr>
        <w:keepNext/>
        <w:tabs>
          <w:tab w:val="left" w:pos="142"/>
          <w:tab w:val="left" w:pos="426"/>
          <w:tab w:val="left" w:pos="5529"/>
        </w:tabs>
        <w:ind w:left="142"/>
        <w:jc w:val="right"/>
        <w:outlineLvl w:val="0"/>
        <w:rPr>
          <w:bCs/>
          <w:iCs/>
          <w:sz w:val="18"/>
          <w:szCs w:val="18"/>
        </w:rPr>
      </w:pPr>
    </w:p>
    <w:p w14:paraId="6E388903" w14:textId="77777777" w:rsidR="000A0768" w:rsidRPr="005440AD" w:rsidRDefault="000A0768" w:rsidP="00555D08">
      <w:pPr>
        <w:keepNext/>
        <w:tabs>
          <w:tab w:val="left" w:pos="142"/>
          <w:tab w:val="left" w:pos="426"/>
          <w:tab w:val="left" w:pos="5529"/>
        </w:tabs>
        <w:ind w:left="142"/>
        <w:jc w:val="right"/>
        <w:outlineLvl w:val="0"/>
        <w:rPr>
          <w:bCs/>
          <w:iCs/>
          <w:sz w:val="18"/>
          <w:szCs w:val="18"/>
        </w:rPr>
      </w:pPr>
    </w:p>
    <w:p w14:paraId="09ED27E3" w14:textId="77777777" w:rsidR="00150026" w:rsidRDefault="00150026" w:rsidP="00555D08">
      <w:pPr>
        <w:keepNext/>
        <w:tabs>
          <w:tab w:val="left" w:pos="142"/>
          <w:tab w:val="left" w:pos="426"/>
          <w:tab w:val="left" w:pos="5529"/>
        </w:tabs>
        <w:ind w:left="142"/>
        <w:jc w:val="right"/>
        <w:outlineLvl w:val="0"/>
        <w:rPr>
          <w:bCs/>
          <w:iCs/>
          <w:sz w:val="18"/>
          <w:szCs w:val="18"/>
        </w:rPr>
      </w:pPr>
    </w:p>
    <w:p w14:paraId="6A1FE33D" w14:textId="77777777" w:rsidR="005440AD" w:rsidRDefault="005440AD" w:rsidP="00555D08">
      <w:pPr>
        <w:keepNext/>
        <w:tabs>
          <w:tab w:val="left" w:pos="142"/>
          <w:tab w:val="left" w:pos="426"/>
          <w:tab w:val="left" w:pos="5529"/>
        </w:tabs>
        <w:ind w:left="142"/>
        <w:jc w:val="right"/>
        <w:outlineLvl w:val="0"/>
        <w:rPr>
          <w:bCs/>
          <w:iCs/>
          <w:sz w:val="18"/>
          <w:szCs w:val="18"/>
        </w:rPr>
      </w:pPr>
    </w:p>
    <w:p w14:paraId="645D88B4" w14:textId="77777777" w:rsidR="005440AD" w:rsidRDefault="005440AD" w:rsidP="00555D08">
      <w:pPr>
        <w:keepNext/>
        <w:tabs>
          <w:tab w:val="left" w:pos="142"/>
          <w:tab w:val="left" w:pos="426"/>
          <w:tab w:val="left" w:pos="5529"/>
        </w:tabs>
        <w:ind w:left="142"/>
        <w:jc w:val="right"/>
        <w:outlineLvl w:val="0"/>
        <w:rPr>
          <w:bCs/>
          <w:iCs/>
          <w:sz w:val="18"/>
          <w:szCs w:val="18"/>
        </w:rPr>
      </w:pPr>
    </w:p>
    <w:p w14:paraId="735250A8" w14:textId="77777777" w:rsidR="005440AD" w:rsidRDefault="005440AD" w:rsidP="00555D08">
      <w:pPr>
        <w:keepNext/>
        <w:tabs>
          <w:tab w:val="left" w:pos="142"/>
          <w:tab w:val="left" w:pos="426"/>
          <w:tab w:val="left" w:pos="5529"/>
        </w:tabs>
        <w:ind w:left="142"/>
        <w:jc w:val="right"/>
        <w:outlineLvl w:val="0"/>
        <w:rPr>
          <w:bCs/>
          <w:iCs/>
          <w:sz w:val="18"/>
          <w:szCs w:val="18"/>
        </w:rPr>
      </w:pPr>
    </w:p>
    <w:p w14:paraId="37ED331E" w14:textId="77777777" w:rsidR="005440AD" w:rsidRDefault="005440AD" w:rsidP="00555D08">
      <w:pPr>
        <w:keepNext/>
        <w:tabs>
          <w:tab w:val="left" w:pos="142"/>
          <w:tab w:val="left" w:pos="426"/>
          <w:tab w:val="left" w:pos="5529"/>
        </w:tabs>
        <w:ind w:left="142"/>
        <w:jc w:val="right"/>
        <w:outlineLvl w:val="0"/>
        <w:rPr>
          <w:bCs/>
          <w:iCs/>
          <w:sz w:val="18"/>
          <w:szCs w:val="18"/>
        </w:rPr>
      </w:pPr>
    </w:p>
    <w:p w14:paraId="21CEE9EE" w14:textId="77777777" w:rsidR="005440AD" w:rsidRDefault="005440AD" w:rsidP="00555D08">
      <w:pPr>
        <w:keepNext/>
        <w:tabs>
          <w:tab w:val="left" w:pos="142"/>
          <w:tab w:val="left" w:pos="426"/>
          <w:tab w:val="left" w:pos="5529"/>
        </w:tabs>
        <w:ind w:left="142"/>
        <w:jc w:val="right"/>
        <w:outlineLvl w:val="0"/>
        <w:rPr>
          <w:bCs/>
          <w:iCs/>
          <w:sz w:val="18"/>
          <w:szCs w:val="18"/>
        </w:rPr>
      </w:pPr>
    </w:p>
    <w:p w14:paraId="19F115BF" w14:textId="77777777" w:rsidR="005440AD" w:rsidRDefault="005440AD" w:rsidP="00555D08">
      <w:pPr>
        <w:keepNext/>
        <w:tabs>
          <w:tab w:val="left" w:pos="142"/>
          <w:tab w:val="left" w:pos="426"/>
          <w:tab w:val="left" w:pos="5529"/>
        </w:tabs>
        <w:ind w:left="142"/>
        <w:jc w:val="right"/>
        <w:outlineLvl w:val="0"/>
        <w:rPr>
          <w:bCs/>
          <w:iCs/>
          <w:sz w:val="18"/>
          <w:szCs w:val="18"/>
        </w:rPr>
      </w:pPr>
    </w:p>
    <w:p w14:paraId="50DC0266" w14:textId="77777777" w:rsidR="005440AD" w:rsidRDefault="005440AD" w:rsidP="00555D08">
      <w:pPr>
        <w:keepNext/>
        <w:tabs>
          <w:tab w:val="left" w:pos="142"/>
          <w:tab w:val="left" w:pos="426"/>
          <w:tab w:val="left" w:pos="5529"/>
        </w:tabs>
        <w:ind w:left="142"/>
        <w:jc w:val="right"/>
        <w:outlineLvl w:val="0"/>
        <w:rPr>
          <w:bCs/>
          <w:iCs/>
          <w:sz w:val="18"/>
          <w:szCs w:val="18"/>
        </w:rPr>
      </w:pPr>
    </w:p>
    <w:p w14:paraId="2354DDDF" w14:textId="77777777" w:rsidR="005440AD" w:rsidRDefault="005440AD" w:rsidP="00555D08">
      <w:pPr>
        <w:keepNext/>
        <w:tabs>
          <w:tab w:val="left" w:pos="142"/>
          <w:tab w:val="left" w:pos="426"/>
          <w:tab w:val="left" w:pos="5529"/>
        </w:tabs>
        <w:ind w:left="142"/>
        <w:jc w:val="right"/>
        <w:outlineLvl w:val="0"/>
        <w:rPr>
          <w:bCs/>
          <w:iCs/>
          <w:sz w:val="18"/>
          <w:szCs w:val="18"/>
        </w:rPr>
      </w:pPr>
    </w:p>
    <w:p w14:paraId="09D06D30" w14:textId="77777777" w:rsidR="005440AD" w:rsidRDefault="005440AD" w:rsidP="00555D08">
      <w:pPr>
        <w:keepNext/>
        <w:tabs>
          <w:tab w:val="left" w:pos="142"/>
          <w:tab w:val="left" w:pos="426"/>
          <w:tab w:val="left" w:pos="5529"/>
        </w:tabs>
        <w:ind w:left="142"/>
        <w:jc w:val="right"/>
        <w:outlineLvl w:val="0"/>
        <w:rPr>
          <w:bCs/>
          <w:iCs/>
          <w:sz w:val="18"/>
          <w:szCs w:val="18"/>
        </w:rPr>
      </w:pPr>
    </w:p>
    <w:p w14:paraId="1BF96E41" w14:textId="77777777" w:rsidR="005440AD" w:rsidRDefault="005440AD" w:rsidP="00555D08">
      <w:pPr>
        <w:keepNext/>
        <w:tabs>
          <w:tab w:val="left" w:pos="142"/>
          <w:tab w:val="left" w:pos="426"/>
          <w:tab w:val="left" w:pos="5529"/>
        </w:tabs>
        <w:ind w:left="142"/>
        <w:jc w:val="right"/>
        <w:outlineLvl w:val="0"/>
        <w:rPr>
          <w:bCs/>
          <w:iCs/>
          <w:sz w:val="18"/>
          <w:szCs w:val="18"/>
        </w:rPr>
      </w:pPr>
    </w:p>
    <w:p w14:paraId="4B0786B5" w14:textId="77777777" w:rsidR="005440AD" w:rsidRDefault="005440AD" w:rsidP="00555D08">
      <w:pPr>
        <w:keepNext/>
        <w:tabs>
          <w:tab w:val="left" w:pos="142"/>
          <w:tab w:val="left" w:pos="426"/>
          <w:tab w:val="left" w:pos="5529"/>
        </w:tabs>
        <w:ind w:left="142"/>
        <w:jc w:val="right"/>
        <w:outlineLvl w:val="0"/>
        <w:rPr>
          <w:bCs/>
          <w:iCs/>
          <w:sz w:val="18"/>
          <w:szCs w:val="18"/>
        </w:rPr>
      </w:pPr>
    </w:p>
    <w:p w14:paraId="7AC7B873" w14:textId="77777777" w:rsidR="005440AD" w:rsidRDefault="005440AD" w:rsidP="00555D08">
      <w:pPr>
        <w:keepNext/>
        <w:tabs>
          <w:tab w:val="left" w:pos="142"/>
          <w:tab w:val="left" w:pos="426"/>
          <w:tab w:val="left" w:pos="5529"/>
        </w:tabs>
        <w:ind w:left="142"/>
        <w:jc w:val="right"/>
        <w:outlineLvl w:val="0"/>
        <w:rPr>
          <w:bCs/>
          <w:iCs/>
          <w:sz w:val="18"/>
          <w:szCs w:val="18"/>
        </w:rPr>
      </w:pPr>
    </w:p>
    <w:p w14:paraId="5AFC06CA" w14:textId="77777777" w:rsidR="005440AD" w:rsidRDefault="005440AD" w:rsidP="00555D08">
      <w:pPr>
        <w:keepNext/>
        <w:tabs>
          <w:tab w:val="left" w:pos="142"/>
          <w:tab w:val="left" w:pos="426"/>
          <w:tab w:val="left" w:pos="5529"/>
        </w:tabs>
        <w:ind w:left="142"/>
        <w:jc w:val="right"/>
        <w:outlineLvl w:val="0"/>
        <w:rPr>
          <w:bCs/>
          <w:iCs/>
          <w:sz w:val="18"/>
          <w:szCs w:val="18"/>
        </w:rPr>
      </w:pPr>
    </w:p>
    <w:p w14:paraId="119D6CB2" w14:textId="77777777" w:rsidR="005440AD" w:rsidRDefault="005440AD" w:rsidP="00555D08">
      <w:pPr>
        <w:keepNext/>
        <w:tabs>
          <w:tab w:val="left" w:pos="142"/>
          <w:tab w:val="left" w:pos="426"/>
          <w:tab w:val="left" w:pos="5529"/>
        </w:tabs>
        <w:ind w:left="142"/>
        <w:jc w:val="right"/>
        <w:outlineLvl w:val="0"/>
        <w:rPr>
          <w:bCs/>
          <w:iCs/>
          <w:sz w:val="18"/>
          <w:szCs w:val="18"/>
        </w:rPr>
      </w:pPr>
    </w:p>
    <w:p w14:paraId="5F5F9F0F" w14:textId="77777777" w:rsidR="005440AD" w:rsidRDefault="005440AD" w:rsidP="00555D08">
      <w:pPr>
        <w:keepNext/>
        <w:tabs>
          <w:tab w:val="left" w:pos="142"/>
          <w:tab w:val="left" w:pos="426"/>
          <w:tab w:val="left" w:pos="5529"/>
        </w:tabs>
        <w:ind w:left="142"/>
        <w:jc w:val="right"/>
        <w:outlineLvl w:val="0"/>
        <w:rPr>
          <w:bCs/>
          <w:iCs/>
          <w:sz w:val="18"/>
          <w:szCs w:val="18"/>
        </w:rPr>
      </w:pPr>
    </w:p>
    <w:p w14:paraId="7265FDB4" w14:textId="77777777" w:rsidR="005440AD" w:rsidRDefault="005440AD" w:rsidP="00555D08">
      <w:pPr>
        <w:keepNext/>
        <w:tabs>
          <w:tab w:val="left" w:pos="142"/>
          <w:tab w:val="left" w:pos="426"/>
          <w:tab w:val="left" w:pos="5529"/>
        </w:tabs>
        <w:ind w:left="142"/>
        <w:jc w:val="right"/>
        <w:outlineLvl w:val="0"/>
        <w:rPr>
          <w:bCs/>
          <w:iCs/>
          <w:sz w:val="18"/>
          <w:szCs w:val="18"/>
        </w:rPr>
      </w:pPr>
    </w:p>
    <w:p w14:paraId="4DC2DAE0" w14:textId="77777777" w:rsidR="005440AD" w:rsidRDefault="005440AD" w:rsidP="00555D08">
      <w:pPr>
        <w:keepNext/>
        <w:tabs>
          <w:tab w:val="left" w:pos="142"/>
          <w:tab w:val="left" w:pos="426"/>
          <w:tab w:val="left" w:pos="5529"/>
        </w:tabs>
        <w:ind w:left="142"/>
        <w:jc w:val="right"/>
        <w:outlineLvl w:val="0"/>
        <w:rPr>
          <w:bCs/>
          <w:iCs/>
          <w:sz w:val="18"/>
          <w:szCs w:val="18"/>
        </w:rPr>
      </w:pPr>
    </w:p>
    <w:p w14:paraId="4753A036" w14:textId="77777777" w:rsidR="00967126" w:rsidRDefault="00967126" w:rsidP="00555D08">
      <w:pPr>
        <w:keepNext/>
        <w:tabs>
          <w:tab w:val="left" w:pos="142"/>
          <w:tab w:val="left" w:pos="426"/>
          <w:tab w:val="left" w:pos="5529"/>
        </w:tabs>
        <w:ind w:left="142"/>
        <w:jc w:val="right"/>
        <w:outlineLvl w:val="0"/>
        <w:rPr>
          <w:bCs/>
          <w:iCs/>
          <w:sz w:val="18"/>
          <w:szCs w:val="18"/>
        </w:rPr>
      </w:pPr>
    </w:p>
    <w:p w14:paraId="6E36137A" w14:textId="77777777" w:rsidR="00967126" w:rsidRDefault="00967126" w:rsidP="00555D08">
      <w:pPr>
        <w:keepNext/>
        <w:tabs>
          <w:tab w:val="left" w:pos="142"/>
          <w:tab w:val="left" w:pos="426"/>
          <w:tab w:val="left" w:pos="5529"/>
        </w:tabs>
        <w:ind w:left="142"/>
        <w:jc w:val="right"/>
        <w:outlineLvl w:val="0"/>
        <w:rPr>
          <w:bCs/>
          <w:iCs/>
          <w:sz w:val="18"/>
          <w:szCs w:val="18"/>
        </w:rPr>
      </w:pPr>
    </w:p>
    <w:p w14:paraId="2B9623AF" w14:textId="77777777" w:rsidR="00967126" w:rsidRDefault="00967126" w:rsidP="00555D08">
      <w:pPr>
        <w:keepNext/>
        <w:tabs>
          <w:tab w:val="left" w:pos="142"/>
          <w:tab w:val="left" w:pos="426"/>
          <w:tab w:val="left" w:pos="5529"/>
        </w:tabs>
        <w:ind w:left="142"/>
        <w:jc w:val="right"/>
        <w:outlineLvl w:val="0"/>
        <w:rPr>
          <w:bCs/>
          <w:iCs/>
          <w:sz w:val="18"/>
          <w:szCs w:val="18"/>
        </w:rPr>
      </w:pPr>
    </w:p>
    <w:p w14:paraId="39E3CDDC" w14:textId="77777777" w:rsidR="00967126" w:rsidRDefault="00967126" w:rsidP="00555D08">
      <w:pPr>
        <w:keepNext/>
        <w:tabs>
          <w:tab w:val="left" w:pos="142"/>
          <w:tab w:val="left" w:pos="426"/>
          <w:tab w:val="left" w:pos="5529"/>
        </w:tabs>
        <w:ind w:left="142"/>
        <w:jc w:val="right"/>
        <w:outlineLvl w:val="0"/>
        <w:rPr>
          <w:bCs/>
          <w:iCs/>
          <w:sz w:val="18"/>
          <w:szCs w:val="18"/>
        </w:rPr>
      </w:pPr>
    </w:p>
    <w:p w14:paraId="735D503A" w14:textId="77777777" w:rsidR="00967126" w:rsidRDefault="00967126" w:rsidP="00555D08">
      <w:pPr>
        <w:keepNext/>
        <w:tabs>
          <w:tab w:val="left" w:pos="142"/>
          <w:tab w:val="left" w:pos="426"/>
          <w:tab w:val="left" w:pos="5529"/>
        </w:tabs>
        <w:ind w:left="142"/>
        <w:jc w:val="right"/>
        <w:outlineLvl w:val="0"/>
        <w:rPr>
          <w:bCs/>
          <w:iCs/>
          <w:sz w:val="18"/>
          <w:szCs w:val="18"/>
        </w:rPr>
      </w:pPr>
    </w:p>
    <w:p w14:paraId="5DDBC312" w14:textId="77777777" w:rsidR="00967126" w:rsidRDefault="00967126" w:rsidP="00555D08">
      <w:pPr>
        <w:keepNext/>
        <w:tabs>
          <w:tab w:val="left" w:pos="142"/>
          <w:tab w:val="left" w:pos="426"/>
          <w:tab w:val="left" w:pos="5529"/>
        </w:tabs>
        <w:ind w:left="142"/>
        <w:jc w:val="right"/>
        <w:outlineLvl w:val="0"/>
        <w:rPr>
          <w:bCs/>
          <w:iCs/>
          <w:sz w:val="18"/>
          <w:szCs w:val="18"/>
        </w:rPr>
      </w:pPr>
    </w:p>
    <w:p w14:paraId="52D76912" w14:textId="77777777" w:rsidR="00967126" w:rsidRDefault="00967126" w:rsidP="00555D08">
      <w:pPr>
        <w:keepNext/>
        <w:tabs>
          <w:tab w:val="left" w:pos="142"/>
          <w:tab w:val="left" w:pos="426"/>
          <w:tab w:val="left" w:pos="5529"/>
        </w:tabs>
        <w:ind w:left="142"/>
        <w:jc w:val="right"/>
        <w:outlineLvl w:val="0"/>
        <w:rPr>
          <w:bCs/>
          <w:iCs/>
          <w:sz w:val="18"/>
          <w:szCs w:val="18"/>
        </w:rPr>
      </w:pPr>
    </w:p>
    <w:p w14:paraId="2CE6C815" w14:textId="77777777" w:rsidR="00967126" w:rsidRDefault="00967126" w:rsidP="00555D08">
      <w:pPr>
        <w:keepNext/>
        <w:tabs>
          <w:tab w:val="left" w:pos="142"/>
          <w:tab w:val="left" w:pos="426"/>
          <w:tab w:val="left" w:pos="5529"/>
        </w:tabs>
        <w:ind w:left="142"/>
        <w:jc w:val="right"/>
        <w:outlineLvl w:val="0"/>
        <w:rPr>
          <w:bCs/>
          <w:iCs/>
          <w:sz w:val="18"/>
          <w:szCs w:val="18"/>
        </w:rPr>
      </w:pPr>
    </w:p>
    <w:p w14:paraId="2C96A0BA" w14:textId="77777777" w:rsidR="00967126" w:rsidRDefault="00967126" w:rsidP="00555D08">
      <w:pPr>
        <w:keepNext/>
        <w:tabs>
          <w:tab w:val="left" w:pos="142"/>
          <w:tab w:val="left" w:pos="426"/>
          <w:tab w:val="left" w:pos="5529"/>
        </w:tabs>
        <w:ind w:left="142"/>
        <w:jc w:val="right"/>
        <w:outlineLvl w:val="0"/>
        <w:rPr>
          <w:bCs/>
          <w:iCs/>
          <w:sz w:val="18"/>
          <w:szCs w:val="18"/>
        </w:rPr>
      </w:pPr>
    </w:p>
    <w:p w14:paraId="29A0C3E8" w14:textId="77777777" w:rsidR="00967126" w:rsidRDefault="00967126" w:rsidP="00555D08">
      <w:pPr>
        <w:keepNext/>
        <w:tabs>
          <w:tab w:val="left" w:pos="142"/>
          <w:tab w:val="left" w:pos="426"/>
          <w:tab w:val="left" w:pos="5529"/>
        </w:tabs>
        <w:ind w:left="142"/>
        <w:jc w:val="right"/>
        <w:outlineLvl w:val="0"/>
        <w:rPr>
          <w:bCs/>
          <w:iCs/>
          <w:sz w:val="18"/>
          <w:szCs w:val="18"/>
        </w:rPr>
      </w:pPr>
    </w:p>
    <w:p w14:paraId="178867F0" w14:textId="77777777" w:rsidR="00967126" w:rsidRDefault="00967126" w:rsidP="00555D08">
      <w:pPr>
        <w:keepNext/>
        <w:tabs>
          <w:tab w:val="left" w:pos="142"/>
          <w:tab w:val="left" w:pos="426"/>
          <w:tab w:val="left" w:pos="5529"/>
        </w:tabs>
        <w:ind w:left="142"/>
        <w:jc w:val="right"/>
        <w:outlineLvl w:val="0"/>
        <w:rPr>
          <w:bCs/>
          <w:iCs/>
          <w:sz w:val="18"/>
          <w:szCs w:val="18"/>
        </w:rPr>
      </w:pPr>
    </w:p>
    <w:p w14:paraId="67080EB1" w14:textId="77777777" w:rsidR="00967126" w:rsidRDefault="00967126" w:rsidP="00555D08">
      <w:pPr>
        <w:keepNext/>
        <w:tabs>
          <w:tab w:val="left" w:pos="142"/>
          <w:tab w:val="left" w:pos="426"/>
          <w:tab w:val="left" w:pos="5529"/>
        </w:tabs>
        <w:ind w:left="142"/>
        <w:jc w:val="right"/>
        <w:outlineLvl w:val="0"/>
        <w:rPr>
          <w:bCs/>
          <w:iCs/>
          <w:sz w:val="18"/>
          <w:szCs w:val="18"/>
        </w:rPr>
      </w:pPr>
    </w:p>
    <w:p w14:paraId="3B289875" w14:textId="77777777" w:rsidR="00967126" w:rsidRDefault="00967126" w:rsidP="00555D08">
      <w:pPr>
        <w:keepNext/>
        <w:tabs>
          <w:tab w:val="left" w:pos="142"/>
          <w:tab w:val="left" w:pos="426"/>
          <w:tab w:val="left" w:pos="5529"/>
        </w:tabs>
        <w:ind w:left="142"/>
        <w:jc w:val="right"/>
        <w:outlineLvl w:val="0"/>
        <w:rPr>
          <w:bCs/>
          <w:iCs/>
          <w:sz w:val="18"/>
          <w:szCs w:val="18"/>
        </w:rPr>
      </w:pPr>
    </w:p>
    <w:p w14:paraId="1F6D9985" w14:textId="77777777" w:rsidR="005440AD" w:rsidRDefault="005440AD" w:rsidP="00555D08">
      <w:pPr>
        <w:keepNext/>
        <w:tabs>
          <w:tab w:val="left" w:pos="142"/>
          <w:tab w:val="left" w:pos="426"/>
          <w:tab w:val="left" w:pos="5529"/>
        </w:tabs>
        <w:ind w:left="142"/>
        <w:jc w:val="right"/>
        <w:outlineLvl w:val="0"/>
        <w:rPr>
          <w:bCs/>
          <w:iCs/>
          <w:sz w:val="18"/>
          <w:szCs w:val="18"/>
        </w:rPr>
      </w:pPr>
    </w:p>
    <w:p w14:paraId="4AA75510" w14:textId="77777777" w:rsidR="005440AD" w:rsidRDefault="005440AD" w:rsidP="00555D08">
      <w:pPr>
        <w:keepNext/>
        <w:tabs>
          <w:tab w:val="left" w:pos="142"/>
          <w:tab w:val="left" w:pos="426"/>
          <w:tab w:val="left" w:pos="5529"/>
        </w:tabs>
        <w:ind w:left="142"/>
        <w:jc w:val="right"/>
        <w:outlineLvl w:val="0"/>
        <w:rPr>
          <w:bCs/>
          <w:iCs/>
          <w:sz w:val="18"/>
          <w:szCs w:val="18"/>
        </w:rPr>
      </w:pPr>
    </w:p>
    <w:p w14:paraId="1077272C" w14:textId="77777777" w:rsidR="005440AD" w:rsidRPr="005440AD" w:rsidRDefault="005440AD" w:rsidP="00555D08">
      <w:pPr>
        <w:keepNext/>
        <w:tabs>
          <w:tab w:val="left" w:pos="142"/>
          <w:tab w:val="left" w:pos="426"/>
          <w:tab w:val="left" w:pos="5529"/>
        </w:tabs>
        <w:ind w:left="142"/>
        <w:jc w:val="right"/>
        <w:outlineLvl w:val="0"/>
        <w:rPr>
          <w:bCs/>
          <w:iCs/>
          <w:sz w:val="18"/>
          <w:szCs w:val="18"/>
        </w:rPr>
      </w:pPr>
    </w:p>
    <w:p w14:paraId="46268D17" w14:textId="77777777" w:rsidR="00150026" w:rsidRPr="005440AD" w:rsidRDefault="00150026" w:rsidP="00555D08">
      <w:pPr>
        <w:keepNext/>
        <w:tabs>
          <w:tab w:val="left" w:pos="142"/>
          <w:tab w:val="left" w:pos="426"/>
          <w:tab w:val="left" w:pos="5529"/>
        </w:tabs>
        <w:ind w:left="142"/>
        <w:jc w:val="right"/>
        <w:outlineLvl w:val="0"/>
        <w:rPr>
          <w:bCs/>
          <w:iCs/>
          <w:sz w:val="18"/>
          <w:szCs w:val="18"/>
        </w:rPr>
      </w:pPr>
    </w:p>
    <w:p w14:paraId="4FFF777B" w14:textId="77777777" w:rsidR="00527FC7" w:rsidRPr="005440AD" w:rsidRDefault="00527FC7" w:rsidP="00555D08">
      <w:pPr>
        <w:keepNext/>
        <w:tabs>
          <w:tab w:val="left" w:pos="142"/>
          <w:tab w:val="left" w:pos="426"/>
          <w:tab w:val="left" w:pos="5529"/>
        </w:tabs>
        <w:ind w:left="142"/>
        <w:jc w:val="right"/>
        <w:outlineLvl w:val="0"/>
        <w:rPr>
          <w:bCs/>
          <w:iCs/>
          <w:sz w:val="18"/>
          <w:szCs w:val="18"/>
        </w:rPr>
      </w:pPr>
    </w:p>
    <w:p w14:paraId="16979881" w14:textId="77777777" w:rsidR="000A0768" w:rsidRPr="005440AD" w:rsidRDefault="000A0768" w:rsidP="008F49B0">
      <w:pPr>
        <w:keepNext/>
        <w:tabs>
          <w:tab w:val="left" w:pos="142"/>
          <w:tab w:val="left" w:pos="426"/>
          <w:tab w:val="left" w:pos="5529"/>
        </w:tabs>
        <w:ind w:left="142"/>
        <w:jc w:val="right"/>
        <w:outlineLvl w:val="0"/>
        <w:rPr>
          <w:bCs/>
          <w:iCs/>
          <w:sz w:val="18"/>
          <w:szCs w:val="18"/>
        </w:rPr>
      </w:pPr>
    </w:p>
    <w:p w14:paraId="50C25924" w14:textId="77777777" w:rsidR="000A0768" w:rsidRPr="005440AD" w:rsidRDefault="000A0768" w:rsidP="008F49B0">
      <w:pPr>
        <w:keepNext/>
        <w:tabs>
          <w:tab w:val="left" w:pos="142"/>
          <w:tab w:val="left" w:pos="426"/>
          <w:tab w:val="left" w:pos="5529"/>
        </w:tabs>
        <w:ind w:left="142"/>
        <w:jc w:val="right"/>
        <w:outlineLvl w:val="0"/>
        <w:rPr>
          <w:bCs/>
          <w:iCs/>
          <w:sz w:val="18"/>
          <w:szCs w:val="18"/>
        </w:rPr>
      </w:pPr>
    </w:p>
    <w:p w14:paraId="4AE29078" w14:textId="77777777" w:rsidR="00527FC7" w:rsidRPr="005440AD" w:rsidRDefault="00527FC7" w:rsidP="00555D08">
      <w:pPr>
        <w:keepNext/>
        <w:tabs>
          <w:tab w:val="left" w:pos="142"/>
          <w:tab w:val="left" w:pos="426"/>
          <w:tab w:val="left" w:pos="5529"/>
        </w:tabs>
        <w:ind w:left="142"/>
        <w:jc w:val="right"/>
        <w:outlineLvl w:val="0"/>
        <w:rPr>
          <w:bCs/>
          <w:iCs/>
          <w:sz w:val="18"/>
          <w:szCs w:val="18"/>
        </w:rPr>
      </w:pPr>
    </w:p>
    <w:p w14:paraId="70CD35FD" w14:textId="77777777" w:rsidR="00527FC7" w:rsidRPr="005440AD" w:rsidRDefault="00527FC7" w:rsidP="00555D08">
      <w:pPr>
        <w:keepNext/>
        <w:tabs>
          <w:tab w:val="left" w:pos="142"/>
          <w:tab w:val="left" w:pos="426"/>
          <w:tab w:val="left" w:pos="5529"/>
        </w:tabs>
        <w:ind w:left="142"/>
        <w:jc w:val="right"/>
        <w:outlineLvl w:val="0"/>
        <w:rPr>
          <w:bCs/>
          <w:iCs/>
          <w:sz w:val="18"/>
          <w:szCs w:val="18"/>
        </w:rPr>
      </w:pPr>
    </w:p>
    <w:p w14:paraId="0B9D286B" w14:textId="77777777" w:rsidR="000A0768" w:rsidRPr="005440AD" w:rsidRDefault="000A0768" w:rsidP="007070A1">
      <w:pPr>
        <w:pStyle w:val="Default"/>
        <w:tabs>
          <w:tab w:val="left" w:pos="142"/>
          <w:tab w:val="left" w:pos="709"/>
        </w:tabs>
        <w:ind w:left="142"/>
        <w:jc w:val="center"/>
        <w:rPr>
          <w:b/>
          <w:color w:val="auto"/>
          <w:sz w:val="18"/>
          <w:szCs w:val="18"/>
        </w:rPr>
      </w:pPr>
    </w:p>
    <w:p w14:paraId="27244DF1" w14:textId="77777777"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lastRenderedPageBreak/>
        <w:t>Приложение № 6е</w:t>
      </w:r>
    </w:p>
    <w:p w14:paraId="36CECB73" w14:textId="77777777"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t>к Договору доверительного управления ценными бумагами</w:t>
      </w:r>
    </w:p>
    <w:p w14:paraId="365FDDC2" w14:textId="77777777"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t>на ведение индивидуального инвестиционного счета</w:t>
      </w:r>
    </w:p>
    <w:p w14:paraId="16CB334C" w14:textId="77777777" w:rsidR="000A0768" w:rsidRPr="005440AD" w:rsidRDefault="000A0768" w:rsidP="007070A1">
      <w:pPr>
        <w:pStyle w:val="Default"/>
        <w:tabs>
          <w:tab w:val="left" w:pos="142"/>
          <w:tab w:val="left" w:pos="709"/>
        </w:tabs>
        <w:ind w:left="142"/>
        <w:jc w:val="center"/>
        <w:rPr>
          <w:b/>
          <w:color w:val="auto"/>
          <w:sz w:val="18"/>
          <w:szCs w:val="18"/>
        </w:rPr>
      </w:pPr>
    </w:p>
    <w:p w14:paraId="0C7B9998" w14:textId="77777777" w:rsidR="00176E99" w:rsidRPr="005440AD" w:rsidRDefault="008F49B0" w:rsidP="007070A1">
      <w:pPr>
        <w:pStyle w:val="Default"/>
        <w:tabs>
          <w:tab w:val="left" w:pos="142"/>
          <w:tab w:val="left" w:pos="709"/>
        </w:tabs>
        <w:ind w:left="142"/>
        <w:jc w:val="center"/>
        <w:rPr>
          <w:b/>
          <w:color w:val="auto"/>
          <w:sz w:val="18"/>
          <w:szCs w:val="18"/>
        </w:rPr>
      </w:pPr>
      <w:r w:rsidRPr="005440AD">
        <w:rPr>
          <w:b/>
          <w:color w:val="auto"/>
          <w:sz w:val="18"/>
          <w:szCs w:val="18"/>
        </w:rPr>
        <w:t xml:space="preserve">Уведомление об обязательной информации </w:t>
      </w:r>
    </w:p>
    <w:p w14:paraId="7CC00B6C" w14:textId="77777777" w:rsidR="00176E99" w:rsidRPr="005440AD" w:rsidRDefault="00176E99" w:rsidP="007070A1">
      <w:pPr>
        <w:pStyle w:val="Default"/>
        <w:tabs>
          <w:tab w:val="left" w:pos="142"/>
          <w:tab w:val="left" w:pos="709"/>
        </w:tabs>
        <w:ind w:left="142"/>
        <w:jc w:val="center"/>
        <w:rPr>
          <w:b/>
          <w:color w:val="auto"/>
          <w:sz w:val="18"/>
          <w:szCs w:val="18"/>
        </w:rPr>
      </w:pPr>
      <w:r w:rsidRPr="005440AD">
        <w:rPr>
          <w:b/>
          <w:color w:val="auto"/>
          <w:sz w:val="18"/>
          <w:szCs w:val="18"/>
        </w:rPr>
        <w:t>профессионального участника рынка ценных бумаг</w:t>
      </w:r>
    </w:p>
    <w:p w14:paraId="6E8318B4" w14:textId="77777777" w:rsidR="00967126" w:rsidRDefault="00967126" w:rsidP="00967126">
      <w:pPr>
        <w:pStyle w:val="ConsPlusTitle"/>
        <w:jc w:val="center"/>
      </w:pPr>
      <w:r>
        <w:rPr>
          <w:rFonts w:ascii="Arial" w:hAnsi="Arial" w:cs="Arial"/>
          <w:sz w:val="18"/>
          <w:szCs w:val="18"/>
        </w:rPr>
        <w:t xml:space="preserve"> </w:t>
      </w:r>
      <w:r>
        <w:rPr>
          <w:rFonts w:ascii="Arial" w:hAnsi="Arial" w:cs="Arial"/>
          <w:bCs/>
          <w:color w:val="000000"/>
          <w:spacing w:val="-2"/>
          <w:sz w:val="18"/>
          <w:szCs w:val="18"/>
        </w:rPr>
        <w:t xml:space="preserve"> </w:t>
      </w:r>
      <w:r>
        <w:t>(по</w:t>
      </w:r>
      <w:r>
        <w:rPr>
          <w:spacing w:val="-1"/>
        </w:rPr>
        <w:t xml:space="preserve"> </w:t>
      </w:r>
      <w:r>
        <w:t>состоянию</w:t>
      </w:r>
      <w:r>
        <w:rPr>
          <w:spacing w:val="-1"/>
        </w:rPr>
        <w:t xml:space="preserve"> </w:t>
      </w:r>
      <w:r>
        <w:t>на 26.04.2021</w:t>
      </w:r>
      <w:r>
        <w:rPr>
          <w:spacing w:val="-2"/>
        </w:rPr>
        <w:t xml:space="preserve"> </w:t>
      </w:r>
      <w:r>
        <w:t>г.)</w:t>
      </w:r>
    </w:p>
    <w:p w14:paraId="3657B5F1" w14:textId="77777777" w:rsidR="00967126" w:rsidRPr="00967126" w:rsidRDefault="00967126" w:rsidP="00967126">
      <w:pPr>
        <w:pStyle w:val="a3"/>
        <w:ind w:left="110" w:right="106"/>
        <w:rPr>
          <w:rFonts w:cs="Arial"/>
          <w:sz w:val="18"/>
          <w:szCs w:val="18"/>
        </w:rPr>
      </w:pPr>
      <w:r w:rsidRPr="00967126">
        <w:rPr>
          <w:rFonts w:cs="Arial"/>
          <w:sz w:val="18"/>
          <w:szCs w:val="18"/>
        </w:rPr>
        <w:t>ООО УК «Альфа-Капитал», в целях реализации требований Базового стандарта защиты прав и интересов физических и</w:t>
      </w:r>
      <w:r w:rsidRPr="00967126">
        <w:rPr>
          <w:rFonts w:cs="Arial"/>
          <w:spacing w:val="1"/>
          <w:sz w:val="18"/>
          <w:szCs w:val="18"/>
        </w:rPr>
        <w:t xml:space="preserve"> </w:t>
      </w:r>
      <w:r w:rsidRPr="00967126">
        <w:rPr>
          <w:rFonts w:cs="Arial"/>
          <w:spacing w:val="-1"/>
          <w:sz w:val="18"/>
          <w:szCs w:val="18"/>
        </w:rPr>
        <w:t>юридических</w:t>
      </w:r>
      <w:r w:rsidRPr="00967126">
        <w:rPr>
          <w:rFonts w:cs="Arial"/>
          <w:spacing w:val="-11"/>
          <w:sz w:val="18"/>
          <w:szCs w:val="18"/>
        </w:rPr>
        <w:t xml:space="preserve"> </w:t>
      </w:r>
      <w:r w:rsidRPr="00967126">
        <w:rPr>
          <w:rFonts w:cs="Arial"/>
          <w:spacing w:val="-1"/>
          <w:sz w:val="18"/>
          <w:szCs w:val="18"/>
        </w:rPr>
        <w:t>лиц</w:t>
      </w:r>
      <w:r w:rsidRPr="00967126">
        <w:rPr>
          <w:rFonts w:cs="Arial"/>
          <w:spacing w:val="-10"/>
          <w:sz w:val="18"/>
          <w:szCs w:val="18"/>
        </w:rPr>
        <w:t xml:space="preserve"> </w:t>
      </w:r>
      <w:r w:rsidRPr="00967126">
        <w:rPr>
          <w:rFonts w:cs="Arial"/>
          <w:spacing w:val="-1"/>
          <w:sz w:val="18"/>
          <w:szCs w:val="18"/>
        </w:rPr>
        <w:t>–</w:t>
      </w:r>
      <w:r w:rsidRPr="00967126">
        <w:rPr>
          <w:rFonts w:cs="Arial"/>
          <w:spacing w:val="-10"/>
          <w:sz w:val="18"/>
          <w:szCs w:val="18"/>
        </w:rPr>
        <w:t xml:space="preserve"> </w:t>
      </w:r>
      <w:r w:rsidRPr="00967126">
        <w:rPr>
          <w:rFonts w:cs="Arial"/>
          <w:spacing w:val="-1"/>
          <w:sz w:val="18"/>
          <w:szCs w:val="18"/>
        </w:rPr>
        <w:t>получателей</w:t>
      </w:r>
      <w:r w:rsidRPr="00967126">
        <w:rPr>
          <w:rFonts w:cs="Arial"/>
          <w:spacing w:val="-10"/>
          <w:sz w:val="18"/>
          <w:szCs w:val="18"/>
        </w:rPr>
        <w:t xml:space="preserve"> </w:t>
      </w:r>
      <w:r w:rsidRPr="00967126">
        <w:rPr>
          <w:rFonts w:cs="Arial"/>
          <w:spacing w:val="-1"/>
          <w:sz w:val="18"/>
          <w:szCs w:val="18"/>
        </w:rPr>
        <w:t>финансовых</w:t>
      </w:r>
      <w:r w:rsidRPr="00967126">
        <w:rPr>
          <w:rFonts w:cs="Arial"/>
          <w:spacing w:val="-11"/>
          <w:sz w:val="18"/>
          <w:szCs w:val="18"/>
        </w:rPr>
        <w:t xml:space="preserve"> </w:t>
      </w:r>
      <w:r w:rsidRPr="00967126">
        <w:rPr>
          <w:rFonts w:cs="Arial"/>
          <w:spacing w:val="-1"/>
          <w:sz w:val="18"/>
          <w:szCs w:val="18"/>
        </w:rPr>
        <w:t>услуг,</w:t>
      </w:r>
      <w:r w:rsidRPr="00967126">
        <w:rPr>
          <w:rFonts w:cs="Arial"/>
          <w:spacing w:val="-10"/>
          <w:sz w:val="18"/>
          <w:szCs w:val="18"/>
        </w:rPr>
        <w:t xml:space="preserve"> </w:t>
      </w:r>
      <w:r w:rsidRPr="00967126">
        <w:rPr>
          <w:rFonts w:cs="Arial"/>
          <w:spacing w:val="-1"/>
          <w:sz w:val="18"/>
          <w:szCs w:val="18"/>
        </w:rPr>
        <w:t>оказываемых</w:t>
      </w:r>
      <w:r w:rsidRPr="00967126">
        <w:rPr>
          <w:rFonts w:cs="Arial"/>
          <w:spacing w:val="-10"/>
          <w:sz w:val="18"/>
          <w:szCs w:val="18"/>
        </w:rPr>
        <w:t xml:space="preserve"> </w:t>
      </w:r>
      <w:r w:rsidRPr="00967126">
        <w:rPr>
          <w:rFonts w:cs="Arial"/>
          <w:spacing w:val="-1"/>
          <w:sz w:val="18"/>
          <w:szCs w:val="18"/>
        </w:rPr>
        <w:t>членами</w:t>
      </w:r>
      <w:r w:rsidRPr="00967126">
        <w:rPr>
          <w:rFonts w:cs="Arial"/>
          <w:spacing w:val="-10"/>
          <w:sz w:val="18"/>
          <w:szCs w:val="18"/>
        </w:rPr>
        <w:t xml:space="preserve"> </w:t>
      </w:r>
      <w:r w:rsidRPr="00967126">
        <w:rPr>
          <w:rFonts w:cs="Arial"/>
          <w:spacing w:val="-1"/>
          <w:sz w:val="18"/>
          <w:szCs w:val="18"/>
        </w:rPr>
        <w:t>саморегулируемых</w:t>
      </w:r>
      <w:r w:rsidRPr="00967126">
        <w:rPr>
          <w:rFonts w:cs="Arial"/>
          <w:spacing w:val="-11"/>
          <w:sz w:val="18"/>
          <w:szCs w:val="18"/>
        </w:rPr>
        <w:t xml:space="preserve"> </w:t>
      </w:r>
      <w:r w:rsidRPr="00967126">
        <w:rPr>
          <w:rFonts w:cs="Arial"/>
          <w:sz w:val="18"/>
          <w:szCs w:val="18"/>
        </w:rPr>
        <w:t>организаций</w:t>
      </w:r>
      <w:r w:rsidRPr="00967126">
        <w:rPr>
          <w:rFonts w:cs="Arial"/>
          <w:spacing w:val="-10"/>
          <w:sz w:val="18"/>
          <w:szCs w:val="18"/>
        </w:rPr>
        <w:t xml:space="preserve"> </w:t>
      </w:r>
      <w:r w:rsidRPr="00967126">
        <w:rPr>
          <w:rFonts w:cs="Arial"/>
          <w:sz w:val="18"/>
          <w:szCs w:val="18"/>
        </w:rPr>
        <w:t>в</w:t>
      </w:r>
      <w:r w:rsidRPr="00967126">
        <w:rPr>
          <w:rFonts w:cs="Arial"/>
          <w:spacing w:val="-10"/>
          <w:sz w:val="18"/>
          <w:szCs w:val="18"/>
        </w:rPr>
        <w:t xml:space="preserve"> </w:t>
      </w:r>
      <w:r w:rsidRPr="00967126">
        <w:rPr>
          <w:rFonts w:cs="Arial"/>
          <w:sz w:val="18"/>
          <w:szCs w:val="18"/>
        </w:rPr>
        <w:t>сфере</w:t>
      </w:r>
      <w:r w:rsidRPr="00967126">
        <w:rPr>
          <w:rFonts w:cs="Arial"/>
          <w:spacing w:val="-10"/>
          <w:sz w:val="18"/>
          <w:szCs w:val="18"/>
        </w:rPr>
        <w:t xml:space="preserve"> </w:t>
      </w:r>
      <w:r w:rsidRPr="00967126">
        <w:rPr>
          <w:rFonts w:cs="Arial"/>
          <w:sz w:val="18"/>
          <w:szCs w:val="18"/>
        </w:rPr>
        <w:t>финансового</w:t>
      </w:r>
      <w:r w:rsidRPr="00967126">
        <w:rPr>
          <w:rFonts w:cs="Arial"/>
          <w:spacing w:val="-45"/>
          <w:sz w:val="18"/>
          <w:szCs w:val="18"/>
        </w:rPr>
        <w:t xml:space="preserve"> </w:t>
      </w:r>
      <w:r w:rsidRPr="00967126">
        <w:rPr>
          <w:rFonts w:cs="Arial"/>
          <w:spacing w:val="-1"/>
          <w:sz w:val="18"/>
          <w:szCs w:val="18"/>
        </w:rPr>
        <w:t>рынка,</w:t>
      </w:r>
      <w:r w:rsidRPr="00967126">
        <w:rPr>
          <w:rFonts w:cs="Arial"/>
          <w:spacing w:val="-10"/>
          <w:sz w:val="18"/>
          <w:szCs w:val="18"/>
        </w:rPr>
        <w:t xml:space="preserve"> </w:t>
      </w:r>
      <w:r w:rsidRPr="00967126">
        <w:rPr>
          <w:rFonts w:cs="Arial"/>
          <w:spacing w:val="-1"/>
          <w:sz w:val="18"/>
          <w:szCs w:val="18"/>
        </w:rPr>
        <w:t>объединяющих</w:t>
      </w:r>
      <w:r w:rsidRPr="00967126">
        <w:rPr>
          <w:rFonts w:cs="Arial"/>
          <w:spacing w:val="-10"/>
          <w:sz w:val="18"/>
          <w:szCs w:val="18"/>
        </w:rPr>
        <w:t xml:space="preserve"> </w:t>
      </w:r>
      <w:r w:rsidRPr="00967126">
        <w:rPr>
          <w:rFonts w:cs="Arial"/>
          <w:spacing w:val="-1"/>
          <w:sz w:val="18"/>
          <w:szCs w:val="18"/>
        </w:rPr>
        <w:t>управляющих,</w:t>
      </w:r>
      <w:r w:rsidRPr="00967126">
        <w:rPr>
          <w:rFonts w:cs="Arial"/>
          <w:spacing w:val="-10"/>
          <w:sz w:val="18"/>
          <w:szCs w:val="18"/>
        </w:rPr>
        <w:t xml:space="preserve"> </w:t>
      </w:r>
      <w:r w:rsidRPr="00967126">
        <w:rPr>
          <w:rFonts w:cs="Arial"/>
          <w:spacing w:val="-1"/>
          <w:sz w:val="18"/>
          <w:szCs w:val="18"/>
        </w:rPr>
        <w:t>уведомляет</w:t>
      </w:r>
      <w:r w:rsidRPr="00967126">
        <w:rPr>
          <w:rFonts w:cs="Arial"/>
          <w:spacing w:val="-9"/>
          <w:sz w:val="18"/>
          <w:szCs w:val="18"/>
        </w:rPr>
        <w:t xml:space="preserve"> </w:t>
      </w:r>
      <w:r w:rsidRPr="00967126">
        <w:rPr>
          <w:rFonts w:cs="Arial"/>
          <w:spacing w:val="-1"/>
          <w:sz w:val="18"/>
          <w:szCs w:val="18"/>
        </w:rPr>
        <w:t>и</w:t>
      </w:r>
      <w:r w:rsidRPr="00967126">
        <w:rPr>
          <w:rFonts w:cs="Arial"/>
          <w:spacing w:val="-9"/>
          <w:sz w:val="18"/>
          <w:szCs w:val="18"/>
        </w:rPr>
        <w:t xml:space="preserve"> </w:t>
      </w:r>
      <w:r w:rsidRPr="00967126">
        <w:rPr>
          <w:rFonts w:cs="Arial"/>
          <w:spacing w:val="-1"/>
          <w:sz w:val="18"/>
          <w:szCs w:val="18"/>
        </w:rPr>
        <w:t>предоставляет</w:t>
      </w:r>
      <w:r w:rsidRPr="00967126">
        <w:rPr>
          <w:rFonts w:cs="Arial"/>
          <w:spacing w:val="-10"/>
          <w:sz w:val="18"/>
          <w:szCs w:val="18"/>
        </w:rPr>
        <w:t xml:space="preserve"> </w:t>
      </w:r>
      <w:r w:rsidRPr="00967126">
        <w:rPr>
          <w:rFonts w:cs="Arial"/>
          <w:spacing w:val="-1"/>
          <w:sz w:val="18"/>
          <w:szCs w:val="18"/>
        </w:rPr>
        <w:t>перечень</w:t>
      </w:r>
      <w:r w:rsidRPr="00967126">
        <w:rPr>
          <w:rFonts w:cs="Arial"/>
          <w:spacing w:val="-10"/>
          <w:sz w:val="18"/>
          <w:szCs w:val="18"/>
        </w:rPr>
        <w:t xml:space="preserve"> </w:t>
      </w:r>
      <w:r w:rsidRPr="00967126">
        <w:rPr>
          <w:rFonts w:cs="Arial"/>
          <w:spacing w:val="-1"/>
          <w:sz w:val="18"/>
          <w:szCs w:val="18"/>
        </w:rPr>
        <w:t>обязательной</w:t>
      </w:r>
      <w:r w:rsidRPr="00967126">
        <w:rPr>
          <w:rFonts w:cs="Arial"/>
          <w:spacing w:val="-9"/>
          <w:sz w:val="18"/>
          <w:szCs w:val="18"/>
        </w:rPr>
        <w:t xml:space="preserve"> </w:t>
      </w:r>
      <w:r w:rsidRPr="00967126">
        <w:rPr>
          <w:rFonts w:cs="Arial"/>
          <w:spacing w:val="-1"/>
          <w:sz w:val="18"/>
          <w:szCs w:val="18"/>
        </w:rPr>
        <w:t>информации</w:t>
      </w:r>
      <w:r w:rsidRPr="00967126">
        <w:rPr>
          <w:rFonts w:cs="Arial"/>
          <w:spacing w:val="-9"/>
          <w:sz w:val="18"/>
          <w:szCs w:val="18"/>
        </w:rPr>
        <w:t xml:space="preserve"> </w:t>
      </w:r>
      <w:r w:rsidRPr="00967126">
        <w:rPr>
          <w:rFonts w:cs="Arial"/>
          <w:sz w:val="18"/>
          <w:szCs w:val="18"/>
        </w:rPr>
        <w:t>всем</w:t>
      </w:r>
      <w:r w:rsidRPr="00967126">
        <w:rPr>
          <w:rFonts w:cs="Arial"/>
          <w:spacing w:val="-9"/>
          <w:sz w:val="18"/>
          <w:szCs w:val="18"/>
        </w:rPr>
        <w:t xml:space="preserve"> </w:t>
      </w:r>
      <w:r w:rsidRPr="00967126">
        <w:rPr>
          <w:rFonts w:cs="Arial"/>
          <w:sz w:val="18"/>
          <w:szCs w:val="18"/>
        </w:rPr>
        <w:t>заинтересованным</w:t>
      </w:r>
      <w:r w:rsidRPr="00967126">
        <w:rPr>
          <w:rFonts w:cs="Arial"/>
          <w:spacing w:val="-45"/>
          <w:sz w:val="18"/>
          <w:szCs w:val="18"/>
        </w:rPr>
        <w:t xml:space="preserve"> </w:t>
      </w:r>
      <w:r w:rsidRPr="00967126">
        <w:rPr>
          <w:rFonts w:cs="Arial"/>
          <w:sz w:val="18"/>
          <w:szCs w:val="18"/>
        </w:rPr>
        <w:t>лицам</w:t>
      </w:r>
      <w:r w:rsidRPr="00967126">
        <w:rPr>
          <w:rFonts w:cs="Arial"/>
          <w:spacing w:val="-5"/>
          <w:sz w:val="18"/>
          <w:szCs w:val="18"/>
        </w:rPr>
        <w:t xml:space="preserve"> </w:t>
      </w:r>
      <w:r w:rsidRPr="00967126">
        <w:rPr>
          <w:rFonts w:cs="Arial"/>
          <w:sz w:val="18"/>
          <w:szCs w:val="18"/>
        </w:rPr>
        <w:t>для</w:t>
      </w:r>
      <w:r w:rsidRPr="00967126">
        <w:rPr>
          <w:rFonts w:cs="Arial"/>
          <w:spacing w:val="-4"/>
          <w:sz w:val="18"/>
          <w:szCs w:val="18"/>
        </w:rPr>
        <w:t xml:space="preserve"> </w:t>
      </w:r>
      <w:r w:rsidRPr="00967126">
        <w:rPr>
          <w:rFonts w:cs="Arial"/>
          <w:sz w:val="18"/>
          <w:szCs w:val="18"/>
        </w:rPr>
        <w:t>ознакомления.</w:t>
      </w:r>
    </w:p>
    <w:p w14:paraId="5DEB9E77" w14:textId="77777777" w:rsidR="00967126" w:rsidRPr="00967126" w:rsidRDefault="00967126" w:rsidP="00967126">
      <w:pPr>
        <w:pStyle w:val="afa"/>
        <w:widowControl w:val="0"/>
        <w:numPr>
          <w:ilvl w:val="0"/>
          <w:numId w:val="56"/>
        </w:numPr>
        <w:tabs>
          <w:tab w:val="left" w:pos="470"/>
          <w:tab w:val="left" w:pos="472"/>
        </w:tabs>
        <w:autoSpaceDE w:val="0"/>
        <w:autoSpaceDN w:val="0"/>
        <w:spacing w:before="1"/>
        <w:ind w:hanging="362"/>
        <w:contextualSpacing w:val="0"/>
        <w:rPr>
          <w:sz w:val="18"/>
          <w:szCs w:val="18"/>
        </w:rPr>
      </w:pPr>
      <w:r w:rsidRPr="00967126">
        <w:rPr>
          <w:spacing w:val="-2"/>
          <w:sz w:val="18"/>
          <w:szCs w:val="18"/>
        </w:rPr>
        <w:t>Полное</w:t>
      </w:r>
      <w:r w:rsidRPr="00967126">
        <w:rPr>
          <w:spacing w:val="-10"/>
          <w:sz w:val="18"/>
          <w:szCs w:val="18"/>
        </w:rPr>
        <w:t xml:space="preserve"> </w:t>
      </w:r>
      <w:r w:rsidRPr="00967126">
        <w:rPr>
          <w:spacing w:val="-2"/>
          <w:sz w:val="18"/>
          <w:szCs w:val="18"/>
        </w:rPr>
        <w:t>фирменное</w:t>
      </w:r>
      <w:r w:rsidRPr="00967126">
        <w:rPr>
          <w:spacing w:val="-10"/>
          <w:sz w:val="18"/>
          <w:szCs w:val="18"/>
        </w:rPr>
        <w:t xml:space="preserve"> </w:t>
      </w:r>
      <w:r w:rsidRPr="00967126">
        <w:rPr>
          <w:spacing w:val="-2"/>
          <w:sz w:val="18"/>
          <w:szCs w:val="18"/>
        </w:rPr>
        <w:t>наименование:</w:t>
      </w:r>
      <w:r w:rsidRPr="00967126">
        <w:rPr>
          <w:spacing w:val="-9"/>
          <w:sz w:val="18"/>
          <w:szCs w:val="18"/>
        </w:rPr>
        <w:t xml:space="preserve"> </w:t>
      </w:r>
      <w:r w:rsidRPr="00967126">
        <w:rPr>
          <w:spacing w:val="-2"/>
          <w:sz w:val="18"/>
          <w:szCs w:val="18"/>
        </w:rPr>
        <w:t>Общество</w:t>
      </w:r>
      <w:r w:rsidRPr="00967126">
        <w:rPr>
          <w:spacing w:val="-9"/>
          <w:sz w:val="18"/>
          <w:szCs w:val="18"/>
        </w:rPr>
        <w:t xml:space="preserve"> </w:t>
      </w:r>
      <w:r w:rsidRPr="00967126">
        <w:rPr>
          <w:spacing w:val="-2"/>
          <w:sz w:val="18"/>
          <w:szCs w:val="18"/>
        </w:rPr>
        <w:t>с</w:t>
      </w:r>
      <w:r w:rsidRPr="00967126">
        <w:rPr>
          <w:spacing w:val="-10"/>
          <w:sz w:val="18"/>
          <w:szCs w:val="18"/>
        </w:rPr>
        <w:t xml:space="preserve"> </w:t>
      </w:r>
      <w:r w:rsidRPr="00967126">
        <w:rPr>
          <w:spacing w:val="-2"/>
          <w:sz w:val="18"/>
          <w:szCs w:val="18"/>
        </w:rPr>
        <w:t>ограниченной</w:t>
      </w:r>
      <w:r w:rsidRPr="00967126">
        <w:rPr>
          <w:spacing w:val="-8"/>
          <w:sz w:val="18"/>
          <w:szCs w:val="18"/>
        </w:rPr>
        <w:t xml:space="preserve"> </w:t>
      </w:r>
      <w:r w:rsidRPr="00967126">
        <w:rPr>
          <w:spacing w:val="-2"/>
          <w:sz w:val="18"/>
          <w:szCs w:val="18"/>
        </w:rPr>
        <w:t>ответственностью</w:t>
      </w:r>
      <w:r w:rsidRPr="00967126">
        <w:rPr>
          <w:spacing w:val="-10"/>
          <w:sz w:val="18"/>
          <w:szCs w:val="18"/>
        </w:rPr>
        <w:t xml:space="preserve"> </w:t>
      </w:r>
      <w:r w:rsidRPr="00967126">
        <w:rPr>
          <w:spacing w:val="-2"/>
          <w:sz w:val="18"/>
          <w:szCs w:val="18"/>
        </w:rPr>
        <w:t>«Управляющая</w:t>
      </w:r>
      <w:r w:rsidRPr="00967126">
        <w:rPr>
          <w:spacing w:val="-9"/>
          <w:sz w:val="18"/>
          <w:szCs w:val="18"/>
        </w:rPr>
        <w:t xml:space="preserve"> </w:t>
      </w:r>
      <w:r w:rsidRPr="00967126">
        <w:rPr>
          <w:spacing w:val="-1"/>
          <w:sz w:val="18"/>
          <w:szCs w:val="18"/>
        </w:rPr>
        <w:t>компания</w:t>
      </w:r>
      <w:r w:rsidRPr="00967126">
        <w:rPr>
          <w:spacing w:val="-8"/>
          <w:sz w:val="18"/>
          <w:szCs w:val="18"/>
        </w:rPr>
        <w:t xml:space="preserve"> </w:t>
      </w:r>
      <w:r w:rsidRPr="00967126">
        <w:rPr>
          <w:spacing w:val="-1"/>
          <w:sz w:val="18"/>
          <w:szCs w:val="18"/>
        </w:rPr>
        <w:t>«Альфа-Капитал».</w:t>
      </w:r>
    </w:p>
    <w:p w14:paraId="332B12BF"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Сокращенное</w:t>
      </w:r>
      <w:r w:rsidRPr="00967126">
        <w:rPr>
          <w:rFonts w:cs="Arial"/>
          <w:spacing w:val="-9"/>
          <w:sz w:val="18"/>
          <w:szCs w:val="18"/>
        </w:rPr>
        <w:t xml:space="preserve"> </w:t>
      </w:r>
      <w:r w:rsidRPr="00967126">
        <w:rPr>
          <w:rFonts w:cs="Arial"/>
          <w:spacing w:val="-2"/>
          <w:sz w:val="18"/>
          <w:szCs w:val="18"/>
        </w:rPr>
        <w:t>фирменное</w:t>
      </w:r>
      <w:r w:rsidRPr="00967126">
        <w:rPr>
          <w:rFonts w:cs="Arial"/>
          <w:spacing w:val="-9"/>
          <w:sz w:val="18"/>
          <w:szCs w:val="18"/>
        </w:rPr>
        <w:t xml:space="preserve"> </w:t>
      </w:r>
      <w:r w:rsidRPr="00967126">
        <w:rPr>
          <w:rFonts w:cs="Arial"/>
          <w:spacing w:val="-2"/>
          <w:sz w:val="18"/>
          <w:szCs w:val="18"/>
        </w:rPr>
        <w:t>наименование:</w:t>
      </w:r>
      <w:r w:rsidRPr="00967126">
        <w:rPr>
          <w:rFonts w:cs="Arial"/>
          <w:spacing w:val="-9"/>
          <w:sz w:val="18"/>
          <w:szCs w:val="18"/>
        </w:rPr>
        <w:t xml:space="preserve"> </w:t>
      </w:r>
      <w:r w:rsidRPr="00967126">
        <w:rPr>
          <w:rFonts w:cs="Arial"/>
          <w:spacing w:val="-2"/>
          <w:sz w:val="18"/>
          <w:szCs w:val="18"/>
        </w:rPr>
        <w:t>ООО</w:t>
      </w:r>
      <w:r w:rsidRPr="00967126">
        <w:rPr>
          <w:rFonts w:cs="Arial"/>
          <w:spacing w:val="-9"/>
          <w:sz w:val="18"/>
          <w:szCs w:val="18"/>
        </w:rPr>
        <w:t xml:space="preserve"> </w:t>
      </w:r>
      <w:r w:rsidRPr="00967126">
        <w:rPr>
          <w:rFonts w:cs="Arial"/>
          <w:spacing w:val="-2"/>
          <w:sz w:val="18"/>
          <w:szCs w:val="18"/>
        </w:rPr>
        <w:t>УК</w:t>
      </w:r>
      <w:r w:rsidRPr="00967126">
        <w:rPr>
          <w:rFonts w:cs="Arial"/>
          <w:spacing w:val="-8"/>
          <w:sz w:val="18"/>
          <w:szCs w:val="18"/>
        </w:rPr>
        <w:t xml:space="preserve"> </w:t>
      </w:r>
      <w:r w:rsidRPr="00967126">
        <w:rPr>
          <w:rFonts w:cs="Arial"/>
          <w:spacing w:val="-1"/>
          <w:sz w:val="18"/>
          <w:szCs w:val="18"/>
        </w:rPr>
        <w:t>«Альфа-Капитал».</w:t>
      </w:r>
    </w:p>
    <w:p w14:paraId="167B0939" w14:textId="77777777" w:rsidR="00967126" w:rsidRPr="00967126" w:rsidRDefault="00967126" w:rsidP="00967126">
      <w:pPr>
        <w:pStyle w:val="a3"/>
        <w:ind w:left="467"/>
        <w:jc w:val="left"/>
        <w:rPr>
          <w:rFonts w:cs="Arial"/>
          <w:sz w:val="18"/>
          <w:szCs w:val="18"/>
          <w:lang w:val="en-US"/>
        </w:rPr>
      </w:pPr>
      <w:r w:rsidRPr="00967126">
        <w:rPr>
          <w:rFonts w:cs="Arial"/>
          <w:spacing w:val="-2"/>
          <w:sz w:val="18"/>
          <w:szCs w:val="18"/>
        </w:rPr>
        <w:t>Полное</w:t>
      </w:r>
      <w:r w:rsidRPr="00967126">
        <w:rPr>
          <w:rFonts w:cs="Arial"/>
          <w:spacing w:val="-10"/>
          <w:sz w:val="18"/>
          <w:szCs w:val="18"/>
          <w:lang w:val="en-US"/>
        </w:rPr>
        <w:t xml:space="preserve"> </w:t>
      </w:r>
      <w:r w:rsidRPr="00967126">
        <w:rPr>
          <w:rFonts w:cs="Arial"/>
          <w:spacing w:val="-2"/>
          <w:sz w:val="18"/>
          <w:szCs w:val="18"/>
        </w:rPr>
        <w:t>фирменное</w:t>
      </w:r>
      <w:r w:rsidRPr="00967126">
        <w:rPr>
          <w:rFonts w:cs="Arial"/>
          <w:spacing w:val="-8"/>
          <w:sz w:val="18"/>
          <w:szCs w:val="18"/>
          <w:lang w:val="en-US"/>
        </w:rPr>
        <w:t xml:space="preserve"> </w:t>
      </w:r>
      <w:r w:rsidRPr="00967126">
        <w:rPr>
          <w:rFonts w:cs="Arial"/>
          <w:spacing w:val="-2"/>
          <w:sz w:val="18"/>
          <w:szCs w:val="18"/>
        </w:rPr>
        <w:t>наименование</w:t>
      </w:r>
      <w:r w:rsidRPr="00967126">
        <w:rPr>
          <w:rFonts w:cs="Arial"/>
          <w:spacing w:val="-9"/>
          <w:sz w:val="18"/>
          <w:szCs w:val="18"/>
          <w:lang w:val="en-US"/>
        </w:rPr>
        <w:t xml:space="preserve"> </w:t>
      </w:r>
      <w:r w:rsidRPr="00967126">
        <w:rPr>
          <w:rFonts w:cs="Arial"/>
          <w:spacing w:val="-2"/>
          <w:sz w:val="18"/>
          <w:szCs w:val="18"/>
        </w:rPr>
        <w:t>на</w:t>
      </w:r>
      <w:r w:rsidRPr="00967126">
        <w:rPr>
          <w:rFonts w:cs="Arial"/>
          <w:spacing w:val="-10"/>
          <w:sz w:val="18"/>
          <w:szCs w:val="18"/>
          <w:lang w:val="en-US"/>
        </w:rPr>
        <w:t xml:space="preserve"> </w:t>
      </w:r>
      <w:r w:rsidRPr="00967126">
        <w:rPr>
          <w:rFonts w:cs="Arial"/>
          <w:spacing w:val="-2"/>
          <w:sz w:val="18"/>
          <w:szCs w:val="18"/>
        </w:rPr>
        <w:t>английском</w:t>
      </w:r>
      <w:r w:rsidRPr="00967126">
        <w:rPr>
          <w:rFonts w:cs="Arial"/>
          <w:spacing w:val="-9"/>
          <w:sz w:val="18"/>
          <w:szCs w:val="18"/>
          <w:lang w:val="en-US"/>
        </w:rPr>
        <w:t xml:space="preserve"> </w:t>
      </w:r>
      <w:r w:rsidRPr="00967126">
        <w:rPr>
          <w:rFonts w:cs="Arial"/>
          <w:spacing w:val="-2"/>
          <w:sz w:val="18"/>
          <w:szCs w:val="18"/>
        </w:rPr>
        <w:t>языке</w:t>
      </w:r>
      <w:r w:rsidRPr="00967126">
        <w:rPr>
          <w:rFonts w:cs="Arial"/>
          <w:spacing w:val="-2"/>
          <w:sz w:val="18"/>
          <w:szCs w:val="18"/>
          <w:lang w:val="en-US"/>
        </w:rPr>
        <w:t>:</w:t>
      </w:r>
      <w:r w:rsidRPr="00967126">
        <w:rPr>
          <w:rFonts w:cs="Arial"/>
          <w:spacing w:val="-9"/>
          <w:sz w:val="18"/>
          <w:szCs w:val="18"/>
          <w:lang w:val="en-US"/>
        </w:rPr>
        <w:t xml:space="preserve"> </w:t>
      </w:r>
      <w:r w:rsidRPr="00967126">
        <w:rPr>
          <w:rFonts w:cs="Arial"/>
          <w:spacing w:val="-2"/>
          <w:sz w:val="18"/>
          <w:szCs w:val="18"/>
          <w:lang w:val="en-US"/>
        </w:rPr>
        <w:t>«Alfa-Capital</w:t>
      </w:r>
      <w:r w:rsidRPr="00967126">
        <w:rPr>
          <w:rFonts w:cs="Arial"/>
          <w:spacing w:val="-10"/>
          <w:sz w:val="18"/>
          <w:szCs w:val="18"/>
          <w:lang w:val="en-US"/>
        </w:rPr>
        <w:t xml:space="preserve"> </w:t>
      </w:r>
      <w:r w:rsidRPr="00967126">
        <w:rPr>
          <w:rFonts w:cs="Arial"/>
          <w:spacing w:val="-2"/>
          <w:sz w:val="18"/>
          <w:szCs w:val="18"/>
          <w:lang w:val="en-US"/>
        </w:rPr>
        <w:t>Management</w:t>
      </w:r>
      <w:r w:rsidRPr="00967126">
        <w:rPr>
          <w:rFonts w:cs="Arial"/>
          <w:spacing w:val="-9"/>
          <w:sz w:val="18"/>
          <w:szCs w:val="18"/>
          <w:lang w:val="en-US"/>
        </w:rPr>
        <w:t xml:space="preserve"> </w:t>
      </w:r>
      <w:r w:rsidRPr="00967126">
        <w:rPr>
          <w:rFonts w:cs="Arial"/>
          <w:spacing w:val="-1"/>
          <w:sz w:val="18"/>
          <w:szCs w:val="18"/>
          <w:lang w:val="en-US"/>
        </w:rPr>
        <w:t>Company</w:t>
      </w:r>
      <w:r w:rsidRPr="00967126">
        <w:rPr>
          <w:rFonts w:cs="Arial"/>
          <w:spacing w:val="-9"/>
          <w:sz w:val="18"/>
          <w:szCs w:val="18"/>
          <w:lang w:val="en-US"/>
        </w:rPr>
        <w:t xml:space="preserve"> </w:t>
      </w:r>
      <w:r w:rsidRPr="00967126">
        <w:rPr>
          <w:rFonts w:cs="Arial"/>
          <w:spacing w:val="-1"/>
          <w:sz w:val="18"/>
          <w:szCs w:val="18"/>
          <w:lang w:val="en-US"/>
        </w:rPr>
        <w:t>Limited</w:t>
      </w:r>
      <w:r w:rsidRPr="00967126">
        <w:rPr>
          <w:rFonts w:cs="Arial"/>
          <w:spacing w:val="-8"/>
          <w:sz w:val="18"/>
          <w:szCs w:val="18"/>
          <w:lang w:val="en-US"/>
        </w:rPr>
        <w:t xml:space="preserve"> </w:t>
      </w:r>
      <w:r w:rsidRPr="00967126">
        <w:rPr>
          <w:rFonts w:cs="Arial"/>
          <w:spacing w:val="-1"/>
          <w:sz w:val="18"/>
          <w:szCs w:val="18"/>
          <w:lang w:val="en-US"/>
        </w:rPr>
        <w:t>Liability</w:t>
      </w:r>
      <w:r w:rsidRPr="00967126">
        <w:rPr>
          <w:rFonts w:cs="Arial"/>
          <w:spacing w:val="-10"/>
          <w:sz w:val="18"/>
          <w:szCs w:val="18"/>
          <w:lang w:val="en-US"/>
        </w:rPr>
        <w:t xml:space="preserve"> </w:t>
      </w:r>
      <w:r w:rsidRPr="00967126">
        <w:rPr>
          <w:rFonts w:cs="Arial"/>
          <w:spacing w:val="-1"/>
          <w:sz w:val="18"/>
          <w:szCs w:val="18"/>
          <w:lang w:val="en-US"/>
        </w:rPr>
        <w:t>Company».</w:t>
      </w:r>
    </w:p>
    <w:p w14:paraId="091D8F66"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Сокращенное</w:t>
      </w:r>
      <w:r w:rsidRPr="00967126">
        <w:rPr>
          <w:rFonts w:cs="Arial"/>
          <w:spacing w:val="-9"/>
          <w:sz w:val="18"/>
          <w:szCs w:val="18"/>
        </w:rPr>
        <w:t xml:space="preserve"> </w:t>
      </w:r>
      <w:r w:rsidRPr="00967126">
        <w:rPr>
          <w:rFonts w:cs="Arial"/>
          <w:spacing w:val="-2"/>
          <w:sz w:val="18"/>
          <w:szCs w:val="18"/>
        </w:rPr>
        <w:t>фирменное</w:t>
      </w:r>
      <w:r w:rsidRPr="00967126">
        <w:rPr>
          <w:rFonts w:cs="Arial"/>
          <w:spacing w:val="-8"/>
          <w:sz w:val="18"/>
          <w:szCs w:val="18"/>
        </w:rPr>
        <w:t xml:space="preserve"> </w:t>
      </w:r>
      <w:r w:rsidRPr="00967126">
        <w:rPr>
          <w:rFonts w:cs="Arial"/>
          <w:spacing w:val="-2"/>
          <w:sz w:val="18"/>
          <w:szCs w:val="18"/>
        </w:rPr>
        <w:t>наименование</w:t>
      </w:r>
      <w:r w:rsidRPr="00967126">
        <w:rPr>
          <w:rFonts w:cs="Arial"/>
          <w:spacing w:val="-8"/>
          <w:sz w:val="18"/>
          <w:szCs w:val="18"/>
        </w:rPr>
        <w:t xml:space="preserve"> </w:t>
      </w:r>
      <w:r w:rsidRPr="00967126">
        <w:rPr>
          <w:rFonts w:cs="Arial"/>
          <w:spacing w:val="-2"/>
          <w:sz w:val="18"/>
          <w:szCs w:val="18"/>
        </w:rPr>
        <w:t>на</w:t>
      </w:r>
      <w:r w:rsidRPr="00967126">
        <w:rPr>
          <w:rFonts w:cs="Arial"/>
          <w:spacing w:val="-9"/>
          <w:sz w:val="18"/>
          <w:szCs w:val="18"/>
        </w:rPr>
        <w:t xml:space="preserve"> </w:t>
      </w:r>
      <w:r w:rsidRPr="00967126">
        <w:rPr>
          <w:rFonts w:cs="Arial"/>
          <w:spacing w:val="-2"/>
          <w:sz w:val="18"/>
          <w:szCs w:val="18"/>
        </w:rPr>
        <w:t>английском</w:t>
      </w:r>
      <w:r w:rsidRPr="00967126">
        <w:rPr>
          <w:rFonts w:cs="Arial"/>
          <w:spacing w:val="-8"/>
          <w:sz w:val="18"/>
          <w:szCs w:val="18"/>
        </w:rPr>
        <w:t xml:space="preserve"> </w:t>
      </w:r>
      <w:r w:rsidRPr="00967126">
        <w:rPr>
          <w:rFonts w:cs="Arial"/>
          <w:spacing w:val="-2"/>
          <w:sz w:val="18"/>
          <w:szCs w:val="18"/>
        </w:rPr>
        <w:t>языке:</w:t>
      </w:r>
      <w:r w:rsidRPr="00967126">
        <w:rPr>
          <w:rFonts w:cs="Arial"/>
          <w:spacing w:val="-9"/>
          <w:sz w:val="18"/>
          <w:szCs w:val="18"/>
        </w:rPr>
        <w:t xml:space="preserve"> </w:t>
      </w:r>
      <w:r w:rsidRPr="00967126">
        <w:rPr>
          <w:rFonts w:cs="Arial"/>
          <w:spacing w:val="-2"/>
          <w:sz w:val="18"/>
          <w:szCs w:val="18"/>
        </w:rPr>
        <w:t>«</w:t>
      </w:r>
      <w:proofErr w:type="spellStart"/>
      <w:r w:rsidRPr="00967126">
        <w:rPr>
          <w:rFonts w:cs="Arial"/>
          <w:spacing w:val="-2"/>
          <w:sz w:val="18"/>
          <w:szCs w:val="18"/>
        </w:rPr>
        <w:t>Alfa-Capital</w:t>
      </w:r>
      <w:proofErr w:type="spellEnd"/>
      <w:r w:rsidRPr="00967126">
        <w:rPr>
          <w:rFonts w:cs="Arial"/>
          <w:spacing w:val="-8"/>
          <w:sz w:val="18"/>
          <w:szCs w:val="18"/>
        </w:rPr>
        <w:t xml:space="preserve"> </w:t>
      </w:r>
      <w:proofErr w:type="spellStart"/>
      <w:r w:rsidRPr="00967126">
        <w:rPr>
          <w:rFonts w:cs="Arial"/>
          <w:spacing w:val="-1"/>
          <w:sz w:val="18"/>
          <w:szCs w:val="18"/>
        </w:rPr>
        <w:t>Management</w:t>
      </w:r>
      <w:proofErr w:type="spellEnd"/>
      <w:r w:rsidRPr="00967126">
        <w:rPr>
          <w:rFonts w:cs="Arial"/>
          <w:spacing w:val="-9"/>
          <w:sz w:val="18"/>
          <w:szCs w:val="18"/>
        </w:rPr>
        <w:t xml:space="preserve"> </w:t>
      </w:r>
      <w:proofErr w:type="spellStart"/>
      <w:r w:rsidRPr="00967126">
        <w:rPr>
          <w:rFonts w:cs="Arial"/>
          <w:spacing w:val="-1"/>
          <w:sz w:val="18"/>
          <w:szCs w:val="18"/>
        </w:rPr>
        <w:t>Company</w:t>
      </w:r>
      <w:proofErr w:type="spellEnd"/>
      <w:r w:rsidRPr="00967126">
        <w:rPr>
          <w:rFonts w:cs="Arial"/>
          <w:spacing w:val="-9"/>
          <w:sz w:val="18"/>
          <w:szCs w:val="18"/>
        </w:rPr>
        <w:t xml:space="preserve"> </w:t>
      </w:r>
      <w:r w:rsidRPr="00967126">
        <w:rPr>
          <w:rFonts w:cs="Arial"/>
          <w:spacing w:val="-1"/>
          <w:sz w:val="18"/>
          <w:szCs w:val="18"/>
        </w:rPr>
        <w:t>LLC».</w:t>
      </w:r>
    </w:p>
    <w:p w14:paraId="4E12FEAA" w14:textId="77777777" w:rsidR="00967126" w:rsidRPr="00967126" w:rsidRDefault="00967126" w:rsidP="00967126">
      <w:pPr>
        <w:pStyle w:val="afa"/>
        <w:widowControl w:val="0"/>
        <w:numPr>
          <w:ilvl w:val="0"/>
          <w:numId w:val="56"/>
        </w:numPr>
        <w:tabs>
          <w:tab w:val="left" w:pos="470"/>
          <w:tab w:val="left" w:pos="472"/>
        </w:tabs>
        <w:autoSpaceDE w:val="0"/>
        <w:autoSpaceDN w:val="0"/>
        <w:spacing w:before="60"/>
        <w:ind w:hanging="362"/>
        <w:contextualSpacing w:val="0"/>
        <w:rPr>
          <w:sz w:val="18"/>
          <w:szCs w:val="18"/>
        </w:rPr>
      </w:pPr>
      <w:r w:rsidRPr="00967126">
        <w:rPr>
          <w:spacing w:val="-1"/>
          <w:sz w:val="18"/>
          <w:szCs w:val="18"/>
        </w:rPr>
        <w:t>Адрес</w:t>
      </w:r>
      <w:r w:rsidRPr="00967126">
        <w:rPr>
          <w:spacing w:val="-10"/>
          <w:sz w:val="18"/>
          <w:szCs w:val="18"/>
        </w:rPr>
        <w:t xml:space="preserve"> </w:t>
      </w:r>
      <w:r w:rsidRPr="00967126">
        <w:rPr>
          <w:spacing w:val="-1"/>
          <w:sz w:val="18"/>
          <w:szCs w:val="18"/>
        </w:rPr>
        <w:t>электронной</w:t>
      </w:r>
      <w:r w:rsidRPr="00967126">
        <w:rPr>
          <w:spacing w:val="-10"/>
          <w:sz w:val="18"/>
          <w:szCs w:val="18"/>
        </w:rPr>
        <w:t xml:space="preserve"> </w:t>
      </w:r>
      <w:r w:rsidRPr="00967126">
        <w:rPr>
          <w:spacing w:val="-1"/>
          <w:sz w:val="18"/>
          <w:szCs w:val="18"/>
        </w:rPr>
        <w:t>почты:</w:t>
      </w:r>
      <w:r w:rsidRPr="00967126">
        <w:rPr>
          <w:spacing w:val="-9"/>
          <w:sz w:val="18"/>
          <w:szCs w:val="18"/>
        </w:rPr>
        <w:t xml:space="preserve"> </w:t>
      </w:r>
      <w:hyperlink r:id="rId26">
        <w:r w:rsidRPr="00967126">
          <w:rPr>
            <w:color w:val="0000FF"/>
            <w:spacing w:val="-1"/>
            <w:sz w:val="18"/>
            <w:szCs w:val="18"/>
          </w:rPr>
          <w:t>info@alfacapital.ru</w:t>
        </w:r>
      </w:hyperlink>
    </w:p>
    <w:p w14:paraId="49C0ABF4" w14:textId="77777777" w:rsidR="00967126" w:rsidRPr="00967126" w:rsidRDefault="00967126" w:rsidP="00967126">
      <w:pPr>
        <w:pStyle w:val="a3"/>
        <w:spacing w:line="20" w:lineRule="exact"/>
        <w:ind w:left="2518"/>
        <w:jc w:val="left"/>
        <w:rPr>
          <w:rFonts w:cs="Arial"/>
          <w:sz w:val="18"/>
          <w:szCs w:val="18"/>
        </w:rPr>
      </w:pPr>
      <w:r w:rsidRPr="00967126">
        <w:rPr>
          <w:rFonts w:cs="Arial"/>
          <w:noProof/>
          <w:sz w:val="18"/>
          <w:szCs w:val="18"/>
          <w:lang w:val="ru-RU" w:eastAsia="ru-RU"/>
        </w:rPr>
        <mc:AlternateContent>
          <mc:Choice Requires="wpg">
            <w:drawing>
              <wp:inline distT="0" distB="0" distL="0" distR="0" wp14:anchorId="097632AB" wp14:editId="16828B03">
                <wp:extent cx="925830" cy="8255"/>
                <wp:effectExtent l="11430" t="6350" r="5715" b="444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 cy="8255"/>
                          <a:chOff x="0" y="0"/>
                          <a:chExt cx="1458" cy="13"/>
                        </a:xfrm>
                      </wpg:grpSpPr>
                      <wps:wsp>
                        <wps:cNvPr id="6" name="Line 7"/>
                        <wps:cNvCnPr>
                          <a:cxnSpLocks noChangeShapeType="1"/>
                        </wps:cNvCnPr>
                        <wps:spPr bwMode="auto">
                          <a:xfrm>
                            <a:off x="0" y="6"/>
                            <a:ext cx="1458" cy="0"/>
                          </a:xfrm>
                          <a:prstGeom prst="line">
                            <a:avLst/>
                          </a:prstGeom>
                          <a:noFill/>
                          <a:ln w="7906">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C7FB3" id="Группа 5" o:spid="_x0000_s1026" style="width:72.9pt;height:.65pt;mso-position-horizontal-relative:char;mso-position-vertical-relative:line" coordsize="14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">
                <v:line id="Line 7" o:spid="_x0000_s1027" style="position:absolute;visibility:visible;mso-wrap-style:square" from="0,6" to="1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" strokecolor="blue" strokeweight=".21961mm"/>
                <w10:anchorlock/>
              </v:group>
            </w:pict>
          </mc:Fallback>
        </mc:AlternateContent>
      </w:r>
    </w:p>
    <w:p w14:paraId="7F919491" w14:textId="77777777" w:rsidR="00967126" w:rsidRPr="00967126" w:rsidRDefault="00967126" w:rsidP="00967126">
      <w:pPr>
        <w:pStyle w:val="afa"/>
        <w:widowControl w:val="0"/>
        <w:numPr>
          <w:ilvl w:val="0"/>
          <w:numId w:val="56"/>
        </w:numPr>
        <w:tabs>
          <w:tab w:val="left" w:pos="470"/>
          <w:tab w:val="left" w:pos="472"/>
        </w:tabs>
        <w:autoSpaceDE w:val="0"/>
        <w:autoSpaceDN w:val="0"/>
        <w:spacing w:before="40"/>
        <w:ind w:hanging="362"/>
        <w:contextualSpacing w:val="0"/>
        <w:rPr>
          <w:sz w:val="18"/>
          <w:szCs w:val="18"/>
        </w:rPr>
      </w:pPr>
      <w:r w:rsidRPr="00967126">
        <w:rPr>
          <w:spacing w:val="-2"/>
          <w:sz w:val="18"/>
          <w:szCs w:val="18"/>
        </w:rPr>
        <w:t>Место</w:t>
      </w:r>
      <w:r w:rsidRPr="00967126">
        <w:rPr>
          <w:spacing w:val="-9"/>
          <w:sz w:val="18"/>
          <w:szCs w:val="18"/>
        </w:rPr>
        <w:t xml:space="preserve"> </w:t>
      </w:r>
      <w:r w:rsidRPr="00967126">
        <w:rPr>
          <w:spacing w:val="-2"/>
          <w:sz w:val="18"/>
          <w:szCs w:val="18"/>
        </w:rPr>
        <w:t>нахождения</w:t>
      </w:r>
      <w:r w:rsidRPr="00967126">
        <w:rPr>
          <w:spacing w:val="-8"/>
          <w:sz w:val="18"/>
          <w:szCs w:val="18"/>
        </w:rPr>
        <w:t xml:space="preserve"> </w:t>
      </w:r>
      <w:r w:rsidRPr="00967126">
        <w:rPr>
          <w:spacing w:val="-1"/>
          <w:sz w:val="18"/>
          <w:szCs w:val="18"/>
        </w:rPr>
        <w:t>и</w:t>
      </w:r>
      <w:r w:rsidRPr="00967126">
        <w:rPr>
          <w:spacing w:val="-7"/>
          <w:sz w:val="18"/>
          <w:szCs w:val="18"/>
        </w:rPr>
        <w:t xml:space="preserve"> </w:t>
      </w:r>
      <w:r w:rsidRPr="00967126">
        <w:rPr>
          <w:spacing w:val="-1"/>
          <w:sz w:val="18"/>
          <w:szCs w:val="18"/>
        </w:rPr>
        <w:t>почтовый</w:t>
      </w:r>
      <w:r w:rsidRPr="00967126">
        <w:rPr>
          <w:spacing w:val="-8"/>
          <w:sz w:val="18"/>
          <w:szCs w:val="18"/>
        </w:rPr>
        <w:t xml:space="preserve"> </w:t>
      </w:r>
      <w:r w:rsidRPr="00967126">
        <w:rPr>
          <w:spacing w:val="-1"/>
          <w:sz w:val="18"/>
          <w:szCs w:val="18"/>
        </w:rPr>
        <w:t>адрес:</w:t>
      </w:r>
    </w:p>
    <w:p w14:paraId="0EFD7238" w14:textId="77777777" w:rsidR="00967126" w:rsidRPr="00967126" w:rsidRDefault="00967126" w:rsidP="00967126">
      <w:pPr>
        <w:pStyle w:val="a3"/>
        <w:ind w:left="467"/>
        <w:jc w:val="left"/>
        <w:rPr>
          <w:rFonts w:cs="Arial"/>
          <w:sz w:val="18"/>
          <w:szCs w:val="18"/>
        </w:rPr>
      </w:pPr>
      <w:r w:rsidRPr="00967126">
        <w:rPr>
          <w:rFonts w:cs="Arial"/>
          <w:spacing w:val="-2"/>
          <w:sz w:val="18"/>
          <w:szCs w:val="18"/>
        </w:rPr>
        <w:t>123001,</w:t>
      </w:r>
      <w:r w:rsidRPr="00967126">
        <w:rPr>
          <w:rFonts w:cs="Arial"/>
          <w:spacing w:val="-10"/>
          <w:sz w:val="18"/>
          <w:szCs w:val="18"/>
        </w:rPr>
        <w:t xml:space="preserve"> </w:t>
      </w:r>
      <w:r w:rsidRPr="00967126">
        <w:rPr>
          <w:rFonts w:cs="Arial"/>
          <w:spacing w:val="-2"/>
          <w:sz w:val="18"/>
          <w:szCs w:val="18"/>
        </w:rPr>
        <w:t>Москва,</w:t>
      </w:r>
      <w:r w:rsidRPr="00967126">
        <w:rPr>
          <w:rFonts w:cs="Arial"/>
          <w:spacing w:val="-10"/>
          <w:sz w:val="18"/>
          <w:szCs w:val="18"/>
        </w:rPr>
        <w:t xml:space="preserve"> </w:t>
      </w:r>
      <w:r w:rsidRPr="00967126">
        <w:rPr>
          <w:rFonts w:cs="Arial"/>
          <w:spacing w:val="-1"/>
          <w:sz w:val="18"/>
          <w:szCs w:val="18"/>
        </w:rPr>
        <w:t>ул.</w:t>
      </w:r>
      <w:r w:rsidRPr="00967126">
        <w:rPr>
          <w:rFonts w:cs="Arial"/>
          <w:spacing w:val="-9"/>
          <w:sz w:val="18"/>
          <w:szCs w:val="18"/>
        </w:rPr>
        <w:t xml:space="preserve"> </w:t>
      </w:r>
      <w:r w:rsidRPr="00967126">
        <w:rPr>
          <w:rFonts w:cs="Arial"/>
          <w:spacing w:val="-1"/>
          <w:sz w:val="18"/>
          <w:szCs w:val="18"/>
        </w:rPr>
        <w:t>Садовая-Кудринская,</w:t>
      </w:r>
      <w:r w:rsidRPr="00967126">
        <w:rPr>
          <w:rFonts w:cs="Arial"/>
          <w:spacing w:val="-10"/>
          <w:sz w:val="18"/>
          <w:szCs w:val="18"/>
        </w:rPr>
        <w:t xml:space="preserve"> </w:t>
      </w:r>
      <w:r w:rsidRPr="00967126">
        <w:rPr>
          <w:rFonts w:cs="Arial"/>
          <w:spacing w:val="-1"/>
          <w:sz w:val="18"/>
          <w:szCs w:val="18"/>
        </w:rPr>
        <w:t>д.</w:t>
      </w:r>
      <w:r w:rsidRPr="00967126">
        <w:rPr>
          <w:rFonts w:cs="Arial"/>
          <w:spacing w:val="-8"/>
          <w:sz w:val="18"/>
          <w:szCs w:val="18"/>
        </w:rPr>
        <w:t xml:space="preserve"> </w:t>
      </w:r>
      <w:r w:rsidRPr="00967126">
        <w:rPr>
          <w:rFonts w:cs="Arial"/>
          <w:spacing w:val="-1"/>
          <w:sz w:val="18"/>
          <w:szCs w:val="18"/>
        </w:rPr>
        <w:t>32,</w:t>
      </w:r>
      <w:r w:rsidRPr="00967126">
        <w:rPr>
          <w:rFonts w:cs="Arial"/>
          <w:spacing w:val="-9"/>
          <w:sz w:val="18"/>
          <w:szCs w:val="18"/>
        </w:rPr>
        <w:t xml:space="preserve"> </w:t>
      </w:r>
      <w:r w:rsidRPr="00967126">
        <w:rPr>
          <w:rFonts w:cs="Arial"/>
          <w:spacing w:val="-1"/>
          <w:sz w:val="18"/>
          <w:szCs w:val="18"/>
        </w:rPr>
        <w:t>стр.</w:t>
      </w:r>
      <w:r w:rsidRPr="00967126">
        <w:rPr>
          <w:rFonts w:cs="Arial"/>
          <w:spacing w:val="-8"/>
          <w:sz w:val="18"/>
          <w:szCs w:val="18"/>
        </w:rPr>
        <w:t xml:space="preserve"> </w:t>
      </w:r>
      <w:r w:rsidRPr="00967126">
        <w:rPr>
          <w:rFonts w:cs="Arial"/>
          <w:spacing w:val="-1"/>
          <w:sz w:val="18"/>
          <w:szCs w:val="18"/>
        </w:rPr>
        <w:t>1</w:t>
      </w:r>
    </w:p>
    <w:p w14:paraId="2C13856B"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Телефон:</w:t>
      </w:r>
      <w:r w:rsidRPr="00967126">
        <w:rPr>
          <w:rFonts w:cs="Arial"/>
          <w:spacing w:val="-9"/>
          <w:sz w:val="18"/>
          <w:szCs w:val="18"/>
        </w:rPr>
        <w:t xml:space="preserve"> </w:t>
      </w:r>
      <w:r w:rsidRPr="00967126">
        <w:rPr>
          <w:rFonts w:cs="Arial"/>
          <w:spacing w:val="-2"/>
          <w:sz w:val="18"/>
          <w:szCs w:val="18"/>
        </w:rPr>
        <w:t>(495)</w:t>
      </w:r>
      <w:r w:rsidRPr="00967126">
        <w:rPr>
          <w:rFonts w:cs="Arial"/>
          <w:spacing w:val="-10"/>
          <w:sz w:val="18"/>
          <w:szCs w:val="18"/>
        </w:rPr>
        <w:t xml:space="preserve"> </w:t>
      </w:r>
      <w:r w:rsidRPr="00967126">
        <w:rPr>
          <w:rFonts w:cs="Arial"/>
          <w:spacing w:val="-1"/>
          <w:sz w:val="18"/>
          <w:szCs w:val="18"/>
        </w:rPr>
        <w:t>797-31-52</w:t>
      </w:r>
    </w:p>
    <w:p w14:paraId="03F220C2"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Факс:</w:t>
      </w:r>
      <w:r w:rsidRPr="00967126">
        <w:rPr>
          <w:rFonts w:cs="Arial"/>
          <w:spacing w:val="-9"/>
          <w:sz w:val="18"/>
          <w:szCs w:val="18"/>
        </w:rPr>
        <w:t xml:space="preserve"> </w:t>
      </w:r>
      <w:r w:rsidRPr="00967126">
        <w:rPr>
          <w:rFonts w:cs="Arial"/>
          <w:spacing w:val="-2"/>
          <w:sz w:val="18"/>
          <w:szCs w:val="18"/>
        </w:rPr>
        <w:t>(495)</w:t>
      </w:r>
      <w:r w:rsidRPr="00967126">
        <w:rPr>
          <w:rFonts w:cs="Arial"/>
          <w:spacing w:val="-8"/>
          <w:sz w:val="18"/>
          <w:szCs w:val="18"/>
        </w:rPr>
        <w:t xml:space="preserve"> </w:t>
      </w:r>
      <w:r w:rsidRPr="00967126">
        <w:rPr>
          <w:rFonts w:cs="Arial"/>
          <w:spacing w:val="-1"/>
          <w:sz w:val="18"/>
          <w:szCs w:val="18"/>
        </w:rPr>
        <w:t>797-31-51</w:t>
      </w:r>
    </w:p>
    <w:p w14:paraId="7ADF5F81" w14:textId="77777777" w:rsidR="00967126" w:rsidRPr="00967126" w:rsidRDefault="00967126" w:rsidP="00967126">
      <w:pPr>
        <w:pStyle w:val="a3"/>
        <w:ind w:left="467"/>
        <w:jc w:val="left"/>
        <w:rPr>
          <w:rFonts w:cs="Arial"/>
          <w:sz w:val="18"/>
          <w:szCs w:val="18"/>
        </w:rPr>
      </w:pPr>
      <w:r w:rsidRPr="00967126">
        <w:rPr>
          <w:rFonts w:cs="Arial"/>
          <w:spacing w:val="-1"/>
          <w:sz w:val="18"/>
          <w:szCs w:val="18"/>
        </w:rPr>
        <w:t>Адрес</w:t>
      </w:r>
      <w:r w:rsidRPr="00967126">
        <w:rPr>
          <w:rFonts w:cs="Arial"/>
          <w:spacing w:val="-10"/>
          <w:sz w:val="18"/>
          <w:szCs w:val="18"/>
        </w:rPr>
        <w:t xml:space="preserve"> </w:t>
      </w:r>
      <w:r w:rsidRPr="00967126">
        <w:rPr>
          <w:rFonts w:cs="Arial"/>
          <w:spacing w:val="-1"/>
          <w:sz w:val="18"/>
          <w:szCs w:val="18"/>
        </w:rPr>
        <w:t>официального</w:t>
      </w:r>
      <w:r w:rsidRPr="00967126">
        <w:rPr>
          <w:rFonts w:cs="Arial"/>
          <w:spacing w:val="-9"/>
          <w:sz w:val="18"/>
          <w:szCs w:val="18"/>
        </w:rPr>
        <w:t xml:space="preserve"> </w:t>
      </w:r>
      <w:r w:rsidRPr="00967126">
        <w:rPr>
          <w:rFonts w:cs="Arial"/>
          <w:spacing w:val="-1"/>
          <w:sz w:val="18"/>
          <w:szCs w:val="18"/>
        </w:rPr>
        <w:t>сайта</w:t>
      </w:r>
      <w:r w:rsidRPr="00967126">
        <w:rPr>
          <w:rFonts w:cs="Arial"/>
          <w:spacing w:val="-10"/>
          <w:sz w:val="18"/>
          <w:szCs w:val="18"/>
        </w:rPr>
        <w:t xml:space="preserve"> </w:t>
      </w:r>
      <w:r w:rsidRPr="00967126">
        <w:rPr>
          <w:rFonts w:cs="Arial"/>
          <w:spacing w:val="-1"/>
          <w:sz w:val="18"/>
          <w:szCs w:val="18"/>
        </w:rPr>
        <w:t>в</w:t>
      </w:r>
      <w:r w:rsidRPr="00967126">
        <w:rPr>
          <w:rFonts w:cs="Arial"/>
          <w:spacing w:val="-9"/>
          <w:sz w:val="18"/>
          <w:szCs w:val="18"/>
        </w:rPr>
        <w:t xml:space="preserve"> </w:t>
      </w:r>
      <w:r w:rsidRPr="00967126">
        <w:rPr>
          <w:rFonts w:cs="Arial"/>
          <w:spacing w:val="-1"/>
          <w:sz w:val="18"/>
          <w:szCs w:val="18"/>
        </w:rPr>
        <w:t>сети</w:t>
      </w:r>
      <w:r w:rsidRPr="00967126">
        <w:rPr>
          <w:rFonts w:cs="Arial"/>
          <w:spacing w:val="-9"/>
          <w:sz w:val="18"/>
          <w:szCs w:val="18"/>
        </w:rPr>
        <w:t xml:space="preserve"> </w:t>
      </w:r>
      <w:r w:rsidRPr="00967126">
        <w:rPr>
          <w:rFonts w:cs="Arial"/>
          <w:spacing w:val="-1"/>
          <w:sz w:val="18"/>
          <w:szCs w:val="18"/>
        </w:rPr>
        <w:t>интернет:</w:t>
      </w:r>
      <w:r w:rsidRPr="00967126">
        <w:rPr>
          <w:rFonts w:cs="Arial"/>
          <w:spacing w:val="-9"/>
          <w:sz w:val="18"/>
          <w:szCs w:val="18"/>
        </w:rPr>
        <w:t xml:space="preserve"> </w:t>
      </w:r>
      <w:hyperlink r:id="rId27">
        <w:r w:rsidRPr="00967126">
          <w:rPr>
            <w:rFonts w:cs="Arial"/>
            <w:color w:val="0000FF"/>
            <w:spacing w:val="-1"/>
            <w:sz w:val="18"/>
            <w:szCs w:val="18"/>
          </w:rPr>
          <w:t>http://www.alfacapital.ru/</w:t>
        </w:r>
      </w:hyperlink>
    </w:p>
    <w:p w14:paraId="665FDE6F" w14:textId="77777777" w:rsidR="00967126" w:rsidRPr="00967126" w:rsidRDefault="00967126" w:rsidP="00967126">
      <w:pPr>
        <w:pStyle w:val="a3"/>
        <w:spacing w:line="20" w:lineRule="exact"/>
        <w:ind w:left="3955"/>
        <w:jc w:val="left"/>
        <w:rPr>
          <w:rFonts w:cs="Arial"/>
          <w:sz w:val="18"/>
          <w:szCs w:val="18"/>
        </w:rPr>
      </w:pPr>
      <w:r w:rsidRPr="00967126">
        <w:rPr>
          <w:rFonts w:cs="Arial"/>
          <w:noProof/>
          <w:sz w:val="18"/>
          <w:szCs w:val="18"/>
          <w:lang w:val="ru-RU" w:eastAsia="ru-RU"/>
        </w:rPr>
        <mc:AlternateContent>
          <mc:Choice Requires="wpg">
            <w:drawing>
              <wp:inline distT="0" distB="0" distL="0" distR="0" wp14:anchorId="291BB11B" wp14:editId="2666296F">
                <wp:extent cx="1176020" cy="8255"/>
                <wp:effectExtent l="9525" t="8255" r="508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8255"/>
                          <a:chOff x="0" y="0"/>
                          <a:chExt cx="1852" cy="13"/>
                        </a:xfrm>
                      </wpg:grpSpPr>
                      <wps:wsp>
                        <wps:cNvPr id="4" name="Line 5"/>
                        <wps:cNvCnPr>
                          <a:cxnSpLocks noChangeShapeType="1"/>
                        </wps:cNvCnPr>
                        <wps:spPr bwMode="auto">
                          <a:xfrm>
                            <a:off x="0" y="6"/>
                            <a:ext cx="1852" cy="0"/>
                          </a:xfrm>
                          <a:prstGeom prst="line">
                            <a:avLst/>
                          </a:prstGeom>
                          <a:noFill/>
                          <a:ln w="7906">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98340D" id="Группа 3" o:spid="_x0000_s1026" style="width:92.6pt;height:.65pt;mso-position-horizontal-relative:char;mso-position-vertical-relative:line" coordsize="1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">
                <v:line id="Line 5" o:spid="_x0000_s1027" style="position:absolute;visibility:visible;mso-wrap-style:square" from="0,6" to="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" strokecolor="blue" strokeweight=".21961mm"/>
                <w10:anchorlock/>
              </v:group>
            </w:pict>
          </mc:Fallback>
        </mc:AlternateContent>
      </w:r>
    </w:p>
    <w:p w14:paraId="06E52ADC" w14:textId="77777777" w:rsidR="00967126" w:rsidRPr="00967126" w:rsidRDefault="00967126" w:rsidP="00967126">
      <w:pPr>
        <w:pStyle w:val="afa"/>
        <w:widowControl w:val="0"/>
        <w:numPr>
          <w:ilvl w:val="0"/>
          <w:numId w:val="56"/>
        </w:numPr>
        <w:tabs>
          <w:tab w:val="left" w:pos="470"/>
          <w:tab w:val="left" w:pos="472"/>
        </w:tabs>
        <w:autoSpaceDE w:val="0"/>
        <w:autoSpaceDN w:val="0"/>
        <w:spacing w:before="40"/>
        <w:ind w:left="470" w:right="107" w:hanging="360"/>
        <w:contextualSpacing w:val="0"/>
        <w:rPr>
          <w:sz w:val="18"/>
          <w:szCs w:val="18"/>
        </w:rPr>
      </w:pPr>
      <w:r w:rsidRPr="00967126">
        <w:rPr>
          <w:spacing w:val="-1"/>
          <w:sz w:val="18"/>
          <w:szCs w:val="18"/>
        </w:rPr>
        <w:t>Лицензия</w:t>
      </w:r>
      <w:r w:rsidRPr="00967126">
        <w:rPr>
          <w:spacing w:val="-11"/>
          <w:sz w:val="18"/>
          <w:szCs w:val="18"/>
        </w:rPr>
        <w:t xml:space="preserve"> </w:t>
      </w:r>
      <w:r w:rsidRPr="00967126">
        <w:rPr>
          <w:spacing w:val="-1"/>
          <w:sz w:val="18"/>
          <w:szCs w:val="18"/>
        </w:rPr>
        <w:t>на</w:t>
      </w:r>
      <w:r w:rsidRPr="00967126">
        <w:rPr>
          <w:spacing w:val="-10"/>
          <w:sz w:val="18"/>
          <w:szCs w:val="18"/>
        </w:rPr>
        <w:t xml:space="preserve"> </w:t>
      </w:r>
      <w:r w:rsidRPr="00967126">
        <w:rPr>
          <w:spacing w:val="-1"/>
          <w:sz w:val="18"/>
          <w:szCs w:val="18"/>
        </w:rPr>
        <w:t>осуществление</w:t>
      </w:r>
      <w:r w:rsidRPr="00967126">
        <w:rPr>
          <w:spacing w:val="-10"/>
          <w:sz w:val="18"/>
          <w:szCs w:val="18"/>
        </w:rPr>
        <w:t xml:space="preserve"> </w:t>
      </w:r>
      <w:r w:rsidRPr="00967126">
        <w:rPr>
          <w:sz w:val="18"/>
          <w:szCs w:val="18"/>
        </w:rPr>
        <w:t>деятельности</w:t>
      </w:r>
      <w:r w:rsidRPr="00967126">
        <w:rPr>
          <w:spacing w:val="-10"/>
          <w:sz w:val="18"/>
          <w:szCs w:val="18"/>
        </w:rPr>
        <w:t xml:space="preserve"> </w:t>
      </w:r>
      <w:r w:rsidRPr="00967126">
        <w:rPr>
          <w:sz w:val="18"/>
          <w:szCs w:val="18"/>
        </w:rPr>
        <w:t>по</w:t>
      </w:r>
      <w:r w:rsidRPr="00967126">
        <w:rPr>
          <w:spacing w:val="-11"/>
          <w:sz w:val="18"/>
          <w:szCs w:val="18"/>
        </w:rPr>
        <w:t xml:space="preserve"> </w:t>
      </w:r>
      <w:r w:rsidRPr="00967126">
        <w:rPr>
          <w:sz w:val="18"/>
          <w:szCs w:val="18"/>
        </w:rPr>
        <w:t>управлению</w:t>
      </w:r>
      <w:r w:rsidRPr="00967126">
        <w:rPr>
          <w:spacing w:val="-10"/>
          <w:sz w:val="18"/>
          <w:szCs w:val="18"/>
        </w:rPr>
        <w:t xml:space="preserve"> </w:t>
      </w:r>
      <w:r w:rsidRPr="00967126">
        <w:rPr>
          <w:sz w:val="18"/>
          <w:szCs w:val="18"/>
        </w:rPr>
        <w:t>ценными</w:t>
      </w:r>
      <w:r w:rsidRPr="00967126">
        <w:rPr>
          <w:spacing w:val="-10"/>
          <w:sz w:val="18"/>
          <w:szCs w:val="18"/>
        </w:rPr>
        <w:t xml:space="preserve"> </w:t>
      </w:r>
      <w:r w:rsidRPr="00967126">
        <w:rPr>
          <w:sz w:val="18"/>
          <w:szCs w:val="18"/>
        </w:rPr>
        <w:t>бумагами</w:t>
      </w:r>
      <w:r w:rsidRPr="00967126">
        <w:rPr>
          <w:spacing w:val="-10"/>
          <w:sz w:val="18"/>
          <w:szCs w:val="18"/>
        </w:rPr>
        <w:t xml:space="preserve"> </w:t>
      </w:r>
      <w:r w:rsidRPr="00967126">
        <w:rPr>
          <w:sz w:val="18"/>
          <w:szCs w:val="18"/>
        </w:rPr>
        <w:t>№</w:t>
      </w:r>
      <w:r w:rsidRPr="00967126">
        <w:rPr>
          <w:spacing w:val="-11"/>
          <w:sz w:val="18"/>
          <w:szCs w:val="18"/>
        </w:rPr>
        <w:t xml:space="preserve"> </w:t>
      </w:r>
      <w:r w:rsidRPr="00967126">
        <w:rPr>
          <w:sz w:val="18"/>
          <w:szCs w:val="18"/>
        </w:rPr>
        <w:t>077-08158-001000,</w:t>
      </w:r>
      <w:r w:rsidRPr="00967126">
        <w:rPr>
          <w:spacing w:val="-10"/>
          <w:sz w:val="18"/>
          <w:szCs w:val="18"/>
        </w:rPr>
        <w:t xml:space="preserve"> </w:t>
      </w:r>
      <w:r w:rsidRPr="00967126">
        <w:rPr>
          <w:sz w:val="18"/>
          <w:szCs w:val="18"/>
        </w:rPr>
        <w:t>выданная</w:t>
      </w:r>
      <w:r w:rsidRPr="00967126">
        <w:rPr>
          <w:spacing w:val="-10"/>
          <w:sz w:val="18"/>
          <w:szCs w:val="18"/>
        </w:rPr>
        <w:t xml:space="preserve"> </w:t>
      </w:r>
      <w:r w:rsidRPr="00967126">
        <w:rPr>
          <w:sz w:val="18"/>
          <w:szCs w:val="18"/>
        </w:rPr>
        <w:t>Федеральной</w:t>
      </w:r>
      <w:r w:rsidRPr="00967126">
        <w:rPr>
          <w:spacing w:val="-44"/>
          <w:sz w:val="18"/>
          <w:szCs w:val="18"/>
        </w:rPr>
        <w:t xml:space="preserve"> </w:t>
      </w:r>
      <w:r w:rsidRPr="00967126">
        <w:rPr>
          <w:sz w:val="18"/>
          <w:szCs w:val="18"/>
        </w:rPr>
        <w:t>службой</w:t>
      </w:r>
      <w:r w:rsidRPr="00967126">
        <w:rPr>
          <w:spacing w:val="-6"/>
          <w:sz w:val="18"/>
          <w:szCs w:val="18"/>
        </w:rPr>
        <w:t xml:space="preserve"> </w:t>
      </w:r>
      <w:r w:rsidRPr="00967126">
        <w:rPr>
          <w:sz w:val="18"/>
          <w:szCs w:val="18"/>
        </w:rPr>
        <w:t>по</w:t>
      </w:r>
      <w:r w:rsidRPr="00967126">
        <w:rPr>
          <w:spacing w:val="-7"/>
          <w:sz w:val="18"/>
          <w:szCs w:val="18"/>
        </w:rPr>
        <w:t xml:space="preserve"> </w:t>
      </w:r>
      <w:r w:rsidRPr="00967126">
        <w:rPr>
          <w:sz w:val="18"/>
          <w:szCs w:val="18"/>
        </w:rPr>
        <w:t>финансовым</w:t>
      </w:r>
      <w:r w:rsidRPr="00967126">
        <w:rPr>
          <w:spacing w:val="-5"/>
          <w:sz w:val="18"/>
          <w:szCs w:val="18"/>
        </w:rPr>
        <w:t xml:space="preserve"> </w:t>
      </w:r>
      <w:r w:rsidRPr="00967126">
        <w:rPr>
          <w:sz w:val="18"/>
          <w:szCs w:val="18"/>
        </w:rPr>
        <w:t>рынкам</w:t>
      </w:r>
      <w:r w:rsidRPr="00967126">
        <w:rPr>
          <w:spacing w:val="-6"/>
          <w:sz w:val="18"/>
          <w:szCs w:val="18"/>
        </w:rPr>
        <w:t xml:space="preserve"> </w:t>
      </w:r>
      <w:r w:rsidRPr="00967126">
        <w:rPr>
          <w:sz w:val="18"/>
          <w:szCs w:val="18"/>
        </w:rPr>
        <w:t>от</w:t>
      </w:r>
      <w:r w:rsidRPr="00967126">
        <w:rPr>
          <w:spacing w:val="-6"/>
          <w:sz w:val="18"/>
          <w:szCs w:val="18"/>
        </w:rPr>
        <w:t xml:space="preserve"> </w:t>
      </w:r>
      <w:r w:rsidRPr="00967126">
        <w:rPr>
          <w:sz w:val="18"/>
          <w:szCs w:val="18"/>
        </w:rPr>
        <w:t>30</w:t>
      </w:r>
      <w:r w:rsidRPr="00967126">
        <w:rPr>
          <w:spacing w:val="-5"/>
          <w:sz w:val="18"/>
          <w:szCs w:val="18"/>
        </w:rPr>
        <w:t xml:space="preserve"> </w:t>
      </w:r>
      <w:r w:rsidRPr="00967126">
        <w:rPr>
          <w:sz w:val="18"/>
          <w:szCs w:val="18"/>
        </w:rPr>
        <w:t>ноября</w:t>
      </w:r>
      <w:r w:rsidRPr="00967126">
        <w:rPr>
          <w:spacing w:val="-6"/>
          <w:sz w:val="18"/>
          <w:szCs w:val="18"/>
        </w:rPr>
        <w:t xml:space="preserve"> </w:t>
      </w:r>
      <w:r w:rsidRPr="00967126">
        <w:rPr>
          <w:sz w:val="18"/>
          <w:szCs w:val="18"/>
        </w:rPr>
        <w:t>2004,</w:t>
      </w:r>
      <w:r w:rsidRPr="00967126">
        <w:rPr>
          <w:spacing w:val="-6"/>
          <w:sz w:val="18"/>
          <w:szCs w:val="18"/>
        </w:rPr>
        <w:t xml:space="preserve"> </w:t>
      </w:r>
      <w:r w:rsidRPr="00967126">
        <w:rPr>
          <w:sz w:val="18"/>
          <w:szCs w:val="18"/>
        </w:rPr>
        <w:t>без</w:t>
      </w:r>
      <w:r w:rsidRPr="00967126">
        <w:rPr>
          <w:spacing w:val="-6"/>
          <w:sz w:val="18"/>
          <w:szCs w:val="18"/>
        </w:rPr>
        <w:t xml:space="preserve"> </w:t>
      </w:r>
      <w:r w:rsidRPr="00967126">
        <w:rPr>
          <w:sz w:val="18"/>
          <w:szCs w:val="18"/>
        </w:rPr>
        <w:t>ограничения</w:t>
      </w:r>
      <w:r w:rsidRPr="00967126">
        <w:rPr>
          <w:spacing w:val="-6"/>
          <w:sz w:val="18"/>
          <w:szCs w:val="18"/>
        </w:rPr>
        <w:t xml:space="preserve"> </w:t>
      </w:r>
      <w:r w:rsidRPr="00967126">
        <w:rPr>
          <w:sz w:val="18"/>
          <w:szCs w:val="18"/>
        </w:rPr>
        <w:t>срока</w:t>
      </w:r>
      <w:r w:rsidRPr="00967126">
        <w:rPr>
          <w:spacing w:val="-6"/>
          <w:sz w:val="18"/>
          <w:szCs w:val="18"/>
        </w:rPr>
        <w:t xml:space="preserve"> </w:t>
      </w:r>
      <w:r w:rsidRPr="00967126">
        <w:rPr>
          <w:sz w:val="18"/>
          <w:szCs w:val="18"/>
        </w:rPr>
        <w:t>действия.</w:t>
      </w:r>
    </w:p>
    <w:p w14:paraId="20A9E7EE" w14:textId="77777777" w:rsidR="00967126" w:rsidRPr="00967126" w:rsidRDefault="00967126" w:rsidP="00967126">
      <w:pPr>
        <w:pStyle w:val="a3"/>
        <w:ind w:left="467" w:right="107"/>
        <w:rPr>
          <w:rFonts w:cs="Arial"/>
          <w:sz w:val="18"/>
          <w:szCs w:val="18"/>
        </w:rPr>
      </w:pPr>
      <w:r w:rsidRPr="00967126">
        <w:rPr>
          <w:rFonts w:cs="Arial"/>
          <w:sz w:val="18"/>
          <w:szCs w:val="18"/>
        </w:rPr>
        <w:t>Информация об органе, выдавшем лицензию на осуществление деятельности по управлению ценными бумагами (его</w:t>
      </w:r>
      <w:r w:rsidRPr="00967126">
        <w:rPr>
          <w:rFonts w:cs="Arial"/>
          <w:spacing w:val="1"/>
          <w:sz w:val="18"/>
          <w:szCs w:val="18"/>
        </w:rPr>
        <w:t xml:space="preserve"> </w:t>
      </w:r>
      <w:r w:rsidRPr="00967126">
        <w:rPr>
          <w:rFonts w:cs="Arial"/>
          <w:sz w:val="18"/>
          <w:szCs w:val="18"/>
        </w:rPr>
        <w:t>наименование, адрес и телефоны): с учетом положений Федерального закона от 23.07.2013 № 251-ФЗ «О внесении</w:t>
      </w:r>
      <w:r w:rsidRPr="00967126">
        <w:rPr>
          <w:rFonts w:cs="Arial"/>
          <w:spacing w:val="1"/>
          <w:sz w:val="18"/>
          <w:szCs w:val="18"/>
        </w:rPr>
        <w:t xml:space="preserve"> </w:t>
      </w:r>
      <w:r w:rsidRPr="00967126">
        <w:rPr>
          <w:rFonts w:cs="Arial"/>
          <w:spacing w:val="-1"/>
          <w:sz w:val="18"/>
          <w:szCs w:val="18"/>
        </w:rPr>
        <w:t>изменений</w:t>
      </w:r>
      <w:r w:rsidRPr="00967126">
        <w:rPr>
          <w:rFonts w:cs="Arial"/>
          <w:spacing w:val="-11"/>
          <w:sz w:val="18"/>
          <w:szCs w:val="18"/>
        </w:rPr>
        <w:t xml:space="preserve"> </w:t>
      </w:r>
      <w:r w:rsidRPr="00967126">
        <w:rPr>
          <w:rFonts w:cs="Arial"/>
          <w:spacing w:val="-1"/>
          <w:sz w:val="18"/>
          <w:szCs w:val="18"/>
        </w:rPr>
        <w:t>в</w:t>
      </w:r>
      <w:r w:rsidRPr="00967126">
        <w:rPr>
          <w:rFonts w:cs="Arial"/>
          <w:spacing w:val="-11"/>
          <w:sz w:val="18"/>
          <w:szCs w:val="18"/>
        </w:rPr>
        <w:t xml:space="preserve"> </w:t>
      </w:r>
      <w:r w:rsidRPr="00967126">
        <w:rPr>
          <w:rFonts w:cs="Arial"/>
          <w:spacing w:val="-1"/>
          <w:sz w:val="18"/>
          <w:szCs w:val="18"/>
        </w:rPr>
        <w:t>отдельные</w:t>
      </w:r>
      <w:r w:rsidRPr="00967126">
        <w:rPr>
          <w:rFonts w:cs="Arial"/>
          <w:spacing w:val="-10"/>
          <w:sz w:val="18"/>
          <w:szCs w:val="18"/>
        </w:rPr>
        <w:t xml:space="preserve"> </w:t>
      </w:r>
      <w:r w:rsidRPr="00967126">
        <w:rPr>
          <w:rFonts w:cs="Arial"/>
          <w:spacing w:val="-1"/>
          <w:sz w:val="18"/>
          <w:szCs w:val="18"/>
        </w:rPr>
        <w:t>законодательные</w:t>
      </w:r>
      <w:r w:rsidRPr="00967126">
        <w:rPr>
          <w:rFonts w:cs="Arial"/>
          <w:spacing w:val="-11"/>
          <w:sz w:val="18"/>
          <w:szCs w:val="18"/>
        </w:rPr>
        <w:t xml:space="preserve"> </w:t>
      </w:r>
      <w:r w:rsidRPr="00967126">
        <w:rPr>
          <w:rFonts w:cs="Arial"/>
          <w:spacing w:val="-1"/>
          <w:sz w:val="18"/>
          <w:szCs w:val="18"/>
        </w:rPr>
        <w:t>акты</w:t>
      </w:r>
      <w:r w:rsidRPr="00967126">
        <w:rPr>
          <w:rFonts w:cs="Arial"/>
          <w:spacing w:val="-10"/>
          <w:sz w:val="18"/>
          <w:szCs w:val="18"/>
        </w:rPr>
        <w:t xml:space="preserve"> </w:t>
      </w:r>
      <w:r w:rsidRPr="00967126">
        <w:rPr>
          <w:rFonts w:cs="Arial"/>
          <w:sz w:val="18"/>
          <w:szCs w:val="18"/>
        </w:rPr>
        <w:t>Российской</w:t>
      </w:r>
      <w:r w:rsidRPr="00967126">
        <w:rPr>
          <w:rFonts w:cs="Arial"/>
          <w:spacing w:val="-11"/>
          <w:sz w:val="18"/>
          <w:szCs w:val="18"/>
        </w:rPr>
        <w:t xml:space="preserve"> </w:t>
      </w:r>
      <w:r w:rsidRPr="00967126">
        <w:rPr>
          <w:rFonts w:cs="Arial"/>
          <w:sz w:val="18"/>
          <w:szCs w:val="18"/>
        </w:rPr>
        <w:t>Федерации</w:t>
      </w:r>
      <w:r w:rsidRPr="00967126">
        <w:rPr>
          <w:rFonts w:cs="Arial"/>
          <w:spacing w:val="-10"/>
          <w:sz w:val="18"/>
          <w:szCs w:val="18"/>
        </w:rPr>
        <w:t xml:space="preserve"> </w:t>
      </w:r>
      <w:r w:rsidRPr="00967126">
        <w:rPr>
          <w:rFonts w:cs="Arial"/>
          <w:sz w:val="18"/>
          <w:szCs w:val="18"/>
        </w:rPr>
        <w:t>в</w:t>
      </w:r>
      <w:r w:rsidRPr="00967126">
        <w:rPr>
          <w:rFonts w:cs="Arial"/>
          <w:spacing w:val="-11"/>
          <w:sz w:val="18"/>
          <w:szCs w:val="18"/>
        </w:rPr>
        <w:t xml:space="preserve"> </w:t>
      </w:r>
      <w:r w:rsidRPr="00967126">
        <w:rPr>
          <w:rFonts w:cs="Arial"/>
          <w:sz w:val="18"/>
          <w:szCs w:val="18"/>
        </w:rPr>
        <w:t>связи</w:t>
      </w:r>
      <w:r w:rsidRPr="00967126">
        <w:rPr>
          <w:rFonts w:cs="Arial"/>
          <w:spacing w:val="-10"/>
          <w:sz w:val="18"/>
          <w:szCs w:val="18"/>
        </w:rPr>
        <w:t xml:space="preserve"> </w:t>
      </w:r>
      <w:r w:rsidRPr="00967126">
        <w:rPr>
          <w:rFonts w:cs="Arial"/>
          <w:sz w:val="18"/>
          <w:szCs w:val="18"/>
        </w:rPr>
        <w:t>с</w:t>
      </w:r>
      <w:r w:rsidRPr="00967126">
        <w:rPr>
          <w:rFonts w:cs="Arial"/>
          <w:spacing w:val="-11"/>
          <w:sz w:val="18"/>
          <w:szCs w:val="18"/>
        </w:rPr>
        <w:t xml:space="preserve"> </w:t>
      </w:r>
      <w:r w:rsidRPr="00967126">
        <w:rPr>
          <w:rFonts w:cs="Arial"/>
          <w:sz w:val="18"/>
          <w:szCs w:val="18"/>
        </w:rPr>
        <w:t>передачей</w:t>
      </w:r>
      <w:r w:rsidRPr="00967126">
        <w:rPr>
          <w:rFonts w:cs="Arial"/>
          <w:spacing w:val="-11"/>
          <w:sz w:val="18"/>
          <w:szCs w:val="18"/>
        </w:rPr>
        <w:t xml:space="preserve"> </w:t>
      </w:r>
      <w:r w:rsidRPr="00967126">
        <w:rPr>
          <w:rFonts w:cs="Arial"/>
          <w:sz w:val="18"/>
          <w:szCs w:val="18"/>
        </w:rPr>
        <w:t>Центральному</w:t>
      </w:r>
      <w:r w:rsidRPr="00967126">
        <w:rPr>
          <w:rFonts w:cs="Arial"/>
          <w:spacing w:val="-10"/>
          <w:sz w:val="18"/>
          <w:szCs w:val="18"/>
        </w:rPr>
        <w:t xml:space="preserve"> </w:t>
      </w:r>
      <w:r w:rsidRPr="00967126">
        <w:rPr>
          <w:rFonts w:cs="Arial"/>
          <w:sz w:val="18"/>
          <w:szCs w:val="18"/>
        </w:rPr>
        <w:t>банку</w:t>
      </w:r>
      <w:r w:rsidRPr="00967126">
        <w:rPr>
          <w:rFonts w:cs="Arial"/>
          <w:spacing w:val="-11"/>
          <w:sz w:val="18"/>
          <w:szCs w:val="18"/>
        </w:rPr>
        <w:t xml:space="preserve"> </w:t>
      </w:r>
      <w:r w:rsidRPr="00967126">
        <w:rPr>
          <w:rFonts w:cs="Arial"/>
          <w:sz w:val="18"/>
          <w:szCs w:val="18"/>
        </w:rPr>
        <w:t>Российской</w:t>
      </w:r>
      <w:r w:rsidRPr="00967126">
        <w:rPr>
          <w:rFonts w:cs="Arial"/>
          <w:spacing w:val="-44"/>
          <w:sz w:val="18"/>
          <w:szCs w:val="18"/>
        </w:rPr>
        <w:t xml:space="preserve"> </w:t>
      </w:r>
      <w:r w:rsidRPr="00967126">
        <w:rPr>
          <w:rFonts w:cs="Arial"/>
          <w:sz w:val="18"/>
          <w:szCs w:val="18"/>
        </w:rPr>
        <w:t>Федерации полномочий по регулированию, контролю и надзору в сфере финансовых рынков»: Банк России, Адрес: ул.</w:t>
      </w:r>
      <w:r w:rsidRPr="00967126">
        <w:rPr>
          <w:rFonts w:cs="Arial"/>
          <w:spacing w:val="1"/>
          <w:sz w:val="18"/>
          <w:szCs w:val="18"/>
        </w:rPr>
        <w:t xml:space="preserve"> </w:t>
      </w:r>
      <w:proofErr w:type="spellStart"/>
      <w:r w:rsidRPr="00967126">
        <w:rPr>
          <w:rFonts w:cs="Arial"/>
          <w:sz w:val="18"/>
          <w:szCs w:val="18"/>
        </w:rPr>
        <w:t>Неглинная</w:t>
      </w:r>
      <w:proofErr w:type="spellEnd"/>
      <w:r w:rsidRPr="00967126">
        <w:rPr>
          <w:rFonts w:cs="Arial"/>
          <w:sz w:val="18"/>
          <w:szCs w:val="18"/>
        </w:rPr>
        <w:t>,</w:t>
      </w:r>
      <w:r w:rsidRPr="00967126">
        <w:rPr>
          <w:rFonts w:cs="Arial"/>
          <w:spacing w:val="-5"/>
          <w:sz w:val="18"/>
          <w:szCs w:val="18"/>
        </w:rPr>
        <w:t xml:space="preserve"> </w:t>
      </w:r>
      <w:r w:rsidRPr="00967126">
        <w:rPr>
          <w:rFonts w:cs="Arial"/>
          <w:sz w:val="18"/>
          <w:szCs w:val="18"/>
        </w:rPr>
        <w:t>12,</w:t>
      </w:r>
      <w:r w:rsidRPr="00967126">
        <w:rPr>
          <w:rFonts w:cs="Arial"/>
          <w:spacing w:val="-5"/>
          <w:sz w:val="18"/>
          <w:szCs w:val="18"/>
        </w:rPr>
        <w:t xml:space="preserve"> </w:t>
      </w:r>
      <w:r w:rsidRPr="00967126">
        <w:rPr>
          <w:rFonts w:cs="Arial"/>
          <w:sz w:val="18"/>
          <w:szCs w:val="18"/>
        </w:rPr>
        <w:t>Москва,</w:t>
      </w:r>
      <w:r w:rsidRPr="00967126">
        <w:rPr>
          <w:rFonts w:cs="Arial"/>
          <w:spacing w:val="-6"/>
          <w:sz w:val="18"/>
          <w:szCs w:val="18"/>
        </w:rPr>
        <w:t xml:space="preserve"> </w:t>
      </w:r>
      <w:r w:rsidRPr="00967126">
        <w:rPr>
          <w:rFonts w:cs="Arial"/>
          <w:sz w:val="18"/>
          <w:szCs w:val="18"/>
        </w:rPr>
        <w:t>107016,</w:t>
      </w:r>
      <w:r w:rsidRPr="00967126">
        <w:rPr>
          <w:rFonts w:cs="Arial"/>
          <w:spacing w:val="-6"/>
          <w:sz w:val="18"/>
          <w:szCs w:val="18"/>
        </w:rPr>
        <w:t xml:space="preserve"> </w:t>
      </w:r>
      <w:r w:rsidRPr="00967126">
        <w:rPr>
          <w:rFonts w:cs="Arial"/>
          <w:sz w:val="18"/>
          <w:szCs w:val="18"/>
        </w:rPr>
        <w:t>Телефон:</w:t>
      </w:r>
      <w:r w:rsidRPr="00967126">
        <w:rPr>
          <w:rFonts w:cs="Arial"/>
          <w:spacing w:val="-6"/>
          <w:sz w:val="18"/>
          <w:szCs w:val="18"/>
        </w:rPr>
        <w:t xml:space="preserve"> </w:t>
      </w:r>
      <w:r w:rsidRPr="00967126">
        <w:rPr>
          <w:rFonts w:cs="Arial"/>
          <w:sz w:val="18"/>
          <w:szCs w:val="18"/>
        </w:rPr>
        <w:t>8</w:t>
      </w:r>
      <w:r w:rsidRPr="00967126">
        <w:rPr>
          <w:rFonts w:cs="Arial"/>
          <w:spacing w:val="-4"/>
          <w:sz w:val="18"/>
          <w:szCs w:val="18"/>
        </w:rPr>
        <w:t xml:space="preserve"> </w:t>
      </w:r>
      <w:r w:rsidRPr="00967126">
        <w:rPr>
          <w:rFonts w:cs="Arial"/>
          <w:sz w:val="18"/>
          <w:szCs w:val="18"/>
        </w:rPr>
        <w:t>800</w:t>
      </w:r>
      <w:r w:rsidRPr="00967126">
        <w:rPr>
          <w:rFonts w:cs="Arial"/>
          <w:spacing w:val="-6"/>
          <w:sz w:val="18"/>
          <w:szCs w:val="18"/>
        </w:rPr>
        <w:t xml:space="preserve"> </w:t>
      </w:r>
      <w:r w:rsidRPr="00967126">
        <w:rPr>
          <w:rFonts w:cs="Arial"/>
          <w:sz w:val="18"/>
          <w:szCs w:val="18"/>
        </w:rPr>
        <w:t>300-30-00.</w:t>
      </w:r>
    </w:p>
    <w:p w14:paraId="31335D2B" w14:textId="77777777" w:rsidR="00967126" w:rsidRPr="00967126" w:rsidRDefault="00967126" w:rsidP="00967126">
      <w:pPr>
        <w:pStyle w:val="afa"/>
        <w:widowControl w:val="0"/>
        <w:numPr>
          <w:ilvl w:val="0"/>
          <w:numId w:val="56"/>
        </w:numPr>
        <w:tabs>
          <w:tab w:val="left" w:pos="472"/>
        </w:tabs>
        <w:autoSpaceDE w:val="0"/>
        <w:autoSpaceDN w:val="0"/>
        <w:spacing w:before="60"/>
        <w:ind w:left="467" w:right="5231" w:hanging="357"/>
        <w:contextualSpacing w:val="0"/>
        <w:jc w:val="both"/>
        <w:rPr>
          <w:sz w:val="18"/>
          <w:szCs w:val="18"/>
        </w:rPr>
      </w:pPr>
      <w:r w:rsidRPr="00967126">
        <w:rPr>
          <w:spacing w:val="-2"/>
          <w:sz w:val="18"/>
          <w:szCs w:val="18"/>
        </w:rPr>
        <w:t>Членство</w:t>
      </w:r>
      <w:r w:rsidRPr="00967126">
        <w:rPr>
          <w:spacing w:val="-10"/>
          <w:sz w:val="18"/>
          <w:szCs w:val="18"/>
        </w:rPr>
        <w:t xml:space="preserve"> </w:t>
      </w:r>
      <w:r w:rsidRPr="00967126">
        <w:rPr>
          <w:spacing w:val="-2"/>
          <w:sz w:val="18"/>
          <w:szCs w:val="18"/>
        </w:rPr>
        <w:t>в</w:t>
      </w:r>
      <w:r w:rsidRPr="00967126">
        <w:rPr>
          <w:spacing w:val="-9"/>
          <w:sz w:val="18"/>
          <w:szCs w:val="18"/>
        </w:rPr>
        <w:t xml:space="preserve"> </w:t>
      </w:r>
      <w:r w:rsidRPr="00967126">
        <w:rPr>
          <w:spacing w:val="-2"/>
          <w:sz w:val="18"/>
          <w:szCs w:val="18"/>
        </w:rPr>
        <w:t>саморегулируемых</w:t>
      </w:r>
      <w:r w:rsidRPr="00967126">
        <w:rPr>
          <w:spacing w:val="-9"/>
          <w:sz w:val="18"/>
          <w:szCs w:val="18"/>
        </w:rPr>
        <w:t xml:space="preserve"> </w:t>
      </w:r>
      <w:r w:rsidRPr="00967126">
        <w:rPr>
          <w:spacing w:val="-1"/>
          <w:sz w:val="18"/>
          <w:szCs w:val="18"/>
        </w:rPr>
        <w:t>организациях</w:t>
      </w:r>
      <w:r w:rsidRPr="00967126">
        <w:rPr>
          <w:spacing w:val="-10"/>
          <w:sz w:val="18"/>
          <w:szCs w:val="18"/>
        </w:rPr>
        <w:t xml:space="preserve"> </w:t>
      </w:r>
      <w:r w:rsidRPr="00967126">
        <w:rPr>
          <w:spacing w:val="-1"/>
          <w:sz w:val="18"/>
          <w:szCs w:val="18"/>
        </w:rPr>
        <w:t>(далее</w:t>
      </w:r>
      <w:r w:rsidRPr="00967126">
        <w:rPr>
          <w:spacing w:val="-8"/>
          <w:sz w:val="18"/>
          <w:szCs w:val="18"/>
        </w:rPr>
        <w:t xml:space="preserve"> </w:t>
      </w:r>
      <w:r w:rsidRPr="00967126">
        <w:rPr>
          <w:spacing w:val="-1"/>
          <w:sz w:val="18"/>
          <w:szCs w:val="18"/>
        </w:rPr>
        <w:t>–</w:t>
      </w:r>
      <w:r w:rsidRPr="00967126">
        <w:rPr>
          <w:spacing w:val="-10"/>
          <w:sz w:val="18"/>
          <w:szCs w:val="18"/>
        </w:rPr>
        <w:t xml:space="preserve"> </w:t>
      </w:r>
      <w:r w:rsidRPr="00967126">
        <w:rPr>
          <w:spacing w:val="-1"/>
          <w:sz w:val="18"/>
          <w:szCs w:val="18"/>
        </w:rPr>
        <w:t>СРО):</w:t>
      </w:r>
      <w:r w:rsidRPr="00967126">
        <w:rPr>
          <w:spacing w:val="-45"/>
          <w:sz w:val="18"/>
          <w:szCs w:val="18"/>
        </w:rPr>
        <w:t xml:space="preserve"> </w:t>
      </w:r>
      <w:r w:rsidRPr="00967126">
        <w:rPr>
          <w:spacing w:val="-1"/>
          <w:sz w:val="18"/>
          <w:szCs w:val="18"/>
        </w:rPr>
        <w:t>Национальная</w:t>
      </w:r>
      <w:r w:rsidRPr="00967126">
        <w:rPr>
          <w:spacing w:val="-11"/>
          <w:sz w:val="18"/>
          <w:szCs w:val="18"/>
        </w:rPr>
        <w:t xml:space="preserve"> </w:t>
      </w:r>
      <w:r w:rsidRPr="00967126">
        <w:rPr>
          <w:spacing w:val="-1"/>
          <w:sz w:val="18"/>
          <w:szCs w:val="18"/>
        </w:rPr>
        <w:t>ассоциация</w:t>
      </w:r>
      <w:r w:rsidRPr="00967126">
        <w:rPr>
          <w:spacing w:val="-11"/>
          <w:sz w:val="18"/>
          <w:szCs w:val="18"/>
        </w:rPr>
        <w:t xml:space="preserve"> </w:t>
      </w:r>
      <w:r w:rsidRPr="00967126">
        <w:rPr>
          <w:sz w:val="18"/>
          <w:szCs w:val="18"/>
        </w:rPr>
        <w:t>участников</w:t>
      </w:r>
      <w:r w:rsidRPr="00967126">
        <w:rPr>
          <w:spacing w:val="-11"/>
          <w:sz w:val="18"/>
          <w:szCs w:val="18"/>
        </w:rPr>
        <w:t xml:space="preserve"> </w:t>
      </w:r>
      <w:r w:rsidRPr="00967126">
        <w:rPr>
          <w:sz w:val="18"/>
          <w:szCs w:val="18"/>
        </w:rPr>
        <w:t>фондового</w:t>
      </w:r>
      <w:r w:rsidRPr="00967126">
        <w:rPr>
          <w:spacing w:val="-11"/>
          <w:sz w:val="18"/>
          <w:szCs w:val="18"/>
        </w:rPr>
        <w:t xml:space="preserve"> </w:t>
      </w:r>
      <w:r w:rsidRPr="00967126">
        <w:rPr>
          <w:sz w:val="18"/>
          <w:szCs w:val="18"/>
        </w:rPr>
        <w:t>рынка</w:t>
      </w:r>
    </w:p>
    <w:p w14:paraId="1A8A0DF2" w14:textId="77777777" w:rsidR="00967126" w:rsidRPr="00967126" w:rsidRDefault="00967126" w:rsidP="00967126">
      <w:pPr>
        <w:pStyle w:val="a3"/>
        <w:ind w:left="467"/>
        <w:rPr>
          <w:rFonts w:cs="Arial"/>
          <w:sz w:val="18"/>
          <w:szCs w:val="18"/>
        </w:rPr>
      </w:pPr>
      <w:r w:rsidRPr="00967126">
        <w:rPr>
          <w:rFonts w:cs="Arial"/>
          <w:spacing w:val="-1"/>
          <w:sz w:val="18"/>
          <w:szCs w:val="18"/>
        </w:rPr>
        <w:t>Адрес</w:t>
      </w:r>
      <w:r w:rsidRPr="00967126">
        <w:rPr>
          <w:rFonts w:cs="Arial"/>
          <w:spacing w:val="-11"/>
          <w:sz w:val="18"/>
          <w:szCs w:val="18"/>
        </w:rPr>
        <w:t xml:space="preserve"> </w:t>
      </w:r>
      <w:r w:rsidRPr="00967126">
        <w:rPr>
          <w:rFonts w:cs="Arial"/>
          <w:spacing w:val="-1"/>
          <w:sz w:val="18"/>
          <w:szCs w:val="18"/>
        </w:rPr>
        <w:t>официального</w:t>
      </w:r>
      <w:r w:rsidRPr="00967126">
        <w:rPr>
          <w:rFonts w:cs="Arial"/>
          <w:spacing w:val="-9"/>
          <w:sz w:val="18"/>
          <w:szCs w:val="18"/>
        </w:rPr>
        <w:t xml:space="preserve"> </w:t>
      </w:r>
      <w:r w:rsidRPr="00967126">
        <w:rPr>
          <w:rFonts w:cs="Arial"/>
          <w:spacing w:val="-1"/>
          <w:sz w:val="18"/>
          <w:szCs w:val="18"/>
        </w:rPr>
        <w:t>сайта</w:t>
      </w:r>
      <w:r w:rsidRPr="00967126">
        <w:rPr>
          <w:rFonts w:cs="Arial"/>
          <w:spacing w:val="-10"/>
          <w:sz w:val="18"/>
          <w:szCs w:val="18"/>
        </w:rPr>
        <w:t xml:space="preserve"> </w:t>
      </w:r>
      <w:r w:rsidRPr="00967126">
        <w:rPr>
          <w:rFonts w:cs="Arial"/>
          <w:spacing w:val="-1"/>
          <w:sz w:val="18"/>
          <w:szCs w:val="18"/>
        </w:rPr>
        <w:t>в</w:t>
      </w:r>
      <w:r w:rsidRPr="00967126">
        <w:rPr>
          <w:rFonts w:cs="Arial"/>
          <w:spacing w:val="-10"/>
          <w:sz w:val="18"/>
          <w:szCs w:val="18"/>
        </w:rPr>
        <w:t xml:space="preserve"> </w:t>
      </w:r>
      <w:r w:rsidRPr="00967126">
        <w:rPr>
          <w:rFonts w:cs="Arial"/>
          <w:spacing w:val="-1"/>
          <w:sz w:val="18"/>
          <w:szCs w:val="18"/>
        </w:rPr>
        <w:t>сети</w:t>
      </w:r>
      <w:r w:rsidRPr="00967126">
        <w:rPr>
          <w:rFonts w:cs="Arial"/>
          <w:spacing w:val="-9"/>
          <w:sz w:val="18"/>
          <w:szCs w:val="18"/>
        </w:rPr>
        <w:t xml:space="preserve"> </w:t>
      </w:r>
      <w:r w:rsidRPr="00967126">
        <w:rPr>
          <w:rFonts w:cs="Arial"/>
          <w:spacing w:val="-1"/>
          <w:sz w:val="18"/>
          <w:szCs w:val="18"/>
        </w:rPr>
        <w:t>интернет:</w:t>
      </w:r>
      <w:r w:rsidRPr="00967126">
        <w:rPr>
          <w:rFonts w:cs="Arial"/>
          <w:spacing w:val="-10"/>
          <w:sz w:val="18"/>
          <w:szCs w:val="18"/>
        </w:rPr>
        <w:t xml:space="preserve"> </w:t>
      </w:r>
      <w:hyperlink r:id="rId28">
        <w:r w:rsidRPr="00967126">
          <w:rPr>
            <w:rFonts w:cs="Arial"/>
            <w:color w:val="0000FF"/>
            <w:spacing w:val="-1"/>
            <w:sz w:val="18"/>
            <w:szCs w:val="18"/>
            <w:u w:val="single" w:color="0000FF"/>
          </w:rPr>
          <w:t>http://www.naufor.ru</w:t>
        </w:r>
      </w:hyperlink>
    </w:p>
    <w:p w14:paraId="3D45AFCA" w14:textId="77777777" w:rsidR="00967126" w:rsidRPr="00967126" w:rsidRDefault="00967126" w:rsidP="00967126">
      <w:pPr>
        <w:pStyle w:val="afa"/>
        <w:widowControl w:val="0"/>
        <w:numPr>
          <w:ilvl w:val="0"/>
          <w:numId w:val="56"/>
        </w:numPr>
        <w:tabs>
          <w:tab w:val="left" w:pos="468"/>
        </w:tabs>
        <w:autoSpaceDE w:val="0"/>
        <w:autoSpaceDN w:val="0"/>
        <w:spacing w:before="60"/>
        <w:ind w:left="467" w:right="107" w:hanging="357"/>
        <w:contextualSpacing w:val="0"/>
        <w:jc w:val="both"/>
        <w:rPr>
          <w:sz w:val="18"/>
          <w:szCs w:val="18"/>
        </w:rPr>
      </w:pPr>
      <w:r w:rsidRPr="00967126">
        <w:rPr>
          <w:sz w:val="18"/>
          <w:szCs w:val="18"/>
        </w:rPr>
        <w:t>Информация о Базовом стандарте защиты прав и интересов физических и юридических лиц – получателей финансовых</w:t>
      </w:r>
      <w:r w:rsidRPr="00967126">
        <w:rPr>
          <w:spacing w:val="1"/>
          <w:sz w:val="18"/>
          <w:szCs w:val="18"/>
        </w:rPr>
        <w:t xml:space="preserve"> </w:t>
      </w:r>
      <w:r w:rsidRPr="00967126">
        <w:rPr>
          <w:spacing w:val="-1"/>
          <w:sz w:val="18"/>
          <w:szCs w:val="18"/>
        </w:rPr>
        <w:t>услуг,</w:t>
      </w:r>
      <w:r w:rsidRPr="00967126">
        <w:rPr>
          <w:spacing w:val="-10"/>
          <w:sz w:val="18"/>
          <w:szCs w:val="18"/>
        </w:rPr>
        <w:t xml:space="preserve"> </w:t>
      </w:r>
      <w:r w:rsidRPr="00967126">
        <w:rPr>
          <w:spacing w:val="-1"/>
          <w:sz w:val="18"/>
          <w:szCs w:val="18"/>
        </w:rPr>
        <w:t>оказываемых</w:t>
      </w:r>
      <w:r w:rsidRPr="00967126">
        <w:rPr>
          <w:spacing w:val="-10"/>
          <w:sz w:val="18"/>
          <w:szCs w:val="18"/>
        </w:rPr>
        <w:t xml:space="preserve"> </w:t>
      </w:r>
      <w:r w:rsidRPr="00967126">
        <w:rPr>
          <w:spacing w:val="-1"/>
          <w:sz w:val="18"/>
          <w:szCs w:val="18"/>
        </w:rPr>
        <w:t>членами</w:t>
      </w:r>
      <w:r w:rsidRPr="00967126">
        <w:rPr>
          <w:spacing w:val="-9"/>
          <w:sz w:val="18"/>
          <w:szCs w:val="18"/>
        </w:rPr>
        <w:t xml:space="preserve"> </w:t>
      </w:r>
      <w:r w:rsidRPr="00967126">
        <w:rPr>
          <w:spacing w:val="-1"/>
          <w:sz w:val="18"/>
          <w:szCs w:val="18"/>
        </w:rPr>
        <w:t>СРО</w:t>
      </w:r>
      <w:r w:rsidRPr="00967126">
        <w:rPr>
          <w:spacing w:val="-10"/>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сфере</w:t>
      </w:r>
      <w:r w:rsidRPr="00967126">
        <w:rPr>
          <w:spacing w:val="-10"/>
          <w:sz w:val="18"/>
          <w:szCs w:val="18"/>
        </w:rPr>
        <w:t xml:space="preserve"> </w:t>
      </w:r>
      <w:r w:rsidRPr="00967126">
        <w:rPr>
          <w:spacing w:val="-1"/>
          <w:sz w:val="18"/>
          <w:szCs w:val="18"/>
        </w:rPr>
        <w:t>финансового</w:t>
      </w:r>
      <w:r w:rsidRPr="00967126">
        <w:rPr>
          <w:spacing w:val="-10"/>
          <w:sz w:val="18"/>
          <w:szCs w:val="18"/>
        </w:rPr>
        <w:t xml:space="preserve"> </w:t>
      </w:r>
      <w:r w:rsidRPr="00967126">
        <w:rPr>
          <w:spacing w:val="-1"/>
          <w:sz w:val="18"/>
          <w:szCs w:val="18"/>
        </w:rPr>
        <w:t>рынка,</w:t>
      </w:r>
      <w:r w:rsidRPr="00967126">
        <w:rPr>
          <w:spacing w:val="-10"/>
          <w:sz w:val="18"/>
          <w:szCs w:val="18"/>
        </w:rPr>
        <w:t xml:space="preserve"> </w:t>
      </w:r>
      <w:r w:rsidRPr="00967126">
        <w:rPr>
          <w:sz w:val="18"/>
          <w:szCs w:val="18"/>
        </w:rPr>
        <w:t>объединяющих</w:t>
      </w:r>
      <w:r w:rsidRPr="00967126">
        <w:rPr>
          <w:spacing w:val="-10"/>
          <w:sz w:val="18"/>
          <w:szCs w:val="18"/>
        </w:rPr>
        <w:t xml:space="preserve"> </w:t>
      </w:r>
      <w:r w:rsidRPr="00967126">
        <w:rPr>
          <w:sz w:val="18"/>
          <w:szCs w:val="18"/>
        </w:rPr>
        <w:t>управляющих,</w:t>
      </w:r>
      <w:r w:rsidRPr="00967126">
        <w:rPr>
          <w:spacing w:val="-10"/>
          <w:sz w:val="18"/>
          <w:szCs w:val="18"/>
        </w:rPr>
        <w:t xml:space="preserve"> </w:t>
      </w:r>
      <w:r w:rsidRPr="00967126">
        <w:rPr>
          <w:sz w:val="18"/>
          <w:szCs w:val="18"/>
        </w:rPr>
        <w:t>утвержденном</w:t>
      </w:r>
      <w:r w:rsidRPr="00967126">
        <w:rPr>
          <w:spacing w:val="-10"/>
          <w:sz w:val="18"/>
          <w:szCs w:val="18"/>
        </w:rPr>
        <w:t xml:space="preserve"> </w:t>
      </w:r>
      <w:r w:rsidRPr="00967126">
        <w:rPr>
          <w:sz w:val="18"/>
          <w:szCs w:val="18"/>
        </w:rPr>
        <w:t>Банком</w:t>
      </w:r>
      <w:r w:rsidRPr="00967126">
        <w:rPr>
          <w:spacing w:val="-9"/>
          <w:sz w:val="18"/>
          <w:szCs w:val="18"/>
        </w:rPr>
        <w:t xml:space="preserve"> </w:t>
      </w:r>
      <w:r w:rsidRPr="00967126">
        <w:rPr>
          <w:sz w:val="18"/>
          <w:szCs w:val="18"/>
        </w:rPr>
        <w:t>России</w:t>
      </w:r>
      <w:r w:rsidRPr="00967126">
        <w:rPr>
          <w:spacing w:val="-45"/>
          <w:sz w:val="18"/>
          <w:szCs w:val="18"/>
        </w:rPr>
        <w:t xml:space="preserve"> </w:t>
      </w:r>
      <w:r w:rsidRPr="00967126">
        <w:rPr>
          <w:sz w:val="18"/>
          <w:szCs w:val="18"/>
        </w:rPr>
        <w:t>(Протокол № КФНП – 39 от 20 декабря 2018 г.), которыми руководствуется ООО УК «Альфа-Капитал» при осуществлении</w:t>
      </w:r>
      <w:r w:rsidRPr="00967126">
        <w:rPr>
          <w:spacing w:val="1"/>
          <w:sz w:val="18"/>
          <w:szCs w:val="18"/>
        </w:rPr>
        <w:t xml:space="preserve"> </w:t>
      </w:r>
      <w:r w:rsidRPr="00967126">
        <w:rPr>
          <w:sz w:val="18"/>
          <w:szCs w:val="18"/>
        </w:rPr>
        <w:t>своей</w:t>
      </w:r>
      <w:r w:rsidRPr="00967126">
        <w:rPr>
          <w:spacing w:val="-6"/>
          <w:sz w:val="18"/>
          <w:szCs w:val="18"/>
        </w:rPr>
        <w:t xml:space="preserve"> </w:t>
      </w:r>
      <w:r w:rsidRPr="00967126">
        <w:rPr>
          <w:sz w:val="18"/>
          <w:szCs w:val="18"/>
        </w:rPr>
        <w:t>деятельности</w:t>
      </w:r>
      <w:r w:rsidRPr="00967126">
        <w:rPr>
          <w:spacing w:val="-5"/>
          <w:sz w:val="18"/>
          <w:szCs w:val="18"/>
        </w:rPr>
        <w:t xml:space="preserve"> </w:t>
      </w:r>
      <w:r w:rsidRPr="00967126">
        <w:rPr>
          <w:sz w:val="18"/>
          <w:szCs w:val="18"/>
        </w:rPr>
        <w:t>раскрыта</w:t>
      </w:r>
      <w:r w:rsidRPr="00967126">
        <w:rPr>
          <w:spacing w:val="-6"/>
          <w:sz w:val="18"/>
          <w:szCs w:val="18"/>
        </w:rPr>
        <w:t xml:space="preserve"> </w:t>
      </w:r>
      <w:r w:rsidRPr="00967126">
        <w:rPr>
          <w:sz w:val="18"/>
          <w:szCs w:val="18"/>
        </w:rPr>
        <w:t>по</w:t>
      </w:r>
      <w:r w:rsidRPr="00967126">
        <w:rPr>
          <w:spacing w:val="-6"/>
          <w:sz w:val="18"/>
          <w:szCs w:val="18"/>
        </w:rPr>
        <w:t xml:space="preserve"> </w:t>
      </w:r>
      <w:r w:rsidRPr="00967126">
        <w:rPr>
          <w:sz w:val="18"/>
          <w:szCs w:val="18"/>
        </w:rPr>
        <w:t>адресу</w:t>
      </w:r>
      <w:r w:rsidRPr="00967126">
        <w:rPr>
          <w:color w:val="0000FF"/>
          <w:spacing w:val="-5"/>
          <w:sz w:val="18"/>
          <w:szCs w:val="18"/>
        </w:rPr>
        <w:t xml:space="preserve"> </w:t>
      </w:r>
      <w:hyperlink r:id="rId29">
        <w:r w:rsidRPr="00967126">
          <w:rPr>
            <w:color w:val="0000FF"/>
            <w:sz w:val="18"/>
            <w:szCs w:val="18"/>
            <w:u w:val="single" w:color="0000FF"/>
          </w:rPr>
          <w:t>http://www.naufor.ru/tree.asp?n=4215</w:t>
        </w:r>
      </w:hyperlink>
      <w:r w:rsidRPr="00967126">
        <w:rPr>
          <w:color w:val="0000FF"/>
          <w:sz w:val="18"/>
          <w:szCs w:val="18"/>
        </w:rPr>
        <w:t>.</w:t>
      </w:r>
    </w:p>
    <w:p w14:paraId="3575BF09" w14:textId="77777777" w:rsidR="00967126" w:rsidRPr="00967126" w:rsidRDefault="00967126" w:rsidP="00967126">
      <w:pPr>
        <w:pStyle w:val="afa"/>
        <w:widowControl w:val="0"/>
        <w:numPr>
          <w:ilvl w:val="0"/>
          <w:numId w:val="56"/>
        </w:numPr>
        <w:tabs>
          <w:tab w:val="left" w:pos="472"/>
        </w:tabs>
        <w:autoSpaceDE w:val="0"/>
        <w:autoSpaceDN w:val="0"/>
        <w:spacing w:before="60"/>
        <w:ind w:hanging="362"/>
        <w:contextualSpacing w:val="0"/>
        <w:jc w:val="both"/>
        <w:rPr>
          <w:sz w:val="18"/>
          <w:szCs w:val="18"/>
        </w:rPr>
      </w:pPr>
      <w:r w:rsidRPr="00967126">
        <w:rPr>
          <w:sz w:val="18"/>
          <w:szCs w:val="18"/>
        </w:rPr>
        <w:t>Информация</w:t>
      </w:r>
      <w:r w:rsidRPr="00967126">
        <w:rPr>
          <w:spacing w:val="23"/>
          <w:sz w:val="18"/>
          <w:szCs w:val="18"/>
        </w:rPr>
        <w:t xml:space="preserve"> </w:t>
      </w:r>
      <w:r w:rsidRPr="00967126">
        <w:rPr>
          <w:sz w:val="18"/>
          <w:szCs w:val="18"/>
        </w:rPr>
        <w:t>об</w:t>
      </w:r>
      <w:r w:rsidRPr="00967126">
        <w:rPr>
          <w:spacing w:val="24"/>
          <w:sz w:val="18"/>
          <w:szCs w:val="18"/>
        </w:rPr>
        <w:t xml:space="preserve"> </w:t>
      </w:r>
      <w:r w:rsidRPr="00967126">
        <w:rPr>
          <w:sz w:val="18"/>
          <w:szCs w:val="18"/>
        </w:rPr>
        <w:t>органе,</w:t>
      </w:r>
      <w:r w:rsidRPr="00967126">
        <w:rPr>
          <w:spacing w:val="23"/>
          <w:sz w:val="18"/>
          <w:szCs w:val="18"/>
        </w:rPr>
        <w:t xml:space="preserve"> </w:t>
      </w:r>
      <w:r w:rsidRPr="00967126">
        <w:rPr>
          <w:sz w:val="18"/>
          <w:szCs w:val="18"/>
        </w:rPr>
        <w:t>осуществляющем</w:t>
      </w:r>
      <w:r w:rsidRPr="00967126">
        <w:rPr>
          <w:spacing w:val="24"/>
          <w:sz w:val="18"/>
          <w:szCs w:val="18"/>
        </w:rPr>
        <w:t xml:space="preserve"> </w:t>
      </w:r>
      <w:r w:rsidRPr="00967126">
        <w:rPr>
          <w:sz w:val="18"/>
          <w:szCs w:val="18"/>
        </w:rPr>
        <w:t>полномочия</w:t>
      </w:r>
      <w:r w:rsidRPr="00967126">
        <w:rPr>
          <w:spacing w:val="24"/>
          <w:sz w:val="18"/>
          <w:szCs w:val="18"/>
        </w:rPr>
        <w:t xml:space="preserve"> </w:t>
      </w:r>
      <w:r w:rsidRPr="00967126">
        <w:rPr>
          <w:sz w:val="18"/>
          <w:szCs w:val="18"/>
        </w:rPr>
        <w:t>по</w:t>
      </w:r>
      <w:r w:rsidRPr="00967126">
        <w:rPr>
          <w:spacing w:val="23"/>
          <w:sz w:val="18"/>
          <w:szCs w:val="18"/>
        </w:rPr>
        <w:t xml:space="preserve"> </w:t>
      </w:r>
      <w:r w:rsidRPr="00967126">
        <w:rPr>
          <w:sz w:val="18"/>
          <w:szCs w:val="18"/>
        </w:rPr>
        <w:t>контролю</w:t>
      </w:r>
      <w:r w:rsidRPr="00967126">
        <w:rPr>
          <w:spacing w:val="24"/>
          <w:sz w:val="18"/>
          <w:szCs w:val="18"/>
        </w:rPr>
        <w:t xml:space="preserve"> </w:t>
      </w:r>
      <w:r w:rsidRPr="00967126">
        <w:rPr>
          <w:sz w:val="18"/>
          <w:szCs w:val="18"/>
        </w:rPr>
        <w:t>и</w:t>
      </w:r>
      <w:r w:rsidRPr="00967126">
        <w:rPr>
          <w:spacing w:val="23"/>
          <w:sz w:val="18"/>
          <w:szCs w:val="18"/>
        </w:rPr>
        <w:t xml:space="preserve"> </w:t>
      </w:r>
      <w:r w:rsidRPr="00967126">
        <w:rPr>
          <w:sz w:val="18"/>
          <w:szCs w:val="18"/>
        </w:rPr>
        <w:t>надзору:</w:t>
      </w:r>
      <w:r w:rsidRPr="00967126">
        <w:rPr>
          <w:spacing w:val="24"/>
          <w:sz w:val="18"/>
          <w:szCs w:val="18"/>
        </w:rPr>
        <w:t xml:space="preserve"> </w:t>
      </w:r>
      <w:r w:rsidRPr="00967126">
        <w:rPr>
          <w:sz w:val="18"/>
          <w:szCs w:val="18"/>
        </w:rPr>
        <w:t>Банк</w:t>
      </w:r>
      <w:r w:rsidRPr="00967126">
        <w:rPr>
          <w:spacing w:val="24"/>
          <w:sz w:val="18"/>
          <w:szCs w:val="18"/>
        </w:rPr>
        <w:t xml:space="preserve"> </w:t>
      </w:r>
      <w:r w:rsidRPr="00967126">
        <w:rPr>
          <w:sz w:val="18"/>
          <w:szCs w:val="18"/>
        </w:rPr>
        <w:t>России,</w:t>
      </w:r>
      <w:r w:rsidRPr="00967126">
        <w:rPr>
          <w:spacing w:val="23"/>
          <w:sz w:val="18"/>
          <w:szCs w:val="18"/>
        </w:rPr>
        <w:t xml:space="preserve"> </w:t>
      </w:r>
      <w:r w:rsidRPr="00967126">
        <w:rPr>
          <w:sz w:val="18"/>
          <w:szCs w:val="18"/>
        </w:rPr>
        <w:t>Адрес:</w:t>
      </w:r>
      <w:r w:rsidRPr="00967126">
        <w:rPr>
          <w:spacing w:val="24"/>
          <w:sz w:val="18"/>
          <w:szCs w:val="18"/>
        </w:rPr>
        <w:t xml:space="preserve"> </w:t>
      </w:r>
      <w:r w:rsidRPr="00967126">
        <w:rPr>
          <w:sz w:val="18"/>
          <w:szCs w:val="18"/>
        </w:rPr>
        <w:t>ул.</w:t>
      </w:r>
      <w:r w:rsidRPr="00967126">
        <w:rPr>
          <w:spacing w:val="23"/>
          <w:sz w:val="18"/>
          <w:szCs w:val="18"/>
        </w:rPr>
        <w:t xml:space="preserve"> </w:t>
      </w:r>
      <w:proofErr w:type="spellStart"/>
      <w:r w:rsidRPr="00967126">
        <w:rPr>
          <w:sz w:val="18"/>
          <w:szCs w:val="18"/>
        </w:rPr>
        <w:t>Неглинная</w:t>
      </w:r>
      <w:proofErr w:type="spellEnd"/>
      <w:r w:rsidRPr="00967126">
        <w:rPr>
          <w:sz w:val="18"/>
          <w:szCs w:val="18"/>
        </w:rPr>
        <w:t>,</w:t>
      </w:r>
      <w:r w:rsidRPr="00967126">
        <w:rPr>
          <w:spacing w:val="24"/>
          <w:sz w:val="18"/>
          <w:szCs w:val="18"/>
        </w:rPr>
        <w:t xml:space="preserve"> </w:t>
      </w:r>
      <w:r w:rsidRPr="00967126">
        <w:rPr>
          <w:sz w:val="18"/>
          <w:szCs w:val="18"/>
        </w:rPr>
        <w:t>12,</w:t>
      </w:r>
    </w:p>
    <w:p w14:paraId="012E9045" w14:textId="77777777" w:rsidR="00967126" w:rsidRPr="00967126" w:rsidRDefault="00967126" w:rsidP="00967126">
      <w:pPr>
        <w:pStyle w:val="a3"/>
        <w:rPr>
          <w:rFonts w:cs="Arial"/>
          <w:sz w:val="18"/>
          <w:szCs w:val="18"/>
        </w:rPr>
      </w:pPr>
      <w:r w:rsidRPr="00967126">
        <w:rPr>
          <w:rFonts w:cs="Arial"/>
          <w:spacing w:val="-2"/>
          <w:sz w:val="18"/>
          <w:szCs w:val="18"/>
        </w:rPr>
        <w:t>Москва,</w:t>
      </w:r>
      <w:r w:rsidRPr="00967126">
        <w:rPr>
          <w:rFonts w:cs="Arial"/>
          <w:spacing w:val="-10"/>
          <w:sz w:val="18"/>
          <w:szCs w:val="18"/>
        </w:rPr>
        <w:t xml:space="preserve"> </w:t>
      </w:r>
      <w:r w:rsidRPr="00967126">
        <w:rPr>
          <w:rFonts w:cs="Arial"/>
          <w:spacing w:val="-1"/>
          <w:sz w:val="18"/>
          <w:szCs w:val="18"/>
        </w:rPr>
        <w:t>107016,</w:t>
      </w:r>
      <w:r w:rsidRPr="00967126">
        <w:rPr>
          <w:rFonts w:cs="Arial"/>
          <w:spacing w:val="-10"/>
          <w:sz w:val="18"/>
          <w:szCs w:val="18"/>
        </w:rPr>
        <w:t xml:space="preserve"> </w:t>
      </w:r>
      <w:r w:rsidRPr="00967126">
        <w:rPr>
          <w:rFonts w:cs="Arial"/>
          <w:spacing w:val="-1"/>
          <w:sz w:val="18"/>
          <w:szCs w:val="18"/>
        </w:rPr>
        <w:t>Телефон:</w:t>
      </w:r>
      <w:r w:rsidRPr="00967126">
        <w:rPr>
          <w:rFonts w:cs="Arial"/>
          <w:spacing w:val="-11"/>
          <w:sz w:val="18"/>
          <w:szCs w:val="18"/>
        </w:rPr>
        <w:t xml:space="preserve"> </w:t>
      </w:r>
      <w:r w:rsidRPr="00967126">
        <w:rPr>
          <w:rFonts w:cs="Arial"/>
          <w:spacing w:val="-1"/>
          <w:sz w:val="18"/>
          <w:szCs w:val="18"/>
        </w:rPr>
        <w:t>8</w:t>
      </w:r>
      <w:r w:rsidRPr="00967126">
        <w:rPr>
          <w:rFonts w:cs="Arial"/>
          <w:spacing w:val="-10"/>
          <w:sz w:val="18"/>
          <w:szCs w:val="18"/>
        </w:rPr>
        <w:t xml:space="preserve"> </w:t>
      </w:r>
      <w:r w:rsidRPr="00967126">
        <w:rPr>
          <w:rFonts w:cs="Arial"/>
          <w:spacing w:val="-1"/>
          <w:sz w:val="18"/>
          <w:szCs w:val="18"/>
        </w:rPr>
        <w:t>800</w:t>
      </w:r>
      <w:r w:rsidRPr="00967126">
        <w:rPr>
          <w:rFonts w:cs="Arial"/>
          <w:spacing w:val="-9"/>
          <w:sz w:val="18"/>
          <w:szCs w:val="18"/>
        </w:rPr>
        <w:t xml:space="preserve"> </w:t>
      </w:r>
      <w:r w:rsidRPr="00967126">
        <w:rPr>
          <w:rFonts w:cs="Arial"/>
          <w:spacing w:val="-1"/>
          <w:sz w:val="18"/>
          <w:szCs w:val="18"/>
        </w:rPr>
        <w:t>300-30-00</w:t>
      </w:r>
    </w:p>
    <w:p w14:paraId="72614BEE" w14:textId="77777777" w:rsidR="00967126" w:rsidRPr="00967126" w:rsidRDefault="00967126" w:rsidP="00967126">
      <w:pPr>
        <w:pStyle w:val="afa"/>
        <w:widowControl w:val="0"/>
        <w:numPr>
          <w:ilvl w:val="0"/>
          <w:numId w:val="56"/>
        </w:numPr>
        <w:tabs>
          <w:tab w:val="left" w:pos="472"/>
        </w:tabs>
        <w:autoSpaceDE w:val="0"/>
        <w:autoSpaceDN w:val="0"/>
        <w:spacing w:before="60"/>
        <w:ind w:left="470" w:right="107" w:hanging="360"/>
        <w:contextualSpacing w:val="0"/>
        <w:jc w:val="both"/>
        <w:rPr>
          <w:sz w:val="18"/>
          <w:szCs w:val="18"/>
        </w:rPr>
      </w:pPr>
      <w:r w:rsidRPr="00967126">
        <w:rPr>
          <w:sz w:val="18"/>
          <w:szCs w:val="18"/>
        </w:rPr>
        <w:t>Информация о финансовых услугах, оказываемых на основании договора доверительного управления и дополнительных</w:t>
      </w:r>
      <w:r w:rsidRPr="00967126">
        <w:rPr>
          <w:spacing w:val="1"/>
          <w:sz w:val="18"/>
          <w:szCs w:val="18"/>
        </w:rPr>
        <w:t xml:space="preserve"> </w:t>
      </w:r>
      <w:r w:rsidRPr="00967126">
        <w:rPr>
          <w:spacing w:val="-1"/>
          <w:sz w:val="18"/>
          <w:szCs w:val="18"/>
        </w:rPr>
        <w:t>услугах</w:t>
      </w:r>
      <w:r w:rsidRPr="00967126">
        <w:rPr>
          <w:spacing w:val="-11"/>
          <w:sz w:val="18"/>
          <w:szCs w:val="18"/>
        </w:rPr>
        <w:t xml:space="preserve"> </w:t>
      </w:r>
      <w:r w:rsidRPr="00967126">
        <w:rPr>
          <w:spacing w:val="-1"/>
          <w:sz w:val="18"/>
          <w:szCs w:val="18"/>
        </w:rPr>
        <w:t>управляющего,</w:t>
      </w:r>
      <w:r w:rsidRPr="00967126">
        <w:rPr>
          <w:spacing w:val="-11"/>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том</w:t>
      </w:r>
      <w:r w:rsidRPr="00967126">
        <w:rPr>
          <w:spacing w:val="-11"/>
          <w:sz w:val="18"/>
          <w:szCs w:val="18"/>
        </w:rPr>
        <w:t xml:space="preserve"> </w:t>
      </w:r>
      <w:r w:rsidRPr="00967126">
        <w:rPr>
          <w:spacing w:val="-1"/>
          <w:sz w:val="18"/>
          <w:szCs w:val="18"/>
        </w:rPr>
        <w:t>числе</w:t>
      </w:r>
      <w:r w:rsidRPr="00967126">
        <w:rPr>
          <w:spacing w:val="-11"/>
          <w:sz w:val="18"/>
          <w:szCs w:val="18"/>
        </w:rPr>
        <w:t xml:space="preserve"> </w:t>
      </w:r>
      <w:r w:rsidRPr="00967126">
        <w:rPr>
          <w:spacing w:val="-1"/>
          <w:sz w:val="18"/>
          <w:szCs w:val="18"/>
        </w:rPr>
        <w:t>оказываемых</w:t>
      </w:r>
      <w:r w:rsidRPr="00967126">
        <w:rPr>
          <w:spacing w:val="-10"/>
          <w:sz w:val="18"/>
          <w:szCs w:val="18"/>
        </w:rPr>
        <w:t xml:space="preserve"> </w:t>
      </w:r>
      <w:r w:rsidRPr="00967126">
        <w:rPr>
          <w:spacing w:val="-1"/>
          <w:sz w:val="18"/>
          <w:szCs w:val="18"/>
        </w:rPr>
        <w:t>за</w:t>
      </w:r>
      <w:r w:rsidRPr="00967126">
        <w:rPr>
          <w:spacing w:val="-11"/>
          <w:sz w:val="18"/>
          <w:szCs w:val="18"/>
        </w:rPr>
        <w:t xml:space="preserve"> </w:t>
      </w:r>
      <w:r w:rsidRPr="00967126">
        <w:rPr>
          <w:spacing w:val="-1"/>
          <w:sz w:val="18"/>
          <w:szCs w:val="18"/>
        </w:rPr>
        <w:t>дополнительную</w:t>
      </w:r>
      <w:r w:rsidRPr="00967126">
        <w:rPr>
          <w:spacing w:val="-10"/>
          <w:sz w:val="18"/>
          <w:szCs w:val="18"/>
        </w:rPr>
        <w:t xml:space="preserve"> </w:t>
      </w:r>
      <w:r w:rsidRPr="00967126">
        <w:rPr>
          <w:spacing w:val="-1"/>
          <w:sz w:val="18"/>
          <w:szCs w:val="18"/>
        </w:rPr>
        <w:t>плату:</w:t>
      </w:r>
      <w:r w:rsidRPr="00967126">
        <w:rPr>
          <w:spacing w:val="-11"/>
          <w:sz w:val="18"/>
          <w:szCs w:val="18"/>
        </w:rPr>
        <w:t xml:space="preserve"> </w:t>
      </w:r>
      <w:r w:rsidRPr="00967126">
        <w:rPr>
          <w:spacing w:val="-1"/>
          <w:sz w:val="18"/>
          <w:szCs w:val="18"/>
        </w:rPr>
        <w:t>услуги</w:t>
      </w:r>
      <w:r w:rsidRPr="00967126">
        <w:rPr>
          <w:spacing w:val="-11"/>
          <w:sz w:val="18"/>
          <w:szCs w:val="18"/>
        </w:rPr>
        <w:t xml:space="preserve"> </w:t>
      </w:r>
      <w:r w:rsidRPr="00967126">
        <w:rPr>
          <w:spacing w:val="-1"/>
          <w:sz w:val="18"/>
          <w:szCs w:val="18"/>
        </w:rPr>
        <w:t>по</w:t>
      </w:r>
      <w:r w:rsidRPr="00967126">
        <w:rPr>
          <w:spacing w:val="-10"/>
          <w:sz w:val="18"/>
          <w:szCs w:val="18"/>
        </w:rPr>
        <w:t xml:space="preserve"> </w:t>
      </w:r>
      <w:r w:rsidRPr="00967126">
        <w:rPr>
          <w:spacing w:val="-1"/>
          <w:sz w:val="18"/>
          <w:szCs w:val="18"/>
        </w:rPr>
        <w:t>доверительному</w:t>
      </w:r>
      <w:r w:rsidRPr="00967126">
        <w:rPr>
          <w:spacing w:val="-11"/>
          <w:sz w:val="18"/>
          <w:szCs w:val="18"/>
        </w:rPr>
        <w:t xml:space="preserve"> </w:t>
      </w:r>
      <w:r w:rsidRPr="00967126">
        <w:rPr>
          <w:spacing w:val="-1"/>
          <w:sz w:val="18"/>
          <w:szCs w:val="18"/>
        </w:rPr>
        <w:t>управлению</w:t>
      </w:r>
      <w:r w:rsidRPr="00967126">
        <w:rPr>
          <w:spacing w:val="-10"/>
          <w:sz w:val="18"/>
          <w:szCs w:val="18"/>
        </w:rPr>
        <w:t xml:space="preserve"> </w:t>
      </w:r>
      <w:r w:rsidRPr="00967126">
        <w:rPr>
          <w:sz w:val="18"/>
          <w:szCs w:val="18"/>
        </w:rPr>
        <w:t>ценными</w:t>
      </w:r>
      <w:r w:rsidRPr="00967126">
        <w:rPr>
          <w:spacing w:val="-45"/>
          <w:sz w:val="18"/>
          <w:szCs w:val="18"/>
        </w:rPr>
        <w:t xml:space="preserve"> </w:t>
      </w:r>
      <w:r w:rsidRPr="00967126">
        <w:rPr>
          <w:sz w:val="18"/>
          <w:szCs w:val="18"/>
        </w:rPr>
        <w:t>бумагами, денежными средствами, предназначенными для совершения сделок с ценными бумагами и (или) заключения</w:t>
      </w:r>
      <w:r w:rsidRPr="00967126">
        <w:rPr>
          <w:spacing w:val="1"/>
          <w:sz w:val="18"/>
          <w:szCs w:val="18"/>
        </w:rPr>
        <w:t xml:space="preserve"> </w:t>
      </w:r>
      <w:r w:rsidRPr="00967126">
        <w:rPr>
          <w:sz w:val="18"/>
          <w:szCs w:val="18"/>
        </w:rPr>
        <w:t>договоров, являющихся производными финансовыми инструментами, на основании договора доверительного управления.</w:t>
      </w:r>
      <w:r w:rsidRPr="00967126">
        <w:rPr>
          <w:spacing w:val="-46"/>
          <w:sz w:val="18"/>
          <w:szCs w:val="18"/>
        </w:rPr>
        <w:t xml:space="preserve"> </w:t>
      </w:r>
      <w:r w:rsidRPr="00967126">
        <w:rPr>
          <w:sz w:val="18"/>
          <w:szCs w:val="18"/>
        </w:rPr>
        <w:t>Иные</w:t>
      </w:r>
      <w:r w:rsidRPr="00967126">
        <w:rPr>
          <w:spacing w:val="1"/>
          <w:sz w:val="18"/>
          <w:szCs w:val="18"/>
        </w:rPr>
        <w:t xml:space="preserve"> </w:t>
      </w:r>
      <w:r w:rsidRPr="00967126">
        <w:rPr>
          <w:sz w:val="18"/>
          <w:szCs w:val="18"/>
        </w:rPr>
        <w:t>услуги</w:t>
      </w:r>
      <w:r w:rsidRPr="00967126">
        <w:rPr>
          <w:spacing w:val="1"/>
          <w:sz w:val="18"/>
          <w:szCs w:val="18"/>
        </w:rPr>
        <w:t xml:space="preserve"> </w:t>
      </w:r>
      <w:r w:rsidRPr="00967126">
        <w:rPr>
          <w:sz w:val="18"/>
          <w:szCs w:val="18"/>
        </w:rPr>
        <w:t>на</w:t>
      </w:r>
      <w:r w:rsidRPr="00967126">
        <w:rPr>
          <w:spacing w:val="1"/>
          <w:sz w:val="18"/>
          <w:szCs w:val="18"/>
        </w:rPr>
        <w:t xml:space="preserve"> </w:t>
      </w:r>
      <w:r w:rsidRPr="00967126">
        <w:rPr>
          <w:sz w:val="18"/>
          <w:szCs w:val="18"/>
        </w:rPr>
        <w:t>основании</w:t>
      </w:r>
      <w:r w:rsidRPr="00967126">
        <w:rPr>
          <w:spacing w:val="1"/>
          <w:sz w:val="18"/>
          <w:szCs w:val="18"/>
        </w:rPr>
        <w:t xml:space="preserve"> </w:t>
      </w:r>
      <w:r w:rsidRPr="00967126">
        <w:rPr>
          <w:sz w:val="18"/>
          <w:szCs w:val="18"/>
        </w:rPr>
        <w:t>договора</w:t>
      </w:r>
      <w:r w:rsidRPr="00967126">
        <w:rPr>
          <w:spacing w:val="1"/>
          <w:sz w:val="18"/>
          <w:szCs w:val="18"/>
        </w:rPr>
        <w:t xml:space="preserve"> </w:t>
      </w:r>
      <w:r w:rsidRPr="00967126">
        <w:rPr>
          <w:sz w:val="18"/>
          <w:szCs w:val="18"/>
        </w:rPr>
        <w:t>доверительного</w:t>
      </w:r>
      <w:r w:rsidRPr="00967126">
        <w:rPr>
          <w:spacing w:val="1"/>
          <w:sz w:val="18"/>
          <w:szCs w:val="18"/>
        </w:rPr>
        <w:t xml:space="preserve"> </w:t>
      </w:r>
      <w:r w:rsidRPr="00967126">
        <w:rPr>
          <w:sz w:val="18"/>
          <w:szCs w:val="18"/>
        </w:rPr>
        <w:t>управления,</w:t>
      </w:r>
      <w:r w:rsidRPr="00967126">
        <w:rPr>
          <w:spacing w:val="1"/>
          <w:sz w:val="18"/>
          <w:szCs w:val="18"/>
        </w:rPr>
        <w:t xml:space="preserve"> </w:t>
      </w:r>
      <w:r w:rsidRPr="00967126">
        <w:rPr>
          <w:sz w:val="18"/>
          <w:szCs w:val="18"/>
        </w:rPr>
        <w:t>в</w:t>
      </w:r>
      <w:r w:rsidRPr="00967126">
        <w:rPr>
          <w:spacing w:val="1"/>
          <w:sz w:val="18"/>
          <w:szCs w:val="18"/>
        </w:rPr>
        <w:t xml:space="preserve"> </w:t>
      </w:r>
      <w:r w:rsidRPr="00967126">
        <w:rPr>
          <w:sz w:val="18"/>
          <w:szCs w:val="18"/>
        </w:rPr>
        <w:t>том</w:t>
      </w:r>
      <w:r w:rsidRPr="00967126">
        <w:rPr>
          <w:spacing w:val="1"/>
          <w:sz w:val="18"/>
          <w:szCs w:val="18"/>
        </w:rPr>
        <w:t xml:space="preserve"> </w:t>
      </w:r>
      <w:r w:rsidRPr="00967126">
        <w:rPr>
          <w:sz w:val="18"/>
          <w:szCs w:val="18"/>
        </w:rPr>
        <w:t>числе</w:t>
      </w:r>
      <w:r w:rsidRPr="00967126">
        <w:rPr>
          <w:spacing w:val="1"/>
          <w:sz w:val="18"/>
          <w:szCs w:val="18"/>
        </w:rPr>
        <w:t xml:space="preserve"> </w:t>
      </w:r>
      <w:r w:rsidRPr="00967126">
        <w:rPr>
          <w:sz w:val="18"/>
          <w:szCs w:val="18"/>
        </w:rPr>
        <w:t>за</w:t>
      </w:r>
      <w:r w:rsidRPr="00967126">
        <w:rPr>
          <w:spacing w:val="1"/>
          <w:sz w:val="18"/>
          <w:szCs w:val="18"/>
        </w:rPr>
        <w:t xml:space="preserve"> </w:t>
      </w:r>
      <w:r w:rsidRPr="00967126">
        <w:rPr>
          <w:sz w:val="18"/>
          <w:szCs w:val="18"/>
        </w:rPr>
        <w:t>дополнительную</w:t>
      </w:r>
      <w:r w:rsidRPr="00967126">
        <w:rPr>
          <w:spacing w:val="1"/>
          <w:sz w:val="18"/>
          <w:szCs w:val="18"/>
        </w:rPr>
        <w:t xml:space="preserve"> </w:t>
      </w:r>
      <w:r w:rsidRPr="00967126">
        <w:rPr>
          <w:sz w:val="18"/>
          <w:szCs w:val="18"/>
        </w:rPr>
        <w:t>плату,</w:t>
      </w:r>
      <w:r w:rsidRPr="00967126">
        <w:rPr>
          <w:spacing w:val="1"/>
          <w:sz w:val="18"/>
          <w:szCs w:val="18"/>
        </w:rPr>
        <w:t xml:space="preserve"> </w:t>
      </w:r>
      <w:r w:rsidRPr="00967126">
        <w:rPr>
          <w:sz w:val="18"/>
          <w:szCs w:val="18"/>
        </w:rPr>
        <w:t>не</w:t>
      </w:r>
      <w:r w:rsidRPr="00967126">
        <w:rPr>
          <w:spacing w:val="-45"/>
          <w:sz w:val="18"/>
          <w:szCs w:val="18"/>
        </w:rPr>
        <w:t xml:space="preserve"> </w:t>
      </w:r>
      <w:r w:rsidRPr="00967126">
        <w:rPr>
          <w:sz w:val="18"/>
          <w:szCs w:val="18"/>
        </w:rPr>
        <w:t>предоставляются.</w:t>
      </w:r>
    </w:p>
    <w:p w14:paraId="19AAD164" w14:textId="77777777" w:rsidR="00967126" w:rsidRPr="00967126" w:rsidRDefault="00967126" w:rsidP="00967126">
      <w:pPr>
        <w:pStyle w:val="afa"/>
        <w:widowControl w:val="0"/>
        <w:numPr>
          <w:ilvl w:val="0"/>
          <w:numId w:val="56"/>
        </w:numPr>
        <w:tabs>
          <w:tab w:val="left" w:pos="472"/>
        </w:tabs>
        <w:autoSpaceDE w:val="0"/>
        <w:autoSpaceDN w:val="0"/>
        <w:spacing w:before="59"/>
        <w:ind w:left="470" w:right="107" w:hanging="360"/>
        <w:contextualSpacing w:val="0"/>
        <w:jc w:val="both"/>
        <w:rPr>
          <w:sz w:val="18"/>
          <w:szCs w:val="18"/>
        </w:rPr>
      </w:pPr>
      <w:r w:rsidRPr="00967126">
        <w:rPr>
          <w:sz w:val="18"/>
          <w:szCs w:val="18"/>
        </w:rPr>
        <w:t>Порядок получения финансовых услуг и перечень документов, необходимых для получения финансовых услуг: услуги по</w:t>
      </w:r>
      <w:r w:rsidRPr="00967126">
        <w:rPr>
          <w:spacing w:val="1"/>
          <w:sz w:val="18"/>
          <w:szCs w:val="18"/>
        </w:rPr>
        <w:t xml:space="preserve"> </w:t>
      </w:r>
      <w:r w:rsidRPr="00967126">
        <w:rPr>
          <w:sz w:val="18"/>
          <w:szCs w:val="18"/>
        </w:rPr>
        <w:t>доверительному управлению ценными бумагами, денежными средствами, предназначенными для совершения сделок с</w:t>
      </w:r>
      <w:r w:rsidRPr="00967126">
        <w:rPr>
          <w:spacing w:val="1"/>
          <w:sz w:val="18"/>
          <w:szCs w:val="18"/>
        </w:rPr>
        <w:t xml:space="preserve"> </w:t>
      </w:r>
      <w:r w:rsidRPr="00967126">
        <w:rPr>
          <w:sz w:val="18"/>
          <w:szCs w:val="18"/>
        </w:rPr>
        <w:t>ценными бумагами и (или) заключения договоров, являющихся производными финансовыми инструментами, могут быть</w:t>
      </w:r>
      <w:r w:rsidRPr="00967126">
        <w:rPr>
          <w:spacing w:val="1"/>
          <w:sz w:val="18"/>
          <w:szCs w:val="18"/>
        </w:rPr>
        <w:t xml:space="preserve"> </w:t>
      </w:r>
      <w:r w:rsidRPr="00967126">
        <w:rPr>
          <w:sz w:val="18"/>
          <w:szCs w:val="18"/>
        </w:rPr>
        <w:t>получены</w:t>
      </w:r>
      <w:r w:rsidRPr="00967126">
        <w:rPr>
          <w:spacing w:val="-6"/>
          <w:sz w:val="18"/>
          <w:szCs w:val="18"/>
        </w:rPr>
        <w:t xml:space="preserve"> </w:t>
      </w:r>
      <w:r w:rsidRPr="00967126">
        <w:rPr>
          <w:sz w:val="18"/>
          <w:szCs w:val="18"/>
        </w:rPr>
        <w:t>в</w:t>
      </w:r>
      <w:r w:rsidRPr="00967126">
        <w:rPr>
          <w:spacing w:val="-6"/>
          <w:sz w:val="18"/>
          <w:szCs w:val="18"/>
        </w:rPr>
        <w:t xml:space="preserve"> </w:t>
      </w:r>
      <w:r w:rsidRPr="00967126">
        <w:rPr>
          <w:sz w:val="18"/>
          <w:szCs w:val="18"/>
        </w:rPr>
        <w:t>порядке</w:t>
      </w:r>
      <w:r w:rsidRPr="00967126">
        <w:rPr>
          <w:spacing w:val="-7"/>
          <w:sz w:val="18"/>
          <w:szCs w:val="18"/>
        </w:rPr>
        <w:t xml:space="preserve"> </w:t>
      </w:r>
      <w:r w:rsidRPr="00967126">
        <w:rPr>
          <w:sz w:val="18"/>
          <w:szCs w:val="18"/>
        </w:rPr>
        <w:t>и</w:t>
      </w:r>
      <w:r w:rsidRPr="00967126">
        <w:rPr>
          <w:spacing w:val="-6"/>
          <w:sz w:val="18"/>
          <w:szCs w:val="18"/>
        </w:rPr>
        <w:t xml:space="preserve"> </w:t>
      </w:r>
      <w:r w:rsidRPr="00967126">
        <w:rPr>
          <w:sz w:val="18"/>
          <w:szCs w:val="18"/>
        </w:rPr>
        <w:t>сроки,</w:t>
      </w:r>
      <w:r w:rsidRPr="00967126">
        <w:rPr>
          <w:spacing w:val="-7"/>
          <w:sz w:val="18"/>
          <w:szCs w:val="18"/>
        </w:rPr>
        <w:t xml:space="preserve"> </w:t>
      </w:r>
      <w:r w:rsidRPr="00967126">
        <w:rPr>
          <w:sz w:val="18"/>
          <w:szCs w:val="18"/>
        </w:rPr>
        <w:t>установленные</w:t>
      </w:r>
      <w:r w:rsidRPr="00967126">
        <w:rPr>
          <w:spacing w:val="-5"/>
          <w:sz w:val="18"/>
          <w:szCs w:val="18"/>
        </w:rPr>
        <w:t xml:space="preserve"> </w:t>
      </w:r>
      <w:r w:rsidRPr="00967126">
        <w:rPr>
          <w:sz w:val="18"/>
          <w:szCs w:val="18"/>
        </w:rPr>
        <w:t>договором</w:t>
      </w:r>
      <w:r w:rsidRPr="00967126">
        <w:rPr>
          <w:spacing w:val="-6"/>
          <w:sz w:val="18"/>
          <w:szCs w:val="18"/>
        </w:rPr>
        <w:t xml:space="preserve"> </w:t>
      </w:r>
      <w:r w:rsidRPr="00967126">
        <w:rPr>
          <w:sz w:val="18"/>
          <w:szCs w:val="18"/>
        </w:rPr>
        <w:t>доверительного</w:t>
      </w:r>
      <w:r w:rsidRPr="00967126">
        <w:rPr>
          <w:spacing w:val="-7"/>
          <w:sz w:val="18"/>
          <w:szCs w:val="18"/>
        </w:rPr>
        <w:t xml:space="preserve"> </w:t>
      </w:r>
      <w:r w:rsidRPr="00967126">
        <w:rPr>
          <w:sz w:val="18"/>
          <w:szCs w:val="18"/>
        </w:rPr>
        <w:t>управления.</w:t>
      </w:r>
    </w:p>
    <w:p w14:paraId="492FA5F2" w14:textId="77777777" w:rsidR="00967126" w:rsidRPr="00967126" w:rsidRDefault="00967126" w:rsidP="00967126">
      <w:pPr>
        <w:pStyle w:val="a3"/>
        <w:spacing w:before="60"/>
        <w:rPr>
          <w:rFonts w:cs="Arial"/>
          <w:sz w:val="18"/>
          <w:szCs w:val="18"/>
        </w:rPr>
      </w:pPr>
      <w:r w:rsidRPr="00967126">
        <w:rPr>
          <w:rFonts w:cs="Arial"/>
          <w:sz w:val="18"/>
          <w:szCs w:val="18"/>
        </w:rPr>
        <w:t>Типовые</w:t>
      </w:r>
      <w:r w:rsidRPr="00967126">
        <w:rPr>
          <w:rFonts w:cs="Arial"/>
          <w:spacing w:val="34"/>
          <w:sz w:val="18"/>
          <w:szCs w:val="18"/>
        </w:rPr>
        <w:t xml:space="preserve"> </w:t>
      </w:r>
      <w:r w:rsidRPr="00967126">
        <w:rPr>
          <w:rFonts w:cs="Arial"/>
          <w:sz w:val="18"/>
          <w:szCs w:val="18"/>
        </w:rPr>
        <w:t>формы</w:t>
      </w:r>
      <w:r w:rsidRPr="00967126">
        <w:rPr>
          <w:rFonts w:cs="Arial"/>
          <w:spacing w:val="35"/>
          <w:sz w:val="18"/>
          <w:szCs w:val="18"/>
        </w:rPr>
        <w:t xml:space="preserve"> </w:t>
      </w:r>
      <w:r w:rsidRPr="00967126">
        <w:rPr>
          <w:rFonts w:cs="Arial"/>
          <w:sz w:val="18"/>
          <w:szCs w:val="18"/>
        </w:rPr>
        <w:t>договоров</w:t>
      </w:r>
      <w:r w:rsidRPr="00967126">
        <w:rPr>
          <w:rFonts w:cs="Arial"/>
          <w:spacing w:val="34"/>
          <w:sz w:val="18"/>
          <w:szCs w:val="18"/>
        </w:rPr>
        <w:t xml:space="preserve"> </w:t>
      </w:r>
      <w:r w:rsidRPr="00967126">
        <w:rPr>
          <w:rFonts w:cs="Arial"/>
          <w:sz w:val="18"/>
          <w:szCs w:val="18"/>
        </w:rPr>
        <w:t>доверительного</w:t>
      </w:r>
      <w:r w:rsidRPr="00967126">
        <w:rPr>
          <w:rFonts w:cs="Arial"/>
          <w:spacing w:val="35"/>
          <w:sz w:val="18"/>
          <w:szCs w:val="18"/>
        </w:rPr>
        <w:t xml:space="preserve"> </w:t>
      </w:r>
      <w:r w:rsidRPr="00967126">
        <w:rPr>
          <w:rFonts w:cs="Arial"/>
          <w:sz w:val="18"/>
          <w:szCs w:val="18"/>
        </w:rPr>
        <w:t>управления</w:t>
      </w:r>
      <w:r w:rsidRPr="00967126">
        <w:rPr>
          <w:rFonts w:cs="Arial"/>
          <w:spacing w:val="35"/>
          <w:sz w:val="18"/>
          <w:szCs w:val="18"/>
        </w:rPr>
        <w:t xml:space="preserve"> </w:t>
      </w:r>
      <w:r w:rsidRPr="00967126">
        <w:rPr>
          <w:rFonts w:cs="Arial"/>
          <w:sz w:val="18"/>
          <w:szCs w:val="18"/>
        </w:rPr>
        <w:t>опубликованы</w:t>
      </w:r>
      <w:r w:rsidRPr="00967126">
        <w:rPr>
          <w:rFonts w:cs="Arial"/>
          <w:spacing w:val="34"/>
          <w:sz w:val="18"/>
          <w:szCs w:val="18"/>
        </w:rPr>
        <w:t xml:space="preserve"> </w:t>
      </w:r>
      <w:r w:rsidRPr="00967126">
        <w:rPr>
          <w:rFonts w:cs="Arial"/>
          <w:sz w:val="18"/>
          <w:szCs w:val="18"/>
        </w:rPr>
        <w:t>на</w:t>
      </w:r>
      <w:r w:rsidRPr="00967126">
        <w:rPr>
          <w:rFonts w:cs="Arial"/>
          <w:spacing w:val="35"/>
          <w:sz w:val="18"/>
          <w:szCs w:val="18"/>
        </w:rPr>
        <w:t xml:space="preserve"> </w:t>
      </w:r>
      <w:r w:rsidRPr="00967126">
        <w:rPr>
          <w:rFonts w:cs="Arial"/>
          <w:sz w:val="18"/>
          <w:szCs w:val="18"/>
        </w:rPr>
        <w:t>сайте</w:t>
      </w:r>
      <w:r w:rsidRPr="00967126">
        <w:rPr>
          <w:rFonts w:cs="Arial"/>
          <w:spacing w:val="35"/>
          <w:sz w:val="18"/>
          <w:szCs w:val="18"/>
        </w:rPr>
        <w:t xml:space="preserve"> </w:t>
      </w:r>
      <w:r w:rsidRPr="00967126">
        <w:rPr>
          <w:rFonts w:cs="Arial"/>
          <w:sz w:val="18"/>
          <w:szCs w:val="18"/>
        </w:rPr>
        <w:t>ООО</w:t>
      </w:r>
      <w:r w:rsidRPr="00967126">
        <w:rPr>
          <w:rFonts w:cs="Arial"/>
          <w:spacing w:val="34"/>
          <w:sz w:val="18"/>
          <w:szCs w:val="18"/>
        </w:rPr>
        <w:t xml:space="preserve"> </w:t>
      </w:r>
      <w:r w:rsidRPr="00967126">
        <w:rPr>
          <w:rFonts w:cs="Arial"/>
          <w:sz w:val="18"/>
          <w:szCs w:val="18"/>
        </w:rPr>
        <w:t>УК</w:t>
      </w:r>
      <w:r w:rsidRPr="00967126">
        <w:rPr>
          <w:rFonts w:cs="Arial"/>
          <w:spacing w:val="35"/>
          <w:sz w:val="18"/>
          <w:szCs w:val="18"/>
        </w:rPr>
        <w:t xml:space="preserve"> </w:t>
      </w:r>
      <w:r w:rsidRPr="00967126">
        <w:rPr>
          <w:rFonts w:cs="Arial"/>
          <w:sz w:val="18"/>
          <w:szCs w:val="18"/>
        </w:rPr>
        <w:t>«Альфа-Капитал»</w:t>
      </w:r>
      <w:r w:rsidRPr="00967126">
        <w:rPr>
          <w:rFonts w:cs="Arial"/>
          <w:spacing w:val="35"/>
          <w:sz w:val="18"/>
          <w:szCs w:val="18"/>
        </w:rPr>
        <w:t xml:space="preserve"> </w:t>
      </w:r>
      <w:r w:rsidRPr="00967126">
        <w:rPr>
          <w:rFonts w:cs="Arial"/>
          <w:sz w:val="18"/>
          <w:szCs w:val="18"/>
        </w:rPr>
        <w:t>по</w:t>
      </w:r>
      <w:r w:rsidRPr="00967126">
        <w:rPr>
          <w:rFonts w:cs="Arial"/>
          <w:spacing w:val="34"/>
          <w:sz w:val="18"/>
          <w:szCs w:val="18"/>
        </w:rPr>
        <w:t xml:space="preserve"> </w:t>
      </w:r>
      <w:r w:rsidRPr="00967126">
        <w:rPr>
          <w:rFonts w:cs="Arial"/>
          <w:sz w:val="18"/>
          <w:szCs w:val="18"/>
        </w:rPr>
        <w:t>адресу</w:t>
      </w:r>
    </w:p>
    <w:p w14:paraId="43FE0CBB" w14:textId="77777777" w:rsidR="00967126" w:rsidRPr="00967126" w:rsidRDefault="003155DB" w:rsidP="00967126">
      <w:pPr>
        <w:pStyle w:val="a3"/>
        <w:rPr>
          <w:rFonts w:cs="Arial"/>
          <w:sz w:val="18"/>
          <w:szCs w:val="18"/>
        </w:rPr>
      </w:pPr>
      <w:hyperlink r:id="rId30">
        <w:r w:rsidR="00967126" w:rsidRPr="00967126">
          <w:rPr>
            <w:rFonts w:cs="Arial"/>
            <w:spacing w:val="-3"/>
            <w:sz w:val="18"/>
            <w:szCs w:val="18"/>
          </w:rPr>
          <w:t>http://www.alfacapital.ru</w:t>
        </w:r>
        <w:r w:rsidR="00967126" w:rsidRPr="00967126">
          <w:rPr>
            <w:rFonts w:cs="Arial"/>
            <w:spacing w:val="-9"/>
            <w:sz w:val="18"/>
            <w:szCs w:val="18"/>
          </w:rPr>
          <w:t xml:space="preserve"> </w:t>
        </w:r>
      </w:hyperlink>
      <w:r w:rsidR="00967126" w:rsidRPr="00967126">
        <w:rPr>
          <w:rFonts w:cs="Arial"/>
          <w:spacing w:val="-2"/>
          <w:sz w:val="18"/>
          <w:szCs w:val="18"/>
        </w:rPr>
        <w:t>в</w:t>
      </w:r>
      <w:r w:rsidR="00967126" w:rsidRPr="00967126">
        <w:rPr>
          <w:rFonts w:cs="Arial"/>
          <w:spacing w:val="-10"/>
          <w:sz w:val="18"/>
          <w:szCs w:val="18"/>
        </w:rPr>
        <w:t xml:space="preserve"> </w:t>
      </w:r>
      <w:r w:rsidR="00967126" w:rsidRPr="00967126">
        <w:rPr>
          <w:rFonts w:cs="Arial"/>
          <w:spacing w:val="-2"/>
          <w:sz w:val="18"/>
          <w:szCs w:val="18"/>
        </w:rPr>
        <w:t>разделе</w:t>
      </w:r>
      <w:r w:rsidR="00967126" w:rsidRPr="00967126">
        <w:rPr>
          <w:rFonts w:cs="Arial"/>
          <w:spacing w:val="-9"/>
          <w:sz w:val="18"/>
          <w:szCs w:val="18"/>
        </w:rPr>
        <w:t xml:space="preserve"> </w:t>
      </w:r>
      <w:r w:rsidR="00967126" w:rsidRPr="00967126">
        <w:rPr>
          <w:rFonts w:cs="Arial"/>
          <w:spacing w:val="-2"/>
          <w:sz w:val="18"/>
          <w:szCs w:val="18"/>
        </w:rPr>
        <w:t>«Договоры»</w:t>
      </w:r>
      <w:r w:rsidR="00967126" w:rsidRPr="00967126">
        <w:rPr>
          <w:rFonts w:cs="Arial"/>
          <w:spacing w:val="-9"/>
          <w:sz w:val="18"/>
          <w:szCs w:val="18"/>
        </w:rPr>
        <w:t xml:space="preserve"> </w:t>
      </w:r>
      <w:hyperlink r:id="rId31">
        <w:r w:rsidR="00967126" w:rsidRPr="00967126">
          <w:rPr>
            <w:rFonts w:cs="Arial"/>
            <w:color w:val="0000FF"/>
            <w:sz w:val="18"/>
            <w:szCs w:val="18"/>
            <w:u w:val="single" w:color="0000FF"/>
          </w:rPr>
          <w:t>https://www.alfacapital.ru/disclosure/contracts/</w:t>
        </w:r>
      </w:hyperlink>
      <w:r w:rsidR="00967126" w:rsidRPr="00967126">
        <w:rPr>
          <w:rFonts w:cs="Arial"/>
          <w:spacing w:val="-2"/>
          <w:sz w:val="18"/>
          <w:szCs w:val="18"/>
        </w:rPr>
        <w:t>:</w:t>
      </w:r>
    </w:p>
    <w:p w14:paraId="043B3748" w14:textId="77777777" w:rsidR="00967126" w:rsidRPr="00967126" w:rsidRDefault="00967126" w:rsidP="00967126">
      <w:pPr>
        <w:pStyle w:val="afa"/>
        <w:widowControl w:val="0"/>
        <w:numPr>
          <w:ilvl w:val="1"/>
          <w:numId w:val="56"/>
        </w:numPr>
        <w:tabs>
          <w:tab w:val="left" w:pos="819"/>
        </w:tabs>
        <w:autoSpaceDE w:val="0"/>
        <w:autoSpaceDN w:val="0"/>
        <w:spacing w:before="60"/>
        <w:ind w:left="830" w:right="107" w:hanging="360"/>
        <w:contextualSpacing w:val="0"/>
        <w:jc w:val="both"/>
        <w:rPr>
          <w:sz w:val="18"/>
          <w:szCs w:val="18"/>
        </w:rPr>
      </w:pPr>
      <w:r w:rsidRPr="00967126">
        <w:rPr>
          <w:sz w:val="18"/>
          <w:szCs w:val="18"/>
        </w:rPr>
        <w:t>Договор доверительного управления ценными бумагами и средствами инвестирования в ценные бумаги (стандартная</w:t>
      </w:r>
      <w:r w:rsidRPr="00967126">
        <w:rPr>
          <w:spacing w:val="-45"/>
          <w:sz w:val="18"/>
          <w:szCs w:val="18"/>
        </w:rPr>
        <w:t xml:space="preserve"> </w:t>
      </w:r>
      <w:r w:rsidRPr="00967126">
        <w:rPr>
          <w:sz w:val="18"/>
          <w:szCs w:val="18"/>
        </w:rPr>
        <w:t>форма</w:t>
      </w:r>
      <w:r w:rsidRPr="00967126">
        <w:rPr>
          <w:spacing w:val="-5"/>
          <w:sz w:val="18"/>
          <w:szCs w:val="18"/>
        </w:rPr>
        <w:t xml:space="preserve"> </w:t>
      </w:r>
      <w:r w:rsidRPr="00967126">
        <w:rPr>
          <w:sz w:val="18"/>
          <w:szCs w:val="18"/>
        </w:rPr>
        <w:t>договора</w:t>
      </w:r>
      <w:r w:rsidRPr="00967126">
        <w:rPr>
          <w:spacing w:val="-5"/>
          <w:sz w:val="18"/>
          <w:szCs w:val="18"/>
        </w:rPr>
        <w:t xml:space="preserve"> </w:t>
      </w:r>
      <w:r w:rsidRPr="00967126">
        <w:rPr>
          <w:sz w:val="18"/>
          <w:szCs w:val="18"/>
        </w:rPr>
        <w:t>присоединения);</w:t>
      </w:r>
    </w:p>
    <w:p w14:paraId="6EC4745C" w14:textId="77777777" w:rsidR="00967126" w:rsidRPr="00967126" w:rsidRDefault="00967126" w:rsidP="00967126">
      <w:pPr>
        <w:pStyle w:val="afa"/>
        <w:widowControl w:val="0"/>
        <w:numPr>
          <w:ilvl w:val="1"/>
          <w:numId w:val="56"/>
        </w:numPr>
        <w:tabs>
          <w:tab w:val="left" w:pos="819"/>
        </w:tabs>
        <w:autoSpaceDE w:val="0"/>
        <w:autoSpaceDN w:val="0"/>
        <w:spacing w:line="206" w:lineRule="exact"/>
        <w:ind w:left="818" w:hanging="349"/>
        <w:contextualSpacing w:val="0"/>
        <w:jc w:val="both"/>
        <w:rPr>
          <w:sz w:val="18"/>
          <w:szCs w:val="18"/>
        </w:rPr>
      </w:pPr>
      <w:r w:rsidRPr="00967126">
        <w:rPr>
          <w:sz w:val="18"/>
          <w:szCs w:val="18"/>
        </w:rPr>
        <w:t>Договор</w:t>
      </w:r>
      <w:r w:rsidRPr="00967126">
        <w:rPr>
          <w:spacing w:val="30"/>
          <w:sz w:val="18"/>
          <w:szCs w:val="18"/>
        </w:rPr>
        <w:t xml:space="preserve"> </w:t>
      </w:r>
      <w:r w:rsidRPr="00967126">
        <w:rPr>
          <w:sz w:val="18"/>
          <w:szCs w:val="18"/>
        </w:rPr>
        <w:t>доверительного</w:t>
      </w:r>
      <w:r w:rsidRPr="00967126">
        <w:rPr>
          <w:spacing w:val="75"/>
          <w:sz w:val="18"/>
          <w:szCs w:val="18"/>
        </w:rPr>
        <w:t xml:space="preserve"> </w:t>
      </w:r>
      <w:r w:rsidRPr="00967126">
        <w:rPr>
          <w:sz w:val="18"/>
          <w:szCs w:val="18"/>
        </w:rPr>
        <w:t>управления</w:t>
      </w:r>
      <w:r w:rsidRPr="00967126">
        <w:rPr>
          <w:spacing w:val="76"/>
          <w:sz w:val="18"/>
          <w:szCs w:val="18"/>
        </w:rPr>
        <w:t xml:space="preserve"> </w:t>
      </w:r>
      <w:r w:rsidRPr="00967126">
        <w:rPr>
          <w:sz w:val="18"/>
          <w:szCs w:val="18"/>
        </w:rPr>
        <w:t>ценными</w:t>
      </w:r>
      <w:r w:rsidRPr="00967126">
        <w:rPr>
          <w:spacing w:val="76"/>
          <w:sz w:val="18"/>
          <w:szCs w:val="18"/>
        </w:rPr>
        <w:t xml:space="preserve"> </w:t>
      </w:r>
      <w:r w:rsidRPr="00967126">
        <w:rPr>
          <w:sz w:val="18"/>
          <w:szCs w:val="18"/>
        </w:rPr>
        <w:t>бумагами</w:t>
      </w:r>
      <w:r w:rsidRPr="00967126">
        <w:rPr>
          <w:spacing w:val="75"/>
          <w:sz w:val="18"/>
          <w:szCs w:val="18"/>
        </w:rPr>
        <w:t xml:space="preserve"> </w:t>
      </w:r>
      <w:r w:rsidRPr="00967126">
        <w:rPr>
          <w:sz w:val="18"/>
          <w:szCs w:val="18"/>
        </w:rPr>
        <w:t>на</w:t>
      </w:r>
      <w:r w:rsidRPr="00967126">
        <w:rPr>
          <w:spacing w:val="76"/>
          <w:sz w:val="18"/>
          <w:szCs w:val="18"/>
        </w:rPr>
        <w:t xml:space="preserve"> </w:t>
      </w:r>
      <w:r w:rsidRPr="00967126">
        <w:rPr>
          <w:sz w:val="18"/>
          <w:szCs w:val="18"/>
        </w:rPr>
        <w:t>ведение</w:t>
      </w:r>
      <w:r w:rsidRPr="00967126">
        <w:rPr>
          <w:spacing w:val="76"/>
          <w:sz w:val="18"/>
          <w:szCs w:val="18"/>
        </w:rPr>
        <w:t xml:space="preserve"> </w:t>
      </w:r>
      <w:r w:rsidRPr="00967126">
        <w:rPr>
          <w:sz w:val="18"/>
          <w:szCs w:val="18"/>
        </w:rPr>
        <w:t>индивидуального</w:t>
      </w:r>
      <w:r w:rsidRPr="00967126">
        <w:rPr>
          <w:spacing w:val="75"/>
          <w:sz w:val="18"/>
          <w:szCs w:val="18"/>
        </w:rPr>
        <w:t xml:space="preserve"> </w:t>
      </w:r>
      <w:r w:rsidRPr="00967126">
        <w:rPr>
          <w:sz w:val="18"/>
          <w:szCs w:val="18"/>
        </w:rPr>
        <w:t>инвестиционного</w:t>
      </w:r>
      <w:r w:rsidRPr="00967126">
        <w:rPr>
          <w:spacing w:val="76"/>
          <w:sz w:val="18"/>
          <w:szCs w:val="18"/>
        </w:rPr>
        <w:t xml:space="preserve"> </w:t>
      </w:r>
      <w:r w:rsidRPr="00967126">
        <w:rPr>
          <w:sz w:val="18"/>
          <w:szCs w:val="18"/>
        </w:rPr>
        <w:t>счета</w:t>
      </w:r>
    </w:p>
    <w:p w14:paraId="01B0D7E6" w14:textId="77777777" w:rsidR="00967126" w:rsidRPr="00967126" w:rsidRDefault="00967126" w:rsidP="00967126">
      <w:pPr>
        <w:pStyle w:val="a3"/>
        <w:spacing w:line="195" w:lineRule="exact"/>
        <w:ind w:left="830"/>
        <w:rPr>
          <w:rFonts w:cs="Arial"/>
          <w:sz w:val="18"/>
          <w:szCs w:val="18"/>
        </w:rPr>
      </w:pPr>
      <w:r w:rsidRPr="00967126">
        <w:rPr>
          <w:rFonts w:cs="Arial"/>
          <w:spacing w:val="-2"/>
          <w:sz w:val="18"/>
          <w:szCs w:val="18"/>
        </w:rPr>
        <w:t>(стандартная</w:t>
      </w:r>
      <w:r w:rsidRPr="00967126">
        <w:rPr>
          <w:rFonts w:cs="Arial"/>
          <w:spacing w:val="-7"/>
          <w:sz w:val="18"/>
          <w:szCs w:val="18"/>
        </w:rPr>
        <w:t xml:space="preserve"> </w:t>
      </w:r>
      <w:r w:rsidRPr="00967126">
        <w:rPr>
          <w:rFonts w:cs="Arial"/>
          <w:spacing w:val="-2"/>
          <w:sz w:val="18"/>
          <w:szCs w:val="18"/>
        </w:rPr>
        <w:t>форма</w:t>
      </w:r>
      <w:r w:rsidRPr="00967126">
        <w:rPr>
          <w:rFonts w:cs="Arial"/>
          <w:spacing w:val="-7"/>
          <w:sz w:val="18"/>
          <w:szCs w:val="18"/>
        </w:rPr>
        <w:t xml:space="preserve"> </w:t>
      </w:r>
      <w:r w:rsidRPr="00967126">
        <w:rPr>
          <w:rFonts w:cs="Arial"/>
          <w:spacing w:val="-2"/>
          <w:sz w:val="18"/>
          <w:szCs w:val="18"/>
        </w:rPr>
        <w:t>договора</w:t>
      </w:r>
      <w:r w:rsidRPr="00967126">
        <w:rPr>
          <w:rFonts w:cs="Arial"/>
          <w:spacing w:val="-7"/>
          <w:sz w:val="18"/>
          <w:szCs w:val="18"/>
        </w:rPr>
        <w:t xml:space="preserve"> </w:t>
      </w:r>
      <w:r w:rsidRPr="00967126">
        <w:rPr>
          <w:rFonts w:cs="Arial"/>
          <w:spacing w:val="-2"/>
          <w:sz w:val="18"/>
          <w:szCs w:val="18"/>
        </w:rPr>
        <w:t>присоединения);</w:t>
      </w:r>
    </w:p>
    <w:p w14:paraId="78574A60" w14:textId="77777777" w:rsidR="00967126" w:rsidRPr="00967126" w:rsidRDefault="00967126" w:rsidP="00967126">
      <w:pPr>
        <w:pStyle w:val="afa"/>
        <w:widowControl w:val="0"/>
        <w:numPr>
          <w:ilvl w:val="1"/>
          <w:numId w:val="56"/>
        </w:numPr>
        <w:tabs>
          <w:tab w:val="left" w:pos="818"/>
          <w:tab w:val="left" w:pos="819"/>
        </w:tabs>
        <w:autoSpaceDE w:val="0"/>
        <w:autoSpaceDN w:val="0"/>
        <w:spacing w:line="208" w:lineRule="exact"/>
        <w:ind w:left="818" w:hanging="349"/>
        <w:contextualSpacing w:val="0"/>
        <w:rPr>
          <w:sz w:val="18"/>
          <w:szCs w:val="18"/>
        </w:rPr>
      </w:pPr>
      <w:r w:rsidRPr="00967126">
        <w:rPr>
          <w:spacing w:val="-2"/>
          <w:sz w:val="18"/>
          <w:szCs w:val="18"/>
        </w:rPr>
        <w:t>Договор</w:t>
      </w:r>
      <w:r w:rsidRPr="00967126">
        <w:rPr>
          <w:spacing w:val="-8"/>
          <w:sz w:val="18"/>
          <w:szCs w:val="18"/>
        </w:rPr>
        <w:t xml:space="preserve"> </w:t>
      </w:r>
      <w:r w:rsidRPr="00967126">
        <w:rPr>
          <w:spacing w:val="-2"/>
          <w:sz w:val="18"/>
          <w:szCs w:val="18"/>
        </w:rPr>
        <w:t>доверительного</w:t>
      </w:r>
      <w:r w:rsidRPr="00967126">
        <w:rPr>
          <w:spacing w:val="-8"/>
          <w:sz w:val="18"/>
          <w:szCs w:val="18"/>
        </w:rPr>
        <w:t xml:space="preserve"> </w:t>
      </w:r>
      <w:r w:rsidRPr="00967126">
        <w:rPr>
          <w:spacing w:val="-2"/>
          <w:sz w:val="18"/>
          <w:szCs w:val="18"/>
        </w:rPr>
        <w:t>управления</w:t>
      </w:r>
      <w:r w:rsidRPr="00967126">
        <w:rPr>
          <w:spacing w:val="-9"/>
          <w:sz w:val="18"/>
          <w:szCs w:val="18"/>
        </w:rPr>
        <w:t xml:space="preserve"> </w:t>
      </w:r>
      <w:r w:rsidRPr="00967126">
        <w:rPr>
          <w:spacing w:val="-2"/>
          <w:sz w:val="18"/>
          <w:szCs w:val="18"/>
        </w:rPr>
        <w:t>(для</w:t>
      </w:r>
      <w:r w:rsidRPr="00967126">
        <w:rPr>
          <w:spacing w:val="-8"/>
          <w:sz w:val="18"/>
          <w:szCs w:val="18"/>
        </w:rPr>
        <w:t xml:space="preserve"> </w:t>
      </w:r>
      <w:r w:rsidRPr="00967126">
        <w:rPr>
          <w:spacing w:val="-2"/>
          <w:sz w:val="18"/>
          <w:szCs w:val="18"/>
        </w:rPr>
        <w:t>физических</w:t>
      </w:r>
      <w:r w:rsidRPr="00967126">
        <w:rPr>
          <w:spacing w:val="-9"/>
          <w:sz w:val="18"/>
          <w:szCs w:val="18"/>
        </w:rPr>
        <w:t xml:space="preserve"> </w:t>
      </w:r>
      <w:r w:rsidRPr="00967126">
        <w:rPr>
          <w:spacing w:val="-2"/>
          <w:sz w:val="18"/>
          <w:szCs w:val="18"/>
        </w:rPr>
        <w:t>и</w:t>
      </w:r>
      <w:r w:rsidRPr="00967126">
        <w:rPr>
          <w:spacing w:val="-8"/>
          <w:sz w:val="18"/>
          <w:szCs w:val="18"/>
        </w:rPr>
        <w:t xml:space="preserve"> </w:t>
      </w:r>
      <w:r w:rsidRPr="00967126">
        <w:rPr>
          <w:spacing w:val="-2"/>
          <w:sz w:val="18"/>
          <w:szCs w:val="18"/>
        </w:rPr>
        <w:t>юридических</w:t>
      </w:r>
      <w:r w:rsidRPr="00967126">
        <w:rPr>
          <w:spacing w:val="-8"/>
          <w:sz w:val="18"/>
          <w:szCs w:val="18"/>
        </w:rPr>
        <w:t xml:space="preserve"> </w:t>
      </w:r>
      <w:r w:rsidRPr="00967126">
        <w:rPr>
          <w:spacing w:val="-2"/>
          <w:sz w:val="18"/>
          <w:szCs w:val="18"/>
        </w:rPr>
        <w:t>лиц),</w:t>
      </w:r>
      <w:r w:rsidRPr="00967126">
        <w:rPr>
          <w:spacing w:val="-9"/>
          <w:sz w:val="18"/>
          <w:szCs w:val="18"/>
        </w:rPr>
        <w:t xml:space="preserve"> </w:t>
      </w:r>
      <w:r w:rsidRPr="00967126">
        <w:rPr>
          <w:spacing w:val="-2"/>
          <w:sz w:val="18"/>
          <w:szCs w:val="18"/>
        </w:rPr>
        <w:t>индивидуальное</w:t>
      </w:r>
      <w:r w:rsidRPr="00967126">
        <w:rPr>
          <w:spacing w:val="-7"/>
          <w:sz w:val="18"/>
          <w:szCs w:val="18"/>
        </w:rPr>
        <w:t xml:space="preserve"> </w:t>
      </w:r>
      <w:r w:rsidRPr="00967126">
        <w:rPr>
          <w:spacing w:val="-1"/>
          <w:sz w:val="18"/>
          <w:szCs w:val="18"/>
        </w:rPr>
        <w:t>доверительное</w:t>
      </w:r>
      <w:r w:rsidRPr="00967126">
        <w:rPr>
          <w:spacing w:val="-8"/>
          <w:sz w:val="18"/>
          <w:szCs w:val="18"/>
        </w:rPr>
        <w:t xml:space="preserve"> </w:t>
      </w:r>
      <w:r w:rsidRPr="00967126">
        <w:rPr>
          <w:spacing w:val="-1"/>
          <w:sz w:val="18"/>
          <w:szCs w:val="18"/>
        </w:rPr>
        <w:t>управление;</w:t>
      </w:r>
    </w:p>
    <w:p w14:paraId="47CD2B14" w14:textId="77777777" w:rsidR="00967126" w:rsidRPr="00967126" w:rsidRDefault="00967126" w:rsidP="00967126">
      <w:pPr>
        <w:pStyle w:val="afa"/>
        <w:widowControl w:val="0"/>
        <w:numPr>
          <w:ilvl w:val="1"/>
          <w:numId w:val="56"/>
        </w:numPr>
        <w:tabs>
          <w:tab w:val="left" w:pos="818"/>
          <w:tab w:val="left" w:pos="819"/>
        </w:tabs>
        <w:autoSpaceDE w:val="0"/>
        <w:autoSpaceDN w:val="0"/>
        <w:ind w:left="830" w:right="106" w:hanging="360"/>
        <w:contextualSpacing w:val="0"/>
        <w:rPr>
          <w:sz w:val="18"/>
          <w:szCs w:val="18"/>
        </w:rPr>
      </w:pPr>
      <w:r w:rsidRPr="00967126">
        <w:rPr>
          <w:sz w:val="18"/>
          <w:szCs w:val="18"/>
        </w:rPr>
        <w:t>Договор</w:t>
      </w:r>
      <w:r w:rsidRPr="00967126">
        <w:rPr>
          <w:spacing w:val="2"/>
          <w:sz w:val="18"/>
          <w:szCs w:val="18"/>
        </w:rPr>
        <w:t xml:space="preserve"> </w:t>
      </w:r>
      <w:r w:rsidRPr="00967126">
        <w:rPr>
          <w:sz w:val="18"/>
          <w:szCs w:val="18"/>
        </w:rPr>
        <w:t>доверительного</w:t>
      </w:r>
      <w:r w:rsidRPr="00967126">
        <w:rPr>
          <w:spacing w:val="2"/>
          <w:sz w:val="18"/>
          <w:szCs w:val="18"/>
        </w:rPr>
        <w:t xml:space="preserve"> </w:t>
      </w:r>
      <w:r w:rsidRPr="00967126">
        <w:rPr>
          <w:sz w:val="18"/>
          <w:szCs w:val="18"/>
        </w:rPr>
        <w:t>управления</w:t>
      </w:r>
      <w:r w:rsidRPr="00967126">
        <w:rPr>
          <w:spacing w:val="3"/>
          <w:sz w:val="18"/>
          <w:szCs w:val="18"/>
        </w:rPr>
        <w:t xml:space="preserve"> </w:t>
      </w:r>
      <w:r w:rsidRPr="00967126">
        <w:rPr>
          <w:sz w:val="18"/>
          <w:szCs w:val="18"/>
        </w:rPr>
        <w:t>ценными</w:t>
      </w:r>
      <w:r w:rsidRPr="00967126">
        <w:rPr>
          <w:spacing w:val="2"/>
          <w:sz w:val="18"/>
          <w:szCs w:val="18"/>
        </w:rPr>
        <w:t xml:space="preserve"> </w:t>
      </w:r>
      <w:r w:rsidRPr="00967126">
        <w:rPr>
          <w:sz w:val="18"/>
          <w:szCs w:val="18"/>
        </w:rPr>
        <w:t>бумагами</w:t>
      </w:r>
      <w:r w:rsidRPr="00967126">
        <w:rPr>
          <w:spacing w:val="3"/>
          <w:sz w:val="18"/>
          <w:szCs w:val="18"/>
        </w:rPr>
        <w:t xml:space="preserve"> </w:t>
      </w:r>
      <w:r w:rsidRPr="00967126">
        <w:rPr>
          <w:sz w:val="18"/>
          <w:szCs w:val="18"/>
        </w:rPr>
        <w:t>и</w:t>
      </w:r>
      <w:r w:rsidRPr="00967126">
        <w:rPr>
          <w:spacing w:val="2"/>
          <w:sz w:val="18"/>
          <w:szCs w:val="18"/>
        </w:rPr>
        <w:t xml:space="preserve"> </w:t>
      </w:r>
      <w:r w:rsidRPr="00967126">
        <w:rPr>
          <w:sz w:val="18"/>
          <w:szCs w:val="18"/>
        </w:rPr>
        <w:t>средствами</w:t>
      </w:r>
      <w:r w:rsidRPr="00967126">
        <w:rPr>
          <w:spacing w:val="3"/>
          <w:sz w:val="18"/>
          <w:szCs w:val="18"/>
        </w:rPr>
        <w:t xml:space="preserve"> </w:t>
      </w:r>
      <w:r w:rsidRPr="00967126">
        <w:rPr>
          <w:sz w:val="18"/>
          <w:szCs w:val="18"/>
        </w:rPr>
        <w:t>инвестирования</w:t>
      </w:r>
      <w:r w:rsidRPr="00967126">
        <w:rPr>
          <w:spacing w:val="2"/>
          <w:sz w:val="18"/>
          <w:szCs w:val="18"/>
        </w:rPr>
        <w:t xml:space="preserve"> </w:t>
      </w:r>
      <w:r w:rsidRPr="00967126">
        <w:rPr>
          <w:sz w:val="18"/>
          <w:szCs w:val="18"/>
        </w:rPr>
        <w:t>в</w:t>
      </w:r>
      <w:r w:rsidRPr="00967126">
        <w:rPr>
          <w:spacing w:val="3"/>
          <w:sz w:val="18"/>
          <w:szCs w:val="18"/>
        </w:rPr>
        <w:t xml:space="preserve"> </w:t>
      </w:r>
      <w:r w:rsidRPr="00967126">
        <w:rPr>
          <w:sz w:val="18"/>
          <w:szCs w:val="18"/>
        </w:rPr>
        <w:t>ценные</w:t>
      </w:r>
      <w:r w:rsidRPr="00967126">
        <w:rPr>
          <w:spacing w:val="2"/>
          <w:sz w:val="18"/>
          <w:szCs w:val="18"/>
        </w:rPr>
        <w:t xml:space="preserve"> </w:t>
      </w:r>
      <w:r w:rsidRPr="00967126">
        <w:rPr>
          <w:sz w:val="18"/>
          <w:szCs w:val="18"/>
        </w:rPr>
        <w:t>бумаги</w:t>
      </w:r>
      <w:r w:rsidRPr="00967126">
        <w:rPr>
          <w:spacing w:val="3"/>
          <w:sz w:val="18"/>
          <w:szCs w:val="18"/>
        </w:rPr>
        <w:t xml:space="preserve"> </w:t>
      </w:r>
      <w:r w:rsidRPr="00967126">
        <w:rPr>
          <w:sz w:val="18"/>
          <w:szCs w:val="18"/>
        </w:rPr>
        <w:t>Стандартная</w:t>
      </w:r>
      <w:r w:rsidRPr="00967126">
        <w:rPr>
          <w:spacing w:val="-44"/>
          <w:sz w:val="18"/>
          <w:szCs w:val="18"/>
        </w:rPr>
        <w:t xml:space="preserve"> </w:t>
      </w:r>
      <w:r w:rsidRPr="00967126">
        <w:rPr>
          <w:sz w:val="18"/>
          <w:szCs w:val="18"/>
        </w:rPr>
        <w:t>форма</w:t>
      </w:r>
      <w:r w:rsidRPr="00967126">
        <w:rPr>
          <w:spacing w:val="-6"/>
          <w:sz w:val="18"/>
          <w:szCs w:val="18"/>
        </w:rPr>
        <w:t xml:space="preserve"> </w:t>
      </w:r>
      <w:r w:rsidRPr="00967126">
        <w:rPr>
          <w:sz w:val="18"/>
          <w:szCs w:val="18"/>
        </w:rPr>
        <w:t>договора</w:t>
      </w:r>
      <w:r w:rsidRPr="00967126">
        <w:rPr>
          <w:spacing w:val="-7"/>
          <w:sz w:val="18"/>
          <w:szCs w:val="18"/>
        </w:rPr>
        <w:t xml:space="preserve"> </w:t>
      </w:r>
      <w:r w:rsidRPr="00967126">
        <w:rPr>
          <w:sz w:val="18"/>
          <w:szCs w:val="18"/>
        </w:rPr>
        <w:t>присоединения</w:t>
      </w:r>
      <w:r w:rsidRPr="00967126">
        <w:rPr>
          <w:spacing w:val="-6"/>
          <w:sz w:val="18"/>
          <w:szCs w:val="18"/>
        </w:rPr>
        <w:t xml:space="preserve"> </w:t>
      </w:r>
      <w:r w:rsidRPr="00967126">
        <w:rPr>
          <w:sz w:val="18"/>
          <w:szCs w:val="18"/>
        </w:rPr>
        <w:t>(Индивидуальное</w:t>
      </w:r>
      <w:r w:rsidRPr="00967126">
        <w:rPr>
          <w:spacing w:val="-7"/>
          <w:sz w:val="18"/>
          <w:szCs w:val="18"/>
        </w:rPr>
        <w:t xml:space="preserve"> </w:t>
      </w:r>
      <w:r w:rsidRPr="00967126">
        <w:rPr>
          <w:sz w:val="18"/>
          <w:szCs w:val="18"/>
        </w:rPr>
        <w:t>доверительное</w:t>
      </w:r>
      <w:r w:rsidRPr="00967126">
        <w:rPr>
          <w:spacing w:val="-7"/>
          <w:sz w:val="18"/>
          <w:szCs w:val="18"/>
        </w:rPr>
        <w:t xml:space="preserve"> </w:t>
      </w:r>
      <w:r w:rsidRPr="00967126">
        <w:rPr>
          <w:sz w:val="18"/>
          <w:szCs w:val="18"/>
        </w:rPr>
        <w:t>управление).</w:t>
      </w:r>
    </w:p>
    <w:p w14:paraId="24FA85E5" w14:textId="77777777" w:rsidR="00967126" w:rsidRPr="00967126" w:rsidRDefault="00967126" w:rsidP="00967126">
      <w:pPr>
        <w:pStyle w:val="a3"/>
        <w:spacing w:before="58"/>
        <w:ind w:right="91"/>
        <w:jc w:val="left"/>
        <w:rPr>
          <w:rFonts w:cs="Arial"/>
          <w:sz w:val="18"/>
          <w:szCs w:val="18"/>
        </w:rPr>
      </w:pPr>
      <w:r w:rsidRPr="00967126">
        <w:rPr>
          <w:rFonts w:cs="Arial"/>
          <w:sz w:val="18"/>
          <w:szCs w:val="18"/>
        </w:rPr>
        <w:t>В зависимости от выбранной формы договора доверительного управления, способы заключения договора доверительного</w:t>
      </w:r>
      <w:r w:rsidRPr="00967126">
        <w:rPr>
          <w:rFonts w:cs="Arial"/>
          <w:spacing w:val="-45"/>
          <w:sz w:val="18"/>
          <w:szCs w:val="18"/>
        </w:rPr>
        <w:t xml:space="preserve"> </w:t>
      </w:r>
      <w:r w:rsidRPr="00967126">
        <w:rPr>
          <w:rFonts w:cs="Arial"/>
          <w:sz w:val="18"/>
          <w:szCs w:val="18"/>
        </w:rPr>
        <w:t>управления</w:t>
      </w:r>
      <w:r w:rsidRPr="00967126">
        <w:rPr>
          <w:rFonts w:cs="Arial"/>
          <w:spacing w:val="-5"/>
          <w:sz w:val="18"/>
          <w:szCs w:val="18"/>
        </w:rPr>
        <w:t xml:space="preserve"> </w:t>
      </w:r>
      <w:r w:rsidRPr="00967126">
        <w:rPr>
          <w:rFonts w:cs="Arial"/>
          <w:sz w:val="18"/>
          <w:szCs w:val="18"/>
        </w:rPr>
        <w:t>могут</w:t>
      </w:r>
      <w:r w:rsidRPr="00967126">
        <w:rPr>
          <w:rFonts w:cs="Arial"/>
          <w:spacing w:val="-5"/>
          <w:sz w:val="18"/>
          <w:szCs w:val="18"/>
        </w:rPr>
        <w:t xml:space="preserve"> </w:t>
      </w:r>
      <w:r w:rsidRPr="00967126">
        <w:rPr>
          <w:rFonts w:cs="Arial"/>
          <w:sz w:val="18"/>
          <w:szCs w:val="18"/>
        </w:rPr>
        <w:t>быть</w:t>
      </w:r>
      <w:r w:rsidRPr="00967126">
        <w:rPr>
          <w:rFonts w:cs="Arial"/>
          <w:spacing w:val="-5"/>
          <w:sz w:val="18"/>
          <w:szCs w:val="18"/>
        </w:rPr>
        <w:t xml:space="preserve"> </w:t>
      </w:r>
      <w:r w:rsidRPr="00967126">
        <w:rPr>
          <w:rFonts w:cs="Arial"/>
          <w:sz w:val="18"/>
          <w:szCs w:val="18"/>
        </w:rPr>
        <w:t>следующими:</w:t>
      </w:r>
    </w:p>
    <w:p w14:paraId="39EF5DAF" w14:textId="77777777" w:rsidR="00967126" w:rsidRPr="00967126" w:rsidRDefault="00967126" w:rsidP="00967126">
      <w:pPr>
        <w:pStyle w:val="afa"/>
        <w:widowControl w:val="0"/>
        <w:numPr>
          <w:ilvl w:val="1"/>
          <w:numId w:val="56"/>
        </w:numPr>
        <w:tabs>
          <w:tab w:val="left" w:pos="818"/>
          <w:tab w:val="left" w:pos="819"/>
        </w:tabs>
        <w:autoSpaceDE w:val="0"/>
        <w:autoSpaceDN w:val="0"/>
        <w:spacing w:before="60"/>
        <w:ind w:left="818" w:hanging="349"/>
        <w:contextualSpacing w:val="0"/>
        <w:rPr>
          <w:sz w:val="18"/>
          <w:szCs w:val="18"/>
        </w:rPr>
      </w:pPr>
      <w:r w:rsidRPr="00967126">
        <w:rPr>
          <w:spacing w:val="-2"/>
          <w:sz w:val="18"/>
          <w:szCs w:val="18"/>
        </w:rPr>
        <w:t>Путем</w:t>
      </w:r>
      <w:r w:rsidRPr="00967126">
        <w:rPr>
          <w:spacing w:val="-9"/>
          <w:sz w:val="18"/>
          <w:szCs w:val="18"/>
        </w:rPr>
        <w:t xml:space="preserve"> </w:t>
      </w:r>
      <w:r w:rsidRPr="00967126">
        <w:rPr>
          <w:spacing w:val="-2"/>
          <w:sz w:val="18"/>
          <w:szCs w:val="18"/>
        </w:rPr>
        <w:t>личного</w:t>
      </w:r>
      <w:r w:rsidRPr="00967126">
        <w:rPr>
          <w:spacing w:val="-8"/>
          <w:sz w:val="18"/>
          <w:szCs w:val="18"/>
        </w:rPr>
        <w:t xml:space="preserve"> </w:t>
      </w:r>
      <w:r w:rsidRPr="00967126">
        <w:rPr>
          <w:spacing w:val="-2"/>
          <w:sz w:val="18"/>
          <w:szCs w:val="18"/>
        </w:rPr>
        <w:t>обращения</w:t>
      </w:r>
      <w:r w:rsidRPr="00967126">
        <w:rPr>
          <w:spacing w:val="-8"/>
          <w:sz w:val="18"/>
          <w:szCs w:val="18"/>
        </w:rPr>
        <w:t xml:space="preserve"> </w:t>
      </w:r>
      <w:r w:rsidRPr="00967126">
        <w:rPr>
          <w:spacing w:val="-2"/>
          <w:sz w:val="18"/>
          <w:szCs w:val="18"/>
        </w:rPr>
        <w:t>к</w:t>
      </w:r>
      <w:r w:rsidRPr="00967126">
        <w:rPr>
          <w:spacing w:val="-10"/>
          <w:sz w:val="18"/>
          <w:szCs w:val="18"/>
        </w:rPr>
        <w:t xml:space="preserve"> </w:t>
      </w:r>
      <w:r w:rsidRPr="00967126">
        <w:rPr>
          <w:spacing w:val="-2"/>
          <w:sz w:val="18"/>
          <w:szCs w:val="18"/>
        </w:rPr>
        <w:t>ООО</w:t>
      </w:r>
      <w:r w:rsidRPr="00967126">
        <w:rPr>
          <w:spacing w:val="-9"/>
          <w:sz w:val="18"/>
          <w:szCs w:val="18"/>
        </w:rPr>
        <w:t xml:space="preserve"> </w:t>
      </w:r>
      <w:r w:rsidRPr="00967126">
        <w:rPr>
          <w:spacing w:val="-2"/>
          <w:sz w:val="18"/>
          <w:szCs w:val="18"/>
        </w:rPr>
        <w:t>УК</w:t>
      </w:r>
      <w:r w:rsidRPr="00967126">
        <w:rPr>
          <w:spacing w:val="-8"/>
          <w:sz w:val="18"/>
          <w:szCs w:val="18"/>
        </w:rPr>
        <w:t xml:space="preserve"> </w:t>
      </w:r>
      <w:r w:rsidRPr="00967126">
        <w:rPr>
          <w:spacing w:val="-2"/>
          <w:sz w:val="18"/>
          <w:szCs w:val="18"/>
        </w:rPr>
        <w:t>«Альфа-Капитал»</w:t>
      </w:r>
      <w:r w:rsidRPr="00967126">
        <w:rPr>
          <w:spacing w:val="-8"/>
          <w:sz w:val="18"/>
          <w:szCs w:val="18"/>
        </w:rPr>
        <w:t xml:space="preserve"> </w:t>
      </w:r>
      <w:r w:rsidRPr="00967126">
        <w:rPr>
          <w:spacing w:val="-1"/>
          <w:sz w:val="18"/>
          <w:szCs w:val="18"/>
        </w:rPr>
        <w:t>или</w:t>
      </w:r>
      <w:r w:rsidRPr="00967126">
        <w:rPr>
          <w:spacing w:val="-9"/>
          <w:sz w:val="18"/>
          <w:szCs w:val="18"/>
        </w:rPr>
        <w:t xml:space="preserve"> </w:t>
      </w:r>
      <w:r w:rsidRPr="00967126">
        <w:rPr>
          <w:spacing w:val="-1"/>
          <w:sz w:val="18"/>
          <w:szCs w:val="18"/>
        </w:rPr>
        <w:t>Уполномоченному</w:t>
      </w:r>
      <w:r w:rsidRPr="00967126">
        <w:rPr>
          <w:spacing w:val="-8"/>
          <w:sz w:val="18"/>
          <w:szCs w:val="18"/>
        </w:rPr>
        <w:t xml:space="preserve"> </w:t>
      </w:r>
      <w:r w:rsidRPr="00967126">
        <w:rPr>
          <w:spacing w:val="-1"/>
          <w:sz w:val="18"/>
          <w:szCs w:val="18"/>
        </w:rPr>
        <w:t>агенту</w:t>
      </w:r>
      <w:r w:rsidRPr="00967126">
        <w:rPr>
          <w:spacing w:val="-8"/>
          <w:sz w:val="18"/>
          <w:szCs w:val="18"/>
        </w:rPr>
        <w:t xml:space="preserve"> </w:t>
      </w:r>
      <w:r w:rsidRPr="00967126">
        <w:rPr>
          <w:spacing w:val="-1"/>
          <w:sz w:val="18"/>
          <w:szCs w:val="18"/>
        </w:rPr>
        <w:t>ООО</w:t>
      </w:r>
      <w:r w:rsidRPr="00967126">
        <w:rPr>
          <w:spacing w:val="-10"/>
          <w:sz w:val="18"/>
          <w:szCs w:val="18"/>
        </w:rPr>
        <w:t xml:space="preserve"> </w:t>
      </w:r>
      <w:r w:rsidRPr="00967126">
        <w:rPr>
          <w:spacing w:val="-1"/>
          <w:sz w:val="18"/>
          <w:szCs w:val="18"/>
        </w:rPr>
        <w:t>УК</w:t>
      </w:r>
      <w:r w:rsidRPr="00967126">
        <w:rPr>
          <w:spacing w:val="-8"/>
          <w:sz w:val="18"/>
          <w:szCs w:val="18"/>
        </w:rPr>
        <w:t xml:space="preserve"> </w:t>
      </w:r>
      <w:r w:rsidRPr="00967126">
        <w:rPr>
          <w:spacing w:val="-1"/>
          <w:sz w:val="18"/>
          <w:szCs w:val="18"/>
        </w:rPr>
        <w:t>«Альфа-Капитал».</w:t>
      </w:r>
    </w:p>
    <w:p w14:paraId="2EE9E4F5" w14:textId="77777777" w:rsidR="00967126" w:rsidRPr="00967126" w:rsidRDefault="00967126" w:rsidP="00967126">
      <w:pPr>
        <w:pStyle w:val="a3"/>
        <w:spacing w:before="59"/>
        <w:jc w:val="left"/>
        <w:rPr>
          <w:rFonts w:cs="Arial"/>
          <w:sz w:val="18"/>
          <w:szCs w:val="18"/>
        </w:rPr>
      </w:pPr>
      <w:r w:rsidRPr="00967126">
        <w:rPr>
          <w:rFonts w:cs="Arial"/>
          <w:spacing w:val="-2"/>
          <w:sz w:val="18"/>
          <w:szCs w:val="18"/>
        </w:rPr>
        <w:t>Перечень</w:t>
      </w:r>
      <w:r w:rsidRPr="00967126">
        <w:rPr>
          <w:rFonts w:cs="Arial"/>
          <w:spacing w:val="-9"/>
          <w:sz w:val="18"/>
          <w:szCs w:val="18"/>
        </w:rPr>
        <w:t xml:space="preserve"> </w:t>
      </w:r>
      <w:r w:rsidRPr="00967126">
        <w:rPr>
          <w:rFonts w:cs="Arial"/>
          <w:spacing w:val="-2"/>
          <w:sz w:val="18"/>
          <w:szCs w:val="18"/>
        </w:rPr>
        <w:t>необходимых</w:t>
      </w:r>
      <w:r w:rsidRPr="00967126">
        <w:rPr>
          <w:rFonts w:cs="Arial"/>
          <w:spacing w:val="-9"/>
          <w:sz w:val="18"/>
          <w:szCs w:val="18"/>
        </w:rPr>
        <w:t xml:space="preserve"> </w:t>
      </w:r>
      <w:r w:rsidRPr="00967126">
        <w:rPr>
          <w:rFonts w:cs="Arial"/>
          <w:spacing w:val="-2"/>
          <w:sz w:val="18"/>
          <w:szCs w:val="18"/>
        </w:rPr>
        <w:t>документов</w:t>
      </w:r>
      <w:r w:rsidRPr="00967126">
        <w:rPr>
          <w:rFonts w:cs="Arial"/>
          <w:spacing w:val="-8"/>
          <w:sz w:val="18"/>
          <w:szCs w:val="18"/>
        </w:rPr>
        <w:t xml:space="preserve"> </w:t>
      </w:r>
      <w:r w:rsidRPr="00967126">
        <w:rPr>
          <w:rFonts w:cs="Arial"/>
          <w:spacing w:val="-1"/>
          <w:sz w:val="18"/>
          <w:szCs w:val="18"/>
        </w:rPr>
        <w:t>при</w:t>
      </w:r>
      <w:r w:rsidRPr="00967126">
        <w:rPr>
          <w:rFonts w:cs="Arial"/>
          <w:spacing w:val="-9"/>
          <w:sz w:val="18"/>
          <w:szCs w:val="18"/>
        </w:rPr>
        <w:t xml:space="preserve"> </w:t>
      </w:r>
      <w:r w:rsidRPr="00967126">
        <w:rPr>
          <w:rFonts w:cs="Arial"/>
          <w:spacing w:val="-1"/>
          <w:sz w:val="18"/>
          <w:szCs w:val="18"/>
        </w:rPr>
        <w:t>личном</w:t>
      </w:r>
      <w:r w:rsidRPr="00967126">
        <w:rPr>
          <w:rFonts w:cs="Arial"/>
          <w:spacing w:val="-8"/>
          <w:sz w:val="18"/>
          <w:szCs w:val="18"/>
        </w:rPr>
        <w:t xml:space="preserve"> </w:t>
      </w:r>
      <w:r w:rsidRPr="00967126">
        <w:rPr>
          <w:rFonts w:cs="Arial"/>
          <w:spacing w:val="-1"/>
          <w:sz w:val="18"/>
          <w:szCs w:val="18"/>
        </w:rPr>
        <w:t>обращении:</w:t>
      </w:r>
    </w:p>
    <w:p w14:paraId="5E01516F" w14:textId="77777777" w:rsidR="00967126" w:rsidRPr="00967126" w:rsidRDefault="00967126" w:rsidP="00967126">
      <w:pPr>
        <w:pStyle w:val="10"/>
        <w:ind w:left="0" w:firstLine="567"/>
        <w:jc w:val="left"/>
        <w:rPr>
          <w:rFonts w:cs="Arial"/>
          <w:sz w:val="18"/>
          <w:szCs w:val="18"/>
        </w:rPr>
      </w:pPr>
      <w:r w:rsidRPr="00967126">
        <w:rPr>
          <w:rFonts w:cs="Arial"/>
          <w:spacing w:val="-2"/>
          <w:sz w:val="18"/>
          <w:szCs w:val="18"/>
        </w:rPr>
        <w:t>Для</w:t>
      </w:r>
      <w:r w:rsidRPr="00967126">
        <w:rPr>
          <w:rFonts w:cs="Arial"/>
          <w:spacing w:val="-9"/>
          <w:sz w:val="18"/>
          <w:szCs w:val="18"/>
        </w:rPr>
        <w:t xml:space="preserve"> </w:t>
      </w:r>
      <w:r w:rsidRPr="00967126">
        <w:rPr>
          <w:rFonts w:cs="Arial"/>
          <w:spacing w:val="-2"/>
          <w:sz w:val="18"/>
          <w:szCs w:val="18"/>
        </w:rPr>
        <w:t>граждан</w:t>
      </w:r>
      <w:r w:rsidRPr="00967126">
        <w:rPr>
          <w:rFonts w:cs="Arial"/>
          <w:spacing w:val="-9"/>
          <w:sz w:val="18"/>
          <w:szCs w:val="18"/>
        </w:rPr>
        <w:t xml:space="preserve"> </w:t>
      </w:r>
      <w:r w:rsidRPr="00967126">
        <w:rPr>
          <w:rFonts w:cs="Arial"/>
          <w:spacing w:val="-2"/>
          <w:sz w:val="18"/>
          <w:szCs w:val="18"/>
        </w:rPr>
        <w:t>Российской</w:t>
      </w:r>
      <w:r w:rsidRPr="00967126">
        <w:rPr>
          <w:rFonts w:cs="Arial"/>
          <w:spacing w:val="-8"/>
          <w:sz w:val="18"/>
          <w:szCs w:val="18"/>
        </w:rPr>
        <w:t xml:space="preserve"> </w:t>
      </w:r>
      <w:r w:rsidRPr="00967126">
        <w:rPr>
          <w:rFonts w:cs="Arial"/>
          <w:spacing w:val="-2"/>
          <w:sz w:val="18"/>
          <w:szCs w:val="18"/>
        </w:rPr>
        <w:t>Федерации</w:t>
      </w:r>
      <w:r w:rsidRPr="00967126">
        <w:rPr>
          <w:rFonts w:cs="Arial"/>
          <w:spacing w:val="-9"/>
          <w:sz w:val="18"/>
          <w:szCs w:val="18"/>
        </w:rPr>
        <w:t xml:space="preserve"> </w:t>
      </w:r>
      <w:r w:rsidRPr="00967126">
        <w:rPr>
          <w:rFonts w:cs="Arial"/>
          <w:spacing w:val="-1"/>
          <w:sz w:val="18"/>
          <w:szCs w:val="18"/>
        </w:rPr>
        <w:t>(один</w:t>
      </w:r>
      <w:r w:rsidRPr="00967126">
        <w:rPr>
          <w:rFonts w:cs="Arial"/>
          <w:spacing w:val="-9"/>
          <w:sz w:val="18"/>
          <w:szCs w:val="18"/>
        </w:rPr>
        <w:t xml:space="preserve"> </w:t>
      </w:r>
      <w:r w:rsidRPr="00967126">
        <w:rPr>
          <w:rFonts w:cs="Arial"/>
          <w:spacing w:val="-1"/>
          <w:sz w:val="18"/>
          <w:szCs w:val="18"/>
        </w:rPr>
        <w:t>из</w:t>
      </w:r>
      <w:r w:rsidRPr="00967126">
        <w:rPr>
          <w:rFonts w:cs="Arial"/>
          <w:spacing w:val="-8"/>
          <w:sz w:val="18"/>
          <w:szCs w:val="18"/>
        </w:rPr>
        <w:t xml:space="preserve"> </w:t>
      </w:r>
      <w:r w:rsidRPr="00967126">
        <w:rPr>
          <w:rFonts w:cs="Arial"/>
          <w:spacing w:val="-1"/>
          <w:sz w:val="18"/>
          <w:szCs w:val="18"/>
        </w:rPr>
        <w:t>следующих</w:t>
      </w:r>
      <w:r w:rsidRPr="00967126">
        <w:rPr>
          <w:rFonts w:cs="Arial"/>
          <w:spacing w:val="-9"/>
          <w:sz w:val="18"/>
          <w:szCs w:val="18"/>
        </w:rPr>
        <w:t xml:space="preserve"> </w:t>
      </w:r>
      <w:r w:rsidRPr="00967126">
        <w:rPr>
          <w:rFonts w:cs="Arial"/>
          <w:spacing w:val="-1"/>
          <w:sz w:val="18"/>
          <w:szCs w:val="18"/>
        </w:rPr>
        <w:t>документов):</w:t>
      </w:r>
    </w:p>
    <w:p w14:paraId="739E05A2" w14:textId="77777777" w:rsidR="00967126" w:rsidRPr="00967126" w:rsidRDefault="00967126" w:rsidP="00967126">
      <w:pPr>
        <w:pStyle w:val="afa"/>
        <w:widowControl w:val="0"/>
        <w:numPr>
          <w:ilvl w:val="0"/>
          <w:numId w:val="55"/>
        </w:numPr>
        <w:tabs>
          <w:tab w:val="left" w:pos="819"/>
        </w:tabs>
        <w:autoSpaceDE w:val="0"/>
        <w:autoSpaceDN w:val="0"/>
        <w:spacing w:line="203" w:lineRule="exact"/>
        <w:ind w:left="818" w:hanging="349"/>
        <w:contextualSpacing w:val="0"/>
        <w:rPr>
          <w:sz w:val="18"/>
          <w:szCs w:val="18"/>
        </w:rPr>
      </w:pPr>
      <w:r w:rsidRPr="00967126">
        <w:rPr>
          <w:spacing w:val="-2"/>
          <w:sz w:val="18"/>
          <w:szCs w:val="18"/>
        </w:rPr>
        <w:t>паспорт</w:t>
      </w:r>
      <w:r w:rsidRPr="00967126">
        <w:rPr>
          <w:spacing w:val="-10"/>
          <w:sz w:val="18"/>
          <w:szCs w:val="18"/>
        </w:rPr>
        <w:t xml:space="preserve"> </w:t>
      </w:r>
      <w:r w:rsidRPr="00967126">
        <w:rPr>
          <w:spacing w:val="-2"/>
          <w:sz w:val="18"/>
          <w:szCs w:val="18"/>
        </w:rPr>
        <w:t>гражданина</w:t>
      </w:r>
      <w:r w:rsidRPr="00967126">
        <w:rPr>
          <w:spacing w:val="-8"/>
          <w:sz w:val="18"/>
          <w:szCs w:val="18"/>
        </w:rPr>
        <w:t xml:space="preserve"> </w:t>
      </w:r>
      <w:r w:rsidRPr="00967126">
        <w:rPr>
          <w:spacing w:val="-2"/>
          <w:sz w:val="18"/>
          <w:szCs w:val="18"/>
        </w:rPr>
        <w:t>Российской</w:t>
      </w:r>
      <w:r w:rsidRPr="00967126">
        <w:rPr>
          <w:spacing w:val="-8"/>
          <w:sz w:val="18"/>
          <w:szCs w:val="18"/>
        </w:rPr>
        <w:t xml:space="preserve"> </w:t>
      </w:r>
      <w:r w:rsidRPr="00967126">
        <w:rPr>
          <w:spacing w:val="-1"/>
          <w:sz w:val="18"/>
          <w:szCs w:val="18"/>
        </w:rPr>
        <w:t>Федерации;</w:t>
      </w:r>
    </w:p>
    <w:p w14:paraId="104B10CA" w14:textId="77777777" w:rsidR="00967126" w:rsidRPr="00967126" w:rsidRDefault="00967126" w:rsidP="00967126">
      <w:pPr>
        <w:pStyle w:val="afa"/>
        <w:widowControl w:val="0"/>
        <w:numPr>
          <w:ilvl w:val="0"/>
          <w:numId w:val="55"/>
        </w:numPr>
        <w:tabs>
          <w:tab w:val="left" w:pos="819"/>
        </w:tabs>
        <w:autoSpaceDE w:val="0"/>
        <w:autoSpaceDN w:val="0"/>
        <w:spacing w:before="3" w:line="223" w:lineRule="auto"/>
        <w:ind w:left="830" w:right="107" w:hanging="360"/>
        <w:contextualSpacing w:val="0"/>
        <w:rPr>
          <w:sz w:val="18"/>
          <w:szCs w:val="18"/>
        </w:rPr>
      </w:pPr>
      <w:r w:rsidRPr="00967126">
        <w:rPr>
          <w:spacing w:val="-1"/>
          <w:sz w:val="18"/>
          <w:szCs w:val="18"/>
        </w:rPr>
        <w:t>паспорт</w:t>
      </w:r>
      <w:r w:rsidRPr="00967126">
        <w:rPr>
          <w:spacing w:val="-10"/>
          <w:sz w:val="18"/>
          <w:szCs w:val="18"/>
        </w:rPr>
        <w:t xml:space="preserve"> </w:t>
      </w:r>
      <w:r w:rsidRPr="00967126">
        <w:rPr>
          <w:spacing w:val="-1"/>
          <w:sz w:val="18"/>
          <w:szCs w:val="18"/>
        </w:rPr>
        <w:t>гражданина</w:t>
      </w:r>
      <w:r w:rsidRPr="00967126">
        <w:rPr>
          <w:spacing w:val="-10"/>
          <w:sz w:val="18"/>
          <w:szCs w:val="18"/>
        </w:rPr>
        <w:t xml:space="preserve"> </w:t>
      </w:r>
      <w:r w:rsidRPr="00967126">
        <w:rPr>
          <w:spacing w:val="-1"/>
          <w:sz w:val="18"/>
          <w:szCs w:val="18"/>
        </w:rPr>
        <w:t>Российской</w:t>
      </w:r>
      <w:r w:rsidRPr="00967126">
        <w:rPr>
          <w:spacing w:val="-10"/>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дипломатический</w:t>
      </w:r>
      <w:r w:rsidRPr="00967126">
        <w:rPr>
          <w:spacing w:val="-10"/>
          <w:sz w:val="18"/>
          <w:szCs w:val="18"/>
        </w:rPr>
        <w:t xml:space="preserve"> </w:t>
      </w:r>
      <w:r w:rsidRPr="00967126">
        <w:rPr>
          <w:sz w:val="18"/>
          <w:szCs w:val="18"/>
        </w:rPr>
        <w:t>паспорт,</w:t>
      </w:r>
      <w:r w:rsidRPr="00967126">
        <w:rPr>
          <w:spacing w:val="-10"/>
          <w:sz w:val="18"/>
          <w:szCs w:val="18"/>
        </w:rPr>
        <w:t xml:space="preserve"> </w:t>
      </w:r>
      <w:r w:rsidRPr="00967126">
        <w:rPr>
          <w:sz w:val="18"/>
          <w:szCs w:val="18"/>
        </w:rPr>
        <w:t>служебный</w:t>
      </w:r>
      <w:r w:rsidRPr="00967126">
        <w:rPr>
          <w:spacing w:val="-9"/>
          <w:sz w:val="18"/>
          <w:szCs w:val="18"/>
        </w:rPr>
        <w:t xml:space="preserve"> </w:t>
      </w:r>
      <w:r w:rsidRPr="00967126">
        <w:rPr>
          <w:sz w:val="18"/>
          <w:szCs w:val="18"/>
        </w:rPr>
        <w:t>паспорт,</w:t>
      </w:r>
      <w:r w:rsidRPr="00967126">
        <w:rPr>
          <w:spacing w:val="-10"/>
          <w:sz w:val="18"/>
          <w:szCs w:val="18"/>
        </w:rPr>
        <w:t xml:space="preserve"> </w:t>
      </w:r>
      <w:r w:rsidRPr="00967126">
        <w:rPr>
          <w:sz w:val="18"/>
          <w:szCs w:val="18"/>
        </w:rPr>
        <w:t>удостоверяющие</w:t>
      </w:r>
      <w:r w:rsidRPr="00967126">
        <w:rPr>
          <w:spacing w:val="-10"/>
          <w:sz w:val="18"/>
          <w:szCs w:val="18"/>
        </w:rPr>
        <w:t xml:space="preserve"> </w:t>
      </w:r>
      <w:r w:rsidRPr="00967126">
        <w:rPr>
          <w:sz w:val="18"/>
          <w:szCs w:val="18"/>
        </w:rPr>
        <w:t>личность</w:t>
      </w:r>
      <w:r w:rsidRPr="00967126">
        <w:rPr>
          <w:spacing w:val="-44"/>
          <w:sz w:val="18"/>
          <w:szCs w:val="18"/>
        </w:rPr>
        <w:t xml:space="preserve"> </w:t>
      </w:r>
      <w:r w:rsidRPr="00967126">
        <w:rPr>
          <w:sz w:val="18"/>
          <w:szCs w:val="18"/>
        </w:rPr>
        <w:t>гражданина</w:t>
      </w:r>
      <w:r w:rsidRPr="00967126">
        <w:rPr>
          <w:spacing w:val="-7"/>
          <w:sz w:val="18"/>
          <w:szCs w:val="18"/>
        </w:rPr>
        <w:t xml:space="preserve"> </w:t>
      </w:r>
      <w:r w:rsidRPr="00967126">
        <w:rPr>
          <w:sz w:val="18"/>
          <w:szCs w:val="18"/>
        </w:rPr>
        <w:t>Российской</w:t>
      </w:r>
      <w:r w:rsidRPr="00967126">
        <w:rPr>
          <w:spacing w:val="-6"/>
          <w:sz w:val="18"/>
          <w:szCs w:val="18"/>
        </w:rPr>
        <w:t xml:space="preserve"> </w:t>
      </w:r>
      <w:r w:rsidRPr="00967126">
        <w:rPr>
          <w:sz w:val="18"/>
          <w:szCs w:val="18"/>
        </w:rPr>
        <w:t>Федерации</w:t>
      </w:r>
      <w:r w:rsidRPr="00967126">
        <w:rPr>
          <w:spacing w:val="-6"/>
          <w:sz w:val="18"/>
          <w:szCs w:val="18"/>
        </w:rPr>
        <w:t xml:space="preserve"> </w:t>
      </w:r>
      <w:r w:rsidRPr="00967126">
        <w:rPr>
          <w:sz w:val="18"/>
          <w:szCs w:val="18"/>
        </w:rPr>
        <w:t>за</w:t>
      </w:r>
      <w:r w:rsidRPr="00967126">
        <w:rPr>
          <w:spacing w:val="-6"/>
          <w:sz w:val="18"/>
          <w:szCs w:val="18"/>
        </w:rPr>
        <w:t xml:space="preserve"> </w:t>
      </w:r>
      <w:r w:rsidRPr="00967126">
        <w:rPr>
          <w:sz w:val="18"/>
          <w:szCs w:val="18"/>
        </w:rPr>
        <w:t>пределами</w:t>
      </w:r>
      <w:r w:rsidRPr="00967126">
        <w:rPr>
          <w:spacing w:val="-5"/>
          <w:sz w:val="18"/>
          <w:szCs w:val="18"/>
        </w:rPr>
        <w:t xml:space="preserve"> </w:t>
      </w:r>
      <w:r w:rsidRPr="00967126">
        <w:rPr>
          <w:sz w:val="18"/>
          <w:szCs w:val="18"/>
        </w:rPr>
        <w:t>Российской</w:t>
      </w:r>
      <w:r w:rsidRPr="00967126">
        <w:rPr>
          <w:spacing w:val="-6"/>
          <w:sz w:val="18"/>
          <w:szCs w:val="18"/>
        </w:rPr>
        <w:t xml:space="preserve"> </w:t>
      </w:r>
      <w:r w:rsidRPr="00967126">
        <w:rPr>
          <w:sz w:val="18"/>
          <w:szCs w:val="18"/>
        </w:rPr>
        <w:t>Федерации;</w:t>
      </w:r>
    </w:p>
    <w:p w14:paraId="2ACFCF74" w14:textId="77777777" w:rsidR="00967126" w:rsidRPr="00967126" w:rsidRDefault="00967126" w:rsidP="00967126">
      <w:pPr>
        <w:pStyle w:val="afa"/>
        <w:widowControl w:val="0"/>
        <w:numPr>
          <w:ilvl w:val="0"/>
          <w:numId w:val="55"/>
        </w:numPr>
        <w:tabs>
          <w:tab w:val="left" w:pos="819"/>
        </w:tabs>
        <w:autoSpaceDE w:val="0"/>
        <w:autoSpaceDN w:val="0"/>
        <w:spacing w:before="2" w:line="203" w:lineRule="exact"/>
        <w:ind w:left="818" w:hanging="349"/>
        <w:contextualSpacing w:val="0"/>
        <w:rPr>
          <w:sz w:val="18"/>
          <w:szCs w:val="18"/>
        </w:rPr>
      </w:pPr>
      <w:r w:rsidRPr="00967126">
        <w:rPr>
          <w:sz w:val="18"/>
          <w:szCs w:val="18"/>
        </w:rPr>
        <w:t>свидетельство</w:t>
      </w:r>
      <w:r w:rsidRPr="00967126">
        <w:rPr>
          <w:spacing w:val="4"/>
          <w:sz w:val="18"/>
          <w:szCs w:val="18"/>
        </w:rPr>
        <w:t xml:space="preserve"> </w:t>
      </w:r>
      <w:r w:rsidRPr="00967126">
        <w:rPr>
          <w:sz w:val="18"/>
          <w:szCs w:val="18"/>
        </w:rPr>
        <w:t>о</w:t>
      </w:r>
      <w:r w:rsidRPr="00967126">
        <w:rPr>
          <w:spacing w:val="4"/>
          <w:sz w:val="18"/>
          <w:szCs w:val="18"/>
        </w:rPr>
        <w:t xml:space="preserve"> </w:t>
      </w:r>
      <w:r w:rsidRPr="00967126">
        <w:rPr>
          <w:sz w:val="18"/>
          <w:szCs w:val="18"/>
        </w:rPr>
        <w:t>рождении</w:t>
      </w:r>
      <w:r w:rsidRPr="00967126">
        <w:rPr>
          <w:spacing w:val="5"/>
          <w:sz w:val="18"/>
          <w:szCs w:val="18"/>
        </w:rPr>
        <w:t xml:space="preserve"> </w:t>
      </w:r>
      <w:r w:rsidRPr="00967126">
        <w:rPr>
          <w:sz w:val="18"/>
          <w:szCs w:val="18"/>
        </w:rPr>
        <w:t>гражданина</w:t>
      </w:r>
      <w:r w:rsidRPr="00967126">
        <w:rPr>
          <w:spacing w:val="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r w:rsidRPr="00967126">
        <w:rPr>
          <w:spacing w:val="4"/>
          <w:sz w:val="18"/>
          <w:szCs w:val="18"/>
        </w:rPr>
        <w:t xml:space="preserve"> </w:t>
      </w:r>
      <w:r w:rsidRPr="00967126">
        <w:rPr>
          <w:sz w:val="18"/>
          <w:szCs w:val="18"/>
        </w:rPr>
        <w:t>(для</w:t>
      </w:r>
      <w:r w:rsidRPr="00967126">
        <w:rPr>
          <w:spacing w:val="5"/>
          <w:sz w:val="18"/>
          <w:szCs w:val="18"/>
        </w:rPr>
        <w:t xml:space="preserve"> </w:t>
      </w:r>
      <w:r w:rsidRPr="00967126">
        <w:rPr>
          <w:sz w:val="18"/>
          <w:szCs w:val="18"/>
        </w:rPr>
        <w:t>граждан</w:t>
      </w:r>
      <w:r w:rsidRPr="00967126">
        <w:rPr>
          <w:spacing w:val="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r w:rsidRPr="00967126">
        <w:rPr>
          <w:spacing w:val="4"/>
          <w:sz w:val="18"/>
          <w:szCs w:val="18"/>
        </w:rPr>
        <w:t xml:space="preserve"> </w:t>
      </w:r>
      <w:r w:rsidRPr="00967126">
        <w:rPr>
          <w:sz w:val="18"/>
          <w:szCs w:val="18"/>
        </w:rPr>
        <w:t>в</w:t>
      </w:r>
      <w:r w:rsidRPr="00967126">
        <w:rPr>
          <w:spacing w:val="5"/>
          <w:sz w:val="18"/>
          <w:szCs w:val="18"/>
        </w:rPr>
        <w:t xml:space="preserve"> </w:t>
      </w:r>
      <w:r w:rsidRPr="00967126">
        <w:rPr>
          <w:sz w:val="18"/>
          <w:szCs w:val="18"/>
        </w:rPr>
        <w:t>возрасте</w:t>
      </w:r>
      <w:r w:rsidRPr="00967126">
        <w:rPr>
          <w:spacing w:val="4"/>
          <w:sz w:val="18"/>
          <w:szCs w:val="18"/>
        </w:rPr>
        <w:t xml:space="preserve"> </w:t>
      </w:r>
      <w:r w:rsidRPr="00967126">
        <w:rPr>
          <w:sz w:val="18"/>
          <w:szCs w:val="18"/>
        </w:rPr>
        <w:lastRenderedPageBreak/>
        <w:t>до</w:t>
      </w:r>
      <w:r w:rsidRPr="00967126">
        <w:rPr>
          <w:spacing w:val="5"/>
          <w:sz w:val="18"/>
          <w:szCs w:val="18"/>
        </w:rPr>
        <w:t xml:space="preserve"> </w:t>
      </w:r>
      <w:r w:rsidRPr="00967126">
        <w:rPr>
          <w:sz w:val="18"/>
          <w:szCs w:val="18"/>
        </w:rPr>
        <w:t>14</w:t>
      </w:r>
    </w:p>
    <w:p w14:paraId="01566638" w14:textId="77777777" w:rsidR="00967126" w:rsidRPr="00967126" w:rsidRDefault="00967126" w:rsidP="00967126">
      <w:pPr>
        <w:pStyle w:val="a3"/>
        <w:spacing w:line="188" w:lineRule="exact"/>
        <w:ind w:left="830"/>
        <w:jc w:val="left"/>
        <w:rPr>
          <w:rFonts w:cs="Arial"/>
          <w:sz w:val="18"/>
          <w:szCs w:val="18"/>
        </w:rPr>
      </w:pPr>
      <w:r w:rsidRPr="00967126">
        <w:rPr>
          <w:rFonts w:cs="Arial"/>
          <w:sz w:val="18"/>
          <w:szCs w:val="18"/>
        </w:rPr>
        <w:t>лет);</w:t>
      </w:r>
    </w:p>
    <w:p w14:paraId="6A9C13FC" w14:textId="77777777" w:rsidR="00967126" w:rsidRPr="00967126" w:rsidRDefault="00967126" w:rsidP="00967126">
      <w:pPr>
        <w:pStyle w:val="afa"/>
        <w:widowControl w:val="0"/>
        <w:numPr>
          <w:ilvl w:val="0"/>
          <w:numId w:val="55"/>
        </w:numPr>
        <w:tabs>
          <w:tab w:val="left" w:pos="819"/>
        </w:tabs>
        <w:autoSpaceDE w:val="0"/>
        <w:autoSpaceDN w:val="0"/>
        <w:spacing w:before="10" w:line="223" w:lineRule="auto"/>
        <w:ind w:left="830" w:right="107" w:hanging="360"/>
        <w:contextualSpacing w:val="0"/>
        <w:rPr>
          <w:sz w:val="18"/>
          <w:szCs w:val="18"/>
        </w:rPr>
      </w:pPr>
      <w:r w:rsidRPr="00967126">
        <w:rPr>
          <w:sz w:val="18"/>
          <w:szCs w:val="18"/>
        </w:rPr>
        <w:t>временное</w:t>
      </w:r>
      <w:r w:rsidRPr="00967126">
        <w:rPr>
          <w:spacing w:val="-9"/>
          <w:sz w:val="18"/>
          <w:szCs w:val="18"/>
        </w:rPr>
        <w:t xml:space="preserve"> </w:t>
      </w:r>
      <w:r w:rsidRPr="00967126">
        <w:rPr>
          <w:sz w:val="18"/>
          <w:szCs w:val="18"/>
        </w:rPr>
        <w:t>удостоверение</w:t>
      </w:r>
      <w:r w:rsidRPr="00967126">
        <w:rPr>
          <w:spacing w:val="-9"/>
          <w:sz w:val="18"/>
          <w:szCs w:val="18"/>
        </w:rPr>
        <w:t xml:space="preserve"> </w:t>
      </w:r>
      <w:r w:rsidRPr="00967126">
        <w:rPr>
          <w:sz w:val="18"/>
          <w:szCs w:val="18"/>
        </w:rPr>
        <w:t>личности</w:t>
      </w:r>
      <w:r w:rsidRPr="00967126">
        <w:rPr>
          <w:spacing w:val="-8"/>
          <w:sz w:val="18"/>
          <w:szCs w:val="18"/>
        </w:rPr>
        <w:t xml:space="preserve"> </w:t>
      </w:r>
      <w:r w:rsidRPr="00967126">
        <w:rPr>
          <w:sz w:val="18"/>
          <w:szCs w:val="18"/>
        </w:rPr>
        <w:t>гражданина</w:t>
      </w:r>
      <w:r w:rsidRPr="00967126">
        <w:rPr>
          <w:spacing w:val="-9"/>
          <w:sz w:val="18"/>
          <w:szCs w:val="18"/>
        </w:rPr>
        <w:t xml:space="preserve"> </w:t>
      </w:r>
      <w:r w:rsidRPr="00967126">
        <w:rPr>
          <w:sz w:val="18"/>
          <w:szCs w:val="18"/>
        </w:rPr>
        <w:t>Российской</w:t>
      </w:r>
      <w:r w:rsidRPr="00967126">
        <w:rPr>
          <w:spacing w:val="-8"/>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выдаваемое</w:t>
      </w:r>
      <w:r w:rsidRPr="00967126">
        <w:rPr>
          <w:spacing w:val="-8"/>
          <w:sz w:val="18"/>
          <w:szCs w:val="18"/>
        </w:rPr>
        <w:t xml:space="preserve"> </w:t>
      </w:r>
      <w:r w:rsidRPr="00967126">
        <w:rPr>
          <w:sz w:val="18"/>
          <w:szCs w:val="18"/>
        </w:rPr>
        <w:t>на</w:t>
      </w:r>
      <w:r w:rsidRPr="00967126">
        <w:rPr>
          <w:spacing w:val="-9"/>
          <w:sz w:val="18"/>
          <w:szCs w:val="18"/>
        </w:rPr>
        <w:t xml:space="preserve"> </w:t>
      </w:r>
      <w:r w:rsidRPr="00967126">
        <w:rPr>
          <w:sz w:val="18"/>
          <w:szCs w:val="18"/>
        </w:rPr>
        <w:t>период</w:t>
      </w:r>
      <w:r w:rsidRPr="00967126">
        <w:rPr>
          <w:spacing w:val="-8"/>
          <w:sz w:val="18"/>
          <w:szCs w:val="18"/>
        </w:rPr>
        <w:t xml:space="preserve"> </w:t>
      </w:r>
      <w:r w:rsidRPr="00967126">
        <w:rPr>
          <w:sz w:val="18"/>
          <w:szCs w:val="18"/>
        </w:rPr>
        <w:t>оформления</w:t>
      </w:r>
      <w:r w:rsidRPr="00967126">
        <w:rPr>
          <w:spacing w:val="-9"/>
          <w:sz w:val="18"/>
          <w:szCs w:val="18"/>
        </w:rPr>
        <w:t xml:space="preserve"> </w:t>
      </w:r>
      <w:r w:rsidRPr="00967126">
        <w:rPr>
          <w:sz w:val="18"/>
          <w:szCs w:val="18"/>
        </w:rPr>
        <w:t>паспорта</w:t>
      </w:r>
      <w:r w:rsidRPr="00967126">
        <w:rPr>
          <w:spacing w:val="-44"/>
          <w:sz w:val="18"/>
          <w:szCs w:val="18"/>
        </w:rPr>
        <w:t xml:space="preserve"> </w:t>
      </w:r>
      <w:r w:rsidRPr="00967126">
        <w:rPr>
          <w:sz w:val="18"/>
          <w:szCs w:val="18"/>
        </w:rPr>
        <w:t>гражданина</w:t>
      </w:r>
      <w:r w:rsidRPr="00967126">
        <w:rPr>
          <w:spacing w:val="-6"/>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p>
    <w:p w14:paraId="00B799BF" w14:textId="77777777" w:rsidR="00967126" w:rsidRPr="00967126" w:rsidRDefault="00967126" w:rsidP="00967126">
      <w:pPr>
        <w:spacing w:line="223" w:lineRule="auto"/>
        <w:rPr>
          <w:sz w:val="18"/>
          <w:szCs w:val="18"/>
        </w:rPr>
        <w:sectPr w:rsidR="00967126" w:rsidRPr="00967126">
          <w:headerReference w:type="default" r:id="rId32"/>
          <w:type w:val="continuous"/>
          <w:pgSz w:w="11900" w:h="16820"/>
          <w:pgMar w:top="1140" w:right="740" w:bottom="280" w:left="740" w:header="380" w:footer="720" w:gutter="0"/>
          <w:pgNumType w:start="1"/>
          <w:cols w:space="720"/>
        </w:sectPr>
      </w:pPr>
    </w:p>
    <w:p w14:paraId="1E91E23F" w14:textId="77777777" w:rsidR="00967126" w:rsidRPr="00967126" w:rsidRDefault="00967126" w:rsidP="00967126">
      <w:pPr>
        <w:pStyle w:val="10"/>
        <w:spacing w:before="84"/>
        <w:rPr>
          <w:rFonts w:cs="Arial"/>
          <w:sz w:val="18"/>
          <w:szCs w:val="18"/>
        </w:rPr>
      </w:pPr>
      <w:r w:rsidRPr="00967126">
        <w:rPr>
          <w:rFonts w:cs="Arial"/>
          <w:spacing w:val="-1"/>
          <w:sz w:val="18"/>
          <w:szCs w:val="18"/>
        </w:rPr>
        <w:t>Для</w:t>
      </w:r>
      <w:r w:rsidRPr="00967126">
        <w:rPr>
          <w:rFonts w:cs="Arial"/>
          <w:spacing w:val="-10"/>
          <w:sz w:val="18"/>
          <w:szCs w:val="18"/>
        </w:rPr>
        <w:t xml:space="preserve"> </w:t>
      </w:r>
      <w:r w:rsidRPr="00967126">
        <w:rPr>
          <w:rFonts w:cs="Arial"/>
          <w:spacing w:val="-1"/>
          <w:sz w:val="18"/>
          <w:szCs w:val="18"/>
        </w:rPr>
        <w:t>иностранных</w:t>
      </w:r>
      <w:r w:rsidRPr="00967126">
        <w:rPr>
          <w:rFonts w:cs="Arial"/>
          <w:spacing w:val="-11"/>
          <w:sz w:val="18"/>
          <w:szCs w:val="18"/>
        </w:rPr>
        <w:t xml:space="preserve"> </w:t>
      </w:r>
      <w:r w:rsidRPr="00967126">
        <w:rPr>
          <w:rFonts w:cs="Arial"/>
          <w:spacing w:val="-1"/>
          <w:sz w:val="18"/>
          <w:szCs w:val="18"/>
        </w:rPr>
        <w:t>граждан</w:t>
      </w:r>
      <w:r w:rsidRPr="00967126">
        <w:rPr>
          <w:rFonts w:cs="Arial"/>
          <w:spacing w:val="-11"/>
          <w:sz w:val="18"/>
          <w:szCs w:val="18"/>
        </w:rPr>
        <w:t xml:space="preserve"> </w:t>
      </w:r>
      <w:r w:rsidRPr="00967126">
        <w:rPr>
          <w:rFonts w:cs="Arial"/>
          <w:spacing w:val="-1"/>
          <w:sz w:val="18"/>
          <w:szCs w:val="18"/>
        </w:rPr>
        <w:t>и</w:t>
      </w:r>
      <w:r w:rsidRPr="00967126">
        <w:rPr>
          <w:rFonts w:cs="Arial"/>
          <w:spacing w:val="-10"/>
          <w:sz w:val="18"/>
          <w:szCs w:val="18"/>
        </w:rPr>
        <w:t xml:space="preserve"> </w:t>
      </w:r>
      <w:r w:rsidRPr="00967126">
        <w:rPr>
          <w:rFonts w:cs="Arial"/>
          <w:spacing w:val="-1"/>
          <w:sz w:val="18"/>
          <w:szCs w:val="18"/>
        </w:rPr>
        <w:t>лиц</w:t>
      </w:r>
      <w:r w:rsidRPr="00967126">
        <w:rPr>
          <w:rFonts w:cs="Arial"/>
          <w:spacing w:val="-10"/>
          <w:sz w:val="18"/>
          <w:szCs w:val="18"/>
        </w:rPr>
        <w:t xml:space="preserve"> </w:t>
      </w:r>
      <w:r w:rsidRPr="00967126">
        <w:rPr>
          <w:rFonts w:cs="Arial"/>
          <w:spacing w:val="-1"/>
          <w:sz w:val="18"/>
          <w:szCs w:val="18"/>
        </w:rPr>
        <w:t>без</w:t>
      </w:r>
      <w:r w:rsidRPr="00967126">
        <w:rPr>
          <w:rFonts w:cs="Arial"/>
          <w:spacing w:val="-10"/>
          <w:sz w:val="18"/>
          <w:szCs w:val="18"/>
        </w:rPr>
        <w:t xml:space="preserve"> </w:t>
      </w:r>
      <w:r w:rsidRPr="00967126">
        <w:rPr>
          <w:rFonts w:cs="Arial"/>
          <w:spacing w:val="-1"/>
          <w:sz w:val="18"/>
          <w:szCs w:val="18"/>
        </w:rPr>
        <w:t>гражданства:</w:t>
      </w:r>
    </w:p>
    <w:p w14:paraId="5DA144A8" w14:textId="77777777" w:rsidR="00967126" w:rsidRPr="00967126" w:rsidRDefault="00967126" w:rsidP="00967126">
      <w:pPr>
        <w:pStyle w:val="afa"/>
        <w:widowControl w:val="0"/>
        <w:numPr>
          <w:ilvl w:val="0"/>
          <w:numId w:val="55"/>
        </w:numPr>
        <w:tabs>
          <w:tab w:val="left" w:pos="819"/>
        </w:tabs>
        <w:autoSpaceDE w:val="0"/>
        <w:autoSpaceDN w:val="0"/>
        <w:spacing w:before="6" w:line="230" w:lineRule="auto"/>
        <w:ind w:left="830" w:right="107" w:hanging="360"/>
        <w:contextualSpacing w:val="0"/>
        <w:jc w:val="both"/>
        <w:rPr>
          <w:sz w:val="18"/>
          <w:szCs w:val="18"/>
        </w:rPr>
      </w:pPr>
      <w:r w:rsidRPr="00967126">
        <w:rPr>
          <w:sz w:val="18"/>
          <w:szCs w:val="18"/>
        </w:rPr>
        <w:t>паспорт иностранного гражданина либо иной документ, установленный федеральным законом или признаваемый в</w:t>
      </w:r>
      <w:r w:rsidRPr="00967126">
        <w:rPr>
          <w:spacing w:val="1"/>
          <w:sz w:val="18"/>
          <w:szCs w:val="18"/>
        </w:rPr>
        <w:t xml:space="preserve"> </w:t>
      </w:r>
      <w:r w:rsidRPr="00967126">
        <w:rPr>
          <w:sz w:val="18"/>
          <w:szCs w:val="18"/>
        </w:rPr>
        <w:t>соответствии</w:t>
      </w:r>
      <w:r w:rsidRPr="00967126">
        <w:rPr>
          <w:spacing w:val="-10"/>
          <w:sz w:val="18"/>
          <w:szCs w:val="18"/>
        </w:rPr>
        <w:t xml:space="preserve"> </w:t>
      </w:r>
      <w:r w:rsidRPr="00967126">
        <w:rPr>
          <w:sz w:val="18"/>
          <w:szCs w:val="18"/>
        </w:rPr>
        <w:t>с</w:t>
      </w:r>
      <w:r w:rsidRPr="00967126">
        <w:rPr>
          <w:spacing w:val="-9"/>
          <w:sz w:val="18"/>
          <w:szCs w:val="18"/>
        </w:rPr>
        <w:t xml:space="preserve"> </w:t>
      </w:r>
      <w:r w:rsidRPr="00967126">
        <w:rPr>
          <w:sz w:val="18"/>
          <w:szCs w:val="18"/>
        </w:rPr>
        <w:t>международным</w:t>
      </w:r>
      <w:r w:rsidRPr="00967126">
        <w:rPr>
          <w:spacing w:val="-9"/>
          <w:sz w:val="18"/>
          <w:szCs w:val="18"/>
        </w:rPr>
        <w:t xml:space="preserve"> </w:t>
      </w:r>
      <w:r w:rsidRPr="00967126">
        <w:rPr>
          <w:sz w:val="18"/>
          <w:szCs w:val="18"/>
        </w:rPr>
        <w:t>договором</w:t>
      </w:r>
      <w:r w:rsidRPr="00967126">
        <w:rPr>
          <w:spacing w:val="-9"/>
          <w:sz w:val="18"/>
          <w:szCs w:val="18"/>
        </w:rPr>
        <w:t xml:space="preserve"> </w:t>
      </w:r>
      <w:r w:rsidRPr="00967126">
        <w:rPr>
          <w:sz w:val="18"/>
          <w:szCs w:val="18"/>
        </w:rPr>
        <w:t>Российской</w:t>
      </w:r>
      <w:r w:rsidRPr="00967126">
        <w:rPr>
          <w:spacing w:val="-9"/>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качестве</w:t>
      </w:r>
      <w:r w:rsidRPr="00967126">
        <w:rPr>
          <w:spacing w:val="-9"/>
          <w:sz w:val="18"/>
          <w:szCs w:val="18"/>
        </w:rPr>
        <w:t xml:space="preserve"> </w:t>
      </w:r>
      <w:r w:rsidRPr="00967126">
        <w:rPr>
          <w:sz w:val="18"/>
          <w:szCs w:val="18"/>
        </w:rPr>
        <w:t>документа,</w:t>
      </w:r>
      <w:r w:rsidRPr="00967126">
        <w:rPr>
          <w:spacing w:val="-9"/>
          <w:sz w:val="18"/>
          <w:szCs w:val="18"/>
        </w:rPr>
        <w:t xml:space="preserve"> </w:t>
      </w:r>
      <w:r w:rsidRPr="00967126">
        <w:rPr>
          <w:sz w:val="18"/>
          <w:szCs w:val="18"/>
        </w:rPr>
        <w:t>удостоверяющего</w:t>
      </w:r>
      <w:r w:rsidRPr="00967126">
        <w:rPr>
          <w:spacing w:val="-9"/>
          <w:sz w:val="18"/>
          <w:szCs w:val="18"/>
        </w:rPr>
        <w:t xml:space="preserve"> </w:t>
      </w:r>
      <w:r w:rsidRPr="00967126">
        <w:rPr>
          <w:sz w:val="18"/>
          <w:szCs w:val="18"/>
        </w:rPr>
        <w:t>личность</w:t>
      </w:r>
      <w:r w:rsidRPr="00967126">
        <w:rPr>
          <w:spacing w:val="-9"/>
          <w:sz w:val="18"/>
          <w:szCs w:val="18"/>
        </w:rPr>
        <w:t xml:space="preserve"> </w:t>
      </w:r>
      <w:r w:rsidRPr="00967126">
        <w:rPr>
          <w:sz w:val="18"/>
          <w:szCs w:val="18"/>
        </w:rPr>
        <w:t>–</w:t>
      </w:r>
      <w:r w:rsidRPr="00967126">
        <w:rPr>
          <w:spacing w:val="-45"/>
          <w:sz w:val="18"/>
          <w:szCs w:val="18"/>
        </w:rPr>
        <w:t xml:space="preserve"> </w:t>
      </w:r>
      <w:r w:rsidRPr="00967126">
        <w:rPr>
          <w:sz w:val="18"/>
          <w:szCs w:val="18"/>
        </w:rPr>
        <w:t>для</w:t>
      </w:r>
      <w:r w:rsidRPr="00967126">
        <w:rPr>
          <w:spacing w:val="-5"/>
          <w:sz w:val="18"/>
          <w:szCs w:val="18"/>
        </w:rPr>
        <w:t xml:space="preserve"> </w:t>
      </w:r>
      <w:r w:rsidRPr="00967126">
        <w:rPr>
          <w:sz w:val="18"/>
          <w:szCs w:val="18"/>
        </w:rPr>
        <w:t>иностранных</w:t>
      </w:r>
      <w:r w:rsidRPr="00967126">
        <w:rPr>
          <w:spacing w:val="-4"/>
          <w:sz w:val="18"/>
          <w:szCs w:val="18"/>
        </w:rPr>
        <w:t xml:space="preserve"> </w:t>
      </w:r>
      <w:r w:rsidRPr="00967126">
        <w:rPr>
          <w:sz w:val="18"/>
          <w:szCs w:val="18"/>
        </w:rPr>
        <w:t>граждан;</w:t>
      </w:r>
    </w:p>
    <w:p w14:paraId="0ED3C819" w14:textId="77777777" w:rsidR="00967126" w:rsidRPr="00967126" w:rsidRDefault="00967126" w:rsidP="00967126">
      <w:pPr>
        <w:pStyle w:val="afa"/>
        <w:widowControl w:val="0"/>
        <w:numPr>
          <w:ilvl w:val="0"/>
          <w:numId w:val="55"/>
        </w:numPr>
        <w:tabs>
          <w:tab w:val="left" w:pos="819"/>
        </w:tabs>
        <w:autoSpaceDE w:val="0"/>
        <w:autoSpaceDN w:val="0"/>
        <w:spacing w:before="13" w:line="223" w:lineRule="auto"/>
        <w:ind w:left="470" w:right="6105" w:firstLine="0"/>
        <w:contextualSpacing w:val="0"/>
        <w:jc w:val="both"/>
        <w:rPr>
          <w:sz w:val="18"/>
          <w:szCs w:val="18"/>
        </w:rPr>
      </w:pPr>
      <w:r w:rsidRPr="00967126">
        <w:rPr>
          <w:spacing w:val="-2"/>
          <w:sz w:val="18"/>
          <w:szCs w:val="18"/>
        </w:rPr>
        <w:t>вид</w:t>
      </w:r>
      <w:r w:rsidRPr="00967126">
        <w:rPr>
          <w:spacing w:val="-9"/>
          <w:sz w:val="18"/>
          <w:szCs w:val="18"/>
        </w:rPr>
        <w:t xml:space="preserve"> </w:t>
      </w:r>
      <w:r w:rsidRPr="00967126">
        <w:rPr>
          <w:spacing w:val="-2"/>
          <w:sz w:val="18"/>
          <w:szCs w:val="18"/>
        </w:rPr>
        <w:t>на</w:t>
      </w:r>
      <w:r w:rsidRPr="00967126">
        <w:rPr>
          <w:spacing w:val="-9"/>
          <w:sz w:val="18"/>
          <w:szCs w:val="18"/>
        </w:rPr>
        <w:t xml:space="preserve"> </w:t>
      </w:r>
      <w:r w:rsidRPr="00967126">
        <w:rPr>
          <w:spacing w:val="-2"/>
          <w:sz w:val="18"/>
          <w:szCs w:val="18"/>
        </w:rPr>
        <w:t>жительство</w:t>
      </w:r>
      <w:r w:rsidRPr="00967126">
        <w:rPr>
          <w:spacing w:val="-10"/>
          <w:sz w:val="18"/>
          <w:szCs w:val="18"/>
        </w:rPr>
        <w:t xml:space="preserve"> </w:t>
      </w:r>
      <w:r w:rsidRPr="00967126">
        <w:rPr>
          <w:spacing w:val="-1"/>
          <w:sz w:val="18"/>
          <w:szCs w:val="18"/>
        </w:rPr>
        <w:t>в</w:t>
      </w:r>
      <w:r w:rsidRPr="00967126">
        <w:rPr>
          <w:spacing w:val="-8"/>
          <w:sz w:val="18"/>
          <w:szCs w:val="18"/>
        </w:rPr>
        <w:t xml:space="preserve"> </w:t>
      </w:r>
      <w:r w:rsidRPr="00967126">
        <w:rPr>
          <w:spacing w:val="-1"/>
          <w:sz w:val="18"/>
          <w:szCs w:val="18"/>
        </w:rPr>
        <w:t>Российской</w:t>
      </w:r>
      <w:r w:rsidRPr="00967126">
        <w:rPr>
          <w:spacing w:val="-8"/>
          <w:sz w:val="18"/>
          <w:szCs w:val="18"/>
        </w:rPr>
        <w:t xml:space="preserve"> </w:t>
      </w:r>
      <w:r w:rsidRPr="00967126">
        <w:rPr>
          <w:spacing w:val="-1"/>
          <w:sz w:val="18"/>
          <w:szCs w:val="18"/>
        </w:rPr>
        <w:t>Федерации.</w:t>
      </w:r>
      <w:r w:rsidRPr="00967126">
        <w:rPr>
          <w:spacing w:val="-45"/>
          <w:sz w:val="18"/>
          <w:szCs w:val="18"/>
        </w:rPr>
        <w:t xml:space="preserve"> </w:t>
      </w:r>
      <w:r w:rsidRPr="00967126">
        <w:rPr>
          <w:sz w:val="18"/>
          <w:szCs w:val="18"/>
        </w:rPr>
        <w:t>дополнительно</w:t>
      </w:r>
      <w:r w:rsidRPr="00967126">
        <w:rPr>
          <w:spacing w:val="-5"/>
          <w:sz w:val="18"/>
          <w:szCs w:val="18"/>
        </w:rPr>
        <w:t xml:space="preserve"> </w:t>
      </w:r>
      <w:r w:rsidRPr="00967126">
        <w:rPr>
          <w:sz w:val="18"/>
          <w:szCs w:val="18"/>
        </w:rPr>
        <w:t>один</w:t>
      </w:r>
      <w:r w:rsidRPr="00967126">
        <w:rPr>
          <w:spacing w:val="-4"/>
          <w:sz w:val="18"/>
          <w:szCs w:val="18"/>
        </w:rPr>
        <w:t xml:space="preserve"> </w:t>
      </w:r>
      <w:r w:rsidRPr="00967126">
        <w:rPr>
          <w:sz w:val="18"/>
          <w:szCs w:val="18"/>
        </w:rPr>
        <w:t>из</w:t>
      </w:r>
      <w:r w:rsidRPr="00967126">
        <w:rPr>
          <w:spacing w:val="-4"/>
          <w:sz w:val="18"/>
          <w:szCs w:val="18"/>
        </w:rPr>
        <w:t xml:space="preserve"> </w:t>
      </w:r>
      <w:r w:rsidRPr="00967126">
        <w:rPr>
          <w:sz w:val="18"/>
          <w:szCs w:val="18"/>
        </w:rPr>
        <w:t>следующих</w:t>
      </w:r>
      <w:r w:rsidRPr="00967126">
        <w:rPr>
          <w:spacing w:val="-4"/>
          <w:sz w:val="18"/>
          <w:szCs w:val="18"/>
        </w:rPr>
        <w:t xml:space="preserve"> </w:t>
      </w:r>
      <w:r w:rsidRPr="00967126">
        <w:rPr>
          <w:sz w:val="18"/>
          <w:szCs w:val="18"/>
        </w:rPr>
        <w:t>документов:</w:t>
      </w:r>
    </w:p>
    <w:p w14:paraId="6DB027D1" w14:textId="77777777" w:rsidR="00967126" w:rsidRPr="00967126" w:rsidRDefault="00967126" w:rsidP="00967126">
      <w:pPr>
        <w:pStyle w:val="afa"/>
        <w:widowControl w:val="0"/>
        <w:numPr>
          <w:ilvl w:val="0"/>
          <w:numId w:val="55"/>
        </w:numPr>
        <w:tabs>
          <w:tab w:val="left" w:pos="819"/>
        </w:tabs>
        <w:autoSpaceDE w:val="0"/>
        <w:autoSpaceDN w:val="0"/>
        <w:spacing w:before="12" w:line="223" w:lineRule="auto"/>
        <w:ind w:left="830" w:right="107" w:hanging="360"/>
        <w:contextualSpacing w:val="0"/>
        <w:jc w:val="both"/>
        <w:rPr>
          <w:sz w:val="18"/>
          <w:szCs w:val="18"/>
        </w:rPr>
      </w:pPr>
      <w:r w:rsidRPr="00967126">
        <w:rPr>
          <w:sz w:val="18"/>
          <w:szCs w:val="18"/>
        </w:rPr>
        <w:t>документ,</w:t>
      </w:r>
      <w:r w:rsidRPr="00967126">
        <w:rPr>
          <w:spacing w:val="-4"/>
          <w:sz w:val="18"/>
          <w:szCs w:val="18"/>
        </w:rPr>
        <w:t xml:space="preserve"> </w:t>
      </w:r>
      <w:r w:rsidRPr="00967126">
        <w:rPr>
          <w:sz w:val="18"/>
          <w:szCs w:val="18"/>
        </w:rPr>
        <w:t>подтверждающий</w:t>
      </w:r>
      <w:r w:rsidRPr="00967126">
        <w:rPr>
          <w:spacing w:val="-3"/>
          <w:sz w:val="18"/>
          <w:szCs w:val="18"/>
        </w:rPr>
        <w:t xml:space="preserve"> </w:t>
      </w:r>
      <w:r w:rsidRPr="00967126">
        <w:rPr>
          <w:sz w:val="18"/>
          <w:szCs w:val="18"/>
        </w:rPr>
        <w:t>право</w:t>
      </w:r>
      <w:r w:rsidRPr="00967126">
        <w:rPr>
          <w:spacing w:val="-3"/>
          <w:sz w:val="18"/>
          <w:szCs w:val="18"/>
        </w:rPr>
        <w:t xml:space="preserve"> </w:t>
      </w:r>
      <w:r w:rsidRPr="00967126">
        <w:rPr>
          <w:sz w:val="18"/>
          <w:szCs w:val="18"/>
        </w:rPr>
        <w:t>иностранного</w:t>
      </w:r>
      <w:r w:rsidRPr="00967126">
        <w:rPr>
          <w:spacing w:val="-3"/>
          <w:sz w:val="18"/>
          <w:szCs w:val="18"/>
        </w:rPr>
        <w:t xml:space="preserve"> </w:t>
      </w:r>
      <w:r w:rsidRPr="00967126">
        <w:rPr>
          <w:sz w:val="18"/>
          <w:szCs w:val="18"/>
        </w:rPr>
        <w:t>гражданина</w:t>
      </w:r>
      <w:r w:rsidRPr="00967126">
        <w:rPr>
          <w:spacing w:val="-3"/>
          <w:sz w:val="18"/>
          <w:szCs w:val="18"/>
        </w:rPr>
        <w:t xml:space="preserve"> </w:t>
      </w:r>
      <w:r w:rsidRPr="00967126">
        <w:rPr>
          <w:sz w:val="18"/>
          <w:szCs w:val="18"/>
        </w:rPr>
        <w:t>или</w:t>
      </w:r>
      <w:r w:rsidRPr="00967126">
        <w:rPr>
          <w:spacing w:val="-3"/>
          <w:sz w:val="18"/>
          <w:szCs w:val="18"/>
        </w:rPr>
        <w:t xml:space="preserve"> </w:t>
      </w:r>
      <w:r w:rsidRPr="00967126">
        <w:rPr>
          <w:sz w:val="18"/>
          <w:szCs w:val="18"/>
        </w:rPr>
        <w:t>лица</w:t>
      </w:r>
      <w:r w:rsidRPr="00967126">
        <w:rPr>
          <w:spacing w:val="-3"/>
          <w:sz w:val="18"/>
          <w:szCs w:val="18"/>
        </w:rPr>
        <w:t xml:space="preserve"> </w:t>
      </w:r>
      <w:r w:rsidRPr="00967126">
        <w:rPr>
          <w:sz w:val="18"/>
          <w:szCs w:val="18"/>
        </w:rPr>
        <w:t>без</w:t>
      </w:r>
      <w:r w:rsidRPr="00967126">
        <w:rPr>
          <w:spacing w:val="-3"/>
          <w:sz w:val="18"/>
          <w:szCs w:val="18"/>
        </w:rPr>
        <w:t xml:space="preserve"> </w:t>
      </w:r>
      <w:r w:rsidRPr="00967126">
        <w:rPr>
          <w:sz w:val="18"/>
          <w:szCs w:val="18"/>
        </w:rPr>
        <w:t>гражданства</w:t>
      </w:r>
      <w:r w:rsidRPr="00967126">
        <w:rPr>
          <w:spacing w:val="-3"/>
          <w:sz w:val="18"/>
          <w:szCs w:val="18"/>
        </w:rPr>
        <w:t xml:space="preserve"> </w:t>
      </w:r>
      <w:r w:rsidRPr="00967126">
        <w:rPr>
          <w:sz w:val="18"/>
          <w:szCs w:val="18"/>
        </w:rPr>
        <w:t>на</w:t>
      </w:r>
      <w:r w:rsidRPr="00967126">
        <w:rPr>
          <w:spacing w:val="-3"/>
          <w:sz w:val="18"/>
          <w:szCs w:val="18"/>
        </w:rPr>
        <w:t xml:space="preserve"> </w:t>
      </w:r>
      <w:r w:rsidRPr="00967126">
        <w:rPr>
          <w:sz w:val="18"/>
          <w:szCs w:val="18"/>
        </w:rPr>
        <w:t>пребывание</w:t>
      </w:r>
      <w:r w:rsidRPr="00967126">
        <w:rPr>
          <w:spacing w:val="-3"/>
          <w:sz w:val="18"/>
          <w:szCs w:val="18"/>
        </w:rPr>
        <w:t xml:space="preserve"> </w:t>
      </w:r>
      <w:r w:rsidRPr="00967126">
        <w:rPr>
          <w:sz w:val="18"/>
          <w:szCs w:val="18"/>
        </w:rPr>
        <w:t>(проживание)</w:t>
      </w:r>
      <w:r w:rsidRPr="00967126">
        <w:rPr>
          <w:spacing w:val="-4"/>
          <w:sz w:val="18"/>
          <w:szCs w:val="18"/>
        </w:rPr>
        <w:t xml:space="preserve"> </w:t>
      </w:r>
      <w:r w:rsidRPr="00967126">
        <w:rPr>
          <w:sz w:val="18"/>
          <w:szCs w:val="18"/>
        </w:rPr>
        <w:t>в</w:t>
      </w:r>
      <w:r w:rsidRPr="00967126">
        <w:rPr>
          <w:spacing w:val="-4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p>
    <w:p w14:paraId="19F47ABC" w14:textId="77777777" w:rsidR="00967126" w:rsidRPr="00967126" w:rsidRDefault="00967126" w:rsidP="00967126">
      <w:pPr>
        <w:pStyle w:val="afa"/>
        <w:widowControl w:val="0"/>
        <w:numPr>
          <w:ilvl w:val="0"/>
          <w:numId w:val="55"/>
        </w:numPr>
        <w:tabs>
          <w:tab w:val="left" w:pos="819"/>
        </w:tabs>
        <w:autoSpaceDE w:val="0"/>
        <w:autoSpaceDN w:val="0"/>
        <w:spacing w:before="2" w:line="203" w:lineRule="exact"/>
        <w:ind w:left="818" w:hanging="349"/>
        <w:contextualSpacing w:val="0"/>
        <w:jc w:val="both"/>
        <w:rPr>
          <w:sz w:val="18"/>
          <w:szCs w:val="18"/>
        </w:rPr>
      </w:pPr>
      <w:r w:rsidRPr="00967126">
        <w:rPr>
          <w:spacing w:val="-2"/>
          <w:sz w:val="18"/>
          <w:szCs w:val="18"/>
        </w:rPr>
        <w:t>уведомление</w:t>
      </w:r>
      <w:r w:rsidRPr="00967126">
        <w:rPr>
          <w:spacing w:val="-9"/>
          <w:sz w:val="18"/>
          <w:szCs w:val="18"/>
        </w:rPr>
        <w:t xml:space="preserve"> </w:t>
      </w:r>
      <w:r w:rsidRPr="00967126">
        <w:rPr>
          <w:spacing w:val="-2"/>
          <w:sz w:val="18"/>
          <w:szCs w:val="18"/>
        </w:rPr>
        <w:t>о</w:t>
      </w:r>
      <w:r w:rsidRPr="00967126">
        <w:rPr>
          <w:spacing w:val="-10"/>
          <w:sz w:val="18"/>
          <w:szCs w:val="18"/>
        </w:rPr>
        <w:t xml:space="preserve"> </w:t>
      </w:r>
      <w:r w:rsidRPr="00967126">
        <w:rPr>
          <w:spacing w:val="-2"/>
          <w:sz w:val="18"/>
          <w:szCs w:val="18"/>
        </w:rPr>
        <w:t>прибытии</w:t>
      </w:r>
      <w:r w:rsidRPr="00967126">
        <w:rPr>
          <w:spacing w:val="-9"/>
          <w:sz w:val="18"/>
          <w:szCs w:val="18"/>
        </w:rPr>
        <w:t xml:space="preserve"> </w:t>
      </w:r>
      <w:r w:rsidRPr="00967126">
        <w:rPr>
          <w:spacing w:val="-2"/>
          <w:sz w:val="18"/>
          <w:szCs w:val="18"/>
        </w:rPr>
        <w:t>иностранного</w:t>
      </w:r>
      <w:r w:rsidRPr="00967126">
        <w:rPr>
          <w:spacing w:val="-9"/>
          <w:sz w:val="18"/>
          <w:szCs w:val="18"/>
        </w:rPr>
        <w:t xml:space="preserve"> </w:t>
      </w:r>
      <w:r w:rsidRPr="00967126">
        <w:rPr>
          <w:spacing w:val="-2"/>
          <w:sz w:val="18"/>
          <w:szCs w:val="18"/>
        </w:rPr>
        <w:t>гражданина</w:t>
      </w:r>
      <w:r w:rsidRPr="00967126">
        <w:rPr>
          <w:spacing w:val="-9"/>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место</w:t>
      </w:r>
      <w:r w:rsidRPr="00967126">
        <w:rPr>
          <w:spacing w:val="-10"/>
          <w:sz w:val="18"/>
          <w:szCs w:val="18"/>
        </w:rPr>
        <w:t xml:space="preserve"> </w:t>
      </w:r>
      <w:r w:rsidRPr="00967126">
        <w:rPr>
          <w:spacing w:val="-1"/>
          <w:sz w:val="18"/>
          <w:szCs w:val="18"/>
        </w:rPr>
        <w:t>пребывания</w:t>
      </w:r>
      <w:r w:rsidRPr="00967126">
        <w:rPr>
          <w:spacing w:val="-8"/>
          <w:sz w:val="18"/>
          <w:szCs w:val="18"/>
        </w:rPr>
        <w:t xml:space="preserve"> </w:t>
      </w:r>
      <w:r w:rsidRPr="00967126">
        <w:rPr>
          <w:spacing w:val="-1"/>
          <w:sz w:val="18"/>
          <w:szCs w:val="18"/>
        </w:rPr>
        <w:t>установленного</w:t>
      </w:r>
      <w:r w:rsidRPr="00967126">
        <w:rPr>
          <w:spacing w:val="-10"/>
          <w:sz w:val="18"/>
          <w:szCs w:val="18"/>
        </w:rPr>
        <w:t xml:space="preserve"> </w:t>
      </w:r>
      <w:r w:rsidRPr="00967126">
        <w:rPr>
          <w:spacing w:val="-1"/>
          <w:sz w:val="18"/>
          <w:szCs w:val="18"/>
        </w:rPr>
        <w:t>образца,</w:t>
      </w:r>
    </w:p>
    <w:p w14:paraId="531530DF" w14:textId="77777777" w:rsidR="00967126" w:rsidRPr="00967126" w:rsidRDefault="00967126" w:rsidP="00967126">
      <w:pPr>
        <w:pStyle w:val="afa"/>
        <w:widowControl w:val="0"/>
        <w:numPr>
          <w:ilvl w:val="0"/>
          <w:numId w:val="55"/>
        </w:numPr>
        <w:tabs>
          <w:tab w:val="left" w:pos="819"/>
        </w:tabs>
        <w:autoSpaceDE w:val="0"/>
        <w:autoSpaceDN w:val="0"/>
        <w:spacing w:line="195" w:lineRule="exact"/>
        <w:ind w:left="818" w:hanging="349"/>
        <w:contextualSpacing w:val="0"/>
        <w:jc w:val="both"/>
        <w:rPr>
          <w:sz w:val="18"/>
          <w:szCs w:val="18"/>
        </w:rPr>
      </w:pPr>
      <w:r w:rsidRPr="00967126">
        <w:rPr>
          <w:sz w:val="18"/>
          <w:szCs w:val="18"/>
        </w:rPr>
        <w:t>виза,</w:t>
      </w:r>
    </w:p>
    <w:p w14:paraId="6F00CC27" w14:textId="77777777" w:rsidR="00967126" w:rsidRPr="00967126" w:rsidRDefault="00967126" w:rsidP="00967126">
      <w:pPr>
        <w:pStyle w:val="afa"/>
        <w:widowControl w:val="0"/>
        <w:numPr>
          <w:ilvl w:val="0"/>
          <w:numId w:val="55"/>
        </w:numPr>
        <w:tabs>
          <w:tab w:val="left" w:pos="819"/>
        </w:tabs>
        <w:autoSpaceDE w:val="0"/>
        <w:autoSpaceDN w:val="0"/>
        <w:spacing w:line="195" w:lineRule="exact"/>
        <w:ind w:left="818" w:hanging="349"/>
        <w:contextualSpacing w:val="0"/>
        <w:jc w:val="both"/>
        <w:rPr>
          <w:sz w:val="18"/>
          <w:szCs w:val="18"/>
        </w:rPr>
      </w:pPr>
      <w:r w:rsidRPr="00967126">
        <w:rPr>
          <w:spacing w:val="-2"/>
          <w:sz w:val="18"/>
          <w:szCs w:val="18"/>
        </w:rPr>
        <w:t>миграционная</w:t>
      </w:r>
      <w:r w:rsidRPr="00967126">
        <w:rPr>
          <w:spacing w:val="-8"/>
          <w:sz w:val="18"/>
          <w:szCs w:val="18"/>
        </w:rPr>
        <w:t xml:space="preserve"> </w:t>
      </w:r>
      <w:r w:rsidRPr="00967126">
        <w:rPr>
          <w:spacing w:val="-1"/>
          <w:sz w:val="18"/>
          <w:szCs w:val="18"/>
        </w:rPr>
        <w:t>карта,</w:t>
      </w:r>
    </w:p>
    <w:p w14:paraId="0CA4D8A6" w14:textId="77777777" w:rsidR="00967126" w:rsidRPr="00967126" w:rsidRDefault="00967126" w:rsidP="00967126">
      <w:pPr>
        <w:pStyle w:val="afa"/>
        <w:widowControl w:val="0"/>
        <w:numPr>
          <w:ilvl w:val="0"/>
          <w:numId w:val="55"/>
        </w:numPr>
        <w:tabs>
          <w:tab w:val="left" w:pos="819"/>
        </w:tabs>
        <w:autoSpaceDE w:val="0"/>
        <w:autoSpaceDN w:val="0"/>
        <w:spacing w:line="230" w:lineRule="auto"/>
        <w:ind w:left="830" w:right="107" w:hanging="360"/>
        <w:contextualSpacing w:val="0"/>
        <w:jc w:val="both"/>
        <w:rPr>
          <w:sz w:val="18"/>
          <w:szCs w:val="18"/>
        </w:rPr>
      </w:pPr>
      <w:r w:rsidRPr="00967126">
        <w:rPr>
          <w:spacing w:val="-2"/>
          <w:sz w:val="18"/>
          <w:szCs w:val="18"/>
        </w:rPr>
        <w:t>разрешение</w:t>
      </w:r>
      <w:r w:rsidRPr="00967126">
        <w:rPr>
          <w:spacing w:val="-9"/>
          <w:sz w:val="18"/>
          <w:szCs w:val="18"/>
        </w:rPr>
        <w:t xml:space="preserve"> </w:t>
      </w:r>
      <w:r w:rsidRPr="00967126">
        <w:rPr>
          <w:spacing w:val="-2"/>
          <w:sz w:val="18"/>
          <w:szCs w:val="18"/>
        </w:rPr>
        <w:t>на</w:t>
      </w:r>
      <w:r w:rsidRPr="00967126">
        <w:rPr>
          <w:spacing w:val="-10"/>
          <w:sz w:val="18"/>
          <w:szCs w:val="18"/>
        </w:rPr>
        <w:t xml:space="preserve"> </w:t>
      </w:r>
      <w:r w:rsidRPr="00967126">
        <w:rPr>
          <w:spacing w:val="-2"/>
          <w:sz w:val="18"/>
          <w:szCs w:val="18"/>
        </w:rPr>
        <w:t>временное</w:t>
      </w:r>
      <w:r w:rsidRPr="00967126">
        <w:rPr>
          <w:spacing w:val="-8"/>
          <w:sz w:val="18"/>
          <w:szCs w:val="18"/>
        </w:rPr>
        <w:t xml:space="preserve"> </w:t>
      </w:r>
      <w:r w:rsidRPr="00967126">
        <w:rPr>
          <w:spacing w:val="-2"/>
          <w:sz w:val="18"/>
          <w:szCs w:val="18"/>
        </w:rPr>
        <w:t>проживание</w:t>
      </w:r>
      <w:r w:rsidRPr="00967126">
        <w:rPr>
          <w:spacing w:val="-9"/>
          <w:sz w:val="18"/>
          <w:szCs w:val="18"/>
        </w:rPr>
        <w:t xml:space="preserve"> </w:t>
      </w:r>
      <w:r w:rsidRPr="00967126">
        <w:rPr>
          <w:spacing w:val="-2"/>
          <w:sz w:val="18"/>
          <w:szCs w:val="18"/>
        </w:rPr>
        <w:t>(для</w:t>
      </w:r>
      <w:r w:rsidRPr="00967126">
        <w:rPr>
          <w:spacing w:val="-9"/>
          <w:sz w:val="18"/>
          <w:szCs w:val="18"/>
        </w:rPr>
        <w:t xml:space="preserve"> </w:t>
      </w:r>
      <w:r w:rsidRPr="00967126">
        <w:rPr>
          <w:spacing w:val="-1"/>
          <w:sz w:val="18"/>
          <w:szCs w:val="18"/>
        </w:rPr>
        <w:t>иностранных</w:t>
      </w:r>
      <w:r w:rsidRPr="00967126">
        <w:rPr>
          <w:spacing w:val="-9"/>
          <w:sz w:val="18"/>
          <w:szCs w:val="18"/>
        </w:rPr>
        <w:t xml:space="preserve"> </w:t>
      </w:r>
      <w:r w:rsidRPr="00967126">
        <w:rPr>
          <w:spacing w:val="-1"/>
          <w:sz w:val="18"/>
          <w:szCs w:val="18"/>
        </w:rPr>
        <w:t>граждан</w:t>
      </w:r>
      <w:r w:rsidRPr="00967126">
        <w:rPr>
          <w:spacing w:val="-8"/>
          <w:sz w:val="18"/>
          <w:szCs w:val="18"/>
        </w:rPr>
        <w:t xml:space="preserve"> </w:t>
      </w:r>
      <w:r w:rsidRPr="00967126">
        <w:rPr>
          <w:spacing w:val="-1"/>
          <w:sz w:val="18"/>
          <w:szCs w:val="18"/>
        </w:rPr>
        <w:t>-</w:t>
      </w:r>
      <w:r w:rsidRPr="00967126">
        <w:rPr>
          <w:spacing w:val="-9"/>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виде</w:t>
      </w:r>
      <w:r w:rsidRPr="00967126">
        <w:rPr>
          <w:spacing w:val="-8"/>
          <w:sz w:val="18"/>
          <w:szCs w:val="18"/>
        </w:rPr>
        <w:t xml:space="preserve"> </w:t>
      </w:r>
      <w:r w:rsidRPr="00967126">
        <w:rPr>
          <w:spacing w:val="-1"/>
          <w:sz w:val="18"/>
          <w:szCs w:val="18"/>
        </w:rPr>
        <w:t>отметки</w:t>
      </w:r>
      <w:r w:rsidRPr="00967126">
        <w:rPr>
          <w:spacing w:val="-9"/>
          <w:sz w:val="18"/>
          <w:szCs w:val="18"/>
        </w:rPr>
        <w:t xml:space="preserve"> </w:t>
      </w:r>
      <w:r w:rsidRPr="00967126">
        <w:rPr>
          <w:spacing w:val="-1"/>
          <w:sz w:val="18"/>
          <w:szCs w:val="18"/>
        </w:rPr>
        <w:t>установленного</w:t>
      </w:r>
      <w:r w:rsidRPr="00967126">
        <w:rPr>
          <w:spacing w:val="-9"/>
          <w:sz w:val="18"/>
          <w:szCs w:val="18"/>
        </w:rPr>
        <w:t xml:space="preserve"> </w:t>
      </w:r>
      <w:r w:rsidRPr="00967126">
        <w:rPr>
          <w:spacing w:val="-1"/>
          <w:sz w:val="18"/>
          <w:szCs w:val="18"/>
        </w:rPr>
        <w:t>образца</w:t>
      </w:r>
      <w:r w:rsidRPr="00967126">
        <w:rPr>
          <w:spacing w:val="-8"/>
          <w:sz w:val="18"/>
          <w:szCs w:val="18"/>
        </w:rPr>
        <w:t xml:space="preserve"> </w:t>
      </w:r>
      <w:r w:rsidRPr="00967126">
        <w:rPr>
          <w:spacing w:val="-1"/>
          <w:sz w:val="18"/>
          <w:szCs w:val="18"/>
        </w:rPr>
        <w:t>в</w:t>
      </w:r>
      <w:r w:rsidRPr="00967126">
        <w:rPr>
          <w:spacing w:val="-9"/>
          <w:sz w:val="18"/>
          <w:szCs w:val="18"/>
        </w:rPr>
        <w:t xml:space="preserve"> </w:t>
      </w:r>
      <w:r w:rsidRPr="00967126">
        <w:rPr>
          <w:spacing w:val="-1"/>
          <w:sz w:val="18"/>
          <w:szCs w:val="18"/>
        </w:rPr>
        <w:t>документе,</w:t>
      </w:r>
      <w:r w:rsidRPr="00967126">
        <w:rPr>
          <w:spacing w:val="-45"/>
          <w:sz w:val="18"/>
          <w:szCs w:val="18"/>
        </w:rPr>
        <w:t xml:space="preserve"> </w:t>
      </w:r>
      <w:r w:rsidRPr="00967126">
        <w:rPr>
          <w:spacing w:val="-1"/>
          <w:sz w:val="18"/>
          <w:szCs w:val="18"/>
        </w:rPr>
        <w:t xml:space="preserve">удостоверяющем личность; </w:t>
      </w:r>
      <w:r w:rsidRPr="00967126">
        <w:rPr>
          <w:sz w:val="18"/>
          <w:szCs w:val="18"/>
        </w:rPr>
        <w:t>для лиц без гражданства, не имеющих документов, удостоверяющих личность, в виде</w:t>
      </w:r>
      <w:r w:rsidRPr="00967126">
        <w:rPr>
          <w:spacing w:val="1"/>
          <w:sz w:val="18"/>
          <w:szCs w:val="18"/>
        </w:rPr>
        <w:t xml:space="preserve"> </w:t>
      </w:r>
      <w:r w:rsidRPr="00967126">
        <w:rPr>
          <w:sz w:val="18"/>
          <w:szCs w:val="18"/>
        </w:rPr>
        <w:t>документа</w:t>
      </w:r>
      <w:r w:rsidRPr="00967126">
        <w:rPr>
          <w:spacing w:val="-6"/>
          <w:sz w:val="18"/>
          <w:szCs w:val="18"/>
        </w:rPr>
        <w:t xml:space="preserve"> </w:t>
      </w:r>
      <w:r w:rsidRPr="00967126">
        <w:rPr>
          <w:sz w:val="18"/>
          <w:szCs w:val="18"/>
        </w:rPr>
        <w:t>установленной</w:t>
      </w:r>
      <w:r w:rsidRPr="00967126">
        <w:rPr>
          <w:spacing w:val="-4"/>
          <w:sz w:val="18"/>
          <w:szCs w:val="18"/>
        </w:rPr>
        <w:t xml:space="preserve"> </w:t>
      </w:r>
      <w:r w:rsidRPr="00967126">
        <w:rPr>
          <w:sz w:val="18"/>
          <w:szCs w:val="18"/>
        </w:rPr>
        <w:t>формы),</w:t>
      </w:r>
    </w:p>
    <w:p w14:paraId="2B18221C" w14:textId="77777777" w:rsidR="00967126" w:rsidRPr="00967126" w:rsidRDefault="00967126" w:rsidP="00967126">
      <w:pPr>
        <w:pStyle w:val="afa"/>
        <w:widowControl w:val="0"/>
        <w:numPr>
          <w:ilvl w:val="0"/>
          <w:numId w:val="55"/>
        </w:numPr>
        <w:tabs>
          <w:tab w:val="left" w:pos="819"/>
        </w:tabs>
        <w:autoSpaceDE w:val="0"/>
        <w:autoSpaceDN w:val="0"/>
        <w:spacing w:before="1"/>
        <w:ind w:left="818" w:hanging="349"/>
        <w:contextualSpacing w:val="0"/>
        <w:jc w:val="both"/>
        <w:rPr>
          <w:sz w:val="18"/>
          <w:szCs w:val="18"/>
        </w:rPr>
      </w:pPr>
      <w:r w:rsidRPr="00967126">
        <w:rPr>
          <w:spacing w:val="-2"/>
          <w:sz w:val="18"/>
          <w:szCs w:val="18"/>
        </w:rPr>
        <w:t>информация</w:t>
      </w:r>
      <w:r w:rsidRPr="00967126">
        <w:rPr>
          <w:spacing w:val="-9"/>
          <w:sz w:val="18"/>
          <w:szCs w:val="18"/>
        </w:rPr>
        <w:t xml:space="preserve"> </w:t>
      </w:r>
      <w:r w:rsidRPr="00967126">
        <w:rPr>
          <w:spacing w:val="-2"/>
          <w:sz w:val="18"/>
          <w:szCs w:val="18"/>
        </w:rPr>
        <w:t>о</w:t>
      </w:r>
      <w:r w:rsidRPr="00967126">
        <w:rPr>
          <w:spacing w:val="-10"/>
          <w:sz w:val="18"/>
          <w:szCs w:val="18"/>
        </w:rPr>
        <w:t xml:space="preserve"> </w:t>
      </w:r>
      <w:r w:rsidRPr="00967126">
        <w:rPr>
          <w:spacing w:val="-2"/>
          <w:sz w:val="18"/>
          <w:szCs w:val="18"/>
        </w:rPr>
        <w:t>месте</w:t>
      </w:r>
      <w:r w:rsidRPr="00967126">
        <w:rPr>
          <w:spacing w:val="-9"/>
          <w:sz w:val="18"/>
          <w:szCs w:val="18"/>
        </w:rPr>
        <w:t xml:space="preserve"> </w:t>
      </w:r>
      <w:r w:rsidRPr="00967126">
        <w:rPr>
          <w:spacing w:val="-2"/>
          <w:sz w:val="18"/>
          <w:szCs w:val="18"/>
        </w:rPr>
        <w:t>жительства/месте</w:t>
      </w:r>
      <w:r w:rsidRPr="00967126">
        <w:rPr>
          <w:spacing w:val="-9"/>
          <w:sz w:val="18"/>
          <w:szCs w:val="18"/>
        </w:rPr>
        <w:t xml:space="preserve"> </w:t>
      </w:r>
      <w:r w:rsidRPr="00967126">
        <w:rPr>
          <w:spacing w:val="-1"/>
          <w:sz w:val="18"/>
          <w:szCs w:val="18"/>
        </w:rPr>
        <w:t>пребывания</w:t>
      </w:r>
      <w:r w:rsidRPr="00967126">
        <w:rPr>
          <w:spacing w:val="-9"/>
          <w:sz w:val="18"/>
          <w:szCs w:val="18"/>
        </w:rPr>
        <w:t xml:space="preserve"> </w:t>
      </w:r>
      <w:r w:rsidRPr="00967126">
        <w:rPr>
          <w:spacing w:val="-1"/>
          <w:sz w:val="18"/>
          <w:szCs w:val="18"/>
        </w:rPr>
        <w:t>физического</w:t>
      </w:r>
      <w:r w:rsidRPr="00967126">
        <w:rPr>
          <w:spacing w:val="-8"/>
          <w:sz w:val="18"/>
          <w:szCs w:val="18"/>
        </w:rPr>
        <w:t xml:space="preserve"> </w:t>
      </w:r>
      <w:r w:rsidRPr="00967126">
        <w:rPr>
          <w:spacing w:val="-1"/>
          <w:sz w:val="18"/>
          <w:szCs w:val="18"/>
        </w:rPr>
        <w:t>лиц.</w:t>
      </w:r>
    </w:p>
    <w:p w14:paraId="57E162CA" w14:textId="77777777" w:rsidR="00967126" w:rsidRPr="00967126" w:rsidRDefault="00967126" w:rsidP="00967126">
      <w:pPr>
        <w:pStyle w:val="10"/>
        <w:spacing w:before="45"/>
        <w:ind w:left="467"/>
        <w:rPr>
          <w:rFonts w:cs="Arial"/>
          <w:sz w:val="18"/>
          <w:szCs w:val="18"/>
        </w:rPr>
      </w:pPr>
      <w:r w:rsidRPr="00967126">
        <w:rPr>
          <w:rFonts w:cs="Arial"/>
          <w:spacing w:val="-1"/>
          <w:sz w:val="18"/>
          <w:szCs w:val="18"/>
        </w:rPr>
        <w:t>Для</w:t>
      </w:r>
      <w:r w:rsidRPr="00967126">
        <w:rPr>
          <w:rFonts w:cs="Arial"/>
          <w:spacing w:val="-10"/>
          <w:sz w:val="18"/>
          <w:szCs w:val="18"/>
        </w:rPr>
        <w:t xml:space="preserve"> </w:t>
      </w:r>
      <w:r w:rsidRPr="00967126">
        <w:rPr>
          <w:rFonts w:cs="Arial"/>
          <w:spacing w:val="-1"/>
          <w:sz w:val="18"/>
          <w:szCs w:val="18"/>
        </w:rPr>
        <w:t>беженцев:</w:t>
      </w:r>
    </w:p>
    <w:p w14:paraId="7C97B852" w14:textId="77777777" w:rsidR="00967126" w:rsidRPr="00967126" w:rsidRDefault="00967126" w:rsidP="00967126">
      <w:pPr>
        <w:pStyle w:val="afa"/>
        <w:widowControl w:val="0"/>
        <w:numPr>
          <w:ilvl w:val="0"/>
          <w:numId w:val="55"/>
        </w:numPr>
        <w:tabs>
          <w:tab w:val="left" w:pos="819"/>
        </w:tabs>
        <w:autoSpaceDE w:val="0"/>
        <w:autoSpaceDN w:val="0"/>
        <w:spacing w:before="10" w:line="223" w:lineRule="auto"/>
        <w:ind w:left="830" w:right="106" w:hanging="360"/>
        <w:contextualSpacing w:val="0"/>
        <w:jc w:val="both"/>
        <w:rPr>
          <w:sz w:val="18"/>
          <w:szCs w:val="18"/>
        </w:rPr>
      </w:pPr>
      <w:r w:rsidRPr="00967126">
        <w:rPr>
          <w:sz w:val="18"/>
          <w:szCs w:val="18"/>
        </w:rPr>
        <w:t>удостоверение</w:t>
      </w:r>
      <w:r w:rsidRPr="00967126">
        <w:rPr>
          <w:spacing w:val="-11"/>
          <w:sz w:val="18"/>
          <w:szCs w:val="18"/>
        </w:rPr>
        <w:t xml:space="preserve"> </w:t>
      </w:r>
      <w:r w:rsidRPr="00967126">
        <w:rPr>
          <w:sz w:val="18"/>
          <w:szCs w:val="18"/>
        </w:rPr>
        <w:t>беженца,</w:t>
      </w:r>
      <w:r w:rsidRPr="00967126">
        <w:rPr>
          <w:spacing w:val="-10"/>
          <w:sz w:val="18"/>
          <w:szCs w:val="18"/>
        </w:rPr>
        <w:t xml:space="preserve"> </w:t>
      </w:r>
      <w:r w:rsidRPr="00967126">
        <w:rPr>
          <w:sz w:val="18"/>
          <w:szCs w:val="18"/>
        </w:rPr>
        <w:t>свидетельство</w:t>
      </w:r>
      <w:r w:rsidRPr="00967126">
        <w:rPr>
          <w:spacing w:val="-10"/>
          <w:sz w:val="18"/>
          <w:szCs w:val="18"/>
        </w:rPr>
        <w:t xml:space="preserve"> </w:t>
      </w:r>
      <w:r w:rsidRPr="00967126">
        <w:rPr>
          <w:sz w:val="18"/>
          <w:szCs w:val="18"/>
        </w:rPr>
        <w:t>о</w:t>
      </w:r>
      <w:r w:rsidRPr="00967126">
        <w:rPr>
          <w:spacing w:val="-10"/>
          <w:sz w:val="18"/>
          <w:szCs w:val="18"/>
        </w:rPr>
        <w:t xml:space="preserve"> </w:t>
      </w:r>
      <w:r w:rsidRPr="00967126">
        <w:rPr>
          <w:sz w:val="18"/>
          <w:szCs w:val="18"/>
        </w:rPr>
        <w:t>рассмотрении</w:t>
      </w:r>
      <w:r w:rsidRPr="00967126">
        <w:rPr>
          <w:spacing w:val="-10"/>
          <w:sz w:val="18"/>
          <w:szCs w:val="18"/>
        </w:rPr>
        <w:t xml:space="preserve"> </w:t>
      </w:r>
      <w:r w:rsidRPr="00967126">
        <w:rPr>
          <w:sz w:val="18"/>
          <w:szCs w:val="18"/>
        </w:rPr>
        <w:t>ходатайства</w:t>
      </w:r>
      <w:r w:rsidRPr="00967126">
        <w:rPr>
          <w:spacing w:val="-11"/>
          <w:sz w:val="18"/>
          <w:szCs w:val="18"/>
        </w:rPr>
        <w:t xml:space="preserve"> </w:t>
      </w:r>
      <w:r w:rsidRPr="00967126">
        <w:rPr>
          <w:sz w:val="18"/>
          <w:szCs w:val="18"/>
        </w:rPr>
        <w:t>о</w:t>
      </w:r>
      <w:r w:rsidRPr="00967126">
        <w:rPr>
          <w:spacing w:val="-10"/>
          <w:sz w:val="18"/>
          <w:szCs w:val="18"/>
        </w:rPr>
        <w:t xml:space="preserve"> </w:t>
      </w:r>
      <w:r w:rsidRPr="00967126">
        <w:rPr>
          <w:sz w:val="18"/>
          <w:szCs w:val="18"/>
        </w:rPr>
        <w:t>признании</w:t>
      </w:r>
      <w:r w:rsidRPr="00967126">
        <w:rPr>
          <w:spacing w:val="-10"/>
          <w:sz w:val="18"/>
          <w:szCs w:val="18"/>
        </w:rPr>
        <w:t xml:space="preserve"> </w:t>
      </w:r>
      <w:r w:rsidRPr="00967126">
        <w:rPr>
          <w:sz w:val="18"/>
          <w:szCs w:val="18"/>
        </w:rPr>
        <w:t>беженцем</w:t>
      </w:r>
      <w:r w:rsidRPr="00967126">
        <w:rPr>
          <w:spacing w:val="-10"/>
          <w:sz w:val="18"/>
          <w:szCs w:val="18"/>
        </w:rPr>
        <w:t xml:space="preserve"> </w:t>
      </w:r>
      <w:r w:rsidRPr="00967126">
        <w:rPr>
          <w:sz w:val="18"/>
          <w:szCs w:val="18"/>
        </w:rPr>
        <w:t>на</w:t>
      </w:r>
      <w:r w:rsidRPr="00967126">
        <w:rPr>
          <w:spacing w:val="-10"/>
          <w:sz w:val="18"/>
          <w:szCs w:val="18"/>
        </w:rPr>
        <w:t xml:space="preserve"> </w:t>
      </w:r>
      <w:r w:rsidRPr="00967126">
        <w:rPr>
          <w:sz w:val="18"/>
          <w:szCs w:val="18"/>
        </w:rPr>
        <w:t>территории</w:t>
      </w:r>
      <w:r w:rsidRPr="00967126">
        <w:rPr>
          <w:spacing w:val="-10"/>
          <w:sz w:val="18"/>
          <w:szCs w:val="18"/>
        </w:rPr>
        <w:t xml:space="preserve"> </w:t>
      </w:r>
      <w:r w:rsidRPr="00967126">
        <w:rPr>
          <w:sz w:val="18"/>
          <w:szCs w:val="18"/>
        </w:rPr>
        <w:t>Российской</w:t>
      </w:r>
      <w:r w:rsidRPr="00967126">
        <w:rPr>
          <w:spacing w:val="-45"/>
          <w:sz w:val="18"/>
          <w:szCs w:val="18"/>
        </w:rPr>
        <w:t xml:space="preserve"> </w:t>
      </w:r>
      <w:r w:rsidRPr="00967126">
        <w:rPr>
          <w:sz w:val="18"/>
          <w:szCs w:val="18"/>
        </w:rPr>
        <w:t>Федерации,</w:t>
      </w:r>
      <w:r w:rsidRPr="00967126">
        <w:rPr>
          <w:spacing w:val="-5"/>
          <w:sz w:val="18"/>
          <w:szCs w:val="18"/>
        </w:rPr>
        <w:t xml:space="preserve"> </w:t>
      </w:r>
      <w:r w:rsidRPr="00967126">
        <w:rPr>
          <w:sz w:val="18"/>
          <w:szCs w:val="18"/>
        </w:rPr>
        <w:t>по</w:t>
      </w:r>
      <w:r w:rsidRPr="00967126">
        <w:rPr>
          <w:spacing w:val="-4"/>
          <w:sz w:val="18"/>
          <w:szCs w:val="18"/>
        </w:rPr>
        <w:t xml:space="preserve"> </w:t>
      </w:r>
      <w:r w:rsidRPr="00967126">
        <w:rPr>
          <w:sz w:val="18"/>
          <w:szCs w:val="18"/>
        </w:rPr>
        <w:t>существу.</w:t>
      </w:r>
    </w:p>
    <w:p w14:paraId="638712EE" w14:textId="77777777" w:rsidR="00967126" w:rsidRPr="00967126" w:rsidRDefault="00967126" w:rsidP="00967126">
      <w:pPr>
        <w:pStyle w:val="afa"/>
        <w:widowControl w:val="0"/>
        <w:numPr>
          <w:ilvl w:val="1"/>
          <w:numId w:val="56"/>
        </w:numPr>
        <w:tabs>
          <w:tab w:val="left" w:pos="820"/>
        </w:tabs>
        <w:autoSpaceDE w:val="0"/>
        <w:autoSpaceDN w:val="0"/>
        <w:spacing w:before="62"/>
        <w:ind w:left="825" w:right="107" w:hanging="357"/>
        <w:contextualSpacing w:val="0"/>
        <w:jc w:val="both"/>
        <w:rPr>
          <w:sz w:val="18"/>
          <w:szCs w:val="18"/>
        </w:rPr>
      </w:pPr>
      <w:r w:rsidRPr="00967126">
        <w:rPr>
          <w:sz w:val="18"/>
          <w:szCs w:val="18"/>
        </w:rPr>
        <w:t>Путем дистанционного обращения: представляются реквизиты документов без представления скан-копий документов</w:t>
      </w:r>
      <w:r w:rsidRPr="00967126">
        <w:rPr>
          <w:spacing w:val="1"/>
          <w:sz w:val="18"/>
          <w:szCs w:val="18"/>
        </w:rPr>
        <w:t xml:space="preserve"> </w:t>
      </w:r>
      <w:r w:rsidRPr="00967126">
        <w:rPr>
          <w:sz w:val="18"/>
          <w:szCs w:val="18"/>
        </w:rPr>
        <w:t>посредством информационных сервисов ООО УК «Альфа-Капитал» или Уполномоченного агента ООО УК «Альфа-</w:t>
      </w:r>
      <w:r w:rsidRPr="00967126">
        <w:rPr>
          <w:spacing w:val="1"/>
          <w:sz w:val="18"/>
          <w:szCs w:val="18"/>
        </w:rPr>
        <w:t xml:space="preserve"> </w:t>
      </w:r>
      <w:r w:rsidRPr="00967126">
        <w:rPr>
          <w:sz w:val="18"/>
          <w:szCs w:val="18"/>
        </w:rPr>
        <w:t>Капитал».</w:t>
      </w:r>
    </w:p>
    <w:p w14:paraId="4FEE1917" w14:textId="77777777" w:rsidR="00967126" w:rsidRPr="00967126" w:rsidRDefault="00967126" w:rsidP="00967126">
      <w:pPr>
        <w:pStyle w:val="afa"/>
        <w:widowControl w:val="0"/>
        <w:numPr>
          <w:ilvl w:val="0"/>
          <w:numId w:val="56"/>
        </w:numPr>
        <w:tabs>
          <w:tab w:val="left" w:pos="472"/>
        </w:tabs>
        <w:autoSpaceDE w:val="0"/>
        <w:autoSpaceDN w:val="0"/>
        <w:spacing w:before="59"/>
        <w:ind w:left="470" w:right="107" w:hanging="360"/>
        <w:contextualSpacing w:val="0"/>
        <w:jc w:val="both"/>
        <w:rPr>
          <w:sz w:val="18"/>
          <w:szCs w:val="18"/>
        </w:rPr>
      </w:pPr>
      <w:r w:rsidRPr="00967126">
        <w:rPr>
          <w:sz w:val="18"/>
          <w:szCs w:val="18"/>
        </w:rPr>
        <w:t>Информация о способах направления обращений (жалоб) Управляющему, саморегулируемой организации и в надзорный</w:t>
      </w:r>
      <w:r w:rsidRPr="00967126">
        <w:rPr>
          <w:spacing w:val="1"/>
          <w:sz w:val="18"/>
          <w:szCs w:val="18"/>
        </w:rPr>
        <w:t xml:space="preserve"> </w:t>
      </w:r>
      <w:r w:rsidRPr="00967126">
        <w:rPr>
          <w:sz w:val="18"/>
          <w:szCs w:val="18"/>
        </w:rPr>
        <w:t>орган:</w:t>
      </w:r>
    </w:p>
    <w:p w14:paraId="7C455F05" w14:textId="77777777" w:rsidR="00967126" w:rsidRPr="00967126" w:rsidRDefault="00967126" w:rsidP="00967126">
      <w:pPr>
        <w:pStyle w:val="a3"/>
        <w:spacing w:before="60"/>
        <w:ind w:right="107"/>
        <w:rPr>
          <w:rFonts w:cs="Arial"/>
          <w:sz w:val="18"/>
          <w:szCs w:val="18"/>
        </w:rPr>
      </w:pPr>
      <w:r w:rsidRPr="00967126">
        <w:rPr>
          <w:rFonts w:cs="Arial"/>
          <w:sz w:val="18"/>
          <w:szCs w:val="18"/>
        </w:rPr>
        <w:t>Получатель финансовой услуги вправе направить обращение (жалобу), содержащее сведения о возможном нарушении</w:t>
      </w:r>
      <w:r w:rsidRPr="00967126">
        <w:rPr>
          <w:rFonts w:cs="Arial"/>
          <w:spacing w:val="1"/>
          <w:sz w:val="18"/>
          <w:szCs w:val="18"/>
        </w:rPr>
        <w:t xml:space="preserve"> </w:t>
      </w:r>
      <w:r w:rsidRPr="00967126">
        <w:rPr>
          <w:rFonts w:cs="Arial"/>
          <w:sz w:val="18"/>
          <w:szCs w:val="18"/>
        </w:rPr>
        <w:t>Управляющим</w:t>
      </w:r>
      <w:r w:rsidRPr="00967126">
        <w:rPr>
          <w:rFonts w:cs="Arial"/>
          <w:spacing w:val="1"/>
          <w:sz w:val="18"/>
          <w:szCs w:val="18"/>
        </w:rPr>
        <w:t xml:space="preserve"> </w:t>
      </w:r>
      <w:r w:rsidRPr="00967126">
        <w:rPr>
          <w:rFonts w:cs="Arial"/>
          <w:sz w:val="18"/>
          <w:szCs w:val="18"/>
        </w:rPr>
        <w:t>законодательства</w:t>
      </w:r>
      <w:r w:rsidRPr="00967126">
        <w:rPr>
          <w:rFonts w:cs="Arial"/>
          <w:spacing w:val="1"/>
          <w:sz w:val="18"/>
          <w:szCs w:val="18"/>
        </w:rPr>
        <w:t xml:space="preserve"> </w:t>
      </w:r>
      <w:r w:rsidRPr="00967126">
        <w:rPr>
          <w:rFonts w:cs="Arial"/>
          <w:sz w:val="18"/>
          <w:szCs w:val="18"/>
        </w:rPr>
        <w:t>Российской</w:t>
      </w:r>
      <w:r w:rsidRPr="00967126">
        <w:rPr>
          <w:rFonts w:cs="Arial"/>
          <w:spacing w:val="1"/>
          <w:sz w:val="18"/>
          <w:szCs w:val="18"/>
        </w:rPr>
        <w:t xml:space="preserve"> </w:t>
      </w:r>
      <w:r w:rsidRPr="00967126">
        <w:rPr>
          <w:rFonts w:cs="Arial"/>
          <w:sz w:val="18"/>
          <w:szCs w:val="18"/>
        </w:rPr>
        <w:t>Федерации</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жалобу</w:t>
      </w:r>
      <w:r w:rsidRPr="00967126">
        <w:rPr>
          <w:rFonts w:cs="Arial"/>
          <w:spacing w:val="1"/>
          <w:sz w:val="18"/>
          <w:szCs w:val="18"/>
        </w:rPr>
        <w:t xml:space="preserve"> </w:t>
      </w:r>
      <w:r w:rsidRPr="00967126">
        <w:rPr>
          <w:rFonts w:cs="Arial"/>
          <w:sz w:val="18"/>
          <w:szCs w:val="18"/>
        </w:rPr>
        <w:t>на</w:t>
      </w:r>
      <w:r w:rsidRPr="00967126">
        <w:rPr>
          <w:rFonts w:cs="Arial"/>
          <w:spacing w:val="1"/>
          <w:sz w:val="18"/>
          <w:szCs w:val="18"/>
        </w:rPr>
        <w:t xml:space="preserve"> </w:t>
      </w:r>
      <w:r w:rsidRPr="00967126">
        <w:rPr>
          <w:rFonts w:cs="Arial"/>
          <w:sz w:val="18"/>
          <w:szCs w:val="18"/>
        </w:rPr>
        <w:t>действия</w:t>
      </w:r>
      <w:r w:rsidRPr="00967126">
        <w:rPr>
          <w:rFonts w:cs="Arial"/>
          <w:spacing w:val="1"/>
          <w:sz w:val="18"/>
          <w:szCs w:val="18"/>
        </w:rPr>
        <w:t xml:space="preserve"> </w:t>
      </w:r>
      <w:r w:rsidRPr="00967126">
        <w:rPr>
          <w:rFonts w:cs="Arial"/>
          <w:sz w:val="18"/>
          <w:szCs w:val="18"/>
        </w:rPr>
        <w:t>Управляющего/сотрудников</w:t>
      </w:r>
      <w:r w:rsidRPr="00967126">
        <w:rPr>
          <w:rFonts w:cs="Arial"/>
          <w:spacing w:val="1"/>
          <w:sz w:val="18"/>
          <w:szCs w:val="18"/>
        </w:rPr>
        <w:t xml:space="preserve"> </w:t>
      </w:r>
      <w:r w:rsidRPr="00967126">
        <w:rPr>
          <w:rFonts w:cs="Arial"/>
          <w:sz w:val="18"/>
          <w:szCs w:val="18"/>
        </w:rPr>
        <w:t>Управляющего</w:t>
      </w:r>
      <w:r w:rsidRPr="00967126">
        <w:rPr>
          <w:rFonts w:cs="Arial"/>
          <w:spacing w:val="-9"/>
          <w:sz w:val="18"/>
          <w:szCs w:val="18"/>
        </w:rPr>
        <w:t xml:space="preserve"> </w:t>
      </w:r>
      <w:r w:rsidRPr="00967126">
        <w:rPr>
          <w:rFonts w:cs="Arial"/>
          <w:sz w:val="18"/>
          <w:szCs w:val="18"/>
        </w:rPr>
        <w:t>непосредственно</w:t>
      </w:r>
      <w:r w:rsidRPr="00967126">
        <w:rPr>
          <w:rFonts w:cs="Arial"/>
          <w:spacing w:val="-8"/>
          <w:sz w:val="18"/>
          <w:szCs w:val="18"/>
        </w:rPr>
        <w:t xml:space="preserve"> </w:t>
      </w:r>
      <w:r w:rsidRPr="00967126">
        <w:rPr>
          <w:rFonts w:cs="Arial"/>
          <w:sz w:val="18"/>
          <w:szCs w:val="18"/>
        </w:rPr>
        <w:t>Управляющему,</w:t>
      </w:r>
      <w:r w:rsidRPr="00967126">
        <w:rPr>
          <w:rFonts w:cs="Arial"/>
          <w:spacing w:val="-9"/>
          <w:sz w:val="18"/>
          <w:szCs w:val="18"/>
        </w:rPr>
        <w:t xml:space="preserve"> </w:t>
      </w:r>
      <w:r w:rsidRPr="00967126">
        <w:rPr>
          <w:rFonts w:cs="Arial"/>
          <w:sz w:val="18"/>
          <w:szCs w:val="18"/>
        </w:rPr>
        <w:t>Саморегулируемой</w:t>
      </w:r>
      <w:r w:rsidRPr="00967126">
        <w:rPr>
          <w:rFonts w:cs="Arial"/>
          <w:spacing w:val="-8"/>
          <w:sz w:val="18"/>
          <w:szCs w:val="18"/>
        </w:rPr>
        <w:t xml:space="preserve"> </w:t>
      </w:r>
      <w:r w:rsidRPr="00967126">
        <w:rPr>
          <w:rFonts w:cs="Arial"/>
          <w:sz w:val="18"/>
          <w:szCs w:val="18"/>
        </w:rPr>
        <w:t>организации</w:t>
      </w:r>
      <w:r w:rsidRPr="00967126">
        <w:rPr>
          <w:rFonts w:cs="Arial"/>
          <w:spacing w:val="-8"/>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в</w:t>
      </w:r>
      <w:r w:rsidRPr="00967126">
        <w:rPr>
          <w:rFonts w:cs="Arial"/>
          <w:spacing w:val="-8"/>
          <w:sz w:val="18"/>
          <w:szCs w:val="18"/>
        </w:rPr>
        <w:t xml:space="preserve"> </w:t>
      </w:r>
      <w:r w:rsidRPr="00967126">
        <w:rPr>
          <w:rFonts w:cs="Arial"/>
          <w:sz w:val="18"/>
          <w:szCs w:val="18"/>
        </w:rPr>
        <w:t>Надзорный</w:t>
      </w:r>
      <w:r w:rsidRPr="00967126">
        <w:rPr>
          <w:rFonts w:cs="Arial"/>
          <w:spacing w:val="-8"/>
          <w:sz w:val="18"/>
          <w:szCs w:val="18"/>
        </w:rPr>
        <w:t xml:space="preserve"> </w:t>
      </w:r>
      <w:r w:rsidRPr="00967126">
        <w:rPr>
          <w:rFonts w:cs="Arial"/>
          <w:sz w:val="18"/>
          <w:szCs w:val="18"/>
        </w:rPr>
        <w:t>орган.</w:t>
      </w:r>
    </w:p>
    <w:p w14:paraId="0C5B3097" w14:textId="77777777" w:rsidR="00967126" w:rsidRPr="00967126" w:rsidRDefault="00967126" w:rsidP="00967126">
      <w:pPr>
        <w:pStyle w:val="afa"/>
        <w:widowControl w:val="0"/>
        <w:numPr>
          <w:ilvl w:val="1"/>
          <w:numId w:val="56"/>
        </w:numPr>
        <w:tabs>
          <w:tab w:val="left" w:pos="0"/>
        </w:tabs>
        <w:autoSpaceDE w:val="0"/>
        <w:autoSpaceDN w:val="0"/>
        <w:spacing w:before="60"/>
        <w:ind w:left="0" w:right="107" w:firstLine="0"/>
        <w:contextualSpacing w:val="0"/>
        <w:jc w:val="both"/>
        <w:rPr>
          <w:sz w:val="18"/>
          <w:szCs w:val="18"/>
        </w:rPr>
      </w:pPr>
      <w:r w:rsidRPr="00967126">
        <w:rPr>
          <w:sz w:val="18"/>
          <w:szCs w:val="18"/>
        </w:rPr>
        <w:t>Управляющему</w:t>
      </w:r>
      <w:r w:rsidRPr="00967126">
        <w:rPr>
          <w:spacing w:val="-10"/>
          <w:sz w:val="18"/>
          <w:szCs w:val="18"/>
        </w:rPr>
        <w:t xml:space="preserve"> </w:t>
      </w:r>
      <w:r w:rsidRPr="00967126">
        <w:rPr>
          <w:sz w:val="18"/>
          <w:szCs w:val="18"/>
        </w:rPr>
        <w:t>путем</w:t>
      </w:r>
      <w:r w:rsidRPr="00967126">
        <w:rPr>
          <w:spacing w:val="-9"/>
          <w:sz w:val="18"/>
          <w:szCs w:val="18"/>
        </w:rPr>
        <w:t xml:space="preserve"> </w:t>
      </w:r>
      <w:r w:rsidRPr="00967126">
        <w:rPr>
          <w:sz w:val="18"/>
          <w:szCs w:val="18"/>
        </w:rPr>
        <w:t>направления</w:t>
      </w:r>
      <w:r w:rsidRPr="00967126">
        <w:rPr>
          <w:spacing w:val="-9"/>
          <w:sz w:val="18"/>
          <w:szCs w:val="18"/>
        </w:rPr>
        <w:t xml:space="preserve"> </w:t>
      </w:r>
      <w:r w:rsidRPr="00967126">
        <w:rPr>
          <w:sz w:val="18"/>
          <w:szCs w:val="18"/>
        </w:rPr>
        <w:t>обращения</w:t>
      </w:r>
      <w:r w:rsidRPr="00967126">
        <w:rPr>
          <w:spacing w:val="-9"/>
          <w:sz w:val="18"/>
          <w:szCs w:val="18"/>
        </w:rPr>
        <w:t xml:space="preserve"> </w:t>
      </w:r>
      <w:r w:rsidRPr="00967126">
        <w:rPr>
          <w:sz w:val="18"/>
          <w:szCs w:val="18"/>
        </w:rPr>
        <w:t>(жалобы)</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письменном</w:t>
      </w:r>
      <w:r w:rsidRPr="00967126">
        <w:rPr>
          <w:spacing w:val="-9"/>
          <w:sz w:val="18"/>
          <w:szCs w:val="18"/>
        </w:rPr>
        <w:t xml:space="preserve"> </w:t>
      </w:r>
      <w:r w:rsidRPr="00967126">
        <w:rPr>
          <w:sz w:val="18"/>
          <w:szCs w:val="18"/>
        </w:rPr>
        <w:t>виде</w:t>
      </w:r>
      <w:r w:rsidRPr="00967126">
        <w:rPr>
          <w:spacing w:val="-9"/>
          <w:sz w:val="18"/>
          <w:szCs w:val="18"/>
        </w:rPr>
        <w:t xml:space="preserve"> </w:t>
      </w:r>
      <w:r w:rsidRPr="00967126">
        <w:rPr>
          <w:sz w:val="18"/>
          <w:szCs w:val="18"/>
        </w:rPr>
        <w:t>по</w:t>
      </w:r>
      <w:r w:rsidRPr="00967126">
        <w:rPr>
          <w:spacing w:val="-9"/>
          <w:sz w:val="18"/>
          <w:szCs w:val="18"/>
        </w:rPr>
        <w:t xml:space="preserve"> </w:t>
      </w:r>
      <w:r w:rsidRPr="00967126">
        <w:rPr>
          <w:sz w:val="18"/>
          <w:szCs w:val="18"/>
        </w:rPr>
        <w:t>адресу,</w:t>
      </w:r>
      <w:r w:rsidRPr="00967126">
        <w:rPr>
          <w:spacing w:val="-9"/>
          <w:sz w:val="18"/>
          <w:szCs w:val="18"/>
        </w:rPr>
        <w:t xml:space="preserve"> </w:t>
      </w:r>
      <w:r w:rsidRPr="00967126">
        <w:rPr>
          <w:sz w:val="18"/>
          <w:szCs w:val="18"/>
        </w:rPr>
        <w:t>указанному</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Уведомлении,</w:t>
      </w:r>
      <w:r w:rsidRPr="00967126">
        <w:rPr>
          <w:spacing w:val="-45"/>
          <w:sz w:val="18"/>
          <w:szCs w:val="18"/>
        </w:rPr>
        <w:t xml:space="preserve"> </w:t>
      </w:r>
      <w:r w:rsidRPr="00967126">
        <w:rPr>
          <w:sz w:val="18"/>
          <w:szCs w:val="18"/>
        </w:rPr>
        <w:t>посредством</w:t>
      </w:r>
      <w:r w:rsidRPr="00967126">
        <w:rPr>
          <w:spacing w:val="-5"/>
          <w:sz w:val="18"/>
          <w:szCs w:val="18"/>
        </w:rPr>
        <w:t xml:space="preserve"> </w:t>
      </w:r>
      <w:r w:rsidRPr="00967126">
        <w:rPr>
          <w:sz w:val="18"/>
          <w:szCs w:val="18"/>
        </w:rPr>
        <w:t>Личного</w:t>
      </w:r>
      <w:r w:rsidRPr="00967126">
        <w:rPr>
          <w:spacing w:val="-5"/>
          <w:sz w:val="18"/>
          <w:szCs w:val="18"/>
        </w:rPr>
        <w:t xml:space="preserve"> </w:t>
      </w:r>
      <w:r w:rsidRPr="00967126">
        <w:rPr>
          <w:sz w:val="18"/>
          <w:szCs w:val="18"/>
        </w:rPr>
        <w:t>кабинета</w:t>
      </w:r>
      <w:r w:rsidRPr="00967126">
        <w:rPr>
          <w:spacing w:val="-5"/>
          <w:sz w:val="18"/>
          <w:szCs w:val="18"/>
        </w:rPr>
        <w:t xml:space="preserve"> </w:t>
      </w:r>
      <w:r w:rsidRPr="00967126">
        <w:rPr>
          <w:sz w:val="18"/>
          <w:szCs w:val="18"/>
        </w:rPr>
        <w:t>Учредителя</w:t>
      </w:r>
      <w:r w:rsidRPr="00967126">
        <w:rPr>
          <w:spacing w:val="-5"/>
          <w:sz w:val="18"/>
          <w:szCs w:val="18"/>
        </w:rPr>
        <w:t xml:space="preserve"> </w:t>
      </w:r>
      <w:r w:rsidRPr="00967126">
        <w:rPr>
          <w:sz w:val="18"/>
          <w:szCs w:val="18"/>
        </w:rPr>
        <w:t xml:space="preserve">управления или через функцию «Отправить обращение» </w:t>
      </w:r>
      <w:hyperlink r:id="rId33" w:history="1">
        <w:r w:rsidRPr="00967126">
          <w:rPr>
            <w:rStyle w:val="af3"/>
            <w:sz w:val="18"/>
            <w:szCs w:val="18"/>
          </w:rPr>
          <w:t>https://www.alfacapital.ru/disclosure/clients_info</w:t>
        </w:r>
      </w:hyperlink>
      <w:r w:rsidRPr="00967126">
        <w:rPr>
          <w:sz w:val="18"/>
          <w:szCs w:val="18"/>
        </w:rPr>
        <w:t xml:space="preserve">. </w:t>
      </w:r>
    </w:p>
    <w:p w14:paraId="2163C861" w14:textId="77777777" w:rsidR="00967126" w:rsidRPr="00967126" w:rsidRDefault="00967126" w:rsidP="00967126">
      <w:pPr>
        <w:pStyle w:val="a3"/>
        <w:tabs>
          <w:tab w:val="left" w:pos="0"/>
        </w:tabs>
        <w:spacing w:before="59"/>
        <w:ind w:right="107"/>
        <w:rPr>
          <w:rFonts w:cs="Arial"/>
          <w:sz w:val="18"/>
          <w:szCs w:val="18"/>
        </w:rPr>
      </w:pPr>
      <w:r w:rsidRPr="00967126">
        <w:rPr>
          <w:rFonts w:cs="Arial"/>
          <w:sz w:val="18"/>
          <w:szCs w:val="18"/>
        </w:rPr>
        <w:t>Обращения, не содержащие сведений о наименовании (фамилии) и/или месте нахождения (адресе) обратившегося</w:t>
      </w:r>
      <w:r w:rsidRPr="00967126">
        <w:rPr>
          <w:rFonts w:cs="Arial"/>
          <w:spacing w:val="1"/>
          <w:sz w:val="18"/>
          <w:szCs w:val="18"/>
        </w:rPr>
        <w:t xml:space="preserve"> </w:t>
      </w:r>
      <w:r w:rsidRPr="00967126">
        <w:rPr>
          <w:rFonts w:cs="Arial"/>
          <w:sz w:val="18"/>
          <w:szCs w:val="18"/>
        </w:rPr>
        <w:t>лица (далее - заявитель), признаются анонимными и не рассматриваются, за исключением случаев, когда заявитель</w:t>
      </w:r>
      <w:r w:rsidRPr="00967126">
        <w:rPr>
          <w:rFonts w:cs="Arial"/>
          <w:spacing w:val="1"/>
          <w:sz w:val="18"/>
          <w:szCs w:val="18"/>
        </w:rPr>
        <w:t xml:space="preserve"> </w:t>
      </w:r>
      <w:r w:rsidRPr="00967126">
        <w:rPr>
          <w:rFonts w:cs="Arial"/>
          <w:sz w:val="18"/>
          <w:szCs w:val="18"/>
        </w:rPr>
        <w:t>является</w:t>
      </w:r>
      <w:r w:rsidRPr="00967126">
        <w:rPr>
          <w:rFonts w:cs="Arial"/>
          <w:spacing w:val="1"/>
          <w:sz w:val="18"/>
          <w:szCs w:val="18"/>
        </w:rPr>
        <w:t xml:space="preserve"> </w:t>
      </w:r>
      <w:r w:rsidRPr="00967126">
        <w:rPr>
          <w:rFonts w:cs="Arial"/>
          <w:sz w:val="18"/>
          <w:szCs w:val="18"/>
        </w:rPr>
        <w:t>(являлся)</w:t>
      </w:r>
      <w:r w:rsidRPr="00967126">
        <w:rPr>
          <w:rFonts w:cs="Arial"/>
          <w:spacing w:val="1"/>
          <w:sz w:val="18"/>
          <w:szCs w:val="18"/>
        </w:rPr>
        <w:t xml:space="preserve"> </w:t>
      </w:r>
      <w:r w:rsidRPr="00967126">
        <w:rPr>
          <w:rFonts w:cs="Arial"/>
          <w:sz w:val="18"/>
          <w:szCs w:val="18"/>
        </w:rPr>
        <w:t>клиентом</w:t>
      </w:r>
      <w:r w:rsidRPr="00967126">
        <w:rPr>
          <w:rFonts w:cs="Arial"/>
          <w:spacing w:val="1"/>
          <w:sz w:val="18"/>
          <w:szCs w:val="18"/>
        </w:rPr>
        <w:t xml:space="preserve"> </w:t>
      </w:r>
      <w:r w:rsidRPr="00967126">
        <w:rPr>
          <w:rFonts w:cs="Arial"/>
          <w:sz w:val="18"/>
          <w:szCs w:val="18"/>
        </w:rPr>
        <w:t>Управляющего</w:t>
      </w:r>
      <w:r w:rsidRPr="00967126">
        <w:rPr>
          <w:rFonts w:cs="Arial"/>
          <w:spacing w:val="1"/>
          <w:sz w:val="18"/>
          <w:szCs w:val="18"/>
        </w:rPr>
        <w:t xml:space="preserve"> </w:t>
      </w:r>
      <w:r w:rsidRPr="00967126">
        <w:rPr>
          <w:rFonts w:cs="Arial"/>
          <w:sz w:val="18"/>
          <w:szCs w:val="18"/>
        </w:rPr>
        <w:t>-</w:t>
      </w:r>
      <w:r w:rsidRPr="00967126">
        <w:rPr>
          <w:rFonts w:cs="Arial"/>
          <w:spacing w:val="1"/>
          <w:sz w:val="18"/>
          <w:szCs w:val="18"/>
        </w:rPr>
        <w:t xml:space="preserve"> </w:t>
      </w:r>
      <w:r w:rsidRPr="00967126">
        <w:rPr>
          <w:rFonts w:cs="Arial"/>
          <w:sz w:val="18"/>
          <w:szCs w:val="18"/>
        </w:rPr>
        <w:t>физическим</w:t>
      </w:r>
      <w:r w:rsidRPr="00967126">
        <w:rPr>
          <w:rFonts w:cs="Arial"/>
          <w:spacing w:val="1"/>
          <w:sz w:val="18"/>
          <w:szCs w:val="18"/>
        </w:rPr>
        <w:t xml:space="preserve"> </w:t>
      </w:r>
      <w:r w:rsidRPr="00967126">
        <w:rPr>
          <w:rFonts w:cs="Arial"/>
          <w:sz w:val="18"/>
          <w:szCs w:val="18"/>
        </w:rPr>
        <w:t>лицом</w:t>
      </w:r>
      <w:r w:rsidRPr="00967126">
        <w:rPr>
          <w:rFonts w:cs="Arial"/>
          <w:spacing w:val="1"/>
          <w:sz w:val="18"/>
          <w:szCs w:val="18"/>
        </w:rPr>
        <w:t xml:space="preserve"> </w:t>
      </w:r>
      <w:r w:rsidRPr="00967126">
        <w:rPr>
          <w:rFonts w:cs="Arial"/>
          <w:sz w:val="18"/>
          <w:szCs w:val="18"/>
        </w:rPr>
        <w:t>и</w:t>
      </w:r>
      <w:r w:rsidRPr="00967126">
        <w:rPr>
          <w:rFonts w:cs="Arial"/>
          <w:spacing w:val="1"/>
          <w:sz w:val="18"/>
          <w:szCs w:val="18"/>
        </w:rPr>
        <w:t xml:space="preserve"> </w:t>
      </w:r>
      <w:r w:rsidRPr="00967126">
        <w:rPr>
          <w:rFonts w:cs="Arial"/>
          <w:sz w:val="18"/>
          <w:szCs w:val="18"/>
        </w:rPr>
        <w:t>ему</w:t>
      </w:r>
      <w:r w:rsidRPr="00967126">
        <w:rPr>
          <w:rFonts w:cs="Arial"/>
          <w:spacing w:val="1"/>
          <w:sz w:val="18"/>
          <w:szCs w:val="18"/>
        </w:rPr>
        <w:t xml:space="preserve"> </w:t>
      </w:r>
      <w:r w:rsidRPr="00967126">
        <w:rPr>
          <w:rFonts w:cs="Arial"/>
          <w:sz w:val="18"/>
          <w:szCs w:val="18"/>
        </w:rPr>
        <w:t>Управляющим</w:t>
      </w:r>
      <w:r w:rsidRPr="00967126">
        <w:rPr>
          <w:rFonts w:cs="Arial"/>
          <w:spacing w:val="1"/>
          <w:sz w:val="18"/>
          <w:szCs w:val="18"/>
        </w:rPr>
        <w:t xml:space="preserve"> </w:t>
      </w:r>
      <w:r w:rsidRPr="00967126">
        <w:rPr>
          <w:rFonts w:cs="Arial"/>
          <w:sz w:val="18"/>
          <w:szCs w:val="18"/>
        </w:rPr>
        <w:t>был</w:t>
      </w:r>
      <w:r w:rsidRPr="00967126">
        <w:rPr>
          <w:rFonts w:cs="Arial"/>
          <w:spacing w:val="1"/>
          <w:sz w:val="18"/>
          <w:szCs w:val="18"/>
        </w:rPr>
        <w:t xml:space="preserve"> </w:t>
      </w:r>
      <w:r w:rsidRPr="00967126">
        <w:rPr>
          <w:rFonts w:cs="Arial"/>
          <w:sz w:val="18"/>
          <w:szCs w:val="18"/>
        </w:rPr>
        <w:t>присвоен</w:t>
      </w:r>
      <w:r w:rsidRPr="00967126">
        <w:rPr>
          <w:rFonts w:cs="Arial"/>
          <w:spacing w:val="1"/>
          <w:sz w:val="18"/>
          <w:szCs w:val="18"/>
        </w:rPr>
        <w:t xml:space="preserve"> </w:t>
      </w:r>
      <w:r w:rsidRPr="00967126">
        <w:rPr>
          <w:rFonts w:cs="Arial"/>
          <w:sz w:val="18"/>
          <w:szCs w:val="18"/>
        </w:rPr>
        <w:t>идентификационный</w:t>
      </w:r>
      <w:r w:rsidRPr="00967126">
        <w:rPr>
          <w:rFonts w:cs="Arial"/>
          <w:spacing w:val="1"/>
          <w:sz w:val="18"/>
          <w:szCs w:val="18"/>
        </w:rPr>
        <w:t xml:space="preserve"> </w:t>
      </w:r>
      <w:r w:rsidRPr="00967126">
        <w:rPr>
          <w:rFonts w:cs="Arial"/>
          <w:sz w:val="18"/>
          <w:szCs w:val="18"/>
        </w:rPr>
        <w:t>код,</w:t>
      </w:r>
      <w:r w:rsidRPr="00967126">
        <w:rPr>
          <w:rFonts w:cs="Arial"/>
          <w:spacing w:val="1"/>
          <w:sz w:val="18"/>
          <w:szCs w:val="18"/>
        </w:rPr>
        <w:t xml:space="preserve"> </w:t>
      </w:r>
      <w:r w:rsidRPr="00967126">
        <w:rPr>
          <w:rFonts w:cs="Arial"/>
          <w:sz w:val="18"/>
          <w:szCs w:val="18"/>
        </w:rPr>
        <w:t>на</w:t>
      </w:r>
      <w:r w:rsidRPr="00967126">
        <w:rPr>
          <w:rFonts w:cs="Arial"/>
          <w:spacing w:val="1"/>
          <w:sz w:val="18"/>
          <w:szCs w:val="18"/>
        </w:rPr>
        <w:t xml:space="preserve"> </w:t>
      </w:r>
      <w:r w:rsidRPr="00967126">
        <w:rPr>
          <w:rFonts w:cs="Arial"/>
          <w:sz w:val="18"/>
          <w:szCs w:val="18"/>
        </w:rPr>
        <w:t>который</w:t>
      </w:r>
      <w:r w:rsidRPr="00967126">
        <w:rPr>
          <w:rFonts w:cs="Arial"/>
          <w:spacing w:val="1"/>
          <w:sz w:val="18"/>
          <w:szCs w:val="18"/>
        </w:rPr>
        <w:t xml:space="preserve"> </w:t>
      </w:r>
      <w:r w:rsidRPr="00967126">
        <w:rPr>
          <w:rFonts w:cs="Arial"/>
          <w:sz w:val="18"/>
          <w:szCs w:val="18"/>
        </w:rPr>
        <w:t>заявитель</w:t>
      </w:r>
      <w:r w:rsidRPr="00967126">
        <w:rPr>
          <w:rFonts w:cs="Arial"/>
          <w:spacing w:val="1"/>
          <w:sz w:val="18"/>
          <w:szCs w:val="18"/>
        </w:rPr>
        <w:t xml:space="preserve"> </w:t>
      </w:r>
      <w:r w:rsidRPr="00967126">
        <w:rPr>
          <w:rFonts w:cs="Arial"/>
          <w:sz w:val="18"/>
          <w:szCs w:val="18"/>
        </w:rPr>
        <w:t>ссылается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обращении</w:t>
      </w:r>
      <w:r w:rsidRPr="00967126">
        <w:rPr>
          <w:rFonts w:cs="Arial"/>
          <w:spacing w:val="1"/>
          <w:sz w:val="18"/>
          <w:szCs w:val="18"/>
        </w:rPr>
        <w:t xml:space="preserve"> </w:t>
      </w:r>
      <w:r w:rsidRPr="00967126">
        <w:rPr>
          <w:rFonts w:cs="Arial"/>
          <w:sz w:val="18"/>
          <w:szCs w:val="18"/>
        </w:rPr>
        <w:t>(при</w:t>
      </w:r>
      <w:r w:rsidRPr="00967126">
        <w:rPr>
          <w:rFonts w:cs="Arial"/>
          <w:spacing w:val="1"/>
          <w:sz w:val="18"/>
          <w:szCs w:val="18"/>
        </w:rPr>
        <w:t xml:space="preserve"> </w:t>
      </w:r>
      <w:r w:rsidRPr="00967126">
        <w:rPr>
          <w:rFonts w:cs="Arial"/>
          <w:sz w:val="18"/>
          <w:szCs w:val="18"/>
        </w:rPr>
        <w:t>наличии</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обращении</w:t>
      </w:r>
      <w:r w:rsidRPr="00967126">
        <w:rPr>
          <w:rFonts w:cs="Arial"/>
          <w:spacing w:val="1"/>
          <w:sz w:val="18"/>
          <w:szCs w:val="18"/>
        </w:rPr>
        <w:t xml:space="preserve"> </w:t>
      </w:r>
      <w:r w:rsidRPr="00967126">
        <w:rPr>
          <w:rFonts w:cs="Arial"/>
          <w:sz w:val="18"/>
          <w:szCs w:val="18"/>
        </w:rPr>
        <w:t>подписи</w:t>
      </w:r>
      <w:r w:rsidRPr="00967126">
        <w:rPr>
          <w:rFonts w:cs="Arial"/>
          <w:spacing w:val="1"/>
          <w:sz w:val="18"/>
          <w:szCs w:val="18"/>
        </w:rPr>
        <w:t xml:space="preserve"> </w:t>
      </w:r>
      <w:r w:rsidRPr="00967126">
        <w:rPr>
          <w:rFonts w:cs="Arial"/>
          <w:sz w:val="18"/>
          <w:szCs w:val="18"/>
        </w:rPr>
        <w:t>обратившегося</w:t>
      </w:r>
      <w:r w:rsidRPr="00967126">
        <w:rPr>
          <w:rFonts w:cs="Arial"/>
          <w:spacing w:val="-5"/>
          <w:sz w:val="18"/>
          <w:szCs w:val="18"/>
        </w:rPr>
        <w:t xml:space="preserve"> </w:t>
      </w:r>
      <w:r w:rsidRPr="00967126">
        <w:rPr>
          <w:rFonts w:cs="Arial"/>
          <w:sz w:val="18"/>
          <w:szCs w:val="18"/>
        </w:rPr>
        <w:t>лица).</w:t>
      </w:r>
    </w:p>
    <w:p w14:paraId="0C0AFB92" w14:textId="77777777" w:rsidR="00967126" w:rsidRPr="00967126" w:rsidRDefault="00967126" w:rsidP="00967126">
      <w:pPr>
        <w:pStyle w:val="a3"/>
        <w:tabs>
          <w:tab w:val="left" w:pos="0"/>
        </w:tabs>
        <w:spacing w:before="60"/>
        <w:ind w:right="107"/>
        <w:rPr>
          <w:rFonts w:cs="Arial"/>
          <w:sz w:val="18"/>
          <w:szCs w:val="18"/>
        </w:rPr>
      </w:pPr>
      <w:r w:rsidRPr="00967126">
        <w:rPr>
          <w:rFonts w:cs="Arial"/>
          <w:sz w:val="18"/>
          <w:szCs w:val="18"/>
        </w:rPr>
        <w:t>Обращения могут быть оставлены без рассмотрения, если повторное обращение не содержит новых данных, а все</w:t>
      </w:r>
      <w:r w:rsidRPr="00967126">
        <w:rPr>
          <w:rFonts w:cs="Arial"/>
          <w:spacing w:val="1"/>
          <w:sz w:val="18"/>
          <w:szCs w:val="18"/>
        </w:rPr>
        <w:t xml:space="preserve"> </w:t>
      </w:r>
      <w:r w:rsidRPr="00967126">
        <w:rPr>
          <w:rFonts w:cs="Arial"/>
          <w:sz w:val="18"/>
          <w:szCs w:val="18"/>
        </w:rPr>
        <w:t>изложенные</w:t>
      </w:r>
      <w:r w:rsidRPr="00967126">
        <w:rPr>
          <w:rFonts w:cs="Arial"/>
          <w:spacing w:val="-8"/>
          <w:sz w:val="18"/>
          <w:szCs w:val="18"/>
        </w:rPr>
        <w:t xml:space="preserve"> </w:t>
      </w:r>
      <w:r w:rsidRPr="00967126">
        <w:rPr>
          <w:rFonts w:cs="Arial"/>
          <w:sz w:val="18"/>
          <w:szCs w:val="18"/>
        </w:rPr>
        <w:t>в</w:t>
      </w:r>
      <w:r w:rsidRPr="00967126">
        <w:rPr>
          <w:rFonts w:cs="Arial"/>
          <w:spacing w:val="-8"/>
          <w:sz w:val="18"/>
          <w:szCs w:val="18"/>
        </w:rPr>
        <w:t xml:space="preserve"> </w:t>
      </w:r>
      <w:r w:rsidRPr="00967126">
        <w:rPr>
          <w:rFonts w:cs="Arial"/>
          <w:sz w:val="18"/>
          <w:szCs w:val="18"/>
        </w:rPr>
        <w:t>них</w:t>
      </w:r>
      <w:r w:rsidRPr="00967126">
        <w:rPr>
          <w:rFonts w:cs="Arial"/>
          <w:spacing w:val="-8"/>
          <w:sz w:val="18"/>
          <w:szCs w:val="18"/>
        </w:rPr>
        <w:t xml:space="preserve"> </w:t>
      </w:r>
      <w:r w:rsidRPr="00967126">
        <w:rPr>
          <w:rFonts w:cs="Arial"/>
          <w:sz w:val="18"/>
          <w:szCs w:val="18"/>
        </w:rPr>
        <w:t>доводы</w:t>
      </w:r>
      <w:r w:rsidRPr="00967126">
        <w:rPr>
          <w:rFonts w:cs="Arial"/>
          <w:spacing w:val="-7"/>
          <w:sz w:val="18"/>
          <w:szCs w:val="18"/>
        </w:rPr>
        <w:t xml:space="preserve"> </w:t>
      </w:r>
      <w:r w:rsidRPr="00967126">
        <w:rPr>
          <w:rFonts w:cs="Arial"/>
          <w:sz w:val="18"/>
          <w:szCs w:val="18"/>
        </w:rPr>
        <w:t>ранее</w:t>
      </w:r>
      <w:r w:rsidRPr="00967126">
        <w:rPr>
          <w:rFonts w:cs="Arial"/>
          <w:spacing w:val="-7"/>
          <w:sz w:val="18"/>
          <w:szCs w:val="18"/>
        </w:rPr>
        <w:t xml:space="preserve"> </w:t>
      </w:r>
      <w:r w:rsidRPr="00967126">
        <w:rPr>
          <w:rFonts w:cs="Arial"/>
          <w:sz w:val="18"/>
          <w:szCs w:val="18"/>
        </w:rPr>
        <w:t>полно</w:t>
      </w:r>
      <w:r w:rsidRPr="00967126">
        <w:rPr>
          <w:rFonts w:cs="Arial"/>
          <w:spacing w:val="-7"/>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объективно</w:t>
      </w:r>
      <w:r w:rsidRPr="00967126">
        <w:rPr>
          <w:rFonts w:cs="Arial"/>
          <w:spacing w:val="-7"/>
          <w:sz w:val="18"/>
          <w:szCs w:val="18"/>
        </w:rPr>
        <w:t xml:space="preserve"> </w:t>
      </w:r>
      <w:r w:rsidRPr="00967126">
        <w:rPr>
          <w:rFonts w:cs="Arial"/>
          <w:sz w:val="18"/>
          <w:szCs w:val="18"/>
        </w:rPr>
        <w:t>рассматривались,</w:t>
      </w:r>
      <w:r w:rsidRPr="00967126">
        <w:rPr>
          <w:rFonts w:cs="Arial"/>
          <w:spacing w:val="-8"/>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заявителю</w:t>
      </w:r>
      <w:r w:rsidRPr="00967126">
        <w:rPr>
          <w:rFonts w:cs="Arial"/>
          <w:spacing w:val="-7"/>
          <w:sz w:val="18"/>
          <w:szCs w:val="18"/>
        </w:rPr>
        <w:t xml:space="preserve"> </w:t>
      </w:r>
      <w:r w:rsidRPr="00967126">
        <w:rPr>
          <w:rFonts w:cs="Arial"/>
          <w:sz w:val="18"/>
          <w:szCs w:val="18"/>
        </w:rPr>
        <w:t>был</w:t>
      </w:r>
      <w:r w:rsidRPr="00967126">
        <w:rPr>
          <w:rFonts w:cs="Arial"/>
          <w:spacing w:val="-7"/>
          <w:sz w:val="18"/>
          <w:szCs w:val="18"/>
        </w:rPr>
        <w:t xml:space="preserve"> </w:t>
      </w:r>
      <w:r w:rsidRPr="00967126">
        <w:rPr>
          <w:rFonts w:cs="Arial"/>
          <w:sz w:val="18"/>
          <w:szCs w:val="18"/>
        </w:rPr>
        <w:t>дан</w:t>
      </w:r>
      <w:r w:rsidRPr="00967126">
        <w:rPr>
          <w:rFonts w:cs="Arial"/>
          <w:spacing w:val="-8"/>
          <w:sz w:val="18"/>
          <w:szCs w:val="18"/>
        </w:rPr>
        <w:t xml:space="preserve"> </w:t>
      </w:r>
      <w:r w:rsidRPr="00967126">
        <w:rPr>
          <w:rFonts w:cs="Arial"/>
          <w:sz w:val="18"/>
          <w:szCs w:val="18"/>
        </w:rPr>
        <w:t>ответ.</w:t>
      </w:r>
    </w:p>
    <w:p w14:paraId="1C61CAB6" w14:textId="77777777" w:rsidR="00967126" w:rsidRPr="00967126" w:rsidRDefault="00967126" w:rsidP="00967126">
      <w:pPr>
        <w:pStyle w:val="a3"/>
        <w:tabs>
          <w:tab w:val="left" w:pos="0"/>
        </w:tabs>
        <w:spacing w:before="60"/>
        <w:rPr>
          <w:rFonts w:cs="Arial"/>
          <w:sz w:val="18"/>
          <w:szCs w:val="18"/>
        </w:rPr>
      </w:pPr>
      <w:r w:rsidRPr="00967126">
        <w:rPr>
          <w:rFonts w:cs="Arial"/>
          <w:spacing w:val="-2"/>
          <w:sz w:val="18"/>
          <w:szCs w:val="18"/>
        </w:rPr>
        <w:t>Управляющий</w:t>
      </w:r>
      <w:r w:rsidRPr="00967126">
        <w:rPr>
          <w:rFonts w:cs="Arial"/>
          <w:spacing w:val="-10"/>
          <w:sz w:val="18"/>
          <w:szCs w:val="18"/>
        </w:rPr>
        <w:t xml:space="preserve"> </w:t>
      </w:r>
      <w:r w:rsidRPr="00967126">
        <w:rPr>
          <w:rFonts w:cs="Arial"/>
          <w:spacing w:val="-2"/>
          <w:sz w:val="18"/>
          <w:szCs w:val="18"/>
        </w:rPr>
        <w:t>вправе</w:t>
      </w:r>
      <w:r w:rsidRPr="00967126">
        <w:rPr>
          <w:rFonts w:cs="Arial"/>
          <w:spacing w:val="-9"/>
          <w:sz w:val="18"/>
          <w:szCs w:val="18"/>
        </w:rPr>
        <w:t xml:space="preserve"> </w:t>
      </w:r>
      <w:r w:rsidRPr="00967126">
        <w:rPr>
          <w:rFonts w:cs="Arial"/>
          <w:spacing w:val="-2"/>
          <w:sz w:val="18"/>
          <w:szCs w:val="18"/>
        </w:rPr>
        <w:t>при</w:t>
      </w:r>
      <w:r w:rsidRPr="00967126">
        <w:rPr>
          <w:rFonts w:cs="Arial"/>
          <w:spacing w:val="-10"/>
          <w:sz w:val="18"/>
          <w:szCs w:val="18"/>
        </w:rPr>
        <w:t xml:space="preserve"> </w:t>
      </w:r>
      <w:r w:rsidRPr="00967126">
        <w:rPr>
          <w:rFonts w:cs="Arial"/>
          <w:spacing w:val="-2"/>
          <w:sz w:val="18"/>
          <w:szCs w:val="18"/>
        </w:rPr>
        <w:t>рассмотрении</w:t>
      </w:r>
      <w:r w:rsidRPr="00967126">
        <w:rPr>
          <w:rFonts w:cs="Arial"/>
          <w:spacing w:val="-9"/>
          <w:sz w:val="18"/>
          <w:szCs w:val="18"/>
        </w:rPr>
        <w:t xml:space="preserve"> </w:t>
      </w:r>
      <w:r w:rsidRPr="00967126">
        <w:rPr>
          <w:rFonts w:cs="Arial"/>
          <w:spacing w:val="-2"/>
          <w:sz w:val="18"/>
          <w:szCs w:val="18"/>
        </w:rPr>
        <w:t>обращения</w:t>
      </w:r>
      <w:r w:rsidRPr="00967126">
        <w:rPr>
          <w:rFonts w:cs="Arial"/>
          <w:spacing w:val="-10"/>
          <w:sz w:val="18"/>
          <w:szCs w:val="18"/>
        </w:rPr>
        <w:t xml:space="preserve"> </w:t>
      </w:r>
      <w:r w:rsidRPr="00967126">
        <w:rPr>
          <w:rFonts w:cs="Arial"/>
          <w:spacing w:val="-1"/>
          <w:sz w:val="18"/>
          <w:szCs w:val="18"/>
        </w:rPr>
        <w:t>запросить</w:t>
      </w:r>
      <w:r w:rsidRPr="00967126">
        <w:rPr>
          <w:rFonts w:cs="Arial"/>
          <w:spacing w:val="-9"/>
          <w:sz w:val="18"/>
          <w:szCs w:val="18"/>
        </w:rPr>
        <w:t xml:space="preserve"> </w:t>
      </w:r>
      <w:r w:rsidRPr="00967126">
        <w:rPr>
          <w:rFonts w:cs="Arial"/>
          <w:spacing w:val="-1"/>
          <w:sz w:val="18"/>
          <w:szCs w:val="18"/>
        </w:rPr>
        <w:t>дополнительные</w:t>
      </w:r>
      <w:r w:rsidRPr="00967126">
        <w:rPr>
          <w:rFonts w:cs="Arial"/>
          <w:spacing w:val="-11"/>
          <w:sz w:val="18"/>
          <w:szCs w:val="18"/>
        </w:rPr>
        <w:t xml:space="preserve"> </w:t>
      </w:r>
      <w:r w:rsidRPr="00967126">
        <w:rPr>
          <w:rFonts w:cs="Arial"/>
          <w:spacing w:val="-1"/>
          <w:sz w:val="18"/>
          <w:szCs w:val="18"/>
        </w:rPr>
        <w:t>документы</w:t>
      </w:r>
      <w:r w:rsidRPr="00967126">
        <w:rPr>
          <w:rFonts w:cs="Arial"/>
          <w:spacing w:val="-9"/>
          <w:sz w:val="18"/>
          <w:szCs w:val="18"/>
        </w:rPr>
        <w:t xml:space="preserve"> </w:t>
      </w:r>
      <w:r w:rsidRPr="00967126">
        <w:rPr>
          <w:rFonts w:cs="Arial"/>
          <w:spacing w:val="-1"/>
          <w:sz w:val="18"/>
          <w:szCs w:val="18"/>
        </w:rPr>
        <w:t>и</w:t>
      </w:r>
      <w:r w:rsidRPr="00967126">
        <w:rPr>
          <w:rFonts w:cs="Arial"/>
          <w:spacing w:val="-10"/>
          <w:sz w:val="18"/>
          <w:szCs w:val="18"/>
        </w:rPr>
        <w:t xml:space="preserve"> </w:t>
      </w:r>
      <w:r w:rsidRPr="00967126">
        <w:rPr>
          <w:rFonts w:cs="Arial"/>
          <w:spacing w:val="-1"/>
          <w:sz w:val="18"/>
          <w:szCs w:val="18"/>
        </w:rPr>
        <w:t>сведения</w:t>
      </w:r>
      <w:r w:rsidRPr="00967126">
        <w:rPr>
          <w:rFonts w:cs="Arial"/>
          <w:spacing w:val="-9"/>
          <w:sz w:val="18"/>
          <w:szCs w:val="18"/>
        </w:rPr>
        <w:t xml:space="preserve"> </w:t>
      </w:r>
      <w:r w:rsidRPr="00967126">
        <w:rPr>
          <w:rFonts w:cs="Arial"/>
          <w:spacing w:val="-1"/>
          <w:sz w:val="18"/>
          <w:szCs w:val="18"/>
        </w:rPr>
        <w:t>у</w:t>
      </w:r>
      <w:r w:rsidRPr="00967126">
        <w:rPr>
          <w:rFonts w:cs="Arial"/>
          <w:spacing w:val="-10"/>
          <w:sz w:val="18"/>
          <w:szCs w:val="18"/>
        </w:rPr>
        <w:t xml:space="preserve"> </w:t>
      </w:r>
      <w:r w:rsidRPr="00967126">
        <w:rPr>
          <w:rFonts w:cs="Arial"/>
          <w:spacing w:val="-1"/>
          <w:sz w:val="18"/>
          <w:szCs w:val="18"/>
        </w:rPr>
        <w:t>заявителя.</w:t>
      </w:r>
    </w:p>
    <w:p w14:paraId="6EAA6435" w14:textId="77777777" w:rsidR="00967126" w:rsidRPr="00967126" w:rsidRDefault="00967126" w:rsidP="00967126">
      <w:pPr>
        <w:pStyle w:val="afa"/>
        <w:widowControl w:val="0"/>
        <w:numPr>
          <w:ilvl w:val="1"/>
          <w:numId w:val="56"/>
        </w:numPr>
        <w:tabs>
          <w:tab w:val="left" w:pos="0"/>
        </w:tabs>
        <w:autoSpaceDE w:val="0"/>
        <w:autoSpaceDN w:val="0"/>
        <w:spacing w:before="60"/>
        <w:ind w:left="0" w:right="106" w:firstLine="0"/>
        <w:contextualSpacing w:val="0"/>
        <w:jc w:val="both"/>
        <w:rPr>
          <w:sz w:val="18"/>
          <w:szCs w:val="18"/>
        </w:rPr>
      </w:pPr>
      <w:r w:rsidRPr="00967126">
        <w:rPr>
          <w:sz w:val="18"/>
          <w:szCs w:val="18"/>
        </w:rPr>
        <w:t>в</w:t>
      </w:r>
      <w:r w:rsidRPr="00967126">
        <w:rPr>
          <w:spacing w:val="1"/>
          <w:sz w:val="18"/>
          <w:szCs w:val="18"/>
        </w:rPr>
        <w:t xml:space="preserve"> </w:t>
      </w:r>
      <w:r w:rsidRPr="00967126">
        <w:rPr>
          <w:sz w:val="18"/>
          <w:szCs w:val="18"/>
        </w:rPr>
        <w:t>Саморегулируемую</w:t>
      </w:r>
      <w:r w:rsidRPr="00967126">
        <w:rPr>
          <w:spacing w:val="1"/>
          <w:sz w:val="18"/>
          <w:szCs w:val="18"/>
        </w:rPr>
        <w:t xml:space="preserve"> </w:t>
      </w:r>
      <w:r w:rsidRPr="00967126">
        <w:rPr>
          <w:sz w:val="18"/>
          <w:szCs w:val="18"/>
        </w:rPr>
        <w:t>организацию,</w:t>
      </w:r>
      <w:r w:rsidRPr="00967126">
        <w:rPr>
          <w:spacing w:val="1"/>
          <w:sz w:val="18"/>
          <w:szCs w:val="18"/>
        </w:rPr>
        <w:t xml:space="preserve"> </w:t>
      </w:r>
      <w:r w:rsidRPr="00967126">
        <w:rPr>
          <w:sz w:val="18"/>
          <w:szCs w:val="18"/>
        </w:rPr>
        <w:t>указанную</w:t>
      </w:r>
      <w:r w:rsidRPr="00967126">
        <w:rPr>
          <w:spacing w:val="1"/>
          <w:sz w:val="18"/>
          <w:szCs w:val="18"/>
        </w:rPr>
        <w:t xml:space="preserve"> </w:t>
      </w:r>
      <w:r w:rsidRPr="00967126">
        <w:rPr>
          <w:sz w:val="18"/>
          <w:szCs w:val="18"/>
        </w:rPr>
        <w:t>в</w:t>
      </w:r>
      <w:r w:rsidRPr="00967126">
        <w:rPr>
          <w:spacing w:val="1"/>
          <w:sz w:val="18"/>
          <w:szCs w:val="18"/>
        </w:rPr>
        <w:t xml:space="preserve"> </w:t>
      </w:r>
      <w:r w:rsidRPr="00967126">
        <w:rPr>
          <w:sz w:val="18"/>
          <w:szCs w:val="18"/>
        </w:rPr>
        <w:t>пункте</w:t>
      </w:r>
      <w:r w:rsidRPr="00967126">
        <w:rPr>
          <w:spacing w:val="1"/>
          <w:sz w:val="18"/>
          <w:szCs w:val="18"/>
        </w:rPr>
        <w:t xml:space="preserve"> </w:t>
      </w:r>
      <w:r w:rsidRPr="00967126">
        <w:rPr>
          <w:sz w:val="18"/>
          <w:szCs w:val="18"/>
        </w:rPr>
        <w:t>5</w:t>
      </w:r>
      <w:r w:rsidRPr="00967126">
        <w:rPr>
          <w:spacing w:val="1"/>
          <w:sz w:val="18"/>
          <w:szCs w:val="18"/>
        </w:rPr>
        <w:t xml:space="preserve"> </w:t>
      </w:r>
      <w:r w:rsidRPr="00967126">
        <w:rPr>
          <w:sz w:val="18"/>
          <w:szCs w:val="18"/>
        </w:rPr>
        <w:t>Уведомления,</w:t>
      </w:r>
      <w:r w:rsidRPr="00967126">
        <w:rPr>
          <w:spacing w:val="1"/>
          <w:sz w:val="18"/>
          <w:szCs w:val="18"/>
        </w:rPr>
        <w:t xml:space="preserve"> </w:t>
      </w:r>
      <w:r w:rsidRPr="00967126">
        <w:rPr>
          <w:sz w:val="18"/>
          <w:szCs w:val="18"/>
        </w:rPr>
        <w:t>способами,</w:t>
      </w:r>
      <w:r w:rsidRPr="00967126">
        <w:rPr>
          <w:spacing w:val="1"/>
          <w:sz w:val="18"/>
          <w:szCs w:val="18"/>
        </w:rPr>
        <w:t xml:space="preserve"> </w:t>
      </w:r>
      <w:r w:rsidRPr="00967126">
        <w:rPr>
          <w:sz w:val="18"/>
          <w:szCs w:val="18"/>
        </w:rPr>
        <w:t>предусмотренными</w:t>
      </w:r>
      <w:r w:rsidRPr="00967126">
        <w:rPr>
          <w:spacing w:val="1"/>
          <w:sz w:val="18"/>
          <w:szCs w:val="18"/>
        </w:rPr>
        <w:t xml:space="preserve"> </w:t>
      </w:r>
      <w:r w:rsidRPr="00967126">
        <w:rPr>
          <w:sz w:val="18"/>
          <w:szCs w:val="18"/>
        </w:rPr>
        <w:t>Саморегулируемой</w:t>
      </w:r>
      <w:r w:rsidRPr="00967126">
        <w:rPr>
          <w:spacing w:val="1"/>
          <w:sz w:val="18"/>
          <w:szCs w:val="18"/>
        </w:rPr>
        <w:t xml:space="preserve"> </w:t>
      </w:r>
      <w:r w:rsidRPr="00967126">
        <w:rPr>
          <w:sz w:val="18"/>
          <w:szCs w:val="18"/>
        </w:rPr>
        <w:t>организацией.</w:t>
      </w:r>
      <w:r w:rsidRPr="00967126">
        <w:rPr>
          <w:spacing w:val="1"/>
          <w:sz w:val="18"/>
          <w:szCs w:val="18"/>
        </w:rPr>
        <w:t xml:space="preserve"> </w:t>
      </w:r>
      <w:r w:rsidRPr="00967126">
        <w:rPr>
          <w:sz w:val="18"/>
          <w:szCs w:val="18"/>
        </w:rPr>
        <w:t>Контактная</w:t>
      </w:r>
      <w:r w:rsidRPr="00967126">
        <w:rPr>
          <w:spacing w:val="1"/>
          <w:sz w:val="18"/>
          <w:szCs w:val="18"/>
        </w:rPr>
        <w:t xml:space="preserve"> </w:t>
      </w:r>
      <w:r w:rsidRPr="00967126">
        <w:rPr>
          <w:sz w:val="18"/>
          <w:szCs w:val="18"/>
        </w:rPr>
        <w:t>информация</w:t>
      </w:r>
      <w:r w:rsidRPr="00967126">
        <w:rPr>
          <w:spacing w:val="1"/>
          <w:sz w:val="18"/>
          <w:szCs w:val="18"/>
        </w:rPr>
        <w:t xml:space="preserve"> </w:t>
      </w:r>
      <w:r w:rsidRPr="00967126">
        <w:rPr>
          <w:sz w:val="18"/>
          <w:szCs w:val="18"/>
        </w:rPr>
        <w:t>о</w:t>
      </w:r>
      <w:r w:rsidRPr="00967126">
        <w:rPr>
          <w:spacing w:val="1"/>
          <w:sz w:val="18"/>
          <w:szCs w:val="18"/>
        </w:rPr>
        <w:t xml:space="preserve"> </w:t>
      </w:r>
      <w:r w:rsidRPr="00967126">
        <w:rPr>
          <w:sz w:val="18"/>
          <w:szCs w:val="18"/>
        </w:rPr>
        <w:t>Саморегулируемой</w:t>
      </w:r>
      <w:r w:rsidRPr="00967126">
        <w:rPr>
          <w:spacing w:val="1"/>
          <w:sz w:val="18"/>
          <w:szCs w:val="18"/>
        </w:rPr>
        <w:t xml:space="preserve"> </w:t>
      </w:r>
      <w:r w:rsidRPr="00967126">
        <w:rPr>
          <w:sz w:val="18"/>
          <w:szCs w:val="18"/>
        </w:rPr>
        <w:t>организации</w:t>
      </w:r>
      <w:r w:rsidRPr="00967126">
        <w:rPr>
          <w:spacing w:val="1"/>
          <w:sz w:val="18"/>
          <w:szCs w:val="18"/>
        </w:rPr>
        <w:t xml:space="preserve"> </w:t>
      </w:r>
      <w:r w:rsidRPr="00967126">
        <w:rPr>
          <w:sz w:val="18"/>
          <w:szCs w:val="18"/>
        </w:rPr>
        <w:t>представлена</w:t>
      </w:r>
      <w:r w:rsidRPr="00967126">
        <w:rPr>
          <w:spacing w:val="1"/>
          <w:sz w:val="18"/>
          <w:szCs w:val="18"/>
        </w:rPr>
        <w:t xml:space="preserve"> </w:t>
      </w:r>
      <w:r w:rsidRPr="00967126">
        <w:rPr>
          <w:sz w:val="18"/>
          <w:szCs w:val="18"/>
        </w:rPr>
        <w:t>на</w:t>
      </w:r>
      <w:r w:rsidRPr="00967126">
        <w:rPr>
          <w:spacing w:val="1"/>
          <w:sz w:val="18"/>
          <w:szCs w:val="18"/>
        </w:rPr>
        <w:t xml:space="preserve"> </w:t>
      </w:r>
      <w:r w:rsidRPr="00967126">
        <w:rPr>
          <w:sz w:val="18"/>
          <w:szCs w:val="18"/>
        </w:rPr>
        <w:t>официальном</w:t>
      </w:r>
      <w:r w:rsidRPr="00967126">
        <w:rPr>
          <w:spacing w:val="-5"/>
          <w:sz w:val="18"/>
          <w:szCs w:val="18"/>
        </w:rPr>
        <w:t xml:space="preserve"> </w:t>
      </w:r>
      <w:r w:rsidRPr="00967126">
        <w:rPr>
          <w:sz w:val="18"/>
          <w:szCs w:val="18"/>
        </w:rPr>
        <w:t>сайте</w:t>
      </w:r>
      <w:r w:rsidRPr="00967126">
        <w:rPr>
          <w:spacing w:val="-6"/>
          <w:sz w:val="18"/>
          <w:szCs w:val="18"/>
        </w:rPr>
        <w:t xml:space="preserve"> </w:t>
      </w:r>
      <w:r w:rsidRPr="00967126">
        <w:rPr>
          <w:sz w:val="18"/>
          <w:szCs w:val="18"/>
        </w:rPr>
        <w:t>НАУФОР</w:t>
      </w:r>
      <w:r w:rsidRPr="00967126">
        <w:rPr>
          <w:spacing w:val="-6"/>
          <w:sz w:val="18"/>
          <w:szCs w:val="18"/>
        </w:rPr>
        <w:t xml:space="preserve"> </w:t>
      </w:r>
      <w:r w:rsidRPr="00967126">
        <w:rPr>
          <w:sz w:val="18"/>
          <w:szCs w:val="18"/>
        </w:rPr>
        <w:t>по</w:t>
      </w:r>
      <w:r w:rsidRPr="00967126">
        <w:rPr>
          <w:spacing w:val="-4"/>
          <w:sz w:val="18"/>
          <w:szCs w:val="18"/>
        </w:rPr>
        <w:t xml:space="preserve"> </w:t>
      </w:r>
      <w:r w:rsidRPr="00967126">
        <w:rPr>
          <w:sz w:val="18"/>
          <w:szCs w:val="18"/>
        </w:rPr>
        <w:t>адресу</w:t>
      </w:r>
      <w:r w:rsidRPr="00967126">
        <w:rPr>
          <w:color w:val="0000FF"/>
          <w:spacing w:val="-6"/>
          <w:sz w:val="18"/>
          <w:szCs w:val="18"/>
        </w:rPr>
        <w:t xml:space="preserve"> </w:t>
      </w:r>
      <w:hyperlink r:id="rId34">
        <w:r w:rsidRPr="00967126">
          <w:rPr>
            <w:color w:val="0000FF"/>
            <w:sz w:val="18"/>
            <w:szCs w:val="18"/>
            <w:u w:val="single" w:color="0000FF"/>
          </w:rPr>
          <w:t>http://www.naufor.ru</w:t>
        </w:r>
        <w:r w:rsidRPr="00967126">
          <w:rPr>
            <w:sz w:val="18"/>
            <w:szCs w:val="18"/>
          </w:rPr>
          <w:t>.</w:t>
        </w:r>
      </w:hyperlink>
    </w:p>
    <w:p w14:paraId="19D33905" w14:textId="77777777" w:rsidR="00967126" w:rsidRPr="00967126" w:rsidRDefault="00967126" w:rsidP="00967126">
      <w:pPr>
        <w:pStyle w:val="afa"/>
        <w:widowControl w:val="0"/>
        <w:numPr>
          <w:ilvl w:val="1"/>
          <w:numId w:val="56"/>
        </w:numPr>
        <w:tabs>
          <w:tab w:val="left" w:pos="0"/>
        </w:tabs>
        <w:autoSpaceDE w:val="0"/>
        <w:autoSpaceDN w:val="0"/>
        <w:spacing w:before="58"/>
        <w:ind w:left="0" w:right="107" w:firstLine="0"/>
        <w:contextualSpacing w:val="0"/>
        <w:jc w:val="both"/>
        <w:rPr>
          <w:sz w:val="18"/>
          <w:szCs w:val="18"/>
        </w:rPr>
      </w:pPr>
      <w:r w:rsidRPr="00967126">
        <w:rPr>
          <w:sz w:val="18"/>
          <w:szCs w:val="18"/>
        </w:rPr>
        <w:t>в Надзорный орган, указанный в пункте 7 Уведомления, способами, предусмотренными Надзорным органом. Вся</w:t>
      </w:r>
      <w:r w:rsidRPr="00967126">
        <w:rPr>
          <w:spacing w:val="1"/>
          <w:sz w:val="18"/>
          <w:szCs w:val="18"/>
        </w:rPr>
        <w:t xml:space="preserve"> </w:t>
      </w:r>
      <w:r w:rsidRPr="00967126">
        <w:rPr>
          <w:spacing w:val="-1"/>
          <w:sz w:val="18"/>
          <w:szCs w:val="18"/>
        </w:rPr>
        <w:t xml:space="preserve">официальная </w:t>
      </w:r>
      <w:r w:rsidRPr="00967126">
        <w:rPr>
          <w:sz w:val="18"/>
          <w:szCs w:val="18"/>
        </w:rPr>
        <w:t>контактная информация Банка России представлена на официальном сайте Банка России по адресу</w:t>
      </w:r>
      <w:r w:rsidRPr="00967126">
        <w:rPr>
          <w:color w:val="0000FF"/>
          <w:spacing w:val="1"/>
          <w:sz w:val="18"/>
          <w:szCs w:val="18"/>
        </w:rPr>
        <w:t xml:space="preserve"> </w:t>
      </w:r>
      <w:hyperlink r:id="rId35">
        <w:r w:rsidRPr="00967126">
          <w:rPr>
            <w:color w:val="0000FF"/>
            <w:sz w:val="18"/>
            <w:szCs w:val="18"/>
            <w:u w:val="single" w:color="0000FF"/>
          </w:rPr>
          <w:t>www.cbr.ru</w:t>
        </w:r>
      </w:hyperlink>
      <w:r w:rsidRPr="00967126">
        <w:rPr>
          <w:sz w:val="18"/>
          <w:szCs w:val="18"/>
        </w:rPr>
        <w:t>,</w:t>
      </w:r>
      <w:r w:rsidRPr="00967126">
        <w:rPr>
          <w:spacing w:val="-6"/>
          <w:sz w:val="18"/>
          <w:szCs w:val="18"/>
        </w:rPr>
        <w:t xml:space="preserve"> </w:t>
      </w:r>
      <w:r w:rsidRPr="00967126">
        <w:rPr>
          <w:sz w:val="18"/>
          <w:szCs w:val="18"/>
        </w:rPr>
        <w:t>Интернет-приемная</w:t>
      </w:r>
      <w:r w:rsidRPr="00967126">
        <w:rPr>
          <w:spacing w:val="-5"/>
          <w:sz w:val="18"/>
          <w:szCs w:val="18"/>
        </w:rPr>
        <w:t xml:space="preserve"> </w:t>
      </w:r>
      <w:r w:rsidRPr="00967126">
        <w:rPr>
          <w:sz w:val="18"/>
          <w:szCs w:val="18"/>
        </w:rPr>
        <w:t>Банка</w:t>
      </w:r>
      <w:r w:rsidRPr="00967126">
        <w:rPr>
          <w:spacing w:val="-5"/>
          <w:sz w:val="18"/>
          <w:szCs w:val="18"/>
        </w:rPr>
        <w:t xml:space="preserve"> </w:t>
      </w:r>
      <w:r w:rsidRPr="00967126">
        <w:rPr>
          <w:sz w:val="18"/>
          <w:szCs w:val="18"/>
        </w:rPr>
        <w:t>России:</w:t>
      </w:r>
      <w:r w:rsidRPr="00967126">
        <w:rPr>
          <w:color w:val="0000FF"/>
          <w:spacing w:val="-6"/>
          <w:sz w:val="18"/>
          <w:szCs w:val="18"/>
        </w:rPr>
        <w:t xml:space="preserve"> </w:t>
      </w:r>
      <w:hyperlink r:id="rId36">
        <w:r w:rsidRPr="00967126">
          <w:rPr>
            <w:color w:val="0000FF"/>
            <w:sz w:val="18"/>
            <w:szCs w:val="18"/>
            <w:u w:val="single" w:color="0000FF"/>
          </w:rPr>
          <w:t>https://www.cbr.ru/Reception/</w:t>
        </w:r>
      </w:hyperlink>
      <w:r w:rsidRPr="00967126">
        <w:rPr>
          <w:sz w:val="18"/>
          <w:szCs w:val="18"/>
        </w:rPr>
        <w:t>.</w:t>
      </w:r>
    </w:p>
    <w:p w14:paraId="573F40B8" w14:textId="77777777" w:rsidR="00967126" w:rsidRPr="00967126" w:rsidRDefault="00967126" w:rsidP="00967126">
      <w:pPr>
        <w:pStyle w:val="afa"/>
        <w:widowControl w:val="0"/>
        <w:numPr>
          <w:ilvl w:val="0"/>
          <w:numId w:val="56"/>
        </w:numPr>
        <w:tabs>
          <w:tab w:val="left" w:pos="468"/>
        </w:tabs>
        <w:autoSpaceDE w:val="0"/>
        <w:autoSpaceDN w:val="0"/>
        <w:spacing w:before="59"/>
        <w:ind w:left="467" w:hanging="358"/>
        <w:contextualSpacing w:val="0"/>
        <w:jc w:val="both"/>
        <w:rPr>
          <w:sz w:val="18"/>
          <w:szCs w:val="18"/>
        </w:rPr>
      </w:pPr>
      <w:r w:rsidRPr="00967126">
        <w:rPr>
          <w:sz w:val="18"/>
          <w:szCs w:val="18"/>
        </w:rPr>
        <w:t>Информация</w:t>
      </w:r>
      <w:r w:rsidRPr="00967126">
        <w:rPr>
          <w:spacing w:val="-3"/>
          <w:sz w:val="18"/>
          <w:szCs w:val="18"/>
        </w:rPr>
        <w:t xml:space="preserve"> </w:t>
      </w:r>
      <w:r w:rsidRPr="00967126">
        <w:rPr>
          <w:sz w:val="18"/>
          <w:szCs w:val="18"/>
        </w:rPr>
        <w:t>о</w:t>
      </w:r>
      <w:r w:rsidRPr="00967126">
        <w:rPr>
          <w:spacing w:val="-2"/>
          <w:sz w:val="18"/>
          <w:szCs w:val="18"/>
        </w:rPr>
        <w:t xml:space="preserve"> </w:t>
      </w:r>
      <w:r w:rsidRPr="00967126">
        <w:rPr>
          <w:sz w:val="18"/>
          <w:szCs w:val="18"/>
        </w:rPr>
        <w:t>способах</w:t>
      </w:r>
      <w:r w:rsidRPr="00967126">
        <w:rPr>
          <w:spacing w:val="-2"/>
          <w:sz w:val="18"/>
          <w:szCs w:val="18"/>
        </w:rPr>
        <w:t xml:space="preserve"> </w:t>
      </w:r>
      <w:r w:rsidRPr="00967126">
        <w:rPr>
          <w:sz w:val="18"/>
          <w:szCs w:val="18"/>
        </w:rPr>
        <w:t>защиты</w:t>
      </w:r>
      <w:r w:rsidRPr="00967126">
        <w:rPr>
          <w:spacing w:val="-1"/>
          <w:sz w:val="18"/>
          <w:szCs w:val="18"/>
        </w:rPr>
        <w:t xml:space="preserve"> </w:t>
      </w:r>
      <w:r w:rsidRPr="00967126">
        <w:rPr>
          <w:sz w:val="18"/>
          <w:szCs w:val="18"/>
        </w:rPr>
        <w:t>прав</w:t>
      </w:r>
      <w:r w:rsidRPr="00967126">
        <w:rPr>
          <w:spacing w:val="-2"/>
          <w:sz w:val="18"/>
          <w:szCs w:val="18"/>
        </w:rPr>
        <w:t xml:space="preserve"> </w:t>
      </w:r>
      <w:r w:rsidRPr="00967126">
        <w:rPr>
          <w:sz w:val="18"/>
          <w:szCs w:val="18"/>
        </w:rPr>
        <w:t>получателя</w:t>
      </w:r>
      <w:r w:rsidRPr="00967126">
        <w:rPr>
          <w:spacing w:val="-2"/>
          <w:sz w:val="18"/>
          <w:szCs w:val="18"/>
        </w:rPr>
        <w:t xml:space="preserve"> </w:t>
      </w:r>
      <w:r w:rsidRPr="00967126">
        <w:rPr>
          <w:sz w:val="18"/>
          <w:szCs w:val="18"/>
        </w:rPr>
        <w:t>финансовых</w:t>
      </w:r>
      <w:r w:rsidRPr="00967126">
        <w:rPr>
          <w:spacing w:val="-2"/>
          <w:sz w:val="18"/>
          <w:szCs w:val="18"/>
        </w:rPr>
        <w:t xml:space="preserve"> </w:t>
      </w:r>
      <w:r w:rsidRPr="00967126">
        <w:rPr>
          <w:sz w:val="18"/>
          <w:szCs w:val="18"/>
        </w:rPr>
        <w:t>услуг:</w:t>
      </w:r>
    </w:p>
    <w:p w14:paraId="30A2ACC2" w14:textId="77777777" w:rsidR="00967126" w:rsidRPr="00967126" w:rsidRDefault="00967126" w:rsidP="00967126">
      <w:pPr>
        <w:pStyle w:val="a3"/>
        <w:ind w:right="107"/>
        <w:rPr>
          <w:rFonts w:cs="Arial"/>
          <w:sz w:val="18"/>
          <w:szCs w:val="18"/>
        </w:rPr>
      </w:pPr>
      <w:r w:rsidRPr="00967126">
        <w:rPr>
          <w:rFonts w:cs="Arial"/>
          <w:sz w:val="18"/>
          <w:szCs w:val="18"/>
        </w:rPr>
        <w:t>Споры,</w:t>
      </w:r>
      <w:r w:rsidRPr="00967126">
        <w:rPr>
          <w:rFonts w:cs="Arial"/>
          <w:spacing w:val="1"/>
          <w:sz w:val="18"/>
          <w:szCs w:val="18"/>
        </w:rPr>
        <w:t xml:space="preserve"> </w:t>
      </w:r>
      <w:r w:rsidRPr="00967126">
        <w:rPr>
          <w:rFonts w:cs="Arial"/>
          <w:sz w:val="18"/>
          <w:szCs w:val="18"/>
        </w:rPr>
        <w:t>возникающие</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связи</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исполнением</w:t>
      </w:r>
      <w:r w:rsidRPr="00967126">
        <w:rPr>
          <w:rFonts w:cs="Arial"/>
          <w:spacing w:val="1"/>
          <w:sz w:val="18"/>
          <w:szCs w:val="18"/>
        </w:rPr>
        <w:t xml:space="preserve"> </w:t>
      </w:r>
      <w:r w:rsidRPr="00967126">
        <w:rPr>
          <w:rFonts w:cs="Arial"/>
          <w:sz w:val="18"/>
          <w:szCs w:val="18"/>
        </w:rPr>
        <w:t>договора</w:t>
      </w:r>
      <w:r w:rsidRPr="00967126">
        <w:rPr>
          <w:rFonts w:cs="Arial"/>
          <w:spacing w:val="1"/>
          <w:sz w:val="18"/>
          <w:szCs w:val="18"/>
        </w:rPr>
        <w:t xml:space="preserve"> </w:t>
      </w:r>
      <w:r w:rsidRPr="00967126">
        <w:rPr>
          <w:rFonts w:cs="Arial"/>
          <w:sz w:val="18"/>
          <w:szCs w:val="18"/>
        </w:rPr>
        <w:t>доверительного</w:t>
      </w:r>
      <w:r w:rsidRPr="00967126">
        <w:rPr>
          <w:rFonts w:cs="Arial"/>
          <w:spacing w:val="1"/>
          <w:sz w:val="18"/>
          <w:szCs w:val="18"/>
        </w:rPr>
        <w:t xml:space="preserve"> </w:t>
      </w:r>
      <w:r w:rsidRPr="00967126">
        <w:rPr>
          <w:rFonts w:cs="Arial"/>
          <w:sz w:val="18"/>
          <w:szCs w:val="18"/>
        </w:rPr>
        <w:t>управления,</w:t>
      </w:r>
      <w:r w:rsidRPr="00967126">
        <w:rPr>
          <w:rFonts w:cs="Arial"/>
          <w:spacing w:val="1"/>
          <w:sz w:val="18"/>
          <w:szCs w:val="18"/>
        </w:rPr>
        <w:t xml:space="preserve"> </w:t>
      </w:r>
      <w:r w:rsidRPr="00967126">
        <w:rPr>
          <w:rFonts w:cs="Arial"/>
          <w:sz w:val="18"/>
          <w:szCs w:val="18"/>
        </w:rPr>
        <w:t>разрешаются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соответствии</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законодательством</w:t>
      </w:r>
      <w:r w:rsidRPr="00967126">
        <w:rPr>
          <w:rFonts w:cs="Arial"/>
          <w:spacing w:val="1"/>
          <w:sz w:val="18"/>
          <w:szCs w:val="18"/>
        </w:rPr>
        <w:t xml:space="preserve"> </w:t>
      </w:r>
      <w:r w:rsidRPr="00967126">
        <w:rPr>
          <w:rFonts w:cs="Arial"/>
          <w:sz w:val="18"/>
          <w:szCs w:val="18"/>
        </w:rPr>
        <w:t>РФ.</w:t>
      </w:r>
      <w:r w:rsidRPr="00967126">
        <w:rPr>
          <w:rFonts w:cs="Arial"/>
          <w:spacing w:val="1"/>
          <w:sz w:val="18"/>
          <w:szCs w:val="18"/>
        </w:rPr>
        <w:t xml:space="preserve"> </w:t>
      </w:r>
      <w:r w:rsidRPr="00967126">
        <w:rPr>
          <w:rFonts w:cs="Arial"/>
          <w:sz w:val="18"/>
          <w:szCs w:val="18"/>
        </w:rPr>
        <w:t>При</w:t>
      </w:r>
      <w:r w:rsidRPr="00967126">
        <w:rPr>
          <w:rFonts w:cs="Arial"/>
          <w:spacing w:val="1"/>
          <w:sz w:val="18"/>
          <w:szCs w:val="18"/>
        </w:rPr>
        <w:t xml:space="preserve"> </w:t>
      </w:r>
      <w:r w:rsidRPr="00967126">
        <w:rPr>
          <w:rFonts w:cs="Arial"/>
          <w:sz w:val="18"/>
          <w:szCs w:val="18"/>
        </w:rPr>
        <w:t>не</w:t>
      </w:r>
      <w:r w:rsidRPr="00967126">
        <w:rPr>
          <w:rFonts w:cs="Arial"/>
          <w:spacing w:val="1"/>
          <w:sz w:val="18"/>
          <w:szCs w:val="18"/>
        </w:rPr>
        <w:t xml:space="preserve"> </w:t>
      </w:r>
      <w:r w:rsidRPr="00967126">
        <w:rPr>
          <w:rFonts w:cs="Arial"/>
          <w:sz w:val="18"/>
          <w:szCs w:val="18"/>
        </w:rPr>
        <w:t>урегулировании</w:t>
      </w:r>
      <w:r w:rsidRPr="00967126">
        <w:rPr>
          <w:rFonts w:cs="Arial"/>
          <w:spacing w:val="1"/>
          <w:sz w:val="18"/>
          <w:szCs w:val="18"/>
        </w:rPr>
        <w:t xml:space="preserve"> </w:t>
      </w:r>
      <w:r w:rsidRPr="00967126">
        <w:rPr>
          <w:rFonts w:cs="Arial"/>
          <w:sz w:val="18"/>
          <w:szCs w:val="18"/>
        </w:rPr>
        <w:t>споров</w:t>
      </w:r>
      <w:r w:rsidRPr="00967126">
        <w:rPr>
          <w:rFonts w:cs="Arial"/>
          <w:spacing w:val="1"/>
          <w:sz w:val="18"/>
          <w:szCs w:val="18"/>
        </w:rPr>
        <w:t xml:space="preserve"> </w:t>
      </w:r>
      <w:r w:rsidRPr="00967126">
        <w:rPr>
          <w:rFonts w:cs="Arial"/>
          <w:sz w:val="18"/>
          <w:szCs w:val="18"/>
        </w:rPr>
        <w:t>и</w:t>
      </w:r>
      <w:r w:rsidRPr="00967126">
        <w:rPr>
          <w:rFonts w:cs="Arial"/>
          <w:spacing w:val="1"/>
          <w:sz w:val="18"/>
          <w:szCs w:val="18"/>
        </w:rPr>
        <w:t xml:space="preserve"> </w:t>
      </w:r>
      <w:r w:rsidRPr="00967126">
        <w:rPr>
          <w:rFonts w:cs="Arial"/>
          <w:sz w:val="18"/>
          <w:szCs w:val="18"/>
        </w:rPr>
        <w:t>разногласий</w:t>
      </w:r>
      <w:r w:rsidRPr="00967126">
        <w:rPr>
          <w:rFonts w:cs="Arial"/>
          <w:spacing w:val="1"/>
          <w:sz w:val="18"/>
          <w:szCs w:val="18"/>
        </w:rPr>
        <w:t xml:space="preserve"> </w:t>
      </w:r>
      <w:r w:rsidRPr="00967126">
        <w:rPr>
          <w:rFonts w:cs="Arial"/>
          <w:sz w:val="18"/>
          <w:szCs w:val="18"/>
        </w:rPr>
        <w:t>путем</w:t>
      </w:r>
      <w:r w:rsidRPr="00967126">
        <w:rPr>
          <w:rFonts w:cs="Arial"/>
          <w:spacing w:val="1"/>
          <w:sz w:val="18"/>
          <w:szCs w:val="18"/>
        </w:rPr>
        <w:t xml:space="preserve"> </w:t>
      </w:r>
      <w:r w:rsidRPr="00967126">
        <w:rPr>
          <w:rFonts w:cs="Arial"/>
          <w:sz w:val="18"/>
          <w:szCs w:val="18"/>
        </w:rPr>
        <w:t>переговоров,</w:t>
      </w:r>
      <w:r w:rsidRPr="00967126">
        <w:rPr>
          <w:rFonts w:cs="Arial"/>
          <w:spacing w:val="1"/>
          <w:sz w:val="18"/>
          <w:szCs w:val="18"/>
        </w:rPr>
        <w:t xml:space="preserve"> </w:t>
      </w:r>
      <w:r w:rsidRPr="00967126">
        <w:rPr>
          <w:rFonts w:cs="Arial"/>
          <w:sz w:val="18"/>
          <w:szCs w:val="18"/>
        </w:rPr>
        <w:t>Стороны</w:t>
      </w:r>
      <w:r w:rsidRPr="00967126">
        <w:rPr>
          <w:rFonts w:cs="Arial"/>
          <w:spacing w:val="1"/>
          <w:sz w:val="18"/>
          <w:szCs w:val="18"/>
        </w:rPr>
        <w:t xml:space="preserve"> </w:t>
      </w:r>
      <w:r w:rsidRPr="00967126">
        <w:rPr>
          <w:rFonts w:cs="Arial"/>
          <w:sz w:val="18"/>
          <w:szCs w:val="18"/>
        </w:rPr>
        <w:t>устанавливают</w:t>
      </w:r>
      <w:r w:rsidRPr="00967126">
        <w:rPr>
          <w:rFonts w:cs="Arial"/>
          <w:spacing w:val="1"/>
          <w:sz w:val="18"/>
          <w:szCs w:val="18"/>
        </w:rPr>
        <w:t xml:space="preserve"> </w:t>
      </w:r>
      <w:r w:rsidRPr="00967126">
        <w:rPr>
          <w:rFonts w:cs="Arial"/>
          <w:spacing w:val="-1"/>
          <w:sz w:val="18"/>
          <w:szCs w:val="18"/>
        </w:rPr>
        <w:t>обязательный</w:t>
      </w:r>
      <w:r w:rsidRPr="00967126">
        <w:rPr>
          <w:rFonts w:cs="Arial"/>
          <w:spacing w:val="-11"/>
          <w:sz w:val="18"/>
          <w:szCs w:val="18"/>
        </w:rPr>
        <w:t xml:space="preserve"> </w:t>
      </w:r>
      <w:r w:rsidRPr="00967126">
        <w:rPr>
          <w:rFonts w:cs="Arial"/>
          <w:spacing w:val="-1"/>
          <w:sz w:val="18"/>
          <w:szCs w:val="18"/>
        </w:rPr>
        <w:t>досудебный</w:t>
      </w:r>
      <w:r w:rsidRPr="00967126">
        <w:rPr>
          <w:rFonts w:cs="Arial"/>
          <w:spacing w:val="-11"/>
          <w:sz w:val="18"/>
          <w:szCs w:val="18"/>
        </w:rPr>
        <w:t xml:space="preserve"> </w:t>
      </w:r>
      <w:r w:rsidRPr="00967126">
        <w:rPr>
          <w:rFonts w:cs="Arial"/>
          <w:sz w:val="18"/>
          <w:szCs w:val="18"/>
        </w:rPr>
        <w:t>порядок</w:t>
      </w:r>
      <w:r w:rsidRPr="00967126">
        <w:rPr>
          <w:rFonts w:cs="Arial"/>
          <w:spacing w:val="-10"/>
          <w:sz w:val="18"/>
          <w:szCs w:val="18"/>
        </w:rPr>
        <w:t xml:space="preserve"> </w:t>
      </w:r>
      <w:r w:rsidRPr="00967126">
        <w:rPr>
          <w:rFonts w:cs="Arial"/>
          <w:sz w:val="18"/>
          <w:szCs w:val="18"/>
        </w:rPr>
        <w:t>урегулирования</w:t>
      </w:r>
      <w:r w:rsidRPr="00967126">
        <w:rPr>
          <w:rFonts w:cs="Arial"/>
          <w:spacing w:val="-11"/>
          <w:sz w:val="18"/>
          <w:szCs w:val="18"/>
        </w:rPr>
        <w:t xml:space="preserve"> </w:t>
      </w:r>
      <w:r w:rsidRPr="00967126">
        <w:rPr>
          <w:rFonts w:cs="Arial"/>
          <w:sz w:val="18"/>
          <w:szCs w:val="18"/>
        </w:rPr>
        <w:t>спорных</w:t>
      </w:r>
      <w:r w:rsidRPr="00967126">
        <w:rPr>
          <w:rFonts w:cs="Arial"/>
          <w:spacing w:val="-11"/>
          <w:sz w:val="18"/>
          <w:szCs w:val="18"/>
        </w:rPr>
        <w:t xml:space="preserve"> </w:t>
      </w:r>
      <w:r w:rsidRPr="00967126">
        <w:rPr>
          <w:rFonts w:cs="Arial"/>
          <w:sz w:val="18"/>
          <w:szCs w:val="18"/>
        </w:rPr>
        <w:t>вопросов.</w:t>
      </w:r>
      <w:r w:rsidRPr="00967126">
        <w:rPr>
          <w:rFonts w:cs="Arial"/>
          <w:spacing w:val="-10"/>
          <w:sz w:val="18"/>
          <w:szCs w:val="18"/>
        </w:rPr>
        <w:t xml:space="preserve"> </w:t>
      </w:r>
      <w:r w:rsidRPr="00967126">
        <w:rPr>
          <w:rFonts w:cs="Arial"/>
          <w:sz w:val="18"/>
          <w:szCs w:val="18"/>
        </w:rPr>
        <w:t>Этот</w:t>
      </w:r>
      <w:r w:rsidRPr="00967126">
        <w:rPr>
          <w:rFonts w:cs="Arial"/>
          <w:spacing w:val="-11"/>
          <w:sz w:val="18"/>
          <w:szCs w:val="18"/>
        </w:rPr>
        <w:t xml:space="preserve"> </w:t>
      </w:r>
      <w:r w:rsidRPr="00967126">
        <w:rPr>
          <w:rFonts w:cs="Arial"/>
          <w:sz w:val="18"/>
          <w:szCs w:val="18"/>
        </w:rPr>
        <w:t>порядок</w:t>
      </w:r>
      <w:r w:rsidRPr="00967126">
        <w:rPr>
          <w:rFonts w:cs="Arial"/>
          <w:spacing w:val="-10"/>
          <w:sz w:val="18"/>
          <w:szCs w:val="18"/>
        </w:rPr>
        <w:t xml:space="preserve"> </w:t>
      </w:r>
      <w:r w:rsidRPr="00967126">
        <w:rPr>
          <w:rFonts w:cs="Arial"/>
          <w:sz w:val="18"/>
          <w:szCs w:val="18"/>
        </w:rPr>
        <w:t>включает</w:t>
      </w:r>
      <w:r w:rsidRPr="00967126">
        <w:rPr>
          <w:rFonts w:cs="Arial"/>
          <w:spacing w:val="-11"/>
          <w:sz w:val="18"/>
          <w:szCs w:val="18"/>
        </w:rPr>
        <w:t xml:space="preserve"> </w:t>
      </w:r>
      <w:r w:rsidRPr="00967126">
        <w:rPr>
          <w:rFonts w:cs="Arial"/>
          <w:sz w:val="18"/>
          <w:szCs w:val="18"/>
        </w:rPr>
        <w:t>обязательное</w:t>
      </w:r>
      <w:r w:rsidRPr="00967126">
        <w:rPr>
          <w:rFonts w:cs="Arial"/>
          <w:spacing w:val="-11"/>
          <w:sz w:val="18"/>
          <w:szCs w:val="18"/>
        </w:rPr>
        <w:t xml:space="preserve"> </w:t>
      </w:r>
      <w:r w:rsidRPr="00967126">
        <w:rPr>
          <w:rFonts w:cs="Arial"/>
          <w:sz w:val="18"/>
          <w:szCs w:val="18"/>
        </w:rPr>
        <w:t>предъявление</w:t>
      </w:r>
      <w:r w:rsidRPr="00967126">
        <w:rPr>
          <w:rFonts w:cs="Arial"/>
          <w:spacing w:val="-44"/>
          <w:sz w:val="18"/>
          <w:szCs w:val="18"/>
        </w:rPr>
        <w:t xml:space="preserve"> </w:t>
      </w:r>
      <w:r w:rsidRPr="00967126">
        <w:rPr>
          <w:rFonts w:cs="Arial"/>
          <w:sz w:val="18"/>
          <w:szCs w:val="18"/>
        </w:rPr>
        <w:t>письменных</w:t>
      </w:r>
      <w:r w:rsidRPr="00967126">
        <w:rPr>
          <w:rFonts w:cs="Arial"/>
          <w:spacing w:val="1"/>
          <w:sz w:val="18"/>
          <w:szCs w:val="18"/>
        </w:rPr>
        <w:t xml:space="preserve"> </w:t>
      </w:r>
      <w:r w:rsidRPr="00967126">
        <w:rPr>
          <w:rFonts w:cs="Arial"/>
          <w:sz w:val="18"/>
          <w:szCs w:val="18"/>
        </w:rPr>
        <w:t>претензий.</w:t>
      </w:r>
      <w:r w:rsidRPr="00967126">
        <w:rPr>
          <w:rFonts w:cs="Arial"/>
          <w:spacing w:val="1"/>
          <w:sz w:val="18"/>
          <w:szCs w:val="18"/>
        </w:rPr>
        <w:t xml:space="preserve"> </w:t>
      </w:r>
      <w:r w:rsidRPr="00967126">
        <w:rPr>
          <w:rFonts w:cs="Arial"/>
          <w:sz w:val="18"/>
          <w:szCs w:val="18"/>
        </w:rPr>
        <w:t>После</w:t>
      </w:r>
      <w:r w:rsidRPr="00967126">
        <w:rPr>
          <w:rFonts w:cs="Arial"/>
          <w:spacing w:val="1"/>
          <w:sz w:val="18"/>
          <w:szCs w:val="18"/>
        </w:rPr>
        <w:t xml:space="preserve"> </w:t>
      </w:r>
      <w:r w:rsidRPr="00967126">
        <w:rPr>
          <w:rFonts w:cs="Arial"/>
          <w:sz w:val="18"/>
          <w:szCs w:val="18"/>
        </w:rPr>
        <w:t>получения</w:t>
      </w:r>
      <w:r w:rsidRPr="00967126">
        <w:rPr>
          <w:rFonts w:cs="Arial"/>
          <w:spacing w:val="1"/>
          <w:sz w:val="18"/>
          <w:szCs w:val="18"/>
        </w:rPr>
        <w:t xml:space="preserve"> </w:t>
      </w:r>
      <w:r w:rsidRPr="00967126">
        <w:rPr>
          <w:rFonts w:cs="Arial"/>
          <w:sz w:val="18"/>
          <w:szCs w:val="18"/>
        </w:rPr>
        <w:t>полного</w:t>
      </w:r>
      <w:r w:rsidRPr="00967126">
        <w:rPr>
          <w:rFonts w:cs="Arial"/>
          <w:spacing w:val="1"/>
          <w:sz w:val="18"/>
          <w:szCs w:val="18"/>
        </w:rPr>
        <w:t xml:space="preserve"> </w:t>
      </w:r>
      <w:r w:rsidRPr="00967126">
        <w:rPr>
          <w:rFonts w:cs="Arial"/>
          <w:sz w:val="18"/>
          <w:szCs w:val="18"/>
        </w:rPr>
        <w:t>или</w:t>
      </w:r>
      <w:r w:rsidRPr="00967126">
        <w:rPr>
          <w:rFonts w:cs="Arial"/>
          <w:spacing w:val="1"/>
          <w:sz w:val="18"/>
          <w:szCs w:val="18"/>
        </w:rPr>
        <w:t xml:space="preserve"> </w:t>
      </w:r>
      <w:r w:rsidRPr="00967126">
        <w:rPr>
          <w:rFonts w:cs="Arial"/>
          <w:sz w:val="18"/>
          <w:szCs w:val="18"/>
        </w:rPr>
        <w:t>частичного</w:t>
      </w:r>
      <w:r w:rsidRPr="00967126">
        <w:rPr>
          <w:rFonts w:cs="Arial"/>
          <w:spacing w:val="1"/>
          <w:sz w:val="18"/>
          <w:szCs w:val="18"/>
        </w:rPr>
        <w:t xml:space="preserve"> </w:t>
      </w:r>
      <w:r w:rsidRPr="00967126">
        <w:rPr>
          <w:rFonts w:cs="Arial"/>
          <w:sz w:val="18"/>
          <w:szCs w:val="18"/>
        </w:rPr>
        <w:t>отказа</w:t>
      </w:r>
      <w:r w:rsidRPr="00967126">
        <w:rPr>
          <w:rFonts w:cs="Arial"/>
          <w:spacing w:val="1"/>
          <w:sz w:val="18"/>
          <w:szCs w:val="18"/>
        </w:rPr>
        <w:t xml:space="preserve"> </w:t>
      </w:r>
      <w:r w:rsidRPr="00967126">
        <w:rPr>
          <w:rFonts w:cs="Arial"/>
          <w:sz w:val="18"/>
          <w:szCs w:val="18"/>
        </w:rPr>
        <w:t>одной</w:t>
      </w:r>
      <w:r w:rsidRPr="00967126">
        <w:rPr>
          <w:rFonts w:cs="Arial"/>
          <w:spacing w:val="1"/>
          <w:sz w:val="18"/>
          <w:szCs w:val="18"/>
        </w:rPr>
        <w:t xml:space="preserve"> </w:t>
      </w:r>
      <w:r w:rsidRPr="00967126">
        <w:rPr>
          <w:rFonts w:cs="Arial"/>
          <w:sz w:val="18"/>
          <w:szCs w:val="18"/>
        </w:rPr>
        <w:t>Стороны</w:t>
      </w:r>
      <w:r w:rsidRPr="00967126">
        <w:rPr>
          <w:rFonts w:cs="Arial"/>
          <w:spacing w:val="1"/>
          <w:sz w:val="18"/>
          <w:szCs w:val="18"/>
        </w:rPr>
        <w:t xml:space="preserve"> </w:t>
      </w:r>
      <w:r w:rsidRPr="00967126">
        <w:rPr>
          <w:rFonts w:cs="Arial"/>
          <w:sz w:val="18"/>
          <w:szCs w:val="18"/>
        </w:rPr>
        <w:t>удовлетворить</w:t>
      </w:r>
      <w:r w:rsidRPr="00967126">
        <w:rPr>
          <w:rFonts w:cs="Arial"/>
          <w:spacing w:val="1"/>
          <w:sz w:val="18"/>
          <w:szCs w:val="18"/>
        </w:rPr>
        <w:t xml:space="preserve"> </w:t>
      </w:r>
      <w:r w:rsidRPr="00967126">
        <w:rPr>
          <w:rFonts w:cs="Arial"/>
          <w:sz w:val="18"/>
          <w:szCs w:val="18"/>
        </w:rPr>
        <w:t>письменную</w:t>
      </w:r>
      <w:r w:rsidRPr="00967126">
        <w:rPr>
          <w:rFonts w:cs="Arial"/>
          <w:spacing w:val="-45"/>
          <w:sz w:val="18"/>
          <w:szCs w:val="18"/>
        </w:rPr>
        <w:t xml:space="preserve"> </w:t>
      </w:r>
      <w:r w:rsidRPr="00967126">
        <w:rPr>
          <w:rFonts w:cs="Arial"/>
          <w:sz w:val="18"/>
          <w:szCs w:val="18"/>
        </w:rPr>
        <w:t>претензию другой Стороны либо при неполучении Стороной от другой Стороны ответа на претензию в месячный срок</w:t>
      </w:r>
      <w:r w:rsidRPr="00967126">
        <w:rPr>
          <w:rFonts w:cs="Arial"/>
          <w:spacing w:val="1"/>
          <w:sz w:val="18"/>
          <w:szCs w:val="18"/>
        </w:rPr>
        <w:t xml:space="preserve"> </w:t>
      </w:r>
      <w:r w:rsidRPr="00967126">
        <w:rPr>
          <w:rFonts w:cs="Arial"/>
          <w:sz w:val="18"/>
          <w:szCs w:val="18"/>
        </w:rPr>
        <w:t>Сторона,</w:t>
      </w:r>
      <w:r w:rsidRPr="00967126">
        <w:rPr>
          <w:rFonts w:cs="Arial"/>
          <w:spacing w:val="-7"/>
          <w:sz w:val="18"/>
          <w:szCs w:val="18"/>
        </w:rPr>
        <w:t xml:space="preserve"> </w:t>
      </w:r>
      <w:r w:rsidRPr="00967126">
        <w:rPr>
          <w:rFonts w:cs="Arial"/>
          <w:sz w:val="18"/>
          <w:szCs w:val="18"/>
        </w:rPr>
        <w:t>предъявившая</w:t>
      </w:r>
      <w:r w:rsidRPr="00967126">
        <w:rPr>
          <w:rFonts w:cs="Arial"/>
          <w:spacing w:val="-6"/>
          <w:sz w:val="18"/>
          <w:szCs w:val="18"/>
        </w:rPr>
        <w:t xml:space="preserve"> </w:t>
      </w:r>
      <w:r w:rsidRPr="00967126">
        <w:rPr>
          <w:rFonts w:cs="Arial"/>
          <w:sz w:val="18"/>
          <w:szCs w:val="18"/>
        </w:rPr>
        <w:t>претензию,</w:t>
      </w:r>
      <w:r w:rsidRPr="00967126">
        <w:rPr>
          <w:rFonts w:cs="Arial"/>
          <w:spacing w:val="-6"/>
          <w:sz w:val="18"/>
          <w:szCs w:val="18"/>
        </w:rPr>
        <w:t xml:space="preserve"> </w:t>
      </w:r>
      <w:r w:rsidRPr="00967126">
        <w:rPr>
          <w:rFonts w:cs="Arial"/>
          <w:sz w:val="18"/>
          <w:szCs w:val="18"/>
        </w:rPr>
        <w:t>вправе</w:t>
      </w:r>
      <w:r w:rsidRPr="00967126">
        <w:rPr>
          <w:rFonts w:cs="Arial"/>
          <w:spacing w:val="-7"/>
          <w:sz w:val="18"/>
          <w:szCs w:val="18"/>
        </w:rPr>
        <w:t xml:space="preserve"> </w:t>
      </w:r>
      <w:r w:rsidRPr="00967126">
        <w:rPr>
          <w:rFonts w:cs="Arial"/>
          <w:sz w:val="18"/>
          <w:szCs w:val="18"/>
        </w:rPr>
        <w:t>обратиться</w:t>
      </w:r>
      <w:r w:rsidRPr="00967126">
        <w:rPr>
          <w:rFonts w:cs="Arial"/>
          <w:spacing w:val="-6"/>
          <w:sz w:val="18"/>
          <w:szCs w:val="18"/>
        </w:rPr>
        <w:t xml:space="preserve"> </w:t>
      </w:r>
      <w:r w:rsidRPr="00967126">
        <w:rPr>
          <w:rFonts w:cs="Arial"/>
          <w:sz w:val="18"/>
          <w:szCs w:val="18"/>
        </w:rPr>
        <w:t>по</w:t>
      </w:r>
      <w:r w:rsidRPr="00967126">
        <w:rPr>
          <w:rFonts w:cs="Arial"/>
          <w:spacing w:val="-6"/>
          <w:sz w:val="18"/>
          <w:szCs w:val="18"/>
        </w:rPr>
        <w:t xml:space="preserve"> </w:t>
      </w:r>
      <w:r w:rsidRPr="00967126">
        <w:rPr>
          <w:rFonts w:cs="Arial"/>
          <w:sz w:val="18"/>
          <w:szCs w:val="18"/>
        </w:rPr>
        <w:t>возникшему</w:t>
      </w:r>
      <w:r w:rsidRPr="00967126">
        <w:rPr>
          <w:rFonts w:cs="Arial"/>
          <w:spacing w:val="-7"/>
          <w:sz w:val="18"/>
          <w:szCs w:val="18"/>
        </w:rPr>
        <w:t xml:space="preserve"> </w:t>
      </w:r>
      <w:r w:rsidRPr="00967126">
        <w:rPr>
          <w:rFonts w:cs="Arial"/>
          <w:sz w:val="18"/>
          <w:szCs w:val="18"/>
        </w:rPr>
        <w:t>спору</w:t>
      </w:r>
      <w:r w:rsidRPr="00967126">
        <w:rPr>
          <w:rFonts w:cs="Arial"/>
          <w:spacing w:val="-7"/>
          <w:sz w:val="18"/>
          <w:szCs w:val="18"/>
        </w:rPr>
        <w:t xml:space="preserve"> </w:t>
      </w:r>
      <w:r w:rsidRPr="00967126">
        <w:rPr>
          <w:rFonts w:cs="Arial"/>
          <w:sz w:val="18"/>
          <w:szCs w:val="18"/>
        </w:rPr>
        <w:t>в</w:t>
      </w:r>
      <w:r w:rsidRPr="00967126">
        <w:rPr>
          <w:rFonts w:cs="Arial"/>
          <w:spacing w:val="-5"/>
          <w:sz w:val="18"/>
          <w:szCs w:val="18"/>
        </w:rPr>
        <w:t xml:space="preserve"> </w:t>
      </w:r>
      <w:r w:rsidRPr="00967126">
        <w:rPr>
          <w:rFonts w:cs="Arial"/>
          <w:sz w:val="18"/>
          <w:szCs w:val="18"/>
        </w:rPr>
        <w:t>суд.</w:t>
      </w:r>
    </w:p>
    <w:p w14:paraId="6BCA671D" w14:textId="77777777" w:rsidR="00967126" w:rsidRPr="00967126" w:rsidRDefault="00967126" w:rsidP="00967126">
      <w:pPr>
        <w:pStyle w:val="a3"/>
        <w:rPr>
          <w:rFonts w:cs="Arial"/>
          <w:sz w:val="18"/>
          <w:szCs w:val="18"/>
        </w:rPr>
      </w:pPr>
      <w:r w:rsidRPr="00967126">
        <w:rPr>
          <w:rFonts w:cs="Arial"/>
          <w:sz w:val="18"/>
          <w:szCs w:val="18"/>
        </w:rPr>
        <w:t>Также</w:t>
      </w:r>
      <w:r w:rsidRPr="00967126">
        <w:rPr>
          <w:rFonts w:cs="Arial"/>
          <w:spacing w:val="44"/>
          <w:sz w:val="18"/>
          <w:szCs w:val="18"/>
        </w:rPr>
        <w:t xml:space="preserve"> </w:t>
      </w:r>
      <w:r w:rsidRPr="00967126">
        <w:rPr>
          <w:rFonts w:cs="Arial"/>
          <w:sz w:val="18"/>
          <w:szCs w:val="18"/>
        </w:rPr>
        <w:t>для</w:t>
      </w:r>
      <w:r w:rsidRPr="00967126">
        <w:rPr>
          <w:rFonts w:cs="Arial"/>
          <w:spacing w:val="44"/>
          <w:sz w:val="18"/>
          <w:szCs w:val="18"/>
        </w:rPr>
        <w:t xml:space="preserve"> </w:t>
      </w:r>
      <w:r w:rsidRPr="00967126">
        <w:rPr>
          <w:rFonts w:cs="Arial"/>
          <w:sz w:val="18"/>
          <w:szCs w:val="18"/>
        </w:rPr>
        <w:t>защиты</w:t>
      </w:r>
      <w:r w:rsidRPr="00967126">
        <w:rPr>
          <w:rFonts w:cs="Arial"/>
          <w:spacing w:val="44"/>
          <w:sz w:val="18"/>
          <w:szCs w:val="18"/>
        </w:rPr>
        <w:t xml:space="preserve"> </w:t>
      </w:r>
      <w:r w:rsidRPr="00967126">
        <w:rPr>
          <w:rFonts w:cs="Arial"/>
          <w:sz w:val="18"/>
          <w:szCs w:val="18"/>
        </w:rPr>
        <w:t>своих</w:t>
      </w:r>
      <w:r w:rsidRPr="00967126">
        <w:rPr>
          <w:rFonts w:cs="Arial"/>
          <w:spacing w:val="45"/>
          <w:sz w:val="18"/>
          <w:szCs w:val="18"/>
        </w:rPr>
        <w:t xml:space="preserve"> </w:t>
      </w:r>
      <w:r w:rsidRPr="00967126">
        <w:rPr>
          <w:rFonts w:cs="Arial"/>
          <w:sz w:val="18"/>
          <w:szCs w:val="18"/>
        </w:rPr>
        <w:t>прав</w:t>
      </w:r>
      <w:r w:rsidRPr="00967126">
        <w:rPr>
          <w:rFonts w:cs="Arial"/>
          <w:spacing w:val="44"/>
          <w:sz w:val="18"/>
          <w:szCs w:val="18"/>
        </w:rPr>
        <w:t xml:space="preserve"> </w:t>
      </w:r>
      <w:r w:rsidRPr="00967126">
        <w:rPr>
          <w:rFonts w:cs="Arial"/>
          <w:sz w:val="18"/>
          <w:szCs w:val="18"/>
        </w:rPr>
        <w:t>получатель</w:t>
      </w:r>
      <w:r w:rsidRPr="00967126">
        <w:rPr>
          <w:rFonts w:cs="Arial"/>
          <w:spacing w:val="44"/>
          <w:sz w:val="18"/>
          <w:szCs w:val="18"/>
        </w:rPr>
        <w:t xml:space="preserve"> </w:t>
      </w:r>
      <w:r w:rsidRPr="00967126">
        <w:rPr>
          <w:rFonts w:cs="Arial"/>
          <w:sz w:val="18"/>
          <w:szCs w:val="18"/>
        </w:rPr>
        <w:t>финансовой</w:t>
      </w:r>
      <w:r w:rsidRPr="00967126">
        <w:rPr>
          <w:rFonts w:cs="Arial"/>
          <w:spacing w:val="44"/>
          <w:sz w:val="18"/>
          <w:szCs w:val="18"/>
        </w:rPr>
        <w:t xml:space="preserve"> </w:t>
      </w:r>
      <w:r w:rsidRPr="00967126">
        <w:rPr>
          <w:rFonts w:cs="Arial"/>
          <w:sz w:val="18"/>
          <w:szCs w:val="18"/>
        </w:rPr>
        <w:t>услуги</w:t>
      </w:r>
      <w:r w:rsidRPr="00967126">
        <w:rPr>
          <w:rFonts w:cs="Arial"/>
          <w:spacing w:val="45"/>
          <w:sz w:val="18"/>
          <w:szCs w:val="18"/>
        </w:rPr>
        <w:t xml:space="preserve"> </w:t>
      </w:r>
      <w:r w:rsidRPr="00967126">
        <w:rPr>
          <w:rFonts w:cs="Arial"/>
          <w:sz w:val="18"/>
          <w:szCs w:val="18"/>
        </w:rPr>
        <w:t>вправе</w:t>
      </w:r>
      <w:r w:rsidRPr="00967126">
        <w:rPr>
          <w:rFonts w:cs="Arial"/>
          <w:spacing w:val="44"/>
          <w:sz w:val="18"/>
          <w:szCs w:val="18"/>
        </w:rPr>
        <w:t xml:space="preserve"> </w:t>
      </w:r>
      <w:r w:rsidRPr="00967126">
        <w:rPr>
          <w:rFonts w:cs="Arial"/>
          <w:sz w:val="18"/>
          <w:szCs w:val="18"/>
        </w:rPr>
        <w:t>обратиться</w:t>
      </w:r>
      <w:r w:rsidRPr="00967126">
        <w:rPr>
          <w:rFonts w:cs="Arial"/>
          <w:spacing w:val="44"/>
          <w:sz w:val="18"/>
          <w:szCs w:val="18"/>
        </w:rPr>
        <w:t xml:space="preserve"> </w:t>
      </w:r>
      <w:r w:rsidRPr="00967126">
        <w:rPr>
          <w:rFonts w:cs="Arial"/>
          <w:sz w:val="18"/>
          <w:szCs w:val="18"/>
        </w:rPr>
        <w:t>в</w:t>
      </w:r>
      <w:r w:rsidRPr="00967126">
        <w:rPr>
          <w:rFonts w:cs="Arial"/>
          <w:spacing w:val="44"/>
          <w:sz w:val="18"/>
          <w:szCs w:val="18"/>
        </w:rPr>
        <w:t xml:space="preserve"> </w:t>
      </w:r>
      <w:r w:rsidRPr="00967126">
        <w:rPr>
          <w:rFonts w:cs="Arial"/>
          <w:sz w:val="18"/>
          <w:szCs w:val="18"/>
        </w:rPr>
        <w:t>саморегулируемою</w:t>
      </w:r>
      <w:r w:rsidRPr="00967126">
        <w:rPr>
          <w:rFonts w:cs="Arial"/>
          <w:spacing w:val="45"/>
          <w:sz w:val="18"/>
          <w:szCs w:val="18"/>
        </w:rPr>
        <w:t xml:space="preserve"> </w:t>
      </w:r>
      <w:r w:rsidRPr="00967126">
        <w:rPr>
          <w:rFonts w:cs="Arial"/>
          <w:sz w:val="18"/>
          <w:szCs w:val="18"/>
        </w:rPr>
        <w:t>организацию</w:t>
      </w:r>
    </w:p>
    <w:p w14:paraId="4EE2BF2B" w14:textId="77777777" w:rsidR="00967126" w:rsidRPr="00967126" w:rsidRDefault="00967126" w:rsidP="00967126">
      <w:pPr>
        <w:pStyle w:val="a3"/>
        <w:rPr>
          <w:rFonts w:cs="Arial"/>
          <w:sz w:val="18"/>
          <w:szCs w:val="18"/>
        </w:rPr>
      </w:pPr>
      <w:r w:rsidRPr="00967126">
        <w:rPr>
          <w:rFonts w:cs="Arial"/>
          <w:spacing w:val="-2"/>
          <w:sz w:val="18"/>
          <w:szCs w:val="18"/>
        </w:rPr>
        <w:t>(НАУФОР)</w:t>
      </w:r>
      <w:r w:rsidRPr="00967126">
        <w:rPr>
          <w:rFonts w:cs="Arial"/>
          <w:spacing w:val="-9"/>
          <w:sz w:val="18"/>
          <w:szCs w:val="18"/>
        </w:rPr>
        <w:t xml:space="preserve"> </w:t>
      </w:r>
      <w:r w:rsidRPr="00967126">
        <w:rPr>
          <w:rFonts w:cs="Arial"/>
          <w:spacing w:val="-2"/>
          <w:sz w:val="18"/>
          <w:szCs w:val="18"/>
        </w:rPr>
        <w:t>и</w:t>
      </w:r>
      <w:r w:rsidRPr="00967126">
        <w:rPr>
          <w:rFonts w:cs="Arial"/>
          <w:spacing w:val="-10"/>
          <w:sz w:val="18"/>
          <w:szCs w:val="18"/>
        </w:rPr>
        <w:t xml:space="preserve"> </w:t>
      </w:r>
      <w:r w:rsidRPr="00967126">
        <w:rPr>
          <w:rFonts w:cs="Arial"/>
          <w:spacing w:val="-2"/>
          <w:sz w:val="18"/>
          <w:szCs w:val="18"/>
        </w:rPr>
        <w:t>в</w:t>
      </w:r>
      <w:r w:rsidRPr="00967126">
        <w:rPr>
          <w:rFonts w:cs="Arial"/>
          <w:spacing w:val="-9"/>
          <w:sz w:val="18"/>
          <w:szCs w:val="18"/>
        </w:rPr>
        <w:t xml:space="preserve"> </w:t>
      </w:r>
      <w:r w:rsidRPr="00967126">
        <w:rPr>
          <w:rFonts w:cs="Arial"/>
          <w:spacing w:val="-2"/>
          <w:sz w:val="18"/>
          <w:szCs w:val="18"/>
        </w:rPr>
        <w:t>надзорный</w:t>
      </w:r>
      <w:r w:rsidRPr="00967126">
        <w:rPr>
          <w:rFonts w:cs="Arial"/>
          <w:spacing w:val="-8"/>
          <w:sz w:val="18"/>
          <w:szCs w:val="18"/>
        </w:rPr>
        <w:t xml:space="preserve"> </w:t>
      </w:r>
      <w:r w:rsidRPr="00967126">
        <w:rPr>
          <w:rFonts w:cs="Arial"/>
          <w:spacing w:val="-2"/>
          <w:sz w:val="18"/>
          <w:szCs w:val="18"/>
        </w:rPr>
        <w:t>орган</w:t>
      </w:r>
      <w:r w:rsidRPr="00967126">
        <w:rPr>
          <w:rFonts w:cs="Arial"/>
          <w:spacing w:val="-10"/>
          <w:sz w:val="18"/>
          <w:szCs w:val="18"/>
        </w:rPr>
        <w:t xml:space="preserve"> </w:t>
      </w:r>
      <w:r w:rsidRPr="00967126">
        <w:rPr>
          <w:rFonts w:cs="Arial"/>
          <w:spacing w:val="-2"/>
          <w:sz w:val="18"/>
          <w:szCs w:val="18"/>
        </w:rPr>
        <w:t>(Банк</w:t>
      </w:r>
      <w:r w:rsidRPr="00967126">
        <w:rPr>
          <w:rFonts w:cs="Arial"/>
          <w:spacing w:val="-9"/>
          <w:sz w:val="18"/>
          <w:szCs w:val="18"/>
        </w:rPr>
        <w:t xml:space="preserve"> </w:t>
      </w:r>
      <w:r w:rsidRPr="00967126">
        <w:rPr>
          <w:rFonts w:cs="Arial"/>
          <w:spacing w:val="-1"/>
          <w:sz w:val="18"/>
          <w:szCs w:val="18"/>
        </w:rPr>
        <w:t>России)</w:t>
      </w:r>
      <w:r w:rsidRPr="00967126">
        <w:rPr>
          <w:rFonts w:cs="Arial"/>
          <w:spacing w:val="-9"/>
          <w:sz w:val="18"/>
          <w:szCs w:val="18"/>
        </w:rPr>
        <w:t xml:space="preserve"> </w:t>
      </w:r>
      <w:r w:rsidRPr="00967126">
        <w:rPr>
          <w:rFonts w:cs="Arial"/>
          <w:spacing w:val="-1"/>
          <w:sz w:val="18"/>
          <w:szCs w:val="18"/>
        </w:rPr>
        <w:t>способами,</w:t>
      </w:r>
      <w:r w:rsidRPr="00967126">
        <w:rPr>
          <w:rFonts w:cs="Arial"/>
          <w:spacing w:val="-10"/>
          <w:sz w:val="18"/>
          <w:szCs w:val="18"/>
        </w:rPr>
        <w:t xml:space="preserve"> </w:t>
      </w:r>
      <w:r w:rsidRPr="00967126">
        <w:rPr>
          <w:rFonts w:cs="Arial"/>
          <w:spacing w:val="-1"/>
          <w:sz w:val="18"/>
          <w:szCs w:val="18"/>
        </w:rPr>
        <w:t>указанными</w:t>
      </w:r>
      <w:r w:rsidRPr="00967126">
        <w:rPr>
          <w:rFonts w:cs="Arial"/>
          <w:spacing w:val="-8"/>
          <w:sz w:val="18"/>
          <w:szCs w:val="18"/>
        </w:rPr>
        <w:t xml:space="preserve"> </w:t>
      </w:r>
      <w:r w:rsidRPr="00967126">
        <w:rPr>
          <w:rFonts w:cs="Arial"/>
          <w:spacing w:val="-1"/>
          <w:sz w:val="18"/>
          <w:szCs w:val="18"/>
        </w:rPr>
        <w:t>в</w:t>
      </w:r>
      <w:r w:rsidRPr="00967126">
        <w:rPr>
          <w:rFonts w:cs="Arial"/>
          <w:spacing w:val="-9"/>
          <w:sz w:val="18"/>
          <w:szCs w:val="18"/>
        </w:rPr>
        <w:t xml:space="preserve"> </w:t>
      </w:r>
      <w:r w:rsidRPr="00967126">
        <w:rPr>
          <w:rFonts w:cs="Arial"/>
          <w:spacing w:val="-1"/>
          <w:sz w:val="18"/>
          <w:szCs w:val="18"/>
        </w:rPr>
        <w:t>пункте</w:t>
      </w:r>
      <w:r w:rsidRPr="00967126">
        <w:rPr>
          <w:rFonts w:cs="Arial"/>
          <w:spacing w:val="-9"/>
          <w:sz w:val="18"/>
          <w:szCs w:val="18"/>
        </w:rPr>
        <w:t xml:space="preserve"> </w:t>
      </w:r>
      <w:r w:rsidRPr="00967126">
        <w:rPr>
          <w:rFonts w:cs="Arial"/>
          <w:spacing w:val="-1"/>
          <w:sz w:val="18"/>
          <w:szCs w:val="18"/>
        </w:rPr>
        <w:t>10</w:t>
      </w:r>
      <w:r w:rsidRPr="00967126">
        <w:rPr>
          <w:rFonts w:cs="Arial"/>
          <w:spacing w:val="-9"/>
          <w:sz w:val="18"/>
          <w:szCs w:val="18"/>
        </w:rPr>
        <w:t xml:space="preserve"> </w:t>
      </w:r>
      <w:r w:rsidRPr="00967126">
        <w:rPr>
          <w:rFonts w:cs="Arial"/>
          <w:spacing w:val="-1"/>
          <w:sz w:val="18"/>
          <w:szCs w:val="18"/>
        </w:rPr>
        <w:t>настоящего</w:t>
      </w:r>
      <w:r w:rsidRPr="00967126">
        <w:rPr>
          <w:rFonts w:cs="Arial"/>
          <w:spacing w:val="-8"/>
          <w:sz w:val="18"/>
          <w:szCs w:val="18"/>
        </w:rPr>
        <w:t xml:space="preserve"> </w:t>
      </w:r>
      <w:r w:rsidRPr="00967126">
        <w:rPr>
          <w:rFonts w:cs="Arial"/>
          <w:spacing w:val="-1"/>
          <w:sz w:val="18"/>
          <w:szCs w:val="18"/>
        </w:rPr>
        <w:t>Уведомления.</w:t>
      </w:r>
    </w:p>
    <w:p w14:paraId="6BCCA35E" w14:textId="77777777" w:rsidR="00967126" w:rsidRPr="00967126" w:rsidRDefault="00967126" w:rsidP="00967126">
      <w:pPr>
        <w:pStyle w:val="afa"/>
        <w:widowControl w:val="0"/>
        <w:numPr>
          <w:ilvl w:val="0"/>
          <w:numId w:val="56"/>
        </w:numPr>
        <w:tabs>
          <w:tab w:val="left" w:pos="468"/>
        </w:tabs>
        <w:autoSpaceDE w:val="0"/>
        <w:autoSpaceDN w:val="0"/>
        <w:spacing w:before="60"/>
        <w:ind w:left="467" w:hanging="358"/>
        <w:contextualSpacing w:val="0"/>
        <w:jc w:val="both"/>
        <w:rPr>
          <w:sz w:val="18"/>
          <w:szCs w:val="18"/>
        </w:rPr>
      </w:pPr>
      <w:r w:rsidRPr="00967126">
        <w:rPr>
          <w:sz w:val="18"/>
          <w:szCs w:val="18"/>
        </w:rPr>
        <w:t>Информация</w:t>
      </w:r>
      <w:r w:rsidRPr="00967126">
        <w:rPr>
          <w:spacing w:val="-4"/>
          <w:sz w:val="18"/>
          <w:szCs w:val="18"/>
        </w:rPr>
        <w:t xml:space="preserve"> </w:t>
      </w:r>
      <w:r w:rsidRPr="00967126">
        <w:rPr>
          <w:sz w:val="18"/>
          <w:szCs w:val="18"/>
        </w:rPr>
        <w:t>о</w:t>
      </w:r>
      <w:r w:rsidRPr="00967126">
        <w:rPr>
          <w:spacing w:val="-2"/>
          <w:sz w:val="18"/>
          <w:szCs w:val="18"/>
        </w:rPr>
        <w:t xml:space="preserve"> </w:t>
      </w:r>
      <w:r w:rsidRPr="00967126">
        <w:rPr>
          <w:sz w:val="18"/>
          <w:szCs w:val="18"/>
        </w:rPr>
        <w:t>способах</w:t>
      </w:r>
      <w:r w:rsidRPr="00967126">
        <w:rPr>
          <w:spacing w:val="-2"/>
          <w:sz w:val="18"/>
          <w:szCs w:val="18"/>
        </w:rPr>
        <w:t xml:space="preserve"> </w:t>
      </w:r>
      <w:r w:rsidRPr="00967126">
        <w:rPr>
          <w:sz w:val="18"/>
          <w:szCs w:val="18"/>
        </w:rPr>
        <w:t>и</w:t>
      </w:r>
      <w:r w:rsidRPr="00967126">
        <w:rPr>
          <w:spacing w:val="-4"/>
          <w:sz w:val="18"/>
          <w:szCs w:val="18"/>
        </w:rPr>
        <w:t xml:space="preserve"> </w:t>
      </w:r>
      <w:r w:rsidRPr="00967126">
        <w:rPr>
          <w:sz w:val="18"/>
          <w:szCs w:val="18"/>
        </w:rPr>
        <w:t>порядке</w:t>
      </w:r>
      <w:r w:rsidRPr="00967126">
        <w:rPr>
          <w:spacing w:val="-2"/>
          <w:sz w:val="18"/>
          <w:szCs w:val="18"/>
        </w:rPr>
        <w:t xml:space="preserve"> </w:t>
      </w:r>
      <w:r w:rsidRPr="00967126">
        <w:rPr>
          <w:sz w:val="18"/>
          <w:szCs w:val="18"/>
        </w:rPr>
        <w:t>изменения</w:t>
      </w:r>
      <w:r w:rsidRPr="00967126">
        <w:rPr>
          <w:spacing w:val="-3"/>
          <w:sz w:val="18"/>
          <w:szCs w:val="18"/>
        </w:rPr>
        <w:t xml:space="preserve"> </w:t>
      </w:r>
      <w:r w:rsidRPr="00967126">
        <w:rPr>
          <w:sz w:val="18"/>
          <w:szCs w:val="18"/>
        </w:rPr>
        <w:t>условий</w:t>
      </w:r>
      <w:r w:rsidRPr="00967126">
        <w:rPr>
          <w:spacing w:val="-4"/>
          <w:sz w:val="18"/>
          <w:szCs w:val="18"/>
        </w:rPr>
        <w:t xml:space="preserve"> </w:t>
      </w:r>
      <w:r w:rsidRPr="00967126">
        <w:rPr>
          <w:sz w:val="18"/>
          <w:szCs w:val="18"/>
        </w:rPr>
        <w:t>договора:</w:t>
      </w:r>
    </w:p>
    <w:p w14:paraId="24A449AE" w14:textId="77777777" w:rsidR="00967126" w:rsidRPr="00967126" w:rsidRDefault="00967126" w:rsidP="00967126">
      <w:pPr>
        <w:pStyle w:val="a3"/>
        <w:ind w:right="106"/>
        <w:rPr>
          <w:rFonts w:cs="Arial"/>
          <w:sz w:val="18"/>
          <w:szCs w:val="18"/>
        </w:rPr>
      </w:pPr>
      <w:r w:rsidRPr="00967126">
        <w:rPr>
          <w:rFonts w:cs="Arial"/>
          <w:sz w:val="18"/>
          <w:szCs w:val="18"/>
        </w:rPr>
        <w:t>При заключении Индивидуального договора доверительного управления</w:t>
      </w:r>
      <w:r w:rsidRPr="00967126">
        <w:rPr>
          <w:rFonts w:cs="Arial"/>
          <w:spacing w:val="1"/>
          <w:sz w:val="18"/>
          <w:szCs w:val="18"/>
        </w:rPr>
        <w:t xml:space="preserve"> </w:t>
      </w:r>
      <w:r w:rsidRPr="00967126">
        <w:rPr>
          <w:rFonts w:cs="Arial"/>
          <w:sz w:val="18"/>
          <w:szCs w:val="18"/>
        </w:rPr>
        <w:t>-</w:t>
      </w:r>
      <w:r w:rsidRPr="00967126">
        <w:rPr>
          <w:rFonts w:cs="Arial"/>
          <w:spacing w:val="1"/>
          <w:sz w:val="18"/>
          <w:szCs w:val="18"/>
        </w:rPr>
        <w:t xml:space="preserve"> </w:t>
      </w:r>
      <w:r w:rsidRPr="00967126">
        <w:rPr>
          <w:rFonts w:cs="Arial"/>
          <w:sz w:val="18"/>
          <w:szCs w:val="18"/>
        </w:rPr>
        <w:t>все изменения к договору, в том числе</w:t>
      </w:r>
      <w:r w:rsidRPr="00967126">
        <w:rPr>
          <w:rFonts w:cs="Arial"/>
          <w:spacing w:val="1"/>
          <w:sz w:val="18"/>
          <w:szCs w:val="18"/>
        </w:rPr>
        <w:t xml:space="preserve"> </w:t>
      </w:r>
      <w:r w:rsidRPr="00967126">
        <w:rPr>
          <w:rFonts w:cs="Arial"/>
          <w:sz w:val="18"/>
          <w:szCs w:val="18"/>
        </w:rPr>
        <w:t>изменения требований к составу и структуре объектов доверительного управления, возможны только по соглашению</w:t>
      </w:r>
      <w:r w:rsidRPr="00967126">
        <w:rPr>
          <w:rFonts w:cs="Arial"/>
          <w:spacing w:val="1"/>
          <w:sz w:val="18"/>
          <w:szCs w:val="18"/>
        </w:rPr>
        <w:t xml:space="preserve"> </w:t>
      </w:r>
      <w:r w:rsidRPr="00967126">
        <w:rPr>
          <w:rFonts w:cs="Arial"/>
          <w:sz w:val="18"/>
          <w:szCs w:val="18"/>
        </w:rPr>
        <w:t>Сторон. Соглашение Сторон заключается в письменной или электронной форме и подписывается в том же порядке, что и</w:t>
      </w:r>
      <w:r w:rsidRPr="00967126">
        <w:rPr>
          <w:rFonts w:cs="Arial"/>
          <w:spacing w:val="1"/>
          <w:sz w:val="18"/>
          <w:szCs w:val="18"/>
        </w:rPr>
        <w:t xml:space="preserve"> </w:t>
      </w:r>
      <w:r w:rsidRPr="00967126">
        <w:rPr>
          <w:rFonts w:cs="Arial"/>
          <w:sz w:val="18"/>
          <w:szCs w:val="18"/>
        </w:rPr>
        <w:t>договор.</w:t>
      </w:r>
    </w:p>
    <w:p w14:paraId="4DAB6DDA" w14:textId="77777777" w:rsidR="00967126" w:rsidRPr="00967126" w:rsidRDefault="00967126" w:rsidP="00967126">
      <w:pPr>
        <w:pStyle w:val="a3"/>
        <w:ind w:right="106"/>
        <w:rPr>
          <w:rFonts w:cs="Arial"/>
          <w:sz w:val="18"/>
          <w:szCs w:val="18"/>
        </w:rPr>
      </w:pPr>
      <w:r w:rsidRPr="00967126">
        <w:rPr>
          <w:rFonts w:cs="Arial"/>
          <w:sz w:val="18"/>
          <w:szCs w:val="18"/>
        </w:rPr>
        <w:t>При</w:t>
      </w:r>
      <w:r w:rsidRPr="00967126">
        <w:rPr>
          <w:rFonts w:cs="Arial"/>
          <w:spacing w:val="-6"/>
          <w:sz w:val="18"/>
          <w:szCs w:val="18"/>
        </w:rPr>
        <w:t xml:space="preserve"> </w:t>
      </w:r>
      <w:r w:rsidRPr="00967126">
        <w:rPr>
          <w:rFonts w:cs="Arial"/>
          <w:sz w:val="18"/>
          <w:szCs w:val="18"/>
        </w:rPr>
        <w:t>заключении</w:t>
      </w:r>
      <w:r w:rsidRPr="00967126">
        <w:rPr>
          <w:rFonts w:cs="Arial"/>
          <w:spacing w:val="-6"/>
          <w:sz w:val="18"/>
          <w:szCs w:val="18"/>
        </w:rPr>
        <w:t xml:space="preserve"> </w:t>
      </w:r>
      <w:r w:rsidRPr="00967126">
        <w:rPr>
          <w:rFonts w:cs="Arial"/>
          <w:sz w:val="18"/>
          <w:szCs w:val="18"/>
        </w:rPr>
        <w:t>Договора</w:t>
      </w:r>
      <w:r w:rsidRPr="00967126">
        <w:rPr>
          <w:rFonts w:cs="Arial"/>
          <w:spacing w:val="-5"/>
          <w:sz w:val="18"/>
          <w:szCs w:val="18"/>
        </w:rPr>
        <w:t xml:space="preserve"> </w:t>
      </w:r>
      <w:r w:rsidRPr="00967126">
        <w:rPr>
          <w:rFonts w:cs="Arial"/>
          <w:sz w:val="18"/>
          <w:szCs w:val="18"/>
        </w:rPr>
        <w:t>доверительного</w:t>
      </w:r>
      <w:r w:rsidRPr="00967126">
        <w:rPr>
          <w:rFonts w:cs="Arial"/>
          <w:spacing w:val="-6"/>
          <w:sz w:val="18"/>
          <w:szCs w:val="18"/>
        </w:rPr>
        <w:t xml:space="preserve"> </w:t>
      </w:r>
      <w:r w:rsidRPr="00967126">
        <w:rPr>
          <w:rFonts w:cs="Arial"/>
          <w:sz w:val="18"/>
          <w:szCs w:val="18"/>
        </w:rPr>
        <w:t>управления</w:t>
      </w:r>
      <w:r w:rsidRPr="00967126">
        <w:rPr>
          <w:rFonts w:cs="Arial"/>
          <w:spacing w:val="-6"/>
          <w:sz w:val="18"/>
          <w:szCs w:val="18"/>
        </w:rPr>
        <w:t xml:space="preserve"> </w:t>
      </w:r>
      <w:r w:rsidRPr="00967126">
        <w:rPr>
          <w:rFonts w:cs="Arial"/>
          <w:sz w:val="18"/>
          <w:szCs w:val="18"/>
        </w:rPr>
        <w:t>в</w:t>
      </w:r>
      <w:r w:rsidRPr="00967126">
        <w:rPr>
          <w:rFonts w:cs="Arial"/>
          <w:spacing w:val="-5"/>
          <w:sz w:val="18"/>
          <w:szCs w:val="18"/>
        </w:rPr>
        <w:t xml:space="preserve"> </w:t>
      </w:r>
      <w:r w:rsidRPr="00967126">
        <w:rPr>
          <w:rFonts w:cs="Arial"/>
          <w:sz w:val="18"/>
          <w:szCs w:val="18"/>
        </w:rPr>
        <w:t>форме</w:t>
      </w:r>
      <w:r w:rsidRPr="00967126">
        <w:rPr>
          <w:rFonts w:cs="Arial"/>
          <w:spacing w:val="-6"/>
          <w:sz w:val="18"/>
          <w:szCs w:val="18"/>
        </w:rPr>
        <w:t xml:space="preserve"> </w:t>
      </w:r>
      <w:r w:rsidRPr="00967126">
        <w:rPr>
          <w:rFonts w:cs="Arial"/>
          <w:sz w:val="18"/>
          <w:szCs w:val="18"/>
        </w:rPr>
        <w:t>присоединения</w:t>
      </w:r>
      <w:r w:rsidRPr="00967126">
        <w:rPr>
          <w:rFonts w:cs="Arial"/>
          <w:spacing w:val="-5"/>
          <w:sz w:val="18"/>
          <w:szCs w:val="18"/>
        </w:rPr>
        <w:t xml:space="preserve"> </w:t>
      </w:r>
      <w:r w:rsidRPr="00967126">
        <w:rPr>
          <w:rFonts w:cs="Arial"/>
          <w:sz w:val="18"/>
          <w:szCs w:val="18"/>
        </w:rPr>
        <w:t>-</w:t>
      </w:r>
      <w:r w:rsidRPr="00967126">
        <w:rPr>
          <w:rFonts w:cs="Arial"/>
          <w:spacing w:val="-6"/>
          <w:sz w:val="18"/>
          <w:szCs w:val="18"/>
        </w:rPr>
        <w:t xml:space="preserve"> </w:t>
      </w:r>
      <w:r w:rsidRPr="00967126">
        <w:rPr>
          <w:rFonts w:cs="Arial"/>
          <w:sz w:val="18"/>
          <w:szCs w:val="18"/>
        </w:rPr>
        <w:t>изменения</w:t>
      </w:r>
      <w:r w:rsidRPr="00967126">
        <w:rPr>
          <w:rFonts w:cs="Arial"/>
          <w:spacing w:val="-6"/>
          <w:sz w:val="18"/>
          <w:szCs w:val="18"/>
        </w:rPr>
        <w:t xml:space="preserve"> </w:t>
      </w:r>
      <w:r w:rsidRPr="00967126">
        <w:rPr>
          <w:rFonts w:cs="Arial"/>
          <w:sz w:val="18"/>
          <w:szCs w:val="18"/>
        </w:rPr>
        <w:t>и</w:t>
      </w:r>
      <w:r w:rsidRPr="00967126">
        <w:rPr>
          <w:rFonts w:cs="Arial"/>
          <w:spacing w:val="-5"/>
          <w:sz w:val="18"/>
          <w:szCs w:val="18"/>
        </w:rPr>
        <w:t xml:space="preserve"> </w:t>
      </w:r>
      <w:r w:rsidRPr="00967126">
        <w:rPr>
          <w:rFonts w:cs="Arial"/>
          <w:sz w:val="18"/>
          <w:szCs w:val="18"/>
        </w:rPr>
        <w:t>дополнения</w:t>
      </w:r>
      <w:r w:rsidRPr="00967126">
        <w:rPr>
          <w:rFonts w:cs="Arial"/>
          <w:spacing w:val="-6"/>
          <w:sz w:val="18"/>
          <w:szCs w:val="18"/>
        </w:rPr>
        <w:t xml:space="preserve"> </w:t>
      </w:r>
      <w:r w:rsidRPr="00967126">
        <w:rPr>
          <w:rFonts w:cs="Arial"/>
          <w:sz w:val="18"/>
          <w:szCs w:val="18"/>
        </w:rPr>
        <w:t>в</w:t>
      </w:r>
      <w:r w:rsidRPr="00967126">
        <w:rPr>
          <w:rFonts w:cs="Arial"/>
          <w:spacing w:val="-6"/>
          <w:sz w:val="18"/>
          <w:szCs w:val="18"/>
        </w:rPr>
        <w:t xml:space="preserve"> </w:t>
      </w:r>
      <w:r w:rsidRPr="00967126">
        <w:rPr>
          <w:rFonts w:cs="Arial"/>
          <w:sz w:val="18"/>
          <w:szCs w:val="18"/>
        </w:rPr>
        <w:t>Регламент</w:t>
      </w:r>
      <w:r w:rsidRPr="00967126">
        <w:rPr>
          <w:rFonts w:cs="Arial"/>
          <w:spacing w:val="-5"/>
          <w:sz w:val="18"/>
          <w:szCs w:val="18"/>
        </w:rPr>
        <w:t xml:space="preserve"> </w:t>
      </w:r>
      <w:r w:rsidRPr="00967126">
        <w:rPr>
          <w:rFonts w:cs="Arial"/>
          <w:sz w:val="18"/>
          <w:szCs w:val="18"/>
        </w:rPr>
        <w:t>или</w:t>
      </w:r>
      <w:r w:rsidRPr="00967126">
        <w:rPr>
          <w:rFonts w:cs="Arial"/>
          <w:spacing w:val="-45"/>
          <w:sz w:val="18"/>
          <w:szCs w:val="18"/>
        </w:rPr>
        <w:t xml:space="preserve"> </w:t>
      </w:r>
      <w:r w:rsidRPr="00967126">
        <w:rPr>
          <w:rFonts w:cs="Arial"/>
          <w:sz w:val="18"/>
          <w:szCs w:val="18"/>
        </w:rPr>
        <w:t>другие приложения к договору, вступившие в силу в соответствии с установленным настоящим Регламентом порядком,</w:t>
      </w:r>
      <w:r w:rsidRPr="00967126">
        <w:rPr>
          <w:rFonts w:cs="Arial"/>
          <w:spacing w:val="1"/>
          <w:sz w:val="18"/>
          <w:szCs w:val="18"/>
        </w:rPr>
        <w:t xml:space="preserve"> </w:t>
      </w:r>
      <w:r w:rsidRPr="00967126">
        <w:rPr>
          <w:rFonts w:cs="Arial"/>
          <w:spacing w:val="-2"/>
          <w:sz w:val="18"/>
          <w:szCs w:val="18"/>
        </w:rPr>
        <w:t>распространяются</w:t>
      </w:r>
      <w:r w:rsidRPr="00967126">
        <w:rPr>
          <w:rFonts w:cs="Arial"/>
          <w:spacing w:val="-9"/>
          <w:sz w:val="18"/>
          <w:szCs w:val="18"/>
        </w:rPr>
        <w:t xml:space="preserve"> </w:t>
      </w:r>
      <w:r w:rsidRPr="00967126">
        <w:rPr>
          <w:rFonts w:cs="Arial"/>
          <w:spacing w:val="-2"/>
          <w:sz w:val="18"/>
          <w:szCs w:val="18"/>
        </w:rPr>
        <w:t>на</w:t>
      </w:r>
      <w:r w:rsidRPr="00967126">
        <w:rPr>
          <w:rFonts w:cs="Arial"/>
          <w:spacing w:val="-9"/>
          <w:sz w:val="18"/>
          <w:szCs w:val="18"/>
        </w:rPr>
        <w:t xml:space="preserve"> </w:t>
      </w:r>
      <w:r w:rsidRPr="00967126">
        <w:rPr>
          <w:rFonts w:cs="Arial"/>
          <w:spacing w:val="-2"/>
          <w:sz w:val="18"/>
          <w:szCs w:val="18"/>
        </w:rPr>
        <w:t>всех</w:t>
      </w:r>
      <w:r w:rsidRPr="00967126">
        <w:rPr>
          <w:rFonts w:cs="Arial"/>
          <w:spacing w:val="-10"/>
          <w:sz w:val="18"/>
          <w:szCs w:val="18"/>
        </w:rPr>
        <w:t xml:space="preserve"> </w:t>
      </w:r>
      <w:r w:rsidRPr="00967126">
        <w:rPr>
          <w:rFonts w:cs="Arial"/>
          <w:spacing w:val="-2"/>
          <w:sz w:val="18"/>
          <w:szCs w:val="18"/>
        </w:rPr>
        <w:t>Учредителей</w:t>
      </w:r>
      <w:r w:rsidRPr="00967126">
        <w:rPr>
          <w:rFonts w:cs="Arial"/>
          <w:spacing w:val="-9"/>
          <w:sz w:val="18"/>
          <w:szCs w:val="18"/>
        </w:rPr>
        <w:t xml:space="preserve"> </w:t>
      </w:r>
      <w:r w:rsidRPr="00967126">
        <w:rPr>
          <w:rFonts w:cs="Arial"/>
          <w:spacing w:val="-2"/>
          <w:sz w:val="18"/>
          <w:szCs w:val="18"/>
        </w:rPr>
        <w:t>управления,</w:t>
      </w:r>
      <w:r w:rsidRPr="00967126">
        <w:rPr>
          <w:rFonts w:cs="Arial"/>
          <w:spacing w:val="-8"/>
          <w:sz w:val="18"/>
          <w:szCs w:val="18"/>
        </w:rPr>
        <w:t xml:space="preserve"> </w:t>
      </w:r>
      <w:r w:rsidRPr="00967126">
        <w:rPr>
          <w:rFonts w:cs="Arial"/>
          <w:spacing w:val="-2"/>
          <w:sz w:val="18"/>
          <w:szCs w:val="18"/>
        </w:rPr>
        <w:t>присоединившихся</w:t>
      </w:r>
      <w:r w:rsidRPr="00967126">
        <w:rPr>
          <w:rFonts w:cs="Arial"/>
          <w:spacing w:val="-9"/>
          <w:sz w:val="18"/>
          <w:szCs w:val="18"/>
        </w:rPr>
        <w:t xml:space="preserve"> </w:t>
      </w:r>
      <w:r w:rsidRPr="00967126">
        <w:rPr>
          <w:rFonts w:cs="Arial"/>
          <w:spacing w:val="-2"/>
          <w:sz w:val="18"/>
          <w:szCs w:val="18"/>
        </w:rPr>
        <w:t>к</w:t>
      </w:r>
      <w:r w:rsidRPr="00967126">
        <w:rPr>
          <w:rFonts w:cs="Arial"/>
          <w:spacing w:val="-9"/>
          <w:sz w:val="18"/>
          <w:szCs w:val="18"/>
        </w:rPr>
        <w:t xml:space="preserve"> </w:t>
      </w:r>
      <w:r w:rsidRPr="00967126">
        <w:rPr>
          <w:rFonts w:cs="Arial"/>
          <w:spacing w:val="-2"/>
          <w:sz w:val="18"/>
          <w:szCs w:val="18"/>
        </w:rPr>
        <w:t>договору,</w:t>
      </w:r>
      <w:r w:rsidRPr="00967126">
        <w:rPr>
          <w:rFonts w:cs="Arial"/>
          <w:spacing w:val="-9"/>
          <w:sz w:val="18"/>
          <w:szCs w:val="18"/>
        </w:rPr>
        <w:t xml:space="preserve"> </w:t>
      </w:r>
      <w:r w:rsidRPr="00967126">
        <w:rPr>
          <w:rFonts w:cs="Arial"/>
          <w:spacing w:val="-1"/>
          <w:sz w:val="18"/>
          <w:szCs w:val="18"/>
        </w:rPr>
        <w:t>неотъемлемой</w:t>
      </w:r>
      <w:r w:rsidRPr="00967126">
        <w:rPr>
          <w:rFonts w:cs="Arial"/>
          <w:spacing w:val="-9"/>
          <w:sz w:val="18"/>
          <w:szCs w:val="18"/>
        </w:rPr>
        <w:t xml:space="preserve"> </w:t>
      </w:r>
      <w:r w:rsidRPr="00967126">
        <w:rPr>
          <w:rFonts w:cs="Arial"/>
          <w:spacing w:val="-1"/>
          <w:sz w:val="18"/>
          <w:szCs w:val="18"/>
        </w:rPr>
        <w:t>частью</w:t>
      </w:r>
      <w:r w:rsidRPr="00967126">
        <w:rPr>
          <w:rFonts w:cs="Arial"/>
          <w:spacing w:val="-9"/>
          <w:sz w:val="18"/>
          <w:szCs w:val="18"/>
        </w:rPr>
        <w:t xml:space="preserve"> </w:t>
      </w:r>
      <w:r w:rsidRPr="00967126">
        <w:rPr>
          <w:rFonts w:cs="Arial"/>
          <w:spacing w:val="-1"/>
          <w:sz w:val="18"/>
          <w:szCs w:val="18"/>
        </w:rPr>
        <w:t>которого</w:t>
      </w:r>
      <w:r w:rsidRPr="00967126">
        <w:rPr>
          <w:rFonts w:cs="Arial"/>
          <w:spacing w:val="-8"/>
          <w:sz w:val="18"/>
          <w:szCs w:val="18"/>
        </w:rPr>
        <w:t xml:space="preserve"> </w:t>
      </w:r>
      <w:r w:rsidRPr="00967126">
        <w:rPr>
          <w:rFonts w:cs="Arial"/>
          <w:spacing w:val="-1"/>
          <w:sz w:val="18"/>
          <w:szCs w:val="18"/>
        </w:rPr>
        <w:t>является</w:t>
      </w:r>
      <w:r w:rsidRPr="00967126">
        <w:rPr>
          <w:rFonts w:cs="Arial"/>
          <w:sz w:val="18"/>
          <w:szCs w:val="18"/>
        </w:rPr>
        <w:t xml:space="preserve"> Регламент или другие приложения к договору, в том числе на лиц, присоединившихся к Регламенту и подписавших</w:t>
      </w:r>
      <w:r w:rsidRPr="00967126">
        <w:rPr>
          <w:rFonts w:cs="Arial"/>
          <w:spacing w:val="1"/>
          <w:sz w:val="18"/>
          <w:szCs w:val="18"/>
        </w:rPr>
        <w:t xml:space="preserve"> </w:t>
      </w:r>
      <w:r w:rsidRPr="00967126">
        <w:rPr>
          <w:rFonts w:cs="Arial"/>
          <w:sz w:val="18"/>
          <w:szCs w:val="18"/>
        </w:rPr>
        <w:t>Заявление</w:t>
      </w:r>
      <w:r w:rsidRPr="00967126">
        <w:rPr>
          <w:rFonts w:cs="Arial"/>
          <w:spacing w:val="-7"/>
          <w:sz w:val="18"/>
          <w:szCs w:val="18"/>
        </w:rPr>
        <w:t xml:space="preserve"> </w:t>
      </w:r>
      <w:r w:rsidRPr="00967126">
        <w:rPr>
          <w:rFonts w:cs="Arial"/>
          <w:sz w:val="18"/>
          <w:szCs w:val="18"/>
        </w:rPr>
        <w:t>о</w:t>
      </w:r>
      <w:r w:rsidRPr="00967126">
        <w:rPr>
          <w:rFonts w:cs="Arial"/>
          <w:spacing w:val="-7"/>
          <w:sz w:val="18"/>
          <w:szCs w:val="18"/>
        </w:rPr>
        <w:t xml:space="preserve"> </w:t>
      </w:r>
      <w:r w:rsidRPr="00967126">
        <w:rPr>
          <w:rFonts w:cs="Arial"/>
          <w:sz w:val="18"/>
          <w:szCs w:val="18"/>
        </w:rPr>
        <w:t>присоединении</w:t>
      </w:r>
      <w:r w:rsidRPr="00967126">
        <w:rPr>
          <w:rFonts w:cs="Arial"/>
          <w:spacing w:val="-7"/>
          <w:sz w:val="18"/>
          <w:szCs w:val="18"/>
        </w:rPr>
        <w:t xml:space="preserve"> </w:t>
      </w:r>
      <w:r w:rsidRPr="00967126">
        <w:rPr>
          <w:rFonts w:cs="Arial"/>
          <w:sz w:val="18"/>
          <w:szCs w:val="18"/>
        </w:rPr>
        <w:t>к</w:t>
      </w:r>
      <w:r w:rsidRPr="00967126">
        <w:rPr>
          <w:rFonts w:cs="Arial"/>
          <w:spacing w:val="-6"/>
          <w:sz w:val="18"/>
          <w:szCs w:val="18"/>
        </w:rPr>
        <w:t xml:space="preserve"> </w:t>
      </w:r>
      <w:r w:rsidRPr="00967126">
        <w:rPr>
          <w:rFonts w:cs="Arial"/>
          <w:sz w:val="18"/>
          <w:szCs w:val="18"/>
        </w:rPr>
        <w:t>договору</w:t>
      </w:r>
      <w:r w:rsidRPr="00967126">
        <w:rPr>
          <w:rFonts w:cs="Arial"/>
          <w:spacing w:val="-7"/>
          <w:sz w:val="18"/>
          <w:szCs w:val="18"/>
        </w:rPr>
        <w:t xml:space="preserve"> </w:t>
      </w:r>
      <w:r w:rsidRPr="00967126">
        <w:rPr>
          <w:rFonts w:cs="Arial"/>
          <w:sz w:val="18"/>
          <w:szCs w:val="18"/>
        </w:rPr>
        <w:t>ранее</w:t>
      </w:r>
      <w:r w:rsidRPr="00967126">
        <w:rPr>
          <w:rFonts w:cs="Arial"/>
          <w:spacing w:val="-8"/>
          <w:sz w:val="18"/>
          <w:szCs w:val="18"/>
        </w:rPr>
        <w:t xml:space="preserve"> </w:t>
      </w:r>
      <w:r w:rsidRPr="00967126">
        <w:rPr>
          <w:rFonts w:cs="Arial"/>
          <w:sz w:val="18"/>
          <w:szCs w:val="18"/>
        </w:rPr>
        <w:t>даты</w:t>
      </w:r>
      <w:r w:rsidRPr="00967126">
        <w:rPr>
          <w:rFonts w:cs="Arial"/>
          <w:spacing w:val="-6"/>
          <w:sz w:val="18"/>
          <w:szCs w:val="18"/>
        </w:rPr>
        <w:t xml:space="preserve"> </w:t>
      </w:r>
      <w:r w:rsidRPr="00967126">
        <w:rPr>
          <w:rFonts w:cs="Arial"/>
          <w:sz w:val="18"/>
          <w:szCs w:val="18"/>
        </w:rPr>
        <w:t>вступления</w:t>
      </w:r>
      <w:r w:rsidRPr="00967126">
        <w:rPr>
          <w:rFonts w:cs="Arial"/>
          <w:spacing w:val="-6"/>
          <w:sz w:val="18"/>
          <w:szCs w:val="18"/>
        </w:rPr>
        <w:t xml:space="preserve"> </w:t>
      </w:r>
      <w:r w:rsidRPr="00967126">
        <w:rPr>
          <w:rFonts w:cs="Arial"/>
          <w:sz w:val="18"/>
          <w:szCs w:val="18"/>
        </w:rPr>
        <w:t>изменений</w:t>
      </w:r>
      <w:r w:rsidRPr="00967126">
        <w:rPr>
          <w:rFonts w:cs="Arial"/>
          <w:spacing w:val="-7"/>
          <w:sz w:val="18"/>
          <w:szCs w:val="18"/>
        </w:rPr>
        <w:t xml:space="preserve"> </w:t>
      </w:r>
      <w:r w:rsidRPr="00967126">
        <w:rPr>
          <w:rFonts w:cs="Arial"/>
          <w:sz w:val="18"/>
          <w:szCs w:val="18"/>
        </w:rPr>
        <w:t>и</w:t>
      </w:r>
      <w:r w:rsidRPr="00967126">
        <w:rPr>
          <w:rFonts w:cs="Arial"/>
          <w:spacing w:val="-6"/>
          <w:sz w:val="18"/>
          <w:szCs w:val="18"/>
        </w:rPr>
        <w:t xml:space="preserve"> </w:t>
      </w:r>
      <w:r w:rsidRPr="00967126">
        <w:rPr>
          <w:rFonts w:cs="Arial"/>
          <w:sz w:val="18"/>
          <w:szCs w:val="18"/>
        </w:rPr>
        <w:t>дополнений</w:t>
      </w:r>
      <w:r w:rsidRPr="00967126">
        <w:rPr>
          <w:rFonts w:cs="Arial"/>
          <w:spacing w:val="-7"/>
          <w:sz w:val="18"/>
          <w:szCs w:val="18"/>
        </w:rPr>
        <w:t xml:space="preserve"> </w:t>
      </w:r>
      <w:r w:rsidRPr="00967126">
        <w:rPr>
          <w:rFonts w:cs="Arial"/>
          <w:sz w:val="18"/>
          <w:szCs w:val="18"/>
        </w:rPr>
        <w:t>в</w:t>
      </w:r>
      <w:r w:rsidRPr="00967126">
        <w:rPr>
          <w:rFonts w:cs="Arial"/>
          <w:spacing w:val="-7"/>
          <w:sz w:val="18"/>
          <w:szCs w:val="18"/>
        </w:rPr>
        <w:t xml:space="preserve"> </w:t>
      </w:r>
      <w:r w:rsidRPr="00967126">
        <w:rPr>
          <w:rFonts w:cs="Arial"/>
          <w:sz w:val="18"/>
          <w:szCs w:val="18"/>
        </w:rPr>
        <w:t>силу.</w:t>
      </w:r>
    </w:p>
    <w:p w14:paraId="44A235A3" w14:textId="77777777" w:rsidR="00967126" w:rsidRPr="00967126" w:rsidRDefault="00967126" w:rsidP="00967126">
      <w:pPr>
        <w:pStyle w:val="a3"/>
        <w:ind w:right="106"/>
        <w:rPr>
          <w:rFonts w:cs="Arial"/>
          <w:sz w:val="18"/>
          <w:szCs w:val="18"/>
        </w:rPr>
      </w:pPr>
      <w:r w:rsidRPr="00967126">
        <w:rPr>
          <w:rFonts w:cs="Arial"/>
          <w:sz w:val="18"/>
          <w:szCs w:val="18"/>
        </w:rPr>
        <w:t>Учредитель</w:t>
      </w:r>
      <w:r w:rsidRPr="00967126">
        <w:rPr>
          <w:rFonts w:cs="Arial"/>
          <w:spacing w:val="1"/>
          <w:sz w:val="18"/>
          <w:szCs w:val="18"/>
        </w:rPr>
        <w:t xml:space="preserve"> </w:t>
      </w:r>
      <w:r w:rsidRPr="00967126">
        <w:rPr>
          <w:rFonts w:cs="Arial"/>
          <w:sz w:val="18"/>
          <w:szCs w:val="18"/>
        </w:rPr>
        <w:t>управления</w:t>
      </w:r>
      <w:r w:rsidRPr="00967126">
        <w:rPr>
          <w:rFonts w:cs="Arial"/>
          <w:spacing w:val="1"/>
          <w:sz w:val="18"/>
          <w:szCs w:val="18"/>
        </w:rPr>
        <w:t xml:space="preserve"> </w:t>
      </w:r>
      <w:r w:rsidRPr="00967126">
        <w:rPr>
          <w:rFonts w:cs="Arial"/>
          <w:sz w:val="18"/>
          <w:szCs w:val="18"/>
        </w:rPr>
        <w:t>вправе</w:t>
      </w:r>
      <w:r w:rsidRPr="00967126">
        <w:rPr>
          <w:rFonts w:cs="Arial"/>
          <w:spacing w:val="1"/>
          <w:sz w:val="18"/>
          <w:szCs w:val="18"/>
        </w:rPr>
        <w:t xml:space="preserve"> </w:t>
      </w:r>
      <w:r w:rsidRPr="00967126">
        <w:rPr>
          <w:rFonts w:cs="Arial"/>
          <w:sz w:val="18"/>
          <w:szCs w:val="18"/>
        </w:rPr>
        <w:t>отказаться</w:t>
      </w:r>
      <w:r w:rsidRPr="00967126">
        <w:rPr>
          <w:rFonts w:cs="Arial"/>
          <w:spacing w:val="1"/>
          <w:sz w:val="18"/>
          <w:szCs w:val="18"/>
        </w:rPr>
        <w:t xml:space="preserve"> </w:t>
      </w:r>
      <w:r w:rsidRPr="00967126">
        <w:rPr>
          <w:rFonts w:cs="Arial"/>
          <w:sz w:val="18"/>
          <w:szCs w:val="18"/>
        </w:rPr>
        <w:t>от</w:t>
      </w:r>
      <w:r w:rsidRPr="00967126">
        <w:rPr>
          <w:rFonts w:cs="Arial"/>
          <w:spacing w:val="1"/>
          <w:sz w:val="18"/>
          <w:szCs w:val="18"/>
        </w:rPr>
        <w:t xml:space="preserve"> </w:t>
      </w:r>
      <w:r w:rsidRPr="00967126">
        <w:rPr>
          <w:rFonts w:cs="Arial"/>
          <w:sz w:val="18"/>
          <w:szCs w:val="18"/>
        </w:rPr>
        <w:t>исполнения</w:t>
      </w:r>
      <w:r w:rsidRPr="00967126">
        <w:rPr>
          <w:rFonts w:cs="Arial"/>
          <w:spacing w:val="1"/>
          <w:sz w:val="18"/>
          <w:szCs w:val="18"/>
        </w:rPr>
        <w:t xml:space="preserve"> </w:t>
      </w:r>
      <w:r w:rsidRPr="00967126">
        <w:rPr>
          <w:rFonts w:cs="Arial"/>
          <w:sz w:val="18"/>
          <w:szCs w:val="18"/>
        </w:rPr>
        <w:t>договора,</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случае</w:t>
      </w:r>
      <w:r w:rsidRPr="00967126">
        <w:rPr>
          <w:rFonts w:cs="Arial"/>
          <w:spacing w:val="1"/>
          <w:sz w:val="18"/>
          <w:szCs w:val="18"/>
        </w:rPr>
        <w:t xml:space="preserve"> </w:t>
      </w:r>
      <w:r w:rsidRPr="00967126">
        <w:rPr>
          <w:rFonts w:cs="Arial"/>
          <w:sz w:val="18"/>
          <w:szCs w:val="18"/>
        </w:rPr>
        <w:t>несогласия</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изменениями</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дополнениями,</w:t>
      </w:r>
      <w:r w:rsidRPr="00967126">
        <w:rPr>
          <w:rFonts w:cs="Arial"/>
          <w:spacing w:val="-6"/>
          <w:sz w:val="18"/>
          <w:szCs w:val="18"/>
        </w:rPr>
        <w:t xml:space="preserve"> </w:t>
      </w:r>
      <w:r w:rsidRPr="00967126">
        <w:rPr>
          <w:rFonts w:cs="Arial"/>
          <w:sz w:val="18"/>
          <w:szCs w:val="18"/>
        </w:rPr>
        <w:t>вносимыми</w:t>
      </w:r>
      <w:r w:rsidRPr="00967126">
        <w:rPr>
          <w:rFonts w:cs="Arial"/>
          <w:spacing w:val="-6"/>
          <w:sz w:val="18"/>
          <w:szCs w:val="18"/>
        </w:rPr>
        <w:t xml:space="preserve"> </w:t>
      </w:r>
      <w:r w:rsidRPr="00967126">
        <w:rPr>
          <w:rFonts w:cs="Arial"/>
          <w:sz w:val="18"/>
          <w:szCs w:val="18"/>
        </w:rPr>
        <w:t>Управляющим</w:t>
      </w:r>
      <w:r w:rsidRPr="00967126">
        <w:rPr>
          <w:rFonts w:cs="Arial"/>
          <w:spacing w:val="-5"/>
          <w:sz w:val="18"/>
          <w:szCs w:val="18"/>
        </w:rPr>
        <w:t xml:space="preserve"> </w:t>
      </w:r>
      <w:r w:rsidRPr="00967126">
        <w:rPr>
          <w:rFonts w:cs="Arial"/>
          <w:sz w:val="18"/>
          <w:szCs w:val="18"/>
        </w:rPr>
        <w:t>в</w:t>
      </w:r>
      <w:r w:rsidRPr="00967126">
        <w:rPr>
          <w:rFonts w:cs="Arial"/>
          <w:spacing w:val="-6"/>
          <w:sz w:val="18"/>
          <w:szCs w:val="18"/>
        </w:rPr>
        <w:t xml:space="preserve"> </w:t>
      </w:r>
      <w:r w:rsidRPr="00967126">
        <w:rPr>
          <w:rFonts w:cs="Arial"/>
          <w:sz w:val="18"/>
          <w:szCs w:val="18"/>
        </w:rPr>
        <w:t>Регламент</w:t>
      </w:r>
      <w:r w:rsidRPr="00967126">
        <w:rPr>
          <w:rFonts w:cs="Arial"/>
          <w:spacing w:val="-5"/>
          <w:sz w:val="18"/>
          <w:szCs w:val="18"/>
        </w:rPr>
        <w:t xml:space="preserve"> </w:t>
      </w:r>
      <w:r w:rsidRPr="00967126">
        <w:rPr>
          <w:rFonts w:cs="Arial"/>
          <w:sz w:val="18"/>
          <w:szCs w:val="18"/>
        </w:rPr>
        <w:t>или</w:t>
      </w:r>
      <w:r w:rsidRPr="00967126">
        <w:rPr>
          <w:rFonts w:cs="Arial"/>
          <w:spacing w:val="-6"/>
          <w:sz w:val="18"/>
          <w:szCs w:val="18"/>
        </w:rPr>
        <w:t xml:space="preserve"> </w:t>
      </w:r>
      <w:r w:rsidRPr="00967126">
        <w:rPr>
          <w:rFonts w:cs="Arial"/>
          <w:sz w:val="18"/>
          <w:szCs w:val="18"/>
        </w:rPr>
        <w:t>другие</w:t>
      </w:r>
      <w:r w:rsidRPr="00967126">
        <w:rPr>
          <w:rFonts w:cs="Arial"/>
          <w:spacing w:val="-5"/>
          <w:sz w:val="18"/>
          <w:szCs w:val="18"/>
        </w:rPr>
        <w:t xml:space="preserve"> </w:t>
      </w:r>
      <w:r w:rsidRPr="00967126">
        <w:rPr>
          <w:rFonts w:cs="Arial"/>
          <w:sz w:val="18"/>
          <w:szCs w:val="18"/>
        </w:rPr>
        <w:t>приложения</w:t>
      </w:r>
      <w:r w:rsidRPr="00967126">
        <w:rPr>
          <w:rFonts w:cs="Arial"/>
          <w:spacing w:val="-6"/>
          <w:sz w:val="18"/>
          <w:szCs w:val="18"/>
        </w:rPr>
        <w:t xml:space="preserve"> </w:t>
      </w:r>
      <w:r w:rsidRPr="00967126">
        <w:rPr>
          <w:rFonts w:cs="Arial"/>
          <w:sz w:val="18"/>
          <w:szCs w:val="18"/>
        </w:rPr>
        <w:t>к</w:t>
      </w:r>
      <w:r w:rsidRPr="00967126">
        <w:rPr>
          <w:rFonts w:cs="Arial"/>
          <w:spacing w:val="-6"/>
          <w:sz w:val="18"/>
          <w:szCs w:val="18"/>
        </w:rPr>
        <w:t xml:space="preserve"> </w:t>
      </w:r>
      <w:r w:rsidRPr="00967126">
        <w:rPr>
          <w:rFonts w:cs="Arial"/>
          <w:sz w:val="18"/>
          <w:szCs w:val="18"/>
        </w:rPr>
        <w:t>договору,</w:t>
      </w:r>
      <w:r w:rsidRPr="00967126">
        <w:rPr>
          <w:rFonts w:cs="Arial"/>
          <w:spacing w:val="-5"/>
          <w:sz w:val="18"/>
          <w:szCs w:val="18"/>
        </w:rPr>
        <w:t xml:space="preserve"> </w:t>
      </w:r>
      <w:r w:rsidRPr="00967126">
        <w:rPr>
          <w:rFonts w:cs="Arial"/>
          <w:sz w:val="18"/>
          <w:szCs w:val="18"/>
        </w:rPr>
        <w:t>не</w:t>
      </w:r>
      <w:r w:rsidRPr="00967126">
        <w:rPr>
          <w:rFonts w:cs="Arial"/>
          <w:spacing w:val="-6"/>
          <w:sz w:val="18"/>
          <w:szCs w:val="18"/>
        </w:rPr>
        <w:t xml:space="preserve"> </w:t>
      </w:r>
      <w:r w:rsidRPr="00967126">
        <w:rPr>
          <w:rFonts w:cs="Arial"/>
          <w:sz w:val="18"/>
          <w:szCs w:val="18"/>
        </w:rPr>
        <w:t>позднее</w:t>
      </w:r>
      <w:r w:rsidRPr="00967126">
        <w:rPr>
          <w:rFonts w:cs="Arial"/>
          <w:spacing w:val="-5"/>
          <w:sz w:val="18"/>
          <w:szCs w:val="18"/>
        </w:rPr>
        <w:t xml:space="preserve"> </w:t>
      </w:r>
      <w:r w:rsidRPr="00967126">
        <w:rPr>
          <w:rFonts w:cs="Arial"/>
          <w:sz w:val="18"/>
          <w:szCs w:val="18"/>
        </w:rPr>
        <w:t>30</w:t>
      </w:r>
      <w:r w:rsidRPr="00967126">
        <w:rPr>
          <w:rFonts w:cs="Arial"/>
          <w:spacing w:val="-6"/>
          <w:sz w:val="18"/>
          <w:szCs w:val="18"/>
        </w:rPr>
        <w:t xml:space="preserve"> </w:t>
      </w:r>
      <w:r w:rsidRPr="00967126">
        <w:rPr>
          <w:rFonts w:cs="Arial"/>
          <w:sz w:val="18"/>
          <w:szCs w:val="18"/>
        </w:rPr>
        <w:t>(Тридцать)</w:t>
      </w:r>
      <w:r w:rsidRPr="00967126">
        <w:rPr>
          <w:rFonts w:cs="Arial"/>
          <w:spacing w:val="-5"/>
          <w:sz w:val="18"/>
          <w:szCs w:val="18"/>
        </w:rPr>
        <w:t xml:space="preserve"> </w:t>
      </w:r>
      <w:r w:rsidRPr="00967126">
        <w:rPr>
          <w:rFonts w:cs="Arial"/>
          <w:sz w:val="18"/>
          <w:szCs w:val="18"/>
        </w:rPr>
        <w:t>дней</w:t>
      </w:r>
      <w:r w:rsidRPr="00967126">
        <w:rPr>
          <w:rFonts w:cs="Arial"/>
          <w:spacing w:val="-6"/>
          <w:sz w:val="18"/>
          <w:szCs w:val="18"/>
        </w:rPr>
        <w:t xml:space="preserve"> </w:t>
      </w:r>
      <w:r w:rsidRPr="00967126">
        <w:rPr>
          <w:rFonts w:cs="Arial"/>
          <w:sz w:val="18"/>
          <w:szCs w:val="18"/>
        </w:rPr>
        <w:t>с</w:t>
      </w:r>
      <w:r w:rsidRPr="00967126">
        <w:rPr>
          <w:rFonts w:cs="Arial"/>
          <w:spacing w:val="-45"/>
          <w:sz w:val="18"/>
          <w:szCs w:val="18"/>
        </w:rPr>
        <w:t xml:space="preserve"> </w:t>
      </w:r>
      <w:r w:rsidRPr="00967126">
        <w:rPr>
          <w:rFonts w:cs="Arial"/>
          <w:sz w:val="18"/>
          <w:szCs w:val="18"/>
        </w:rPr>
        <w:t>даты</w:t>
      </w:r>
      <w:r w:rsidRPr="00967126">
        <w:rPr>
          <w:rFonts w:cs="Arial"/>
          <w:spacing w:val="1"/>
          <w:sz w:val="18"/>
          <w:szCs w:val="18"/>
        </w:rPr>
        <w:t xml:space="preserve"> </w:t>
      </w:r>
      <w:r w:rsidRPr="00967126">
        <w:rPr>
          <w:rFonts w:cs="Arial"/>
          <w:sz w:val="18"/>
          <w:szCs w:val="18"/>
        </w:rPr>
        <w:t>вступления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силу</w:t>
      </w:r>
      <w:r w:rsidRPr="00967126">
        <w:rPr>
          <w:rFonts w:cs="Arial"/>
          <w:spacing w:val="1"/>
          <w:sz w:val="18"/>
          <w:szCs w:val="18"/>
        </w:rPr>
        <w:t xml:space="preserve"> </w:t>
      </w:r>
      <w:r w:rsidRPr="00967126">
        <w:rPr>
          <w:rFonts w:cs="Arial"/>
          <w:sz w:val="18"/>
          <w:szCs w:val="18"/>
        </w:rPr>
        <w:t>изменений</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дополнений</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Регламент</w:t>
      </w:r>
      <w:r w:rsidRPr="00967126">
        <w:rPr>
          <w:rFonts w:cs="Arial"/>
          <w:spacing w:val="1"/>
          <w:sz w:val="18"/>
          <w:szCs w:val="18"/>
        </w:rPr>
        <w:t xml:space="preserve"> </w:t>
      </w:r>
      <w:r w:rsidRPr="00967126">
        <w:rPr>
          <w:rFonts w:cs="Arial"/>
          <w:sz w:val="18"/>
          <w:szCs w:val="18"/>
        </w:rPr>
        <w:t>или</w:t>
      </w:r>
      <w:r w:rsidRPr="00967126">
        <w:rPr>
          <w:rFonts w:cs="Arial"/>
          <w:spacing w:val="1"/>
          <w:sz w:val="18"/>
          <w:szCs w:val="18"/>
        </w:rPr>
        <w:t xml:space="preserve"> </w:t>
      </w:r>
      <w:r w:rsidRPr="00967126">
        <w:rPr>
          <w:rFonts w:cs="Arial"/>
          <w:sz w:val="18"/>
          <w:szCs w:val="18"/>
        </w:rPr>
        <w:t>другие</w:t>
      </w:r>
      <w:r w:rsidRPr="00967126">
        <w:rPr>
          <w:rFonts w:cs="Arial"/>
          <w:spacing w:val="1"/>
          <w:sz w:val="18"/>
          <w:szCs w:val="18"/>
        </w:rPr>
        <w:t xml:space="preserve"> </w:t>
      </w:r>
      <w:r w:rsidRPr="00967126">
        <w:rPr>
          <w:rFonts w:cs="Arial"/>
          <w:sz w:val="18"/>
          <w:szCs w:val="18"/>
        </w:rPr>
        <w:t>приложения</w:t>
      </w:r>
      <w:r w:rsidRPr="00967126">
        <w:rPr>
          <w:rFonts w:cs="Arial"/>
          <w:spacing w:val="1"/>
          <w:sz w:val="18"/>
          <w:szCs w:val="18"/>
        </w:rPr>
        <w:t xml:space="preserve"> </w:t>
      </w:r>
      <w:r w:rsidRPr="00967126">
        <w:rPr>
          <w:rFonts w:cs="Arial"/>
          <w:sz w:val="18"/>
          <w:szCs w:val="18"/>
        </w:rPr>
        <w:t>к</w:t>
      </w:r>
      <w:r w:rsidRPr="00967126">
        <w:rPr>
          <w:rFonts w:cs="Arial"/>
          <w:spacing w:val="1"/>
          <w:sz w:val="18"/>
          <w:szCs w:val="18"/>
        </w:rPr>
        <w:t xml:space="preserve"> </w:t>
      </w:r>
      <w:r w:rsidRPr="00967126">
        <w:rPr>
          <w:rFonts w:cs="Arial"/>
          <w:sz w:val="18"/>
          <w:szCs w:val="18"/>
        </w:rPr>
        <w:t>договору,</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порядке,</w:t>
      </w:r>
      <w:r w:rsidRPr="00967126">
        <w:rPr>
          <w:rFonts w:cs="Arial"/>
          <w:spacing w:val="1"/>
          <w:sz w:val="18"/>
          <w:szCs w:val="18"/>
        </w:rPr>
        <w:t xml:space="preserve"> </w:t>
      </w:r>
      <w:r w:rsidRPr="00967126">
        <w:rPr>
          <w:rFonts w:cs="Arial"/>
          <w:sz w:val="18"/>
          <w:szCs w:val="18"/>
        </w:rPr>
        <w:t>установленном</w:t>
      </w:r>
      <w:r w:rsidRPr="00967126">
        <w:rPr>
          <w:rFonts w:cs="Arial"/>
          <w:spacing w:val="-5"/>
          <w:sz w:val="18"/>
          <w:szCs w:val="18"/>
        </w:rPr>
        <w:t xml:space="preserve"> </w:t>
      </w:r>
      <w:r w:rsidRPr="00967126">
        <w:rPr>
          <w:rFonts w:cs="Arial"/>
          <w:sz w:val="18"/>
          <w:szCs w:val="18"/>
        </w:rPr>
        <w:t>договором.</w:t>
      </w:r>
    </w:p>
    <w:p w14:paraId="1DF08835" w14:textId="77777777" w:rsidR="00555D08" w:rsidRPr="005440AD" w:rsidRDefault="000A0768" w:rsidP="000A0768">
      <w:pPr>
        <w:tabs>
          <w:tab w:val="left" w:pos="142"/>
          <w:tab w:val="left" w:pos="709"/>
        </w:tabs>
        <w:spacing w:line="240" w:lineRule="exact"/>
        <w:jc w:val="right"/>
        <w:rPr>
          <w:sz w:val="18"/>
          <w:szCs w:val="18"/>
        </w:rPr>
      </w:pPr>
      <w:r w:rsidRPr="005440AD">
        <w:rPr>
          <w:sz w:val="18"/>
          <w:szCs w:val="18"/>
        </w:rPr>
        <w:lastRenderedPageBreak/>
        <w:t xml:space="preserve">Приложение №7 </w:t>
      </w:r>
    </w:p>
    <w:p w14:paraId="2FA61280" w14:textId="77777777" w:rsidR="000A0768" w:rsidRPr="005440AD" w:rsidRDefault="000A0768" w:rsidP="000A0768">
      <w:pPr>
        <w:tabs>
          <w:tab w:val="left" w:pos="142"/>
          <w:tab w:val="left" w:pos="709"/>
        </w:tabs>
        <w:spacing w:line="240" w:lineRule="exact"/>
        <w:jc w:val="right"/>
        <w:rPr>
          <w:sz w:val="18"/>
          <w:szCs w:val="18"/>
        </w:rPr>
      </w:pPr>
      <w:r w:rsidRPr="005440AD">
        <w:rPr>
          <w:sz w:val="18"/>
          <w:szCs w:val="18"/>
        </w:rPr>
        <w:t xml:space="preserve">к Договору доверительного управления ценными бумагами </w:t>
      </w:r>
    </w:p>
    <w:p w14:paraId="112089A7" w14:textId="77777777" w:rsidR="000A0768" w:rsidRPr="005440AD" w:rsidRDefault="000A0768" w:rsidP="000A0768">
      <w:pPr>
        <w:tabs>
          <w:tab w:val="left" w:pos="142"/>
          <w:tab w:val="left" w:pos="709"/>
        </w:tabs>
        <w:spacing w:line="240" w:lineRule="exact"/>
        <w:jc w:val="right"/>
        <w:rPr>
          <w:sz w:val="18"/>
          <w:szCs w:val="18"/>
        </w:rPr>
      </w:pPr>
      <w:r w:rsidRPr="005440AD">
        <w:rPr>
          <w:sz w:val="18"/>
          <w:szCs w:val="18"/>
        </w:rPr>
        <w:t>на ведение индивидуального инвестиционного счета</w:t>
      </w:r>
    </w:p>
    <w:p w14:paraId="284D7448" w14:textId="77777777" w:rsidR="00555D08" w:rsidRPr="005440AD" w:rsidRDefault="00555D08" w:rsidP="00555D08">
      <w:pPr>
        <w:tabs>
          <w:tab w:val="left" w:pos="142"/>
          <w:tab w:val="left" w:pos="709"/>
        </w:tabs>
        <w:spacing w:line="240" w:lineRule="exact"/>
        <w:jc w:val="center"/>
        <w:rPr>
          <w:b/>
          <w:sz w:val="18"/>
          <w:szCs w:val="18"/>
        </w:rPr>
      </w:pPr>
    </w:p>
    <w:p w14:paraId="3E72B2DE" w14:textId="77777777" w:rsidR="001F0B69" w:rsidRPr="005440AD" w:rsidRDefault="001F0B69" w:rsidP="00CE3A90">
      <w:pPr>
        <w:tabs>
          <w:tab w:val="left" w:pos="142"/>
          <w:tab w:val="left" w:pos="709"/>
        </w:tabs>
        <w:spacing w:line="240" w:lineRule="exact"/>
        <w:jc w:val="center"/>
        <w:rPr>
          <w:b/>
          <w:sz w:val="18"/>
          <w:szCs w:val="18"/>
        </w:rPr>
      </w:pPr>
      <w:r w:rsidRPr="005440AD">
        <w:rPr>
          <w:b/>
          <w:sz w:val="18"/>
          <w:szCs w:val="18"/>
        </w:rPr>
        <w:t>ПЕРЕЧЕНЬ ДОКУМЕНТОВ,</w:t>
      </w:r>
    </w:p>
    <w:p w14:paraId="5144B7C7" w14:textId="77777777" w:rsidR="001F0B69" w:rsidRPr="005440AD" w:rsidRDefault="001F0B69" w:rsidP="00CE3A90">
      <w:pPr>
        <w:tabs>
          <w:tab w:val="left" w:pos="142"/>
          <w:tab w:val="left" w:pos="709"/>
        </w:tabs>
        <w:ind w:firstLine="284"/>
        <w:jc w:val="center"/>
        <w:rPr>
          <w:sz w:val="18"/>
          <w:szCs w:val="18"/>
        </w:rPr>
      </w:pPr>
      <w:r w:rsidRPr="005440AD">
        <w:rPr>
          <w:sz w:val="18"/>
          <w:szCs w:val="18"/>
        </w:rPr>
        <w:t xml:space="preserve">предоставляемых Учредителем управления Управляющему перед подписанием договора доверительного управления ценными бумагами </w:t>
      </w:r>
      <w:r w:rsidR="00350046" w:rsidRPr="005440AD">
        <w:rPr>
          <w:sz w:val="18"/>
          <w:szCs w:val="18"/>
        </w:rPr>
        <w:t>на ведение индивидуального инвестиционного счета</w:t>
      </w:r>
    </w:p>
    <w:p w14:paraId="544B31EC" w14:textId="77777777" w:rsidR="00323FC9" w:rsidRPr="005440AD" w:rsidRDefault="00323FC9" w:rsidP="00CE3A90">
      <w:pPr>
        <w:tabs>
          <w:tab w:val="left" w:pos="142"/>
          <w:tab w:val="left" w:pos="709"/>
        </w:tabs>
        <w:jc w:val="center"/>
        <w:rPr>
          <w:sz w:val="18"/>
          <w:szCs w:val="18"/>
        </w:rPr>
      </w:pPr>
    </w:p>
    <w:p w14:paraId="63C70266" w14:textId="77777777" w:rsidR="001F0B69" w:rsidRPr="005440AD" w:rsidRDefault="001F0B69" w:rsidP="00CE3A90">
      <w:pPr>
        <w:tabs>
          <w:tab w:val="left" w:pos="142"/>
          <w:tab w:val="left" w:pos="709"/>
        </w:tabs>
        <w:jc w:val="both"/>
        <w:rPr>
          <w:sz w:val="18"/>
          <w:szCs w:val="18"/>
        </w:rPr>
      </w:pPr>
    </w:p>
    <w:p w14:paraId="64B3F0D3" w14:textId="77777777" w:rsidR="001F0B69" w:rsidRPr="005440AD" w:rsidRDefault="001F0B69" w:rsidP="005052E0">
      <w:pPr>
        <w:tabs>
          <w:tab w:val="left" w:pos="142"/>
          <w:tab w:val="left" w:pos="1418"/>
        </w:tabs>
        <w:spacing w:after="120"/>
        <w:ind w:left="709" w:hanging="567"/>
        <w:jc w:val="both"/>
        <w:rPr>
          <w:b/>
          <w:sz w:val="18"/>
          <w:szCs w:val="18"/>
        </w:rPr>
      </w:pPr>
      <w:r w:rsidRPr="005440AD">
        <w:rPr>
          <w:b/>
          <w:sz w:val="18"/>
          <w:szCs w:val="18"/>
        </w:rPr>
        <w:t>Учредитель управления:</w:t>
      </w:r>
    </w:p>
    <w:p w14:paraId="662AAC76" w14:textId="77777777" w:rsidR="00EA7975" w:rsidRPr="005440AD" w:rsidRDefault="00EA7975" w:rsidP="005052E0">
      <w:pPr>
        <w:tabs>
          <w:tab w:val="left" w:pos="1418"/>
        </w:tabs>
        <w:spacing w:before="120"/>
        <w:ind w:left="709" w:hanging="567"/>
        <w:jc w:val="both"/>
        <w:rPr>
          <w:rFonts w:eastAsia="Calibri"/>
          <w:b/>
          <w:sz w:val="18"/>
          <w:szCs w:val="18"/>
        </w:rPr>
      </w:pPr>
      <w:r w:rsidRPr="005440AD">
        <w:rPr>
          <w:rFonts w:eastAsia="Calibri"/>
          <w:b/>
          <w:sz w:val="18"/>
          <w:szCs w:val="18"/>
        </w:rPr>
        <w:t xml:space="preserve">Для граждан Российской Федерации </w:t>
      </w:r>
      <w:r w:rsidRPr="005440AD">
        <w:rPr>
          <w:rFonts w:eastAsia="Calibri"/>
          <w:sz w:val="18"/>
          <w:szCs w:val="18"/>
        </w:rPr>
        <w:t>(один из следующих документов):</w:t>
      </w:r>
    </w:p>
    <w:p w14:paraId="0E271498" w14:textId="77777777" w:rsidR="00EA7975" w:rsidRPr="005440AD" w:rsidRDefault="00EA7975" w:rsidP="005052E0">
      <w:pPr>
        <w:numPr>
          <w:ilvl w:val="0"/>
          <w:numId w:val="9"/>
        </w:numPr>
        <w:tabs>
          <w:tab w:val="left" w:pos="284"/>
          <w:tab w:val="left" w:pos="1418"/>
        </w:tabs>
        <w:spacing w:before="120"/>
        <w:ind w:left="709" w:hanging="567"/>
        <w:jc w:val="both"/>
        <w:rPr>
          <w:rFonts w:eastAsia="Calibri"/>
          <w:sz w:val="18"/>
          <w:szCs w:val="18"/>
        </w:rPr>
      </w:pPr>
      <w:r w:rsidRPr="005440AD">
        <w:rPr>
          <w:rFonts w:eastAsia="Calibri"/>
          <w:sz w:val="18"/>
          <w:szCs w:val="18"/>
        </w:rPr>
        <w:t>паспорт гражданина Российской Федерации*;</w:t>
      </w:r>
    </w:p>
    <w:p w14:paraId="0C4DCA03" w14:textId="77777777" w:rsidR="00EA7975" w:rsidRPr="005440AD" w:rsidRDefault="00EA7975" w:rsidP="005052E0">
      <w:pPr>
        <w:numPr>
          <w:ilvl w:val="0"/>
          <w:numId w:val="9"/>
        </w:numPr>
        <w:tabs>
          <w:tab w:val="left" w:pos="284"/>
          <w:tab w:val="left" w:pos="567"/>
        </w:tabs>
        <w:spacing w:before="120"/>
        <w:ind w:left="142" w:firstLine="0"/>
        <w:jc w:val="both"/>
        <w:rPr>
          <w:rFonts w:eastAsia="Calibri"/>
          <w:sz w:val="18"/>
          <w:szCs w:val="18"/>
        </w:rPr>
      </w:pPr>
      <w:r w:rsidRPr="005440AD">
        <w:rPr>
          <w:rFonts w:eastAsia="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1F4B90CF" w14:textId="77777777" w:rsidR="00EA7975" w:rsidRPr="005440AD" w:rsidRDefault="00EA7975" w:rsidP="005052E0">
      <w:pPr>
        <w:numPr>
          <w:ilvl w:val="0"/>
          <w:numId w:val="9"/>
        </w:numPr>
        <w:tabs>
          <w:tab w:val="left" w:pos="284"/>
          <w:tab w:val="left" w:pos="567"/>
        </w:tabs>
        <w:spacing w:before="120"/>
        <w:ind w:left="142" w:firstLine="0"/>
        <w:jc w:val="both"/>
        <w:rPr>
          <w:rFonts w:eastAsia="Calibri"/>
          <w:sz w:val="18"/>
          <w:szCs w:val="18"/>
        </w:rPr>
      </w:pPr>
      <w:r w:rsidRPr="005440AD">
        <w:rPr>
          <w:rFonts w:eastAsia="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30FF261F" w14:textId="77777777" w:rsidR="00EA7975" w:rsidRPr="005440AD" w:rsidRDefault="00EA7975" w:rsidP="005052E0">
      <w:pPr>
        <w:tabs>
          <w:tab w:val="left" w:pos="142"/>
          <w:tab w:val="left" w:pos="284"/>
          <w:tab w:val="left" w:pos="567"/>
        </w:tabs>
        <w:ind w:left="142"/>
        <w:jc w:val="both"/>
        <w:rPr>
          <w:rFonts w:eastAsia="Calibri"/>
          <w:b/>
          <w:sz w:val="18"/>
          <w:szCs w:val="18"/>
        </w:rPr>
      </w:pPr>
    </w:p>
    <w:p w14:paraId="476653B2" w14:textId="77777777" w:rsidR="00B9120B" w:rsidRPr="005440AD" w:rsidRDefault="00B9120B" w:rsidP="005052E0">
      <w:pPr>
        <w:tabs>
          <w:tab w:val="left" w:pos="142"/>
          <w:tab w:val="left" w:pos="284"/>
          <w:tab w:val="left" w:pos="567"/>
        </w:tabs>
        <w:ind w:left="142"/>
        <w:jc w:val="both"/>
        <w:rPr>
          <w:sz w:val="18"/>
          <w:szCs w:val="18"/>
          <w:lang w:eastAsia="en-US"/>
        </w:rPr>
      </w:pPr>
      <w:r w:rsidRPr="005440AD">
        <w:rPr>
          <w:sz w:val="18"/>
          <w:szCs w:val="18"/>
          <w:lang w:eastAsia="en-US"/>
        </w:rPr>
        <w:t xml:space="preserve">Указанные документы могут не предоставляться, в случае прохождения клиентом упрощенной идентификации в соответствии с подпунктами 2 и 3) пункта 1.12 статьи 7 Федерального закона от 07.08.2001 № 115-ФЗ «О </w:t>
      </w:r>
      <w:r w:rsidR="00EA7975" w:rsidRPr="005440AD">
        <w:rPr>
          <w:sz w:val="18"/>
          <w:szCs w:val="18"/>
          <w:lang w:eastAsia="en-US"/>
        </w:rPr>
        <w:t>п</w:t>
      </w:r>
      <w:r w:rsidRPr="005440AD">
        <w:rPr>
          <w:sz w:val="18"/>
          <w:szCs w:val="18"/>
          <w:lang w:eastAsia="en-US"/>
        </w:rPr>
        <w:t>ротиводействии легализации (отмыванию) доходов, полученных преступным путем, и финансированию терроризма».</w:t>
      </w:r>
    </w:p>
    <w:p w14:paraId="3BA5A4BD" w14:textId="77777777" w:rsidR="00832C72" w:rsidRPr="005440AD" w:rsidRDefault="00832C72" w:rsidP="005052E0">
      <w:pPr>
        <w:tabs>
          <w:tab w:val="left" w:pos="142"/>
          <w:tab w:val="left" w:pos="567"/>
        </w:tabs>
        <w:ind w:left="142"/>
        <w:jc w:val="both"/>
        <w:rPr>
          <w:rFonts w:eastAsia="Calibri"/>
          <w:sz w:val="18"/>
          <w:szCs w:val="18"/>
        </w:rPr>
      </w:pPr>
    </w:p>
    <w:p w14:paraId="5CADAEAA" w14:textId="77777777" w:rsidR="007C0CAE" w:rsidRPr="005440AD" w:rsidRDefault="007C0CAE" w:rsidP="005052E0">
      <w:pPr>
        <w:tabs>
          <w:tab w:val="left" w:pos="142"/>
          <w:tab w:val="left" w:pos="567"/>
        </w:tabs>
        <w:spacing w:before="120"/>
        <w:ind w:left="142"/>
        <w:jc w:val="both"/>
        <w:rPr>
          <w:rFonts w:eastAsia="Calibri"/>
          <w:b/>
          <w:sz w:val="18"/>
          <w:szCs w:val="18"/>
        </w:rPr>
      </w:pPr>
      <w:r w:rsidRPr="005440AD">
        <w:rPr>
          <w:rFonts w:eastAsia="Calibri"/>
          <w:sz w:val="18"/>
          <w:szCs w:val="18"/>
          <w:lang w:eastAsia="en-US"/>
        </w:rPr>
        <w:t xml:space="preserve"> </w:t>
      </w:r>
      <w:r w:rsidRPr="005440AD">
        <w:rPr>
          <w:rFonts w:eastAsia="Calibri"/>
          <w:b/>
          <w:sz w:val="18"/>
          <w:szCs w:val="18"/>
        </w:rPr>
        <w:t>Для иностранных граждан и лиц без гражданства:</w:t>
      </w:r>
    </w:p>
    <w:p w14:paraId="0E129EF4" w14:textId="77777777" w:rsidR="00EA7975" w:rsidRPr="005440AD" w:rsidRDefault="00EA7975" w:rsidP="005052E0">
      <w:pPr>
        <w:tabs>
          <w:tab w:val="left" w:pos="142"/>
          <w:tab w:val="left" w:pos="567"/>
        </w:tabs>
        <w:ind w:left="142"/>
        <w:jc w:val="both"/>
        <w:rPr>
          <w:rFonts w:eastAsia="Calibri"/>
          <w:b/>
          <w:sz w:val="18"/>
          <w:szCs w:val="18"/>
          <w:u w:val="single"/>
        </w:rPr>
      </w:pPr>
      <w:r w:rsidRPr="005440AD">
        <w:rPr>
          <w:rFonts w:eastAsia="Calibri"/>
          <w:b/>
          <w:sz w:val="18"/>
          <w:szCs w:val="18"/>
          <w:u w:val="single"/>
        </w:rPr>
        <w:t xml:space="preserve"> </w:t>
      </w:r>
    </w:p>
    <w:p w14:paraId="7B68BF65" w14:textId="77777777" w:rsidR="00EA7975" w:rsidRPr="005440AD" w:rsidRDefault="00EA7975" w:rsidP="005052E0">
      <w:pPr>
        <w:numPr>
          <w:ilvl w:val="0"/>
          <w:numId w:val="9"/>
        </w:numPr>
        <w:tabs>
          <w:tab w:val="left" w:pos="142"/>
          <w:tab w:val="left" w:pos="567"/>
        </w:tabs>
        <w:ind w:left="142" w:firstLine="0"/>
        <w:jc w:val="both"/>
        <w:rPr>
          <w:rFonts w:eastAsia="Calibri"/>
          <w:b/>
          <w:sz w:val="18"/>
          <w:szCs w:val="18"/>
        </w:rPr>
      </w:pPr>
      <w:r w:rsidRPr="005440AD">
        <w:rPr>
          <w:rFonts w:eastAsia="Calibri"/>
          <w:sz w:val="18"/>
          <w:szCs w:val="1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7C836DD7"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вид на жительство в Российской Федерации.</w:t>
      </w:r>
    </w:p>
    <w:p w14:paraId="5919BD87" w14:textId="77777777" w:rsidR="00EA7975" w:rsidRPr="005440AD" w:rsidRDefault="00EA7975" w:rsidP="005052E0">
      <w:pPr>
        <w:tabs>
          <w:tab w:val="left" w:pos="142"/>
          <w:tab w:val="left" w:pos="567"/>
        </w:tabs>
        <w:ind w:left="142"/>
        <w:jc w:val="both"/>
        <w:rPr>
          <w:rFonts w:eastAsia="Calibri"/>
          <w:sz w:val="18"/>
          <w:szCs w:val="18"/>
        </w:rPr>
      </w:pPr>
    </w:p>
    <w:p w14:paraId="4B88B796" w14:textId="77777777" w:rsidR="00EA7975" w:rsidRPr="005440AD" w:rsidRDefault="00EA7975" w:rsidP="005052E0">
      <w:pPr>
        <w:tabs>
          <w:tab w:val="left" w:pos="142"/>
          <w:tab w:val="left" w:pos="567"/>
        </w:tabs>
        <w:ind w:left="142"/>
        <w:jc w:val="both"/>
        <w:rPr>
          <w:rFonts w:eastAsia="Calibri"/>
          <w:b/>
          <w:sz w:val="18"/>
          <w:szCs w:val="18"/>
        </w:rPr>
      </w:pPr>
      <w:r w:rsidRPr="005440AD">
        <w:rPr>
          <w:rFonts w:eastAsia="Calibri"/>
          <w:b/>
          <w:sz w:val="18"/>
          <w:szCs w:val="18"/>
        </w:rPr>
        <w:t xml:space="preserve">И один из следующих документов:  </w:t>
      </w:r>
    </w:p>
    <w:p w14:paraId="56F7E3A3"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документ, подтверждающий право иностранного гражданина или лица без гражданства на пребывание (проживание) в Российской Федерации:</w:t>
      </w:r>
    </w:p>
    <w:p w14:paraId="7EE4BE80"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уведомление о прибытии иностранного гражданина в место пребывания установленного образца,</w:t>
      </w:r>
    </w:p>
    <w:p w14:paraId="286D2FFC"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виза,</w:t>
      </w:r>
    </w:p>
    <w:p w14:paraId="7FD69735"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миграционная карта,</w:t>
      </w:r>
    </w:p>
    <w:p w14:paraId="6673C317"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 xml:space="preserve">разрешение на временное проживание (для иностранных граждан - в виде отметки установленного образца в документе, удостоверяющем личность; для лиц без гражданства, не имеющих документов, удостоверяющих личность, в виде документа установленной формы),  </w:t>
      </w:r>
    </w:p>
    <w:p w14:paraId="0210267F"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информация о месте жительства/месте пребывания физического лиц.</w:t>
      </w:r>
    </w:p>
    <w:p w14:paraId="40A18125" w14:textId="77777777" w:rsidR="00EA7975" w:rsidRPr="005440AD" w:rsidRDefault="00EA7975" w:rsidP="005052E0">
      <w:pPr>
        <w:tabs>
          <w:tab w:val="left" w:pos="142"/>
          <w:tab w:val="left" w:pos="567"/>
        </w:tabs>
        <w:ind w:left="142"/>
        <w:jc w:val="both"/>
        <w:rPr>
          <w:rFonts w:eastAsia="Calibri"/>
          <w:b/>
          <w:sz w:val="18"/>
          <w:szCs w:val="18"/>
        </w:rPr>
      </w:pPr>
    </w:p>
    <w:p w14:paraId="0EE44C54" w14:textId="77777777" w:rsidR="00EA7975" w:rsidRPr="005440AD" w:rsidRDefault="00EA7975" w:rsidP="005052E0">
      <w:pPr>
        <w:tabs>
          <w:tab w:val="left" w:pos="142"/>
          <w:tab w:val="left" w:pos="567"/>
        </w:tabs>
        <w:ind w:left="142"/>
        <w:jc w:val="both"/>
        <w:rPr>
          <w:rFonts w:eastAsia="Calibri"/>
          <w:b/>
          <w:sz w:val="18"/>
          <w:szCs w:val="18"/>
        </w:rPr>
      </w:pPr>
      <w:r w:rsidRPr="005440AD">
        <w:rPr>
          <w:rFonts w:eastAsia="Calibri"/>
          <w:b/>
          <w:sz w:val="18"/>
          <w:szCs w:val="18"/>
        </w:rPr>
        <w:t>Для беженцев:</w:t>
      </w:r>
    </w:p>
    <w:p w14:paraId="6750DB80"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 xml:space="preserve">удостоверение беженца, свидетельство о рассмотрении ходатайства о признании беженцем на территории Российской </w:t>
      </w:r>
      <w:r w:rsidR="00FD4365" w:rsidRPr="005440AD">
        <w:rPr>
          <w:rFonts w:eastAsia="Calibri"/>
          <w:sz w:val="18"/>
          <w:szCs w:val="18"/>
        </w:rPr>
        <w:t>Федерации,</w:t>
      </w:r>
      <w:r w:rsidRPr="005440AD">
        <w:rPr>
          <w:rFonts w:eastAsia="Calibri"/>
          <w:sz w:val="18"/>
          <w:szCs w:val="18"/>
        </w:rPr>
        <w:t xml:space="preserve"> по существу.</w:t>
      </w:r>
    </w:p>
    <w:p w14:paraId="2401A50E" w14:textId="77777777" w:rsidR="007C0CAE" w:rsidRPr="005440AD" w:rsidRDefault="00EA7975" w:rsidP="005052E0">
      <w:pPr>
        <w:tabs>
          <w:tab w:val="left" w:pos="142"/>
          <w:tab w:val="left" w:pos="567"/>
        </w:tabs>
        <w:ind w:left="142"/>
        <w:jc w:val="both"/>
        <w:rPr>
          <w:rFonts w:eastAsia="Calibri"/>
          <w:sz w:val="18"/>
          <w:szCs w:val="18"/>
          <w:u w:val="single"/>
          <w:lang w:eastAsia="en-US"/>
        </w:rPr>
      </w:pPr>
      <w:r w:rsidRPr="005440AD">
        <w:rPr>
          <w:rFonts w:eastAsia="Calibri"/>
          <w:sz w:val="18"/>
          <w:szCs w:val="18"/>
          <w:u w:val="single"/>
        </w:rPr>
        <w:t xml:space="preserve"> </w:t>
      </w:r>
    </w:p>
    <w:p w14:paraId="6E25BE9C" w14:textId="77777777" w:rsidR="00EA7975" w:rsidRPr="005440AD" w:rsidRDefault="00EA7975" w:rsidP="005052E0">
      <w:pPr>
        <w:tabs>
          <w:tab w:val="left" w:pos="142"/>
          <w:tab w:val="left" w:pos="567"/>
        </w:tabs>
        <w:autoSpaceDE w:val="0"/>
        <w:autoSpaceDN w:val="0"/>
        <w:ind w:left="142"/>
        <w:jc w:val="both"/>
        <w:rPr>
          <w:rFonts w:eastAsia="Calibri"/>
          <w:sz w:val="18"/>
          <w:szCs w:val="18"/>
          <w:lang w:eastAsia="en-US"/>
        </w:rPr>
      </w:pPr>
    </w:p>
    <w:p w14:paraId="390E4D2D" w14:textId="77777777" w:rsidR="007C0CAE" w:rsidRPr="005440AD" w:rsidRDefault="00EA7975" w:rsidP="005052E0">
      <w:pPr>
        <w:tabs>
          <w:tab w:val="left" w:pos="142"/>
          <w:tab w:val="left" w:pos="284"/>
          <w:tab w:val="left" w:pos="567"/>
        </w:tabs>
        <w:autoSpaceDE w:val="0"/>
        <w:autoSpaceDN w:val="0"/>
        <w:ind w:left="142"/>
        <w:jc w:val="both"/>
        <w:rPr>
          <w:rFonts w:eastAsia="Calibri"/>
          <w:sz w:val="18"/>
          <w:szCs w:val="18"/>
          <w:lang w:eastAsia="en-US"/>
        </w:rPr>
      </w:pPr>
      <w:r w:rsidRPr="005440AD">
        <w:rPr>
          <w:rFonts w:eastAsia="Calibri"/>
          <w:sz w:val="18"/>
          <w:szCs w:val="18"/>
          <w:lang w:eastAsia="en-US"/>
        </w:rPr>
        <w:t>И</w:t>
      </w:r>
      <w:r w:rsidR="007C0CAE" w:rsidRPr="005440AD">
        <w:rPr>
          <w:rFonts w:eastAsia="Calibri"/>
          <w:sz w:val="18"/>
          <w:szCs w:val="18"/>
          <w:lang w:eastAsia="en-US"/>
        </w:rPr>
        <w:t>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w:t>
      </w:r>
      <w:r w:rsidR="00B9120B" w:rsidRPr="005440AD">
        <w:rPr>
          <w:rFonts w:eastAsia="Calibri"/>
          <w:sz w:val="18"/>
          <w:szCs w:val="18"/>
          <w:lang w:eastAsia="en-US"/>
        </w:rPr>
        <w:t xml:space="preserve"> договором Российской Федерации.</w:t>
      </w:r>
    </w:p>
    <w:p w14:paraId="74B37D67" w14:textId="77777777" w:rsidR="00B9120B" w:rsidRPr="005440AD" w:rsidRDefault="00B9120B" w:rsidP="005052E0">
      <w:pPr>
        <w:tabs>
          <w:tab w:val="left" w:pos="142"/>
          <w:tab w:val="left" w:pos="567"/>
        </w:tabs>
        <w:autoSpaceDE w:val="0"/>
        <w:autoSpaceDN w:val="0"/>
        <w:ind w:left="142"/>
        <w:jc w:val="both"/>
        <w:rPr>
          <w:rFonts w:eastAsia="Calibri"/>
          <w:sz w:val="18"/>
          <w:szCs w:val="18"/>
          <w:lang w:eastAsia="en-US"/>
        </w:rPr>
      </w:pPr>
    </w:p>
    <w:p w14:paraId="24DED241" w14:textId="77777777" w:rsidR="003F7AE4" w:rsidRPr="005440AD" w:rsidRDefault="003F7AE4" w:rsidP="005052E0">
      <w:pPr>
        <w:tabs>
          <w:tab w:val="left" w:pos="142"/>
          <w:tab w:val="left" w:pos="567"/>
        </w:tabs>
        <w:ind w:left="142"/>
        <w:jc w:val="both"/>
        <w:rPr>
          <w:sz w:val="18"/>
          <w:szCs w:val="18"/>
          <w:lang w:eastAsia="en-US"/>
        </w:rPr>
      </w:pPr>
      <w:r w:rsidRPr="005440AD">
        <w:rPr>
          <w:b/>
          <w:i/>
          <w:sz w:val="18"/>
          <w:szCs w:val="18"/>
          <w:lang w:eastAsia="en-US"/>
        </w:rPr>
        <w:t>Примечание</w:t>
      </w:r>
      <w:r w:rsidRPr="005440AD">
        <w:rPr>
          <w:sz w:val="18"/>
          <w:szCs w:val="18"/>
          <w:lang w:eastAsia="en-US"/>
        </w:rPr>
        <w:t xml:space="preserve">. </w:t>
      </w:r>
    </w:p>
    <w:p w14:paraId="1334C894" w14:textId="77777777" w:rsidR="003F7AE4" w:rsidRPr="005440AD" w:rsidRDefault="003F7AE4" w:rsidP="005052E0">
      <w:pPr>
        <w:tabs>
          <w:tab w:val="left" w:pos="142"/>
          <w:tab w:val="left" w:pos="567"/>
        </w:tabs>
        <w:ind w:left="142"/>
        <w:jc w:val="both"/>
        <w:rPr>
          <w:sz w:val="18"/>
          <w:szCs w:val="18"/>
          <w:lang w:eastAsia="en-US"/>
        </w:rPr>
      </w:pPr>
      <w:r w:rsidRPr="005440AD">
        <w:rPr>
          <w:sz w:val="18"/>
          <w:szCs w:val="18"/>
          <w:lang w:eastAsia="en-US"/>
        </w:rPr>
        <w:tab/>
        <w:t>Документы предоставляются в оригинале или нотариально удостоверенных копиях.</w:t>
      </w:r>
    </w:p>
    <w:p w14:paraId="6AFF9BBF" w14:textId="77777777" w:rsidR="003F7AE4" w:rsidRPr="005440AD" w:rsidRDefault="003F7AE4" w:rsidP="005052E0">
      <w:pPr>
        <w:tabs>
          <w:tab w:val="left" w:pos="142"/>
          <w:tab w:val="left" w:pos="567"/>
        </w:tabs>
        <w:ind w:left="142"/>
        <w:jc w:val="both"/>
        <w:rPr>
          <w:sz w:val="18"/>
          <w:szCs w:val="18"/>
          <w:lang w:eastAsia="en-US"/>
        </w:rPr>
      </w:pPr>
      <w:r w:rsidRPr="005440AD">
        <w:rPr>
          <w:sz w:val="18"/>
          <w:szCs w:val="18"/>
          <w:lang w:eastAsia="en-US"/>
        </w:rPr>
        <w:t xml:space="preserve">В случае, если предъявляются документы, составленные полностью или в какой-либо их части на иностранном языке, то такие документы должны представляться </w:t>
      </w:r>
      <w:r w:rsidRPr="005440AD">
        <w:rPr>
          <w:b/>
          <w:sz w:val="18"/>
          <w:szCs w:val="18"/>
          <w:lang w:eastAsia="en-US"/>
        </w:rPr>
        <w:t>с надлежащим образом заверенным переводом на русский язык</w:t>
      </w:r>
      <w:r w:rsidRPr="005440AD">
        <w:rPr>
          <w:sz w:val="18"/>
          <w:szCs w:val="18"/>
          <w:lang w:eastAsia="en-US"/>
        </w:rPr>
        <w:t xml:space="preserve">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6B06E140" w14:textId="1F1882ED" w:rsidR="005954CD" w:rsidRPr="005440AD" w:rsidRDefault="00CA00A4" w:rsidP="00555D08">
      <w:pPr>
        <w:tabs>
          <w:tab w:val="left" w:pos="-142"/>
        </w:tabs>
        <w:ind w:left="142" w:hanging="142"/>
        <w:jc w:val="both"/>
        <w:rPr>
          <w:sz w:val="18"/>
          <w:szCs w:val="18"/>
        </w:rPr>
      </w:pPr>
      <w:r w:rsidRPr="005440AD">
        <w:rPr>
          <w:rFonts w:eastAsia="Calibri"/>
          <w:sz w:val="18"/>
          <w:szCs w:val="18"/>
        </w:rPr>
        <w:tab/>
      </w:r>
      <w:r w:rsidR="003F7AE4" w:rsidRPr="005440AD">
        <w:rPr>
          <w:rFonts w:eastAsia="Calibri"/>
          <w:sz w:val="18"/>
          <w:szCs w:val="18"/>
        </w:rPr>
        <w:t>В случае, если предоставляются документы, исходящие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bookmarkStart w:id="2" w:name="investorFullName_2"/>
      <w:bookmarkStart w:id="3" w:name="documentName_1"/>
      <w:bookmarkStart w:id="4" w:name="text_1"/>
      <w:bookmarkStart w:id="5" w:name="contractOutput_type_description_1"/>
      <w:bookmarkStart w:id="6" w:name="contractOutput_receiverName_1"/>
      <w:bookmarkStart w:id="7" w:name="strategyNew_inn_1"/>
      <w:bookmarkStart w:id="8" w:name="contractOutput_BankRAccount_1"/>
      <w:bookmarkStart w:id="9" w:name="strategyNew_bankName_1"/>
      <w:bookmarkStart w:id="10" w:name="strategyNew_kpp_1"/>
      <w:bookmarkStart w:id="11" w:name="strategyNew_bik_1"/>
      <w:bookmarkStart w:id="12" w:name="strategyNew_swift_1"/>
      <w:bookmarkStart w:id="13" w:name="strategyNew_corrBankAccount_1"/>
      <w:bookmarkEnd w:id="2"/>
      <w:bookmarkEnd w:id="3"/>
      <w:bookmarkEnd w:id="4"/>
      <w:bookmarkEnd w:id="5"/>
      <w:bookmarkEnd w:id="6"/>
      <w:bookmarkEnd w:id="7"/>
      <w:bookmarkEnd w:id="8"/>
      <w:bookmarkEnd w:id="9"/>
      <w:bookmarkEnd w:id="10"/>
      <w:bookmarkEnd w:id="11"/>
      <w:bookmarkEnd w:id="12"/>
      <w:bookmarkEnd w:id="13"/>
    </w:p>
    <w:sectPr w:rsidR="005954CD" w:rsidRPr="005440AD" w:rsidSect="00641A68">
      <w:headerReference w:type="default" r:id="rId37"/>
      <w:footerReference w:type="even" r:id="rId38"/>
      <w:footerReference w:type="default" r:id="rId39"/>
      <w:type w:val="continuous"/>
      <w:pgSz w:w="11900" w:h="16820"/>
      <w:pgMar w:top="1134" w:right="851" w:bottom="1134" w:left="851" w:header="720" w:footer="663"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4BFB1" w14:textId="77777777" w:rsidR="00C453BF" w:rsidRDefault="00C453BF">
      <w:r>
        <w:separator/>
      </w:r>
    </w:p>
  </w:endnote>
  <w:endnote w:type="continuationSeparator" w:id="0">
    <w:p w14:paraId="7A9882D4" w14:textId="77777777" w:rsidR="00C453BF" w:rsidRDefault="00C453BF">
      <w:r>
        <w:continuationSeparator/>
      </w:r>
    </w:p>
  </w:endnote>
  <w:endnote w:type="continuationNotice" w:id="1">
    <w:p w14:paraId="746C1A66" w14:textId="77777777" w:rsidR="00C453BF" w:rsidRDefault="00C4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720B" w14:textId="77777777" w:rsidR="00C453BF" w:rsidRDefault="00C453BF" w:rsidP="0011455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AD5E3C5" w14:textId="77777777" w:rsidR="00C453BF" w:rsidRDefault="00C453B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A2C2" w14:textId="77777777" w:rsidR="00C453BF" w:rsidRDefault="00C453B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1FBE9" w14:textId="77777777" w:rsidR="00C453BF" w:rsidRDefault="00C453BF">
      <w:r>
        <w:separator/>
      </w:r>
    </w:p>
  </w:footnote>
  <w:footnote w:type="continuationSeparator" w:id="0">
    <w:p w14:paraId="0AC974C3" w14:textId="77777777" w:rsidR="00C453BF" w:rsidRDefault="00C453BF">
      <w:r>
        <w:continuationSeparator/>
      </w:r>
    </w:p>
  </w:footnote>
  <w:footnote w:type="continuationNotice" w:id="1">
    <w:p w14:paraId="72A45427" w14:textId="77777777" w:rsidR="00C453BF" w:rsidRDefault="00C453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4CC25" w14:textId="77777777" w:rsidR="00C453BF" w:rsidRDefault="00C453BF">
    <w:pPr>
      <w:pStyle w:val="a3"/>
      <w:spacing w:line="14" w:lineRule="auto"/>
      <w:jc w:val="left"/>
      <w:rPr>
        <w:sz w:val="20"/>
      </w:rPr>
    </w:pPr>
    <w:r>
      <w:rPr>
        <w:noProof/>
        <w:lang w:val="ru-RU" w:eastAsia="ru-RU"/>
      </w:rPr>
      <w:drawing>
        <wp:anchor distT="0" distB="0" distL="0" distR="0" simplePos="0" relativeHeight="251659776" behindDoc="1" locked="0" layoutInCell="1" allowOverlap="1" wp14:anchorId="5A376CB3" wp14:editId="1B51F1A3">
          <wp:simplePos x="0" y="0"/>
          <wp:positionH relativeFrom="page">
            <wp:posOffset>710753</wp:posOffset>
          </wp:positionH>
          <wp:positionV relativeFrom="page">
            <wp:posOffset>241407</wp:posOffset>
          </wp:positionV>
          <wp:extent cx="1738441" cy="39723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38441" cy="3972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DB1E" w14:textId="6EEBE80E" w:rsidR="00C453BF" w:rsidRPr="00B6763D" w:rsidRDefault="00C453BF" w:rsidP="00B6763D">
    <w:pPr>
      <w:pStyle w:val="a8"/>
      <w:jc w:val="right"/>
    </w:pPr>
    <w:r>
      <w:rPr>
        <w:noProof/>
      </w:rPr>
      <w:drawing>
        <wp:anchor distT="0" distB="0" distL="114300" distR="114300" simplePos="0" relativeHeight="251657728" behindDoc="1" locked="0" layoutInCell="1" allowOverlap="1" wp14:anchorId="31AFAF31" wp14:editId="3BE0AE63">
          <wp:simplePos x="0" y="0"/>
          <wp:positionH relativeFrom="column">
            <wp:posOffset>145415</wp:posOffset>
          </wp:positionH>
          <wp:positionV relativeFrom="paragraph">
            <wp:posOffset>-224155</wp:posOffset>
          </wp:positionV>
          <wp:extent cx="1763395" cy="443230"/>
          <wp:effectExtent l="0" t="0" r="0" b="0"/>
          <wp:wrapNone/>
          <wp:docPr id="7" name="Рисунок 7"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D88">
      <w:rPr>
        <w:rStyle w:val="a9"/>
        <w:color w:val="C00000"/>
        <w:lang w:val="en-US"/>
      </w:rPr>
      <w:t>|</w:t>
    </w:r>
    <w:r>
      <w:rPr>
        <w:rStyle w:val="a9"/>
        <w:color w:val="C00000"/>
        <w:lang w:val="en-US"/>
      </w:rPr>
      <w:t xml:space="preserve"> </w:t>
    </w:r>
    <w:r w:rsidRPr="00012D88">
      <w:rPr>
        <w:rStyle w:val="a9"/>
      </w:rPr>
      <w:fldChar w:fldCharType="begin"/>
    </w:r>
    <w:r w:rsidRPr="00012D88">
      <w:rPr>
        <w:rStyle w:val="a9"/>
      </w:rPr>
      <w:instrText xml:space="preserve">PAGE  </w:instrText>
    </w:r>
    <w:r w:rsidRPr="00012D88">
      <w:rPr>
        <w:rStyle w:val="a9"/>
      </w:rPr>
      <w:fldChar w:fldCharType="separate"/>
    </w:r>
    <w:r w:rsidR="003155DB">
      <w:rPr>
        <w:rStyle w:val="a9"/>
        <w:noProof/>
      </w:rPr>
      <w:t>71</w:t>
    </w:r>
    <w:r w:rsidRPr="00012D88">
      <w:rPr>
        <w:rStyle w:val="a9"/>
      </w:rPr>
      <w:fldChar w:fldCharType="end"/>
    </w:r>
  </w:p>
  <w:p w14:paraId="42B1D980" w14:textId="77777777" w:rsidR="00C453BF" w:rsidRPr="00012D88" w:rsidRDefault="00C453BF">
    <w:pPr>
      <w:pStyle w:val="af"/>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75pt;height:9.75pt" o:bullet="t">
        <v:imagedata r:id="rId1" o:title="MCBD21301_0000[1]"/>
      </v:shape>
    </w:pict>
  </w:numPicBullet>
  <w:abstractNum w:abstractNumId="0" w15:restartNumberingAfterBreak="0">
    <w:nsid w:val="024070DB"/>
    <w:multiLevelType w:val="hybridMultilevel"/>
    <w:tmpl w:val="1FC2C696"/>
    <w:lvl w:ilvl="0" w:tplc="EFC6FF5C">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8F1530"/>
    <w:multiLevelType w:val="hybridMultilevel"/>
    <w:tmpl w:val="EA381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049C4"/>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B08532B"/>
    <w:multiLevelType w:val="multilevel"/>
    <w:tmpl w:val="CFA6C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47263F"/>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5C67D8"/>
    <w:multiLevelType w:val="multilevel"/>
    <w:tmpl w:val="5C88381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9353A9"/>
    <w:multiLevelType w:val="hybridMultilevel"/>
    <w:tmpl w:val="7E1C6C66"/>
    <w:lvl w:ilvl="0" w:tplc="04190001">
      <w:start w:val="1"/>
      <w:numFmt w:val="bullet"/>
      <w:lvlText w:val=""/>
      <w:lvlJc w:val="left"/>
      <w:pPr>
        <w:ind w:left="1145" w:hanging="360"/>
      </w:pPr>
      <w:rPr>
        <w:rFonts w:ascii="Symbol" w:hAnsi="Symbol" w:hint="default"/>
      </w:rPr>
    </w:lvl>
    <w:lvl w:ilvl="1" w:tplc="DC4A7C50">
      <w:numFmt w:val="bullet"/>
      <w:lvlText w:val="•"/>
      <w:lvlJc w:val="left"/>
      <w:pPr>
        <w:ind w:left="2213" w:hanging="708"/>
      </w:pPr>
      <w:rPr>
        <w:rFonts w:ascii="Arial" w:eastAsia="Times New Roman" w:hAnsi="Arial" w:cs="Aria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15226B01"/>
    <w:multiLevelType w:val="multilevel"/>
    <w:tmpl w:val="9AAC39FC"/>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ED1DDB"/>
    <w:multiLevelType w:val="hybridMultilevel"/>
    <w:tmpl w:val="AFACE6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9A87EE0"/>
    <w:multiLevelType w:val="hybridMultilevel"/>
    <w:tmpl w:val="33DA9842"/>
    <w:lvl w:ilvl="0" w:tplc="E4C4C0F6">
      <w:start w:val="1"/>
      <w:numFmt w:val="bullet"/>
      <w:lvlText w:val=""/>
      <w:lvlJc w:val="left"/>
      <w:pPr>
        <w:ind w:left="720" w:hanging="360"/>
      </w:pPr>
      <w:rPr>
        <w:rFonts w:ascii="Symbol" w:hAnsi="Symbol" w:hint="default"/>
      </w:rPr>
    </w:lvl>
    <w:lvl w:ilvl="1" w:tplc="45BEF012" w:tentative="1">
      <w:start w:val="1"/>
      <w:numFmt w:val="bullet"/>
      <w:lvlText w:val="o"/>
      <w:lvlJc w:val="left"/>
      <w:pPr>
        <w:ind w:left="1440" w:hanging="360"/>
      </w:pPr>
      <w:rPr>
        <w:rFonts w:ascii="Courier New" w:hAnsi="Courier New" w:cs="Courier New" w:hint="default"/>
      </w:rPr>
    </w:lvl>
    <w:lvl w:ilvl="2" w:tplc="70EC6F74" w:tentative="1">
      <w:start w:val="1"/>
      <w:numFmt w:val="bullet"/>
      <w:lvlText w:val=""/>
      <w:lvlJc w:val="left"/>
      <w:pPr>
        <w:ind w:left="2160" w:hanging="360"/>
      </w:pPr>
      <w:rPr>
        <w:rFonts w:ascii="Wingdings" w:hAnsi="Wingdings" w:hint="default"/>
      </w:rPr>
    </w:lvl>
    <w:lvl w:ilvl="3" w:tplc="557AAB74" w:tentative="1">
      <w:start w:val="1"/>
      <w:numFmt w:val="bullet"/>
      <w:lvlText w:val=""/>
      <w:lvlJc w:val="left"/>
      <w:pPr>
        <w:ind w:left="2880" w:hanging="360"/>
      </w:pPr>
      <w:rPr>
        <w:rFonts w:ascii="Symbol" w:hAnsi="Symbol" w:hint="default"/>
      </w:rPr>
    </w:lvl>
    <w:lvl w:ilvl="4" w:tplc="25F45D04" w:tentative="1">
      <w:start w:val="1"/>
      <w:numFmt w:val="bullet"/>
      <w:lvlText w:val="o"/>
      <w:lvlJc w:val="left"/>
      <w:pPr>
        <w:ind w:left="3600" w:hanging="360"/>
      </w:pPr>
      <w:rPr>
        <w:rFonts w:ascii="Courier New" w:hAnsi="Courier New" w:cs="Courier New" w:hint="default"/>
      </w:rPr>
    </w:lvl>
    <w:lvl w:ilvl="5" w:tplc="EA9C0F2A" w:tentative="1">
      <w:start w:val="1"/>
      <w:numFmt w:val="bullet"/>
      <w:lvlText w:val=""/>
      <w:lvlJc w:val="left"/>
      <w:pPr>
        <w:ind w:left="4320" w:hanging="360"/>
      </w:pPr>
      <w:rPr>
        <w:rFonts w:ascii="Wingdings" w:hAnsi="Wingdings" w:hint="default"/>
      </w:rPr>
    </w:lvl>
    <w:lvl w:ilvl="6" w:tplc="3CEA394E" w:tentative="1">
      <w:start w:val="1"/>
      <w:numFmt w:val="bullet"/>
      <w:lvlText w:val=""/>
      <w:lvlJc w:val="left"/>
      <w:pPr>
        <w:ind w:left="5040" w:hanging="360"/>
      </w:pPr>
      <w:rPr>
        <w:rFonts w:ascii="Symbol" w:hAnsi="Symbol" w:hint="default"/>
      </w:rPr>
    </w:lvl>
    <w:lvl w:ilvl="7" w:tplc="F6583B1C" w:tentative="1">
      <w:start w:val="1"/>
      <w:numFmt w:val="bullet"/>
      <w:lvlText w:val="o"/>
      <w:lvlJc w:val="left"/>
      <w:pPr>
        <w:ind w:left="5760" w:hanging="360"/>
      </w:pPr>
      <w:rPr>
        <w:rFonts w:ascii="Courier New" w:hAnsi="Courier New" w:cs="Courier New" w:hint="default"/>
      </w:rPr>
    </w:lvl>
    <w:lvl w:ilvl="8" w:tplc="111484B0" w:tentative="1">
      <w:start w:val="1"/>
      <w:numFmt w:val="bullet"/>
      <w:lvlText w:val=""/>
      <w:lvlJc w:val="left"/>
      <w:pPr>
        <w:ind w:left="6480" w:hanging="360"/>
      </w:pPr>
      <w:rPr>
        <w:rFonts w:ascii="Wingdings" w:hAnsi="Wingdings" w:hint="default"/>
      </w:rPr>
    </w:lvl>
  </w:abstractNum>
  <w:abstractNum w:abstractNumId="11" w15:restartNumberingAfterBreak="0">
    <w:nsid w:val="1AD0467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869744D"/>
    <w:multiLevelType w:val="hybridMultilevel"/>
    <w:tmpl w:val="BA3C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380363"/>
    <w:multiLevelType w:val="hybridMultilevel"/>
    <w:tmpl w:val="8956239C"/>
    <w:lvl w:ilvl="0" w:tplc="469EB042">
      <w:start w:val="4"/>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5" w15:restartNumberingAfterBreak="0">
    <w:nsid w:val="2A2D3CAC"/>
    <w:multiLevelType w:val="hybridMultilevel"/>
    <w:tmpl w:val="00761D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AFA69C2"/>
    <w:multiLevelType w:val="hybridMultilevel"/>
    <w:tmpl w:val="2A208F6A"/>
    <w:lvl w:ilvl="0" w:tplc="4E60523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CA14AEF"/>
    <w:multiLevelType w:val="hybridMultilevel"/>
    <w:tmpl w:val="E1F05A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7B3389"/>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3270E5F"/>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44F012E"/>
    <w:multiLevelType w:val="hybridMultilevel"/>
    <w:tmpl w:val="D3248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054A12"/>
    <w:multiLevelType w:val="hybridMultilevel"/>
    <w:tmpl w:val="A1BAF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017C90"/>
    <w:multiLevelType w:val="hybridMultilevel"/>
    <w:tmpl w:val="F52A1376"/>
    <w:lvl w:ilvl="0" w:tplc="CD6EA7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830F86"/>
    <w:multiLevelType w:val="multilevel"/>
    <w:tmpl w:val="620018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777F99"/>
    <w:multiLevelType w:val="hybridMultilevel"/>
    <w:tmpl w:val="1A9ADADE"/>
    <w:lvl w:ilvl="0" w:tplc="FA44B10E">
      <w:start w:val="3"/>
      <w:numFmt w:val="bullet"/>
      <w:lvlText w:val="•"/>
      <w:lvlJc w:val="left"/>
      <w:pPr>
        <w:ind w:left="1425" w:hanging="360"/>
      </w:pPr>
      <w:rPr>
        <w:rFonts w:ascii="Times New Roman" w:eastAsia="Times New Roman" w:hAnsi="Times New Roman" w:cs="Times New Roman" w:hint="default"/>
        <w:color w:val="auto"/>
        <w:lang w:val="x-none"/>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15:restartNumberingAfterBreak="0">
    <w:nsid w:val="38FC5EB6"/>
    <w:multiLevelType w:val="multilevel"/>
    <w:tmpl w:val="53A0953A"/>
    <w:lvl w:ilvl="0">
      <w:start w:val="1"/>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3A7F6764"/>
    <w:multiLevelType w:val="hybridMultilevel"/>
    <w:tmpl w:val="EDE053DA"/>
    <w:lvl w:ilvl="0" w:tplc="3B5485BE">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3B782040"/>
    <w:multiLevelType w:val="hybridMultilevel"/>
    <w:tmpl w:val="DCD6B7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C4D2411"/>
    <w:multiLevelType w:val="multilevel"/>
    <w:tmpl w:val="C3AC2D5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41132E00"/>
    <w:multiLevelType w:val="multilevel"/>
    <w:tmpl w:val="7E1A52F8"/>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3C815C8"/>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44244A80"/>
    <w:multiLevelType w:val="hybridMultilevel"/>
    <w:tmpl w:val="8CDE9A1E"/>
    <w:lvl w:ilvl="0" w:tplc="DA988AF6">
      <w:start w:val="1"/>
      <w:numFmt w:val="decimal"/>
      <w:lvlText w:val="%1."/>
      <w:lvlJc w:val="left"/>
      <w:pPr>
        <w:ind w:left="471" w:hanging="361"/>
      </w:pPr>
      <w:rPr>
        <w:rFonts w:ascii="Arial" w:eastAsia="Arial" w:hAnsi="Arial" w:cs="Arial" w:hint="default"/>
        <w:spacing w:val="-3"/>
        <w:w w:val="100"/>
        <w:sz w:val="17"/>
        <w:szCs w:val="17"/>
        <w:lang w:val="ru-RU" w:eastAsia="en-US" w:bidi="ar-SA"/>
      </w:rPr>
    </w:lvl>
    <w:lvl w:ilvl="1" w:tplc="6B6A558C">
      <w:numFmt w:val="bullet"/>
      <w:lvlText w:val=""/>
      <w:lvlJc w:val="left"/>
      <w:pPr>
        <w:ind w:left="831" w:hanging="348"/>
      </w:pPr>
      <w:rPr>
        <w:rFonts w:ascii="Symbol" w:eastAsia="Symbol" w:hAnsi="Symbol" w:cs="Symbol" w:hint="default"/>
        <w:w w:val="100"/>
        <w:sz w:val="17"/>
        <w:szCs w:val="17"/>
        <w:lang w:val="ru-RU" w:eastAsia="en-US" w:bidi="ar-SA"/>
      </w:rPr>
    </w:lvl>
    <w:lvl w:ilvl="2" w:tplc="4BA6947E">
      <w:numFmt w:val="bullet"/>
      <w:lvlText w:val="•"/>
      <w:lvlJc w:val="left"/>
      <w:pPr>
        <w:ind w:left="1904" w:hanging="348"/>
      </w:pPr>
      <w:rPr>
        <w:rFonts w:hint="default"/>
        <w:lang w:val="ru-RU" w:eastAsia="en-US" w:bidi="ar-SA"/>
      </w:rPr>
    </w:lvl>
    <w:lvl w:ilvl="3" w:tplc="4AACF824">
      <w:numFmt w:val="bullet"/>
      <w:lvlText w:val="•"/>
      <w:lvlJc w:val="left"/>
      <w:pPr>
        <w:ind w:left="2968" w:hanging="348"/>
      </w:pPr>
      <w:rPr>
        <w:rFonts w:hint="default"/>
        <w:lang w:val="ru-RU" w:eastAsia="en-US" w:bidi="ar-SA"/>
      </w:rPr>
    </w:lvl>
    <w:lvl w:ilvl="4" w:tplc="37504402">
      <w:numFmt w:val="bullet"/>
      <w:lvlText w:val="•"/>
      <w:lvlJc w:val="left"/>
      <w:pPr>
        <w:ind w:left="4033" w:hanging="348"/>
      </w:pPr>
      <w:rPr>
        <w:rFonts w:hint="default"/>
        <w:lang w:val="ru-RU" w:eastAsia="en-US" w:bidi="ar-SA"/>
      </w:rPr>
    </w:lvl>
    <w:lvl w:ilvl="5" w:tplc="79067078">
      <w:numFmt w:val="bullet"/>
      <w:lvlText w:val="•"/>
      <w:lvlJc w:val="left"/>
      <w:pPr>
        <w:ind w:left="5097" w:hanging="348"/>
      </w:pPr>
      <w:rPr>
        <w:rFonts w:hint="default"/>
        <w:lang w:val="ru-RU" w:eastAsia="en-US" w:bidi="ar-SA"/>
      </w:rPr>
    </w:lvl>
    <w:lvl w:ilvl="6" w:tplc="1A5469B8">
      <w:numFmt w:val="bullet"/>
      <w:lvlText w:val="•"/>
      <w:lvlJc w:val="left"/>
      <w:pPr>
        <w:ind w:left="6162" w:hanging="348"/>
      </w:pPr>
      <w:rPr>
        <w:rFonts w:hint="default"/>
        <w:lang w:val="ru-RU" w:eastAsia="en-US" w:bidi="ar-SA"/>
      </w:rPr>
    </w:lvl>
    <w:lvl w:ilvl="7" w:tplc="5000736E">
      <w:numFmt w:val="bullet"/>
      <w:lvlText w:val="•"/>
      <w:lvlJc w:val="left"/>
      <w:pPr>
        <w:ind w:left="7226" w:hanging="348"/>
      </w:pPr>
      <w:rPr>
        <w:rFonts w:hint="default"/>
        <w:lang w:val="ru-RU" w:eastAsia="en-US" w:bidi="ar-SA"/>
      </w:rPr>
    </w:lvl>
    <w:lvl w:ilvl="8" w:tplc="B2AAC0D2">
      <w:numFmt w:val="bullet"/>
      <w:lvlText w:val="•"/>
      <w:lvlJc w:val="left"/>
      <w:pPr>
        <w:ind w:left="8291" w:hanging="348"/>
      </w:pPr>
      <w:rPr>
        <w:rFonts w:hint="default"/>
        <w:lang w:val="ru-RU" w:eastAsia="en-US" w:bidi="ar-SA"/>
      </w:rPr>
    </w:lvl>
  </w:abstractNum>
  <w:abstractNum w:abstractNumId="32" w15:restartNumberingAfterBreak="0">
    <w:nsid w:val="45050CDE"/>
    <w:multiLevelType w:val="hybridMultilevel"/>
    <w:tmpl w:val="C750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B62938"/>
    <w:multiLevelType w:val="hybridMultilevel"/>
    <w:tmpl w:val="CF907BD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7361C63"/>
    <w:multiLevelType w:val="hybridMultilevel"/>
    <w:tmpl w:val="48B4A5EC"/>
    <w:lvl w:ilvl="0" w:tplc="7006FF34">
      <w:start w:val="1"/>
      <w:numFmt w:val="decimal"/>
      <w:lvlText w:val="%1."/>
      <w:lvlJc w:val="left"/>
      <w:pPr>
        <w:ind w:left="720" w:hanging="360"/>
      </w:pPr>
      <w:rPr>
        <w:rFonts w:hint="default"/>
      </w:rPr>
    </w:lvl>
    <w:lvl w:ilvl="1" w:tplc="2DDEE4EA">
      <w:start w:val="1"/>
      <w:numFmt w:val="lowerLetter"/>
      <w:lvlText w:val="%2."/>
      <w:lvlJc w:val="left"/>
      <w:pPr>
        <w:ind w:left="1440" w:hanging="360"/>
      </w:pPr>
    </w:lvl>
    <w:lvl w:ilvl="2" w:tplc="79F405F8" w:tentative="1">
      <w:start w:val="1"/>
      <w:numFmt w:val="lowerRoman"/>
      <w:lvlText w:val="%3."/>
      <w:lvlJc w:val="right"/>
      <w:pPr>
        <w:ind w:left="2160" w:hanging="180"/>
      </w:pPr>
    </w:lvl>
    <w:lvl w:ilvl="3" w:tplc="567090AC" w:tentative="1">
      <w:start w:val="1"/>
      <w:numFmt w:val="decimal"/>
      <w:lvlText w:val="%4."/>
      <w:lvlJc w:val="left"/>
      <w:pPr>
        <w:ind w:left="2880" w:hanging="360"/>
      </w:pPr>
    </w:lvl>
    <w:lvl w:ilvl="4" w:tplc="C20CB9BA" w:tentative="1">
      <w:start w:val="1"/>
      <w:numFmt w:val="lowerLetter"/>
      <w:lvlText w:val="%5."/>
      <w:lvlJc w:val="left"/>
      <w:pPr>
        <w:ind w:left="3600" w:hanging="360"/>
      </w:pPr>
    </w:lvl>
    <w:lvl w:ilvl="5" w:tplc="8F542DF0" w:tentative="1">
      <w:start w:val="1"/>
      <w:numFmt w:val="lowerRoman"/>
      <w:lvlText w:val="%6."/>
      <w:lvlJc w:val="right"/>
      <w:pPr>
        <w:ind w:left="4320" w:hanging="180"/>
      </w:pPr>
    </w:lvl>
    <w:lvl w:ilvl="6" w:tplc="C64875EA" w:tentative="1">
      <w:start w:val="1"/>
      <w:numFmt w:val="decimal"/>
      <w:lvlText w:val="%7."/>
      <w:lvlJc w:val="left"/>
      <w:pPr>
        <w:ind w:left="5040" w:hanging="360"/>
      </w:pPr>
    </w:lvl>
    <w:lvl w:ilvl="7" w:tplc="36142652" w:tentative="1">
      <w:start w:val="1"/>
      <w:numFmt w:val="lowerLetter"/>
      <w:lvlText w:val="%8."/>
      <w:lvlJc w:val="left"/>
      <w:pPr>
        <w:ind w:left="5760" w:hanging="360"/>
      </w:pPr>
    </w:lvl>
    <w:lvl w:ilvl="8" w:tplc="91E80E24" w:tentative="1">
      <w:start w:val="1"/>
      <w:numFmt w:val="lowerRoman"/>
      <w:lvlText w:val="%9."/>
      <w:lvlJc w:val="right"/>
      <w:pPr>
        <w:ind w:left="6480" w:hanging="180"/>
      </w:pPr>
    </w:lvl>
  </w:abstractNum>
  <w:abstractNum w:abstractNumId="35" w15:restartNumberingAfterBreak="0">
    <w:nsid w:val="4A9B6165"/>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4AF974F0"/>
    <w:multiLevelType w:val="multilevel"/>
    <w:tmpl w:val="D54A1BF0"/>
    <w:lvl w:ilvl="0">
      <w:start w:val="7"/>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1F28DF"/>
    <w:multiLevelType w:val="multilevel"/>
    <w:tmpl w:val="80940BD0"/>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D8E18B4"/>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FBC2DD7"/>
    <w:multiLevelType w:val="hybridMultilevel"/>
    <w:tmpl w:val="1654FDF6"/>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532A4768"/>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535D4D42"/>
    <w:multiLevelType w:val="hybridMultilevel"/>
    <w:tmpl w:val="433CC4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56377F3"/>
    <w:multiLevelType w:val="hybridMultilevel"/>
    <w:tmpl w:val="F1863D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9F416B"/>
    <w:multiLevelType w:val="hybridMultilevel"/>
    <w:tmpl w:val="3EB866C0"/>
    <w:lvl w:ilvl="0" w:tplc="61AEE874">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91E270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59880C38"/>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9C2347E"/>
    <w:multiLevelType w:val="hybridMultilevel"/>
    <w:tmpl w:val="2114597E"/>
    <w:lvl w:ilvl="0" w:tplc="98FA2512">
      <w:numFmt w:val="bullet"/>
      <w:lvlText w:val="-"/>
      <w:lvlJc w:val="left"/>
      <w:pPr>
        <w:ind w:left="831" w:hanging="348"/>
      </w:pPr>
      <w:rPr>
        <w:rFonts w:ascii="Courier New" w:eastAsia="Courier New" w:hAnsi="Courier New" w:cs="Courier New" w:hint="default"/>
        <w:w w:val="100"/>
        <w:sz w:val="17"/>
        <w:szCs w:val="17"/>
        <w:lang w:val="ru-RU" w:eastAsia="en-US" w:bidi="ar-SA"/>
      </w:rPr>
    </w:lvl>
    <w:lvl w:ilvl="1" w:tplc="83EC8BD0">
      <w:numFmt w:val="bullet"/>
      <w:lvlText w:val="•"/>
      <w:lvlJc w:val="left"/>
      <w:pPr>
        <w:ind w:left="1798" w:hanging="348"/>
      </w:pPr>
      <w:rPr>
        <w:rFonts w:hint="default"/>
        <w:lang w:val="ru-RU" w:eastAsia="en-US" w:bidi="ar-SA"/>
      </w:rPr>
    </w:lvl>
    <w:lvl w:ilvl="2" w:tplc="17DE2974">
      <w:numFmt w:val="bullet"/>
      <w:lvlText w:val="•"/>
      <w:lvlJc w:val="left"/>
      <w:pPr>
        <w:ind w:left="2756" w:hanging="348"/>
      </w:pPr>
      <w:rPr>
        <w:rFonts w:hint="default"/>
        <w:lang w:val="ru-RU" w:eastAsia="en-US" w:bidi="ar-SA"/>
      </w:rPr>
    </w:lvl>
    <w:lvl w:ilvl="3" w:tplc="C7CEA2CE">
      <w:numFmt w:val="bullet"/>
      <w:lvlText w:val="•"/>
      <w:lvlJc w:val="left"/>
      <w:pPr>
        <w:ind w:left="3714" w:hanging="348"/>
      </w:pPr>
      <w:rPr>
        <w:rFonts w:hint="default"/>
        <w:lang w:val="ru-RU" w:eastAsia="en-US" w:bidi="ar-SA"/>
      </w:rPr>
    </w:lvl>
    <w:lvl w:ilvl="4" w:tplc="421EF7B2">
      <w:numFmt w:val="bullet"/>
      <w:lvlText w:val="•"/>
      <w:lvlJc w:val="left"/>
      <w:pPr>
        <w:ind w:left="4672" w:hanging="348"/>
      </w:pPr>
      <w:rPr>
        <w:rFonts w:hint="default"/>
        <w:lang w:val="ru-RU" w:eastAsia="en-US" w:bidi="ar-SA"/>
      </w:rPr>
    </w:lvl>
    <w:lvl w:ilvl="5" w:tplc="31DADFC8">
      <w:numFmt w:val="bullet"/>
      <w:lvlText w:val="•"/>
      <w:lvlJc w:val="left"/>
      <w:pPr>
        <w:ind w:left="5630" w:hanging="348"/>
      </w:pPr>
      <w:rPr>
        <w:rFonts w:hint="default"/>
        <w:lang w:val="ru-RU" w:eastAsia="en-US" w:bidi="ar-SA"/>
      </w:rPr>
    </w:lvl>
    <w:lvl w:ilvl="6" w:tplc="AF106F54">
      <w:numFmt w:val="bullet"/>
      <w:lvlText w:val="•"/>
      <w:lvlJc w:val="left"/>
      <w:pPr>
        <w:ind w:left="6588" w:hanging="348"/>
      </w:pPr>
      <w:rPr>
        <w:rFonts w:hint="default"/>
        <w:lang w:val="ru-RU" w:eastAsia="en-US" w:bidi="ar-SA"/>
      </w:rPr>
    </w:lvl>
    <w:lvl w:ilvl="7" w:tplc="7034FB4A">
      <w:numFmt w:val="bullet"/>
      <w:lvlText w:val="•"/>
      <w:lvlJc w:val="left"/>
      <w:pPr>
        <w:ind w:left="7546" w:hanging="348"/>
      </w:pPr>
      <w:rPr>
        <w:rFonts w:hint="default"/>
        <w:lang w:val="ru-RU" w:eastAsia="en-US" w:bidi="ar-SA"/>
      </w:rPr>
    </w:lvl>
    <w:lvl w:ilvl="8" w:tplc="0FA47C06">
      <w:numFmt w:val="bullet"/>
      <w:lvlText w:val="•"/>
      <w:lvlJc w:val="left"/>
      <w:pPr>
        <w:ind w:left="8504" w:hanging="348"/>
      </w:pPr>
      <w:rPr>
        <w:rFonts w:hint="default"/>
        <w:lang w:val="ru-RU" w:eastAsia="en-US" w:bidi="ar-SA"/>
      </w:rPr>
    </w:lvl>
  </w:abstractNum>
  <w:abstractNum w:abstractNumId="48"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2A75E6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3767C6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3E80435"/>
    <w:multiLevelType w:val="hybridMultilevel"/>
    <w:tmpl w:val="3F7E141E"/>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15:restartNumberingAfterBreak="0">
    <w:nsid w:val="64863437"/>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4B71C9B"/>
    <w:multiLevelType w:val="multilevel"/>
    <w:tmpl w:val="585AEA8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4" w15:restartNumberingAfterBreak="0">
    <w:nsid w:val="64C642FF"/>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8A608B9"/>
    <w:multiLevelType w:val="hybridMultilevel"/>
    <w:tmpl w:val="513820A2"/>
    <w:lvl w:ilvl="0" w:tplc="D6D8DE30">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6C6B061A"/>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6ECE21C3"/>
    <w:multiLevelType w:val="multilevel"/>
    <w:tmpl w:val="98EC109A"/>
    <w:lvl w:ilvl="0">
      <w:start w:val="1"/>
      <w:numFmt w:val="decimal"/>
      <w:lvlText w:val="%1."/>
      <w:lvlJc w:val="left"/>
      <w:pPr>
        <w:ind w:left="-349" w:hanging="360"/>
      </w:pPr>
      <w:rPr>
        <w:rFonts w:hint="default"/>
        <w:b/>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58" w15:restartNumberingAfterBreak="0">
    <w:nsid w:val="709836E6"/>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11D3EF1"/>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2DB08F5"/>
    <w:multiLevelType w:val="hybridMultilevel"/>
    <w:tmpl w:val="48B4A5EC"/>
    <w:lvl w:ilvl="0" w:tplc="7006FF34">
      <w:start w:val="1"/>
      <w:numFmt w:val="decimal"/>
      <w:lvlText w:val="%1."/>
      <w:lvlJc w:val="left"/>
      <w:pPr>
        <w:ind w:left="720" w:hanging="360"/>
      </w:pPr>
      <w:rPr>
        <w:rFonts w:hint="default"/>
      </w:rPr>
    </w:lvl>
    <w:lvl w:ilvl="1" w:tplc="2DDEE4EA">
      <w:start w:val="1"/>
      <w:numFmt w:val="lowerLetter"/>
      <w:lvlText w:val="%2."/>
      <w:lvlJc w:val="left"/>
      <w:pPr>
        <w:ind w:left="1440" w:hanging="360"/>
      </w:pPr>
    </w:lvl>
    <w:lvl w:ilvl="2" w:tplc="79F405F8" w:tentative="1">
      <w:start w:val="1"/>
      <w:numFmt w:val="lowerRoman"/>
      <w:lvlText w:val="%3."/>
      <w:lvlJc w:val="right"/>
      <w:pPr>
        <w:ind w:left="2160" w:hanging="180"/>
      </w:pPr>
    </w:lvl>
    <w:lvl w:ilvl="3" w:tplc="567090AC" w:tentative="1">
      <w:start w:val="1"/>
      <w:numFmt w:val="decimal"/>
      <w:lvlText w:val="%4."/>
      <w:lvlJc w:val="left"/>
      <w:pPr>
        <w:ind w:left="2880" w:hanging="360"/>
      </w:pPr>
    </w:lvl>
    <w:lvl w:ilvl="4" w:tplc="C20CB9BA" w:tentative="1">
      <w:start w:val="1"/>
      <w:numFmt w:val="lowerLetter"/>
      <w:lvlText w:val="%5."/>
      <w:lvlJc w:val="left"/>
      <w:pPr>
        <w:ind w:left="3600" w:hanging="360"/>
      </w:pPr>
    </w:lvl>
    <w:lvl w:ilvl="5" w:tplc="8F542DF0" w:tentative="1">
      <w:start w:val="1"/>
      <w:numFmt w:val="lowerRoman"/>
      <w:lvlText w:val="%6."/>
      <w:lvlJc w:val="right"/>
      <w:pPr>
        <w:ind w:left="4320" w:hanging="180"/>
      </w:pPr>
    </w:lvl>
    <w:lvl w:ilvl="6" w:tplc="C64875EA" w:tentative="1">
      <w:start w:val="1"/>
      <w:numFmt w:val="decimal"/>
      <w:lvlText w:val="%7."/>
      <w:lvlJc w:val="left"/>
      <w:pPr>
        <w:ind w:left="5040" w:hanging="360"/>
      </w:pPr>
    </w:lvl>
    <w:lvl w:ilvl="7" w:tplc="36142652" w:tentative="1">
      <w:start w:val="1"/>
      <w:numFmt w:val="lowerLetter"/>
      <w:lvlText w:val="%8."/>
      <w:lvlJc w:val="left"/>
      <w:pPr>
        <w:ind w:left="5760" w:hanging="360"/>
      </w:pPr>
    </w:lvl>
    <w:lvl w:ilvl="8" w:tplc="91E80E24" w:tentative="1">
      <w:start w:val="1"/>
      <w:numFmt w:val="lowerRoman"/>
      <w:lvlText w:val="%9."/>
      <w:lvlJc w:val="right"/>
      <w:pPr>
        <w:ind w:left="6480" w:hanging="180"/>
      </w:pPr>
    </w:lvl>
  </w:abstractNum>
  <w:abstractNum w:abstractNumId="61" w15:restartNumberingAfterBreak="0">
    <w:nsid w:val="740B16A4"/>
    <w:multiLevelType w:val="hybridMultilevel"/>
    <w:tmpl w:val="03BEE0E4"/>
    <w:lvl w:ilvl="0" w:tplc="460C9F2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7AD7C22"/>
    <w:multiLevelType w:val="multilevel"/>
    <w:tmpl w:val="66E6DAE0"/>
    <w:lvl w:ilvl="0">
      <w:start w:val="1"/>
      <w:numFmt w:val="decimal"/>
      <w:lvlText w:val="%1."/>
      <w:lvlJc w:val="left"/>
      <w:pPr>
        <w:ind w:left="-6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194" w:hanging="1080"/>
      </w:pPr>
      <w:rPr>
        <w:rFonts w:hint="default"/>
      </w:rPr>
    </w:lvl>
    <w:lvl w:ilvl="5">
      <w:start w:val="1"/>
      <w:numFmt w:val="decimal"/>
      <w:isLgl/>
      <w:lvlText w:val="%1.%2.%3.%4.%5.%6."/>
      <w:lvlJc w:val="left"/>
      <w:pPr>
        <w:ind w:left="6329" w:hanging="1080"/>
      </w:pPr>
      <w:rPr>
        <w:rFonts w:hint="default"/>
      </w:rPr>
    </w:lvl>
    <w:lvl w:ilvl="6">
      <w:start w:val="1"/>
      <w:numFmt w:val="decimal"/>
      <w:isLgl/>
      <w:lvlText w:val="%1.%2.%3.%4.%5.%6.%7."/>
      <w:lvlJc w:val="left"/>
      <w:pPr>
        <w:ind w:left="7824" w:hanging="1440"/>
      </w:pPr>
      <w:rPr>
        <w:rFonts w:hint="default"/>
      </w:rPr>
    </w:lvl>
    <w:lvl w:ilvl="7">
      <w:start w:val="1"/>
      <w:numFmt w:val="decimal"/>
      <w:isLgl/>
      <w:lvlText w:val="%1.%2.%3.%4.%5.%6.%7.%8."/>
      <w:lvlJc w:val="left"/>
      <w:pPr>
        <w:ind w:left="8959" w:hanging="1440"/>
      </w:pPr>
      <w:rPr>
        <w:rFonts w:hint="default"/>
      </w:rPr>
    </w:lvl>
    <w:lvl w:ilvl="8">
      <w:start w:val="1"/>
      <w:numFmt w:val="decimal"/>
      <w:isLgl/>
      <w:lvlText w:val="%1.%2.%3.%4.%5.%6.%7.%8.%9."/>
      <w:lvlJc w:val="left"/>
      <w:pPr>
        <w:ind w:left="10454" w:hanging="1800"/>
      </w:pPr>
      <w:rPr>
        <w:rFonts w:hint="default"/>
      </w:rPr>
    </w:lvl>
  </w:abstractNum>
  <w:abstractNum w:abstractNumId="63" w15:restartNumberingAfterBreak="0">
    <w:nsid w:val="78C44D05"/>
    <w:multiLevelType w:val="multilevel"/>
    <w:tmpl w:val="CEA8BC82"/>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A13069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7BC03781"/>
    <w:multiLevelType w:val="hybridMultilevel"/>
    <w:tmpl w:val="22AEEAFC"/>
    <w:lvl w:ilvl="0" w:tplc="429EF5E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C3E2E37"/>
    <w:multiLevelType w:val="multilevel"/>
    <w:tmpl w:val="254085AA"/>
    <w:styleLink w:val="1"/>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E4A2942"/>
    <w:multiLevelType w:val="multilevel"/>
    <w:tmpl w:val="40964B76"/>
    <w:lvl w:ilvl="0">
      <w:start w:val="1"/>
      <w:numFmt w:val="decimal"/>
      <w:lvlText w:val="%1."/>
      <w:lvlJc w:val="left"/>
      <w:pPr>
        <w:ind w:left="1080" w:hanging="360"/>
      </w:pPr>
      <w:rPr>
        <w:rFonts w:hint="default"/>
        <w:b/>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6"/>
  </w:num>
  <w:num w:numId="2">
    <w:abstractNumId w:val="29"/>
  </w:num>
  <w:num w:numId="3">
    <w:abstractNumId w:val="63"/>
  </w:num>
  <w:num w:numId="4">
    <w:abstractNumId w:val="42"/>
  </w:num>
  <w:num w:numId="5">
    <w:abstractNumId w:val="51"/>
  </w:num>
  <w:num w:numId="6">
    <w:abstractNumId w:val="3"/>
  </w:num>
  <w:num w:numId="7">
    <w:abstractNumId w:val="12"/>
  </w:num>
  <w:num w:numId="8">
    <w:abstractNumId w:val="17"/>
  </w:num>
  <w:num w:numId="9">
    <w:abstractNumId w:val="43"/>
  </w:num>
  <w:num w:numId="10">
    <w:abstractNumId w:val="62"/>
  </w:num>
  <w:num w:numId="11">
    <w:abstractNumId w:val="48"/>
  </w:num>
  <w:num w:numId="12">
    <w:abstractNumId w:val="27"/>
  </w:num>
  <w:num w:numId="13">
    <w:abstractNumId w:val="16"/>
  </w:num>
  <w:num w:numId="14">
    <w:abstractNumId w:val="41"/>
  </w:num>
  <w:num w:numId="15">
    <w:abstractNumId w:val="61"/>
  </w:num>
  <w:num w:numId="16">
    <w:abstractNumId w:val="20"/>
  </w:num>
  <w:num w:numId="17">
    <w:abstractNumId w:val="14"/>
  </w:num>
  <w:num w:numId="18">
    <w:abstractNumId w:val="33"/>
  </w:num>
  <w:num w:numId="19">
    <w:abstractNumId w:val="40"/>
  </w:num>
  <w:num w:numId="20">
    <w:abstractNumId w:val="6"/>
  </w:num>
  <w:num w:numId="21">
    <w:abstractNumId w:val="23"/>
  </w:num>
  <w:num w:numId="22">
    <w:abstractNumId w:val="15"/>
  </w:num>
  <w:num w:numId="23">
    <w:abstractNumId w:val="13"/>
  </w:num>
  <w:num w:numId="24">
    <w:abstractNumId w:val="38"/>
  </w:num>
  <w:num w:numId="25">
    <w:abstractNumId w:val="55"/>
  </w:num>
  <w:num w:numId="26">
    <w:abstractNumId w:val="37"/>
  </w:num>
  <w:num w:numId="27">
    <w:abstractNumId w:val="34"/>
  </w:num>
  <w:num w:numId="28">
    <w:abstractNumId w:val="60"/>
  </w:num>
  <w:num w:numId="29">
    <w:abstractNumId w:val="32"/>
  </w:num>
  <w:num w:numId="30">
    <w:abstractNumId w:val="65"/>
  </w:num>
  <w:num w:numId="31">
    <w:abstractNumId w:val="67"/>
  </w:num>
  <w:num w:numId="32">
    <w:abstractNumId w:val="57"/>
  </w:num>
  <w:num w:numId="33">
    <w:abstractNumId w:val="28"/>
  </w:num>
  <w:num w:numId="34">
    <w:abstractNumId w:val="24"/>
  </w:num>
  <w:num w:numId="35">
    <w:abstractNumId w:val="53"/>
  </w:num>
  <w:num w:numId="36">
    <w:abstractNumId w:val="8"/>
  </w:num>
  <w:num w:numId="37">
    <w:abstractNumId w:val="11"/>
  </w:num>
  <w:num w:numId="38">
    <w:abstractNumId w:val="50"/>
  </w:num>
  <w:num w:numId="39">
    <w:abstractNumId w:val="36"/>
  </w:num>
  <w:num w:numId="40">
    <w:abstractNumId w:val="20"/>
  </w:num>
  <w:num w:numId="41">
    <w:abstractNumId w:val="5"/>
  </w:num>
  <w:num w:numId="42">
    <w:abstractNumId w:val="59"/>
  </w:num>
  <w:num w:numId="43">
    <w:abstractNumId w:val="9"/>
  </w:num>
  <w:num w:numId="44">
    <w:abstractNumId w:val="64"/>
  </w:num>
  <w:num w:numId="45">
    <w:abstractNumId w:val="49"/>
  </w:num>
  <w:num w:numId="46">
    <w:abstractNumId w:val="52"/>
  </w:num>
  <w:num w:numId="47">
    <w:abstractNumId w:val="39"/>
  </w:num>
  <w:num w:numId="48">
    <w:abstractNumId w:val="2"/>
  </w:num>
  <w:num w:numId="49">
    <w:abstractNumId w:val="18"/>
  </w:num>
  <w:num w:numId="50">
    <w:abstractNumId w:val="10"/>
  </w:num>
  <w:num w:numId="51">
    <w:abstractNumId w:val="7"/>
  </w:num>
  <w:num w:numId="52">
    <w:abstractNumId w:val="1"/>
  </w:num>
  <w:num w:numId="53">
    <w:abstractNumId w:val="21"/>
  </w:num>
  <w:num w:numId="54">
    <w:abstractNumId w:val="22"/>
  </w:num>
  <w:num w:numId="55">
    <w:abstractNumId w:val="47"/>
  </w:num>
  <w:num w:numId="56">
    <w:abstractNumId w:val="31"/>
  </w:num>
  <w:num w:numId="57">
    <w:abstractNumId w:val="56"/>
  </w:num>
  <w:num w:numId="58">
    <w:abstractNumId w:val="19"/>
  </w:num>
  <w:num w:numId="59">
    <w:abstractNumId w:val="46"/>
  </w:num>
  <w:num w:numId="60">
    <w:abstractNumId w:val="54"/>
  </w:num>
  <w:num w:numId="61">
    <w:abstractNumId w:val="25"/>
  </w:num>
  <w:num w:numId="62">
    <w:abstractNumId w:val="45"/>
  </w:num>
  <w:num w:numId="63">
    <w:abstractNumId w:val="30"/>
  </w:num>
  <w:num w:numId="64">
    <w:abstractNumId w:val="35"/>
  </w:num>
  <w:num w:numId="65">
    <w:abstractNumId w:val="26"/>
  </w:num>
  <w:num w:numId="66">
    <w:abstractNumId w:val="58"/>
  </w:num>
  <w:num w:numId="67">
    <w:abstractNumId w:val="44"/>
  </w:num>
  <w:num w:numId="68">
    <w:abstractNumId w:val="4"/>
  </w:num>
  <w:num w:numId="69">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30"/>
    <w:rsid w:val="00000079"/>
    <w:rsid w:val="00002C1D"/>
    <w:rsid w:val="00003A1F"/>
    <w:rsid w:val="00003C9F"/>
    <w:rsid w:val="0000450F"/>
    <w:rsid w:val="00007248"/>
    <w:rsid w:val="00007F88"/>
    <w:rsid w:val="000107F1"/>
    <w:rsid w:val="00010C2E"/>
    <w:rsid w:val="000111B8"/>
    <w:rsid w:val="00012D88"/>
    <w:rsid w:val="00015989"/>
    <w:rsid w:val="00015D29"/>
    <w:rsid w:val="00015E7B"/>
    <w:rsid w:val="00016E2B"/>
    <w:rsid w:val="00017D0A"/>
    <w:rsid w:val="00020B73"/>
    <w:rsid w:val="00020F0B"/>
    <w:rsid w:val="00020FDB"/>
    <w:rsid w:val="0002117D"/>
    <w:rsid w:val="0002170F"/>
    <w:rsid w:val="000219C7"/>
    <w:rsid w:val="00021CCF"/>
    <w:rsid w:val="00021FE6"/>
    <w:rsid w:val="000222E1"/>
    <w:rsid w:val="00022FC5"/>
    <w:rsid w:val="00023F54"/>
    <w:rsid w:val="00024072"/>
    <w:rsid w:val="00024E3F"/>
    <w:rsid w:val="00025045"/>
    <w:rsid w:val="000257DB"/>
    <w:rsid w:val="00026D6B"/>
    <w:rsid w:val="00026EE6"/>
    <w:rsid w:val="00027080"/>
    <w:rsid w:val="000278B2"/>
    <w:rsid w:val="000304ED"/>
    <w:rsid w:val="0003189F"/>
    <w:rsid w:val="000324EB"/>
    <w:rsid w:val="00034049"/>
    <w:rsid w:val="000354EC"/>
    <w:rsid w:val="00035E03"/>
    <w:rsid w:val="00035EFC"/>
    <w:rsid w:val="00037E7B"/>
    <w:rsid w:val="00037F76"/>
    <w:rsid w:val="000402E0"/>
    <w:rsid w:val="00040318"/>
    <w:rsid w:val="0004040B"/>
    <w:rsid w:val="0004087A"/>
    <w:rsid w:val="00041BF1"/>
    <w:rsid w:val="000423F0"/>
    <w:rsid w:val="00042B37"/>
    <w:rsid w:val="00043FDD"/>
    <w:rsid w:val="0004737A"/>
    <w:rsid w:val="00047BAB"/>
    <w:rsid w:val="00051307"/>
    <w:rsid w:val="00051455"/>
    <w:rsid w:val="00051FF0"/>
    <w:rsid w:val="00052209"/>
    <w:rsid w:val="00054F5A"/>
    <w:rsid w:val="00055024"/>
    <w:rsid w:val="0005631A"/>
    <w:rsid w:val="00056FC1"/>
    <w:rsid w:val="00056FE4"/>
    <w:rsid w:val="00057E6A"/>
    <w:rsid w:val="000607C6"/>
    <w:rsid w:val="00062146"/>
    <w:rsid w:val="00062291"/>
    <w:rsid w:val="00062A1E"/>
    <w:rsid w:val="000631D5"/>
    <w:rsid w:val="0006353D"/>
    <w:rsid w:val="0006461C"/>
    <w:rsid w:val="000647C8"/>
    <w:rsid w:val="00064A21"/>
    <w:rsid w:val="00064DA5"/>
    <w:rsid w:val="00065133"/>
    <w:rsid w:val="00065C9E"/>
    <w:rsid w:val="000669BC"/>
    <w:rsid w:val="00066BC9"/>
    <w:rsid w:val="000675D6"/>
    <w:rsid w:val="00067793"/>
    <w:rsid w:val="00071702"/>
    <w:rsid w:val="00071FAF"/>
    <w:rsid w:val="00072DA2"/>
    <w:rsid w:val="0007376F"/>
    <w:rsid w:val="00073BBB"/>
    <w:rsid w:val="000746B1"/>
    <w:rsid w:val="00075AA2"/>
    <w:rsid w:val="000763A2"/>
    <w:rsid w:val="000778CB"/>
    <w:rsid w:val="00077C9C"/>
    <w:rsid w:val="0008046F"/>
    <w:rsid w:val="000822C6"/>
    <w:rsid w:val="00082D71"/>
    <w:rsid w:val="000853C9"/>
    <w:rsid w:val="00085463"/>
    <w:rsid w:val="0008600E"/>
    <w:rsid w:val="00086079"/>
    <w:rsid w:val="0008645B"/>
    <w:rsid w:val="00086F0A"/>
    <w:rsid w:val="00090CB9"/>
    <w:rsid w:val="000913C6"/>
    <w:rsid w:val="0009284F"/>
    <w:rsid w:val="00092A99"/>
    <w:rsid w:val="0009313B"/>
    <w:rsid w:val="000933F6"/>
    <w:rsid w:val="000934AA"/>
    <w:rsid w:val="0009461D"/>
    <w:rsid w:val="0009543E"/>
    <w:rsid w:val="0009666B"/>
    <w:rsid w:val="00097CD6"/>
    <w:rsid w:val="00097D60"/>
    <w:rsid w:val="000A0768"/>
    <w:rsid w:val="000A2EB3"/>
    <w:rsid w:val="000A3DFA"/>
    <w:rsid w:val="000A47D6"/>
    <w:rsid w:val="000A50B7"/>
    <w:rsid w:val="000A55C3"/>
    <w:rsid w:val="000A608A"/>
    <w:rsid w:val="000A680D"/>
    <w:rsid w:val="000A73A3"/>
    <w:rsid w:val="000A73AA"/>
    <w:rsid w:val="000B0D64"/>
    <w:rsid w:val="000B1843"/>
    <w:rsid w:val="000B1CE8"/>
    <w:rsid w:val="000B22F7"/>
    <w:rsid w:val="000B2486"/>
    <w:rsid w:val="000B2731"/>
    <w:rsid w:val="000B299D"/>
    <w:rsid w:val="000B2A96"/>
    <w:rsid w:val="000B2F59"/>
    <w:rsid w:val="000B3498"/>
    <w:rsid w:val="000B3B3C"/>
    <w:rsid w:val="000B5092"/>
    <w:rsid w:val="000B50EC"/>
    <w:rsid w:val="000B5186"/>
    <w:rsid w:val="000B5AF4"/>
    <w:rsid w:val="000B6005"/>
    <w:rsid w:val="000B6D2E"/>
    <w:rsid w:val="000C0181"/>
    <w:rsid w:val="000C0582"/>
    <w:rsid w:val="000C0BC4"/>
    <w:rsid w:val="000C0CBC"/>
    <w:rsid w:val="000C1F8E"/>
    <w:rsid w:val="000C23B1"/>
    <w:rsid w:val="000C3EF0"/>
    <w:rsid w:val="000C50A9"/>
    <w:rsid w:val="000C7849"/>
    <w:rsid w:val="000D0A72"/>
    <w:rsid w:val="000D1071"/>
    <w:rsid w:val="000D1507"/>
    <w:rsid w:val="000D2185"/>
    <w:rsid w:val="000D2A27"/>
    <w:rsid w:val="000D3578"/>
    <w:rsid w:val="000D4178"/>
    <w:rsid w:val="000D55B9"/>
    <w:rsid w:val="000D675F"/>
    <w:rsid w:val="000D70CE"/>
    <w:rsid w:val="000D7646"/>
    <w:rsid w:val="000D7B11"/>
    <w:rsid w:val="000E09C5"/>
    <w:rsid w:val="000E1E20"/>
    <w:rsid w:val="000E225A"/>
    <w:rsid w:val="000E337B"/>
    <w:rsid w:val="000E4832"/>
    <w:rsid w:val="000F3CDC"/>
    <w:rsid w:val="000F4529"/>
    <w:rsid w:val="000F4E1E"/>
    <w:rsid w:val="000F5BDE"/>
    <w:rsid w:val="000F7900"/>
    <w:rsid w:val="000F795F"/>
    <w:rsid w:val="000F7AF5"/>
    <w:rsid w:val="000F7E39"/>
    <w:rsid w:val="000F7EA2"/>
    <w:rsid w:val="0010283C"/>
    <w:rsid w:val="00102C18"/>
    <w:rsid w:val="00103503"/>
    <w:rsid w:val="00103546"/>
    <w:rsid w:val="00103D0F"/>
    <w:rsid w:val="00104084"/>
    <w:rsid w:val="0010546A"/>
    <w:rsid w:val="00107C33"/>
    <w:rsid w:val="001100DB"/>
    <w:rsid w:val="00111F19"/>
    <w:rsid w:val="001123CF"/>
    <w:rsid w:val="001132BD"/>
    <w:rsid w:val="001134BC"/>
    <w:rsid w:val="00113AB5"/>
    <w:rsid w:val="00114556"/>
    <w:rsid w:val="0011493A"/>
    <w:rsid w:val="00116393"/>
    <w:rsid w:val="00116560"/>
    <w:rsid w:val="001167EE"/>
    <w:rsid w:val="00122416"/>
    <w:rsid w:val="0012265F"/>
    <w:rsid w:val="00123F19"/>
    <w:rsid w:val="00124CD7"/>
    <w:rsid w:val="00125A82"/>
    <w:rsid w:val="00126249"/>
    <w:rsid w:val="001265D6"/>
    <w:rsid w:val="001266F7"/>
    <w:rsid w:val="001275F5"/>
    <w:rsid w:val="00127E89"/>
    <w:rsid w:val="00131D1F"/>
    <w:rsid w:val="00132856"/>
    <w:rsid w:val="0013322C"/>
    <w:rsid w:val="0013340A"/>
    <w:rsid w:val="00134A9E"/>
    <w:rsid w:val="00134B95"/>
    <w:rsid w:val="0013531B"/>
    <w:rsid w:val="00135AB4"/>
    <w:rsid w:val="00136342"/>
    <w:rsid w:val="001363B4"/>
    <w:rsid w:val="00136B66"/>
    <w:rsid w:val="001371FD"/>
    <w:rsid w:val="00140632"/>
    <w:rsid w:val="00140E9E"/>
    <w:rsid w:val="001413D1"/>
    <w:rsid w:val="001414A2"/>
    <w:rsid w:val="00141A27"/>
    <w:rsid w:val="001425A9"/>
    <w:rsid w:val="0014298E"/>
    <w:rsid w:val="00142E7E"/>
    <w:rsid w:val="00142F71"/>
    <w:rsid w:val="00143E22"/>
    <w:rsid w:val="001452B5"/>
    <w:rsid w:val="00145BFE"/>
    <w:rsid w:val="00146C94"/>
    <w:rsid w:val="001470CC"/>
    <w:rsid w:val="00147B6F"/>
    <w:rsid w:val="00150026"/>
    <w:rsid w:val="00150063"/>
    <w:rsid w:val="0015135A"/>
    <w:rsid w:val="00151F53"/>
    <w:rsid w:val="00152679"/>
    <w:rsid w:val="0015277E"/>
    <w:rsid w:val="0015290C"/>
    <w:rsid w:val="001544BE"/>
    <w:rsid w:val="00154A9B"/>
    <w:rsid w:val="00155C43"/>
    <w:rsid w:val="0015601A"/>
    <w:rsid w:val="001561B4"/>
    <w:rsid w:val="001566F3"/>
    <w:rsid w:val="00156F82"/>
    <w:rsid w:val="001571A2"/>
    <w:rsid w:val="00160B4C"/>
    <w:rsid w:val="00161471"/>
    <w:rsid w:val="00161680"/>
    <w:rsid w:val="001620C0"/>
    <w:rsid w:val="001621DB"/>
    <w:rsid w:val="00162289"/>
    <w:rsid w:val="00164753"/>
    <w:rsid w:val="00164D57"/>
    <w:rsid w:val="00166060"/>
    <w:rsid w:val="0016756D"/>
    <w:rsid w:val="001705C5"/>
    <w:rsid w:val="0017190E"/>
    <w:rsid w:val="0017207A"/>
    <w:rsid w:val="001739AF"/>
    <w:rsid w:val="00173A73"/>
    <w:rsid w:val="00173D2A"/>
    <w:rsid w:val="00173EAE"/>
    <w:rsid w:val="001746B0"/>
    <w:rsid w:val="00174A13"/>
    <w:rsid w:val="00175A5D"/>
    <w:rsid w:val="00176E99"/>
    <w:rsid w:val="00177895"/>
    <w:rsid w:val="00181B40"/>
    <w:rsid w:val="00182230"/>
    <w:rsid w:val="00182A5A"/>
    <w:rsid w:val="001841B1"/>
    <w:rsid w:val="00185AB8"/>
    <w:rsid w:val="00187B36"/>
    <w:rsid w:val="00187B49"/>
    <w:rsid w:val="00187EAB"/>
    <w:rsid w:val="001914E7"/>
    <w:rsid w:val="00191EFC"/>
    <w:rsid w:val="001921F7"/>
    <w:rsid w:val="0019274C"/>
    <w:rsid w:val="00195060"/>
    <w:rsid w:val="001955F3"/>
    <w:rsid w:val="00195BC6"/>
    <w:rsid w:val="00196471"/>
    <w:rsid w:val="00196E64"/>
    <w:rsid w:val="001972FA"/>
    <w:rsid w:val="00197756"/>
    <w:rsid w:val="00197815"/>
    <w:rsid w:val="00197FCD"/>
    <w:rsid w:val="001A03CC"/>
    <w:rsid w:val="001A0A85"/>
    <w:rsid w:val="001A0FB3"/>
    <w:rsid w:val="001A1181"/>
    <w:rsid w:val="001A2158"/>
    <w:rsid w:val="001A2787"/>
    <w:rsid w:val="001A3BB6"/>
    <w:rsid w:val="001A3C4E"/>
    <w:rsid w:val="001A4E2A"/>
    <w:rsid w:val="001A5CBE"/>
    <w:rsid w:val="001A6718"/>
    <w:rsid w:val="001A6F7F"/>
    <w:rsid w:val="001B0B7D"/>
    <w:rsid w:val="001B0FA9"/>
    <w:rsid w:val="001B149B"/>
    <w:rsid w:val="001B1535"/>
    <w:rsid w:val="001B1A36"/>
    <w:rsid w:val="001B31F7"/>
    <w:rsid w:val="001B43E7"/>
    <w:rsid w:val="001B53FC"/>
    <w:rsid w:val="001B56ED"/>
    <w:rsid w:val="001B5DBF"/>
    <w:rsid w:val="001B6EF8"/>
    <w:rsid w:val="001B710E"/>
    <w:rsid w:val="001B72F7"/>
    <w:rsid w:val="001B7C22"/>
    <w:rsid w:val="001B7DC8"/>
    <w:rsid w:val="001C14ED"/>
    <w:rsid w:val="001C1765"/>
    <w:rsid w:val="001C2CB4"/>
    <w:rsid w:val="001C2F49"/>
    <w:rsid w:val="001C30F6"/>
    <w:rsid w:val="001C44D8"/>
    <w:rsid w:val="001C5819"/>
    <w:rsid w:val="001C7783"/>
    <w:rsid w:val="001C7F76"/>
    <w:rsid w:val="001D0CB9"/>
    <w:rsid w:val="001D1379"/>
    <w:rsid w:val="001D19D7"/>
    <w:rsid w:val="001D1BB0"/>
    <w:rsid w:val="001D244F"/>
    <w:rsid w:val="001D25CB"/>
    <w:rsid w:val="001D3C4F"/>
    <w:rsid w:val="001D4619"/>
    <w:rsid w:val="001D50C1"/>
    <w:rsid w:val="001D6CC0"/>
    <w:rsid w:val="001E0C5E"/>
    <w:rsid w:val="001E102F"/>
    <w:rsid w:val="001E177B"/>
    <w:rsid w:val="001E177C"/>
    <w:rsid w:val="001E1EA0"/>
    <w:rsid w:val="001E32C8"/>
    <w:rsid w:val="001E51C2"/>
    <w:rsid w:val="001E5E59"/>
    <w:rsid w:val="001E6C28"/>
    <w:rsid w:val="001E6F71"/>
    <w:rsid w:val="001E74C8"/>
    <w:rsid w:val="001E7661"/>
    <w:rsid w:val="001F031B"/>
    <w:rsid w:val="001F09FF"/>
    <w:rsid w:val="001F0B69"/>
    <w:rsid w:val="001F1613"/>
    <w:rsid w:val="001F28B6"/>
    <w:rsid w:val="001F2A8F"/>
    <w:rsid w:val="001F2BE1"/>
    <w:rsid w:val="001F2DFA"/>
    <w:rsid w:val="001F2E52"/>
    <w:rsid w:val="001F619D"/>
    <w:rsid w:val="001F6253"/>
    <w:rsid w:val="001F728E"/>
    <w:rsid w:val="00201E02"/>
    <w:rsid w:val="00201E6D"/>
    <w:rsid w:val="00202DEC"/>
    <w:rsid w:val="0020325D"/>
    <w:rsid w:val="00203778"/>
    <w:rsid w:val="002037C3"/>
    <w:rsid w:val="00203870"/>
    <w:rsid w:val="002039FB"/>
    <w:rsid w:val="00204B3E"/>
    <w:rsid w:val="00205DFB"/>
    <w:rsid w:val="00205E29"/>
    <w:rsid w:val="00206ADF"/>
    <w:rsid w:val="0020723D"/>
    <w:rsid w:val="00207AAB"/>
    <w:rsid w:val="002105B7"/>
    <w:rsid w:val="00210C8D"/>
    <w:rsid w:val="00210DCD"/>
    <w:rsid w:val="0021118B"/>
    <w:rsid w:val="00211B35"/>
    <w:rsid w:val="00212B5A"/>
    <w:rsid w:val="00212B6F"/>
    <w:rsid w:val="0021369C"/>
    <w:rsid w:val="00214C5C"/>
    <w:rsid w:val="00216BAF"/>
    <w:rsid w:val="002173D4"/>
    <w:rsid w:val="002178B3"/>
    <w:rsid w:val="00220F5A"/>
    <w:rsid w:val="002210C0"/>
    <w:rsid w:val="002211CE"/>
    <w:rsid w:val="002218A7"/>
    <w:rsid w:val="00222138"/>
    <w:rsid w:val="002231C5"/>
    <w:rsid w:val="00223479"/>
    <w:rsid w:val="0022394D"/>
    <w:rsid w:val="00223C89"/>
    <w:rsid w:val="00223D6B"/>
    <w:rsid w:val="00225196"/>
    <w:rsid w:val="0022597C"/>
    <w:rsid w:val="00225C3D"/>
    <w:rsid w:val="00226EDF"/>
    <w:rsid w:val="00227C9A"/>
    <w:rsid w:val="00230369"/>
    <w:rsid w:val="00231EBD"/>
    <w:rsid w:val="00232E1B"/>
    <w:rsid w:val="00233A39"/>
    <w:rsid w:val="00233BF9"/>
    <w:rsid w:val="00233D87"/>
    <w:rsid w:val="00233E12"/>
    <w:rsid w:val="0023476B"/>
    <w:rsid w:val="002347A0"/>
    <w:rsid w:val="00235309"/>
    <w:rsid w:val="00236732"/>
    <w:rsid w:val="002372EB"/>
    <w:rsid w:val="00237363"/>
    <w:rsid w:val="00237AA1"/>
    <w:rsid w:val="00240563"/>
    <w:rsid w:val="00241580"/>
    <w:rsid w:val="002421E4"/>
    <w:rsid w:val="00242330"/>
    <w:rsid w:val="00243165"/>
    <w:rsid w:val="00243FE1"/>
    <w:rsid w:val="00244134"/>
    <w:rsid w:val="0024426C"/>
    <w:rsid w:val="002451CF"/>
    <w:rsid w:val="00246663"/>
    <w:rsid w:val="002472F7"/>
    <w:rsid w:val="00247410"/>
    <w:rsid w:val="00247B2D"/>
    <w:rsid w:val="00251AC9"/>
    <w:rsid w:val="00251DA0"/>
    <w:rsid w:val="0025352D"/>
    <w:rsid w:val="00253FED"/>
    <w:rsid w:val="00257334"/>
    <w:rsid w:val="00260414"/>
    <w:rsid w:val="00260CA0"/>
    <w:rsid w:val="00261F57"/>
    <w:rsid w:val="00261F7B"/>
    <w:rsid w:val="0026286E"/>
    <w:rsid w:val="00263A93"/>
    <w:rsid w:val="00263C8F"/>
    <w:rsid w:val="00264B32"/>
    <w:rsid w:val="00266A4E"/>
    <w:rsid w:val="00266EC1"/>
    <w:rsid w:val="00267EA1"/>
    <w:rsid w:val="0027098A"/>
    <w:rsid w:val="00270E24"/>
    <w:rsid w:val="002718B3"/>
    <w:rsid w:val="00271A2D"/>
    <w:rsid w:val="00272175"/>
    <w:rsid w:val="0027244F"/>
    <w:rsid w:val="00272C16"/>
    <w:rsid w:val="00272FB5"/>
    <w:rsid w:val="002738DB"/>
    <w:rsid w:val="0027430F"/>
    <w:rsid w:val="00274E10"/>
    <w:rsid w:val="00275AB8"/>
    <w:rsid w:val="00275B99"/>
    <w:rsid w:val="00276724"/>
    <w:rsid w:val="002808F1"/>
    <w:rsid w:val="002809DD"/>
    <w:rsid w:val="00281327"/>
    <w:rsid w:val="002817BB"/>
    <w:rsid w:val="00281900"/>
    <w:rsid w:val="00283040"/>
    <w:rsid w:val="002837C3"/>
    <w:rsid w:val="00283C2E"/>
    <w:rsid w:val="00284373"/>
    <w:rsid w:val="002846CB"/>
    <w:rsid w:val="002847C8"/>
    <w:rsid w:val="0028491C"/>
    <w:rsid w:val="00286245"/>
    <w:rsid w:val="002871A2"/>
    <w:rsid w:val="0028799D"/>
    <w:rsid w:val="00291EC1"/>
    <w:rsid w:val="002928E0"/>
    <w:rsid w:val="002938FB"/>
    <w:rsid w:val="002957AE"/>
    <w:rsid w:val="00297540"/>
    <w:rsid w:val="002A099B"/>
    <w:rsid w:val="002A0AC1"/>
    <w:rsid w:val="002A179E"/>
    <w:rsid w:val="002A1D0D"/>
    <w:rsid w:val="002A3A5D"/>
    <w:rsid w:val="002A3BE5"/>
    <w:rsid w:val="002A4BEE"/>
    <w:rsid w:val="002A4CEA"/>
    <w:rsid w:val="002A4E95"/>
    <w:rsid w:val="002A4EBF"/>
    <w:rsid w:val="002A5B64"/>
    <w:rsid w:val="002A5E2E"/>
    <w:rsid w:val="002A66BC"/>
    <w:rsid w:val="002A7045"/>
    <w:rsid w:val="002A7ECD"/>
    <w:rsid w:val="002B05F7"/>
    <w:rsid w:val="002B1FAF"/>
    <w:rsid w:val="002B22AD"/>
    <w:rsid w:val="002B31FA"/>
    <w:rsid w:val="002B4B7B"/>
    <w:rsid w:val="002B4B7C"/>
    <w:rsid w:val="002B4BA4"/>
    <w:rsid w:val="002B6B7D"/>
    <w:rsid w:val="002B6BC7"/>
    <w:rsid w:val="002B6C77"/>
    <w:rsid w:val="002B7CC8"/>
    <w:rsid w:val="002C005A"/>
    <w:rsid w:val="002C05C4"/>
    <w:rsid w:val="002C0636"/>
    <w:rsid w:val="002C0ADE"/>
    <w:rsid w:val="002C21D8"/>
    <w:rsid w:val="002C2FA6"/>
    <w:rsid w:val="002C3184"/>
    <w:rsid w:val="002C414A"/>
    <w:rsid w:val="002C54F2"/>
    <w:rsid w:val="002C66A6"/>
    <w:rsid w:val="002C713F"/>
    <w:rsid w:val="002C794A"/>
    <w:rsid w:val="002D04A6"/>
    <w:rsid w:val="002D0D59"/>
    <w:rsid w:val="002D1CFE"/>
    <w:rsid w:val="002D31D1"/>
    <w:rsid w:val="002D3C15"/>
    <w:rsid w:val="002D41E2"/>
    <w:rsid w:val="002D4EF4"/>
    <w:rsid w:val="002D5491"/>
    <w:rsid w:val="002D58D5"/>
    <w:rsid w:val="002D6052"/>
    <w:rsid w:val="002D60C3"/>
    <w:rsid w:val="002D693D"/>
    <w:rsid w:val="002D74BC"/>
    <w:rsid w:val="002E0674"/>
    <w:rsid w:val="002E0C87"/>
    <w:rsid w:val="002E2523"/>
    <w:rsid w:val="002E2D31"/>
    <w:rsid w:val="002E3126"/>
    <w:rsid w:val="002E3D8C"/>
    <w:rsid w:val="002E4075"/>
    <w:rsid w:val="002E5D28"/>
    <w:rsid w:val="002E5FEC"/>
    <w:rsid w:val="002E78FF"/>
    <w:rsid w:val="002E7E94"/>
    <w:rsid w:val="002F016C"/>
    <w:rsid w:val="002F02BF"/>
    <w:rsid w:val="002F1293"/>
    <w:rsid w:val="002F1C54"/>
    <w:rsid w:val="002F1CB1"/>
    <w:rsid w:val="002F20F8"/>
    <w:rsid w:val="002F22BB"/>
    <w:rsid w:val="002F2782"/>
    <w:rsid w:val="002F294B"/>
    <w:rsid w:val="002F4180"/>
    <w:rsid w:val="002F4C2E"/>
    <w:rsid w:val="002F5ABA"/>
    <w:rsid w:val="002F6B4B"/>
    <w:rsid w:val="002F6E84"/>
    <w:rsid w:val="002F7813"/>
    <w:rsid w:val="00300160"/>
    <w:rsid w:val="00300E85"/>
    <w:rsid w:val="0030174A"/>
    <w:rsid w:val="00303534"/>
    <w:rsid w:val="00303543"/>
    <w:rsid w:val="003041F2"/>
    <w:rsid w:val="00304A66"/>
    <w:rsid w:val="0030519D"/>
    <w:rsid w:val="003055FD"/>
    <w:rsid w:val="003061A0"/>
    <w:rsid w:val="00306BD8"/>
    <w:rsid w:val="00307E1E"/>
    <w:rsid w:val="0031098B"/>
    <w:rsid w:val="00312343"/>
    <w:rsid w:val="00313281"/>
    <w:rsid w:val="00313965"/>
    <w:rsid w:val="00313B56"/>
    <w:rsid w:val="00314CE0"/>
    <w:rsid w:val="003155DB"/>
    <w:rsid w:val="0031602E"/>
    <w:rsid w:val="0031651D"/>
    <w:rsid w:val="00320009"/>
    <w:rsid w:val="003212DE"/>
    <w:rsid w:val="003214BB"/>
    <w:rsid w:val="00322638"/>
    <w:rsid w:val="00323418"/>
    <w:rsid w:val="00323583"/>
    <w:rsid w:val="00323FC9"/>
    <w:rsid w:val="00324345"/>
    <w:rsid w:val="00325AE7"/>
    <w:rsid w:val="00325D94"/>
    <w:rsid w:val="00325FD0"/>
    <w:rsid w:val="003260C0"/>
    <w:rsid w:val="00326494"/>
    <w:rsid w:val="00326702"/>
    <w:rsid w:val="0032676F"/>
    <w:rsid w:val="00326E84"/>
    <w:rsid w:val="0032745F"/>
    <w:rsid w:val="00327617"/>
    <w:rsid w:val="00331983"/>
    <w:rsid w:val="00331BF9"/>
    <w:rsid w:val="003329B3"/>
    <w:rsid w:val="003343AA"/>
    <w:rsid w:val="00334B8D"/>
    <w:rsid w:val="0033622A"/>
    <w:rsid w:val="003373B6"/>
    <w:rsid w:val="00337BAC"/>
    <w:rsid w:val="00343E9D"/>
    <w:rsid w:val="003441DB"/>
    <w:rsid w:val="0034438A"/>
    <w:rsid w:val="003445E5"/>
    <w:rsid w:val="003453F0"/>
    <w:rsid w:val="00346201"/>
    <w:rsid w:val="00346778"/>
    <w:rsid w:val="003471FE"/>
    <w:rsid w:val="00347472"/>
    <w:rsid w:val="00350046"/>
    <w:rsid w:val="00351BDA"/>
    <w:rsid w:val="0035217A"/>
    <w:rsid w:val="003523E2"/>
    <w:rsid w:val="00352430"/>
    <w:rsid w:val="00353B6B"/>
    <w:rsid w:val="00354C31"/>
    <w:rsid w:val="00355926"/>
    <w:rsid w:val="00355A60"/>
    <w:rsid w:val="00355B62"/>
    <w:rsid w:val="003560C2"/>
    <w:rsid w:val="00356987"/>
    <w:rsid w:val="00356BBB"/>
    <w:rsid w:val="00357E6E"/>
    <w:rsid w:val="00360573"/>
    <w:rsid w:val="00360A8A"/>
    <w:rsid w:val="003618F7"/>
    <w:rsid w:val="00361936"/>
    <w:rsid w:val="00361D87"/>
    <w:rsid w:val="003625CB"/>
    <w:rsid w:val="0036322E"/>
    <w:rsid w:val="003634B7"/>
    <w:rsid w:val="0036384B"/>
    <w:rsid w:val="00363B20"/>
    <w:rsid w:val="00365971"/>
    <w:rsid w:val="0036695B"/>
    <w:rsid w:val="00366DF7"/>
    <w:rsid w:val="003717D6"/>
    <w:rsid w:val="003723CC"/>
    <w:rsid w:val="003735B2"/>
    <w:rsid w:val="00373864"/>
    <w:rsid w:val="00373D8A"/>
    <w:rsid w:val="003742B8"/>
    <w:rsid w:val="00374786"/>
    <w:rsid w:val="00374A5F"/>
    <w:rsid w:val="00375E2C"/>
    <w:rsid w:val="00375E93"/>
    <w:rsid w:val="00377435"/>
    <w:rsid w:val="0037757E"/>
    <w:rsid w:val="00377D97"/>
    <w:rsid w:val="00377FE7"/>
    <w:rsid w:val="003806B9"/>
    <w:rsid w:val="003812C6"/>
    <w:rsid w:val="00381740"/>
    <w:rsid w:val="00381F75"/>
    <w:rsid w:val="003821A1"/>
    <w:rsid w:val="00382AB5"/>
    <w:rsid w:val="00382B11"/>
    <w:rsid w:val="00384B38"/>
    <w:rsid w:val="00385B47"/>
    <w:rsid w:val="003873DB"/>
    <w:rsid w:val="00391839"/>
    <w:rsid w:val="00393D29"/>
    <w:rsid w:val="00394361"/>
    <w:rsid w:val="00394745"/>
    <w:rsid w:val="00394C86"/>
    <w:rsid w:val="003964AE"/>
    <w:rsid w:val="003979CB"/>
    <w:rsid w:val="00397A99"/>
    <w:rsid w:val="00397C3A"/>
    <w:rsid w:val="00397EB8"/>
    <w:rsid w:val="003A1282"/>
    <w:rsid w:val="003A15EB"/>
    <w:rsid w:val="003A1D55"/>
    <w:rsid w:val="003A296C"/>
    <w:rsid w:val="003A2B80"/>
    <w:rsid w:val="003A304C"/>
    <w:rsid w:val="003A3416"/>
    <w:rsid w:val="003A3A05"/>
    <w:rsid w:val="003A46AF"/>
    <w:rsid w:val="003A46E4"/>
    <w:rsid w:val="003A484B"/>
    <w:rsid w:val="003A4969"/>
    <w:rsid w:val="003A4CC3"/>
    <w:rsid w:val="003A5A9A"/>
    <w:rsid w:val="003A6665"/>
    <w:rsid w:val="003A6A52"/>
    <w:rsid w:val="003B106D"/>
    <w:rsid w:val="003B1B46"/>
    <w:rsid w:val="003B2961"/>
    <w:rsid w:val="003B4A0B"/>
    <w:rsid w:val="003B6EAF"/>
    <w:rsid w:val="003B739E"/>
    <w:rsid w:val="003B7E73"/>
    <w:rsid w:val="003C327A"/>
    <w:rsid w:val="003C3E2C"/>
    <w:rsid w:val="003C40A9"/>
    <w:rsid w:val="003C42D9"/>
    <w:rsid w:val="003C44A3"/>
    <w:rsid w:val="003C4997"/>
    <w:rsid w:val="003C4AAB"/>
    <w:rsid w:val="003C5364"/>
    <w:rsid w:val="003C768F"/>
    <w:rsid w:val="003D02A2"/>
    <w:rsid w:val="003D09D1"/>
    <w:rsid w:val="003D193F"/>
    <w:rsid w:val="003D379F"/>
    <w:rsid w:val="003D3A55"/>
    <w:rsid w:val="003D3B18"/>
    <w:rsid w:val="003D3CCE"/>
    <w:rsid w:val="003D43F5"/>
    <w:rsid w:val="003D4647"/>
    <w:rsid w:val="003D639F"/>
    <w:rsid w:val="003E0C01"/>
    <w:rsid w:val="003E13E7"/>
    <w:rsid w:val="003E1A77"/>
    <w:rsid w:val="003E2638"/>
    <w:rsid w:val="003E310A"/>
    <w:rsid w:val="003E3B5C"/>
    <w:rsid w:val="003E5289"/>
    <w:rsid w:val="003E5E21"/>
    <w:rsid w:val="003E5E2C"/>
    <w:rsid w:val="003E7B7D"/>
    <w:rsid w:val="003F09D7"/>
    <w:rsid w:val="003F18A7"/>
    <w:rsid w:val="003F1BA5"/>
    <w:rsid w:val="003F1FC8"/>
    <w:rsid w:val="003F24E4"/>
    <w:rsid w:val="003F2A8D"/>
    <w:rsid w:val="003F3243"/>
    <w:rsid w:val="003F5282"/>
    <w:rsid w:val="003F5DAF"/>
    <w:rsid w:val="003F6EE4"/>
    <w:rsid w:val="003F7AE4"/>
    <w:rsid w:val="00400862"/>
    <w:rsid w:val="00401C16"/>
    <w:rsid w:val="00401C28"/>
    <w:rsid w:val="00401F95"/>
    <w:rsid w:val="004021EA"/>
    <w:rsid w:val="004026C6"/>
    <w:rsid w:val="00402D49"/>
    <w:rsid w:val="0040498D"/>
    <w:rsid w:val="00410724"/>
    <w:rsid w:val="004107E8"/>
    <w:rsid w:val="00410A67"/>
    <w:rsid w:val="004127D3"/>
    <w:rsid w:val="004128C0"/>
    <w:rsid w:val="00413901"/>
    <w:rsid w:val="00414E82"/>
    <w:rsid w:val="00415511"/>
    <w:rsid w:val="00415BE5"/>
    <w:rsid w:val="0042036A"/>
    <w:rsid w:val="00423D4E"/>
    <w:rsid w:val="0042504A"/>
    <w:rsid w:val="00426877"/>
    <w:rsid w:val="00426B9C"/>
    <w:rsid w:val="00426FC1"/>
    <w:rsid w:val="0042723F"/>
    <w:rsid w:val="004275EC"/>
    <w:rsid w:val="00427D17"/>
    <w:rsid w:val="00430289"/>
    <w:rsid w:val="00430BBF"/>
    <w:rsid w:val="00430CED"/>
    <w:rsid w:val="004310EC"/>
    <w:rsid w:val="004312CE"/>
    <w:rsid w:val="004340CD"/>
    <w:rsid w:val="004349F7"/>
    <w:rsid w:val="00434C1E"/>
    <w:rsid w:val="004350C4"/>
    <w:rsid w:val="00436210"/>
    <w:rsid w:val="00436CB2"/>
    <w:rsid w:val="00436E0B"/>
    <w:rsid w:val="00436F91"/>
    <w:rsid w:val="0043733F"/>
    <w:rsid w:val="004414F8"/>
    <w:rsid w:val="00441575"/>
    <w:rsid w:val="00441D2E"/>
    <w:rsid w:val="004420E7"/>
    <w:rsid w:val="00442253"/>
    <w:rsid w:val="00443120"/>
    <w:rsid w:val="004457A8"/>
    <w:rsid w:val="0044596C"/>
    <w:rsid w:val="00446517"/>
    <w:rsid w:val="004469BC"/>
    <w:rsid w:val="004476B5"/>
    <w:rsid w:val="00447DB0"/>
    <w:rsid w:val="00450790"/>
    <w:rsid w:val="00450A16"/>
    <w:rsid w:val="00450C79"/>
    <w:rsid w:val="0045195C"/>
    <w:rsid w:val="00451D04"/>
    <w:rsid w:val="00452020"/>
    <w:rsid w:val="0045296B"/>
    <w:rsid w:val="0045340D"/>
    <w:rsid w:val="00456351"/>
    <w:rsid w:val="00460194"/>
    <w:rsid w:val="00460569"/>
    <w:rsid w:val="004618D2"/>
    <w:rsid w:val="0046368A"/>
    <w:rsid w:val="004639AE"/>
    <w:rsid w:val="00463C5A"/>
    <w:rsid w:val="00463CC2"/>
    <w:rsid w:val="00465246"/>
    <w:rsid w:val="00465D2A"/>
    <w:rsid w:val="00467914"/>
    <w:rsid w:val="004707A9"/>
    <w:rsid w:val="00471456"/>
    <w:rsid w:val="00473962"/>
    <w:rsid w:val="004742E5"/>
    <w:rsid w:val="004754DF"/>
    <w:rsid w:val="004767A3"/>
    <w:rsid w:val="0047689C"/>
    <w:rsid w:val="00476EE0"/>
    <w:rsid w:val="004773C8"/>
    <w:rsid w:val="00477562"/>
    <w:rsid w:val="00477E24"/>
    <w:rsid w:val="00477FE7"/>
    <w:rsid w:val="004816A0"/>
    <w:rsid w:val="00482AA6"/>
    <w:rsid w:val="00482C5B"/>
    <w:rsid w:val="0048394C"/>
    <w:rsid w:val="00484002"/>
    <w:rsid w:val="004852FB"/>
    <w:rsid w:val="004915B1"/>
    <w:rsid w:val="0049171B"/>
    <w:rsid w:val="004921E7"/>
    <w:rsid w:val="00492B06"/>
    <w:rsid w:val="0049323C"/>
    <w:rsid w:val="004933D6"/>
    <w:rsid w:val="00493BED"/>
    <w:rsid w:val="0049565B"/>
    <w:rsid w:val="004961AC"/>
    <w:rsid w:val="004969A0"/>
    <w:rsid w:val="004969F3"/>
    <w:rsid w:val="00497874"/>
    <w:rsid w:val="00497F20"/>
    <w:rsid w:val="004A057E"/>
    <w:rsid w:val="004A0F93"/>
    <w:rsid w:val="004A11EE"/>
    <w:rsid w:val="004A2987"/>
    <w:rsid w:val="004A2A4B"/>
    <w:rsid w:val="004A2BF4"/>
    <w:rsid w:val="004A3274"/>
    <w:rsid w:val="004A4369"/>
    <w:rsid w:val="004A4AEB"/>
    <w:rsid w:val="004A619D"/>
    <w:rsid w:val="004A64D0"/>
    <w:rsid w:val="004A7C63"/>
    <w:rsid w:val="004B1201"/>
    <w:rsid w:val="004B19A7"/>
    <w:rsid w:val="004B1AE0"/>
    <w:rsid w:val="004B1D79"/>
    <w:rsid w:val="004B3492"/>
    <w:rsid w:val="004B3926"/>
    <w:rsid w:val="004B3D39"/>
    <w:rsid w:val="004B451A"/>
    <w:rsid w:val="004B677D"/>
    <w:rsid w:val="004B7031"/>
    <w:rsid w:val="004B7500"/>
    <w:rsid w:val="004B753B"/>
    <w:rsid w:val="004B7B7F"/>
    <w:rsid w:val="004C1664"/>
    <w:rsid w:val="004C2CF0"/>
    <w:rsid w:val="004C2D92"/>
    <w:rsid w:val="004C2E91"/>
    <w:rsid w:val="004C32B0"/>
    <w:rsid w:val="004C36E9"/>
    <w:rsid w:val="004C3951"/>
    <w:rsid w:val="004C4939"/>
    <w:rsid w:val="004C4D99"/>
    <w:rsid w:val="004C5B81"/>
    <w:rsid w:val="004C7C07"/>
    <w:rsid w:val="004D09C4"/>
    <w:rsid w:val="004D13E7"/>
    <w:rsid w:val="004D2300"/>
    <w:rsid w:val="004D2D94"/>
    <w:rsid w:val="004D328E"/>
    <w:rsid w:val="004D59FB"/>
    <w:rsid w:val="004D68DF"/>
    <w:rsid w:val="004D6CCB"/>
    <w:rsid w:val="004D71AF"/>
    <w:rsid w:val="004E2C64"/>
    <w:rsid w:val="004E2CA9"/>
    <w:rsid w:val="004E3CCC"/>
    <w:rsid w:val="004E41A6"/>
    <w:rsid w:val="004E4227"/>
    <w:rsid w:val="004E4E27"/>
    <w:rsid w:val="004E590D"/>
    <w:rsid w:val="004E6125"/>
    <w:rsid w:val="004E6214"/>
    <w:rsid w:val="004E7C85"/>
    <w:rsid w:val="004F0381"/>
    <w:rsid w:val="004F0495"/>
    <w:rsid w:val="004F07F3"/>
    <w:rsid w:val="004F0809"/>
    <w:rsid w:val="004F135B"/>
    <w:rsid w:val="004F1462"/>
    <w:rsid w:val="004F4F32"/>
    <w:rsid w:val="004F5A80"/>
    <w:rsid w:val="004F671D"/>
    <w:rsid w:val="004F6BCD"/>
    <w:rsid w:val="004F6E16"/>
    <w:rsid w:val="004F7543"/>
    <w:rsid w:val="004F7558"/>
    <w:rsid w:val="004F777C"/>
    <w:rsid w:val="004F7C14"/>
    <w:rsid w:val="005010C7"/>
    <w:rsid w:val="00503C8D"/>
    <w:rsid w:val="00503FB7"/>
    <w:rsid w:val="00504753"/>
    <w:rsid w:val="005052E0"/>
    <w:rsid w:val="005055A3"/>
    <w:rsid w:val="00505783"/>
    <w:rsid w:val="005057AE"/>
    <w:rsid w:val="00505D08"/>
    <w:rsid w:val="00506B06"/>
    <w:rsid w:val="00507B71"/>
    <w:rsid w:val="00507E44"/>
    <w:rsid w:val="00511047"/>
    <w:rsid w:val="00514851"/>
    <w:rsid w:val="0051547E"/>
    <w:rsid w:val="00515485"/>
    <w:rsid w:val="00516BA3"/>
    <w:rsid w:val="0051700B"/>
    <w:rsid w:val="005170E4"/>
    <w:rsid w:val="005205D4"/>
    <w:rsid w:val="005234B5"/>
    <w:rsid w:val="00524A67"/>
    <w:rsid w:val="00527196"/>
    <w:rsid w:val="0052778E"/>
    <w:rsid w:val="005278F5"/>
    <w:rsid w:val="00527FC7"/>
    <w:rsid w:val="0053224D"/>
    <w:rsid w:val="0053268A"/>
    <w:rsid w:val="00532A04"/>
    <w:rsid w:val="00532ED8"/>
    <w:rsid w:val="00533253"/>
    <w:rsid w:val="00535F04"/>
    <w:rsid w:val="005362ED"/>
    <w:rsid w:val="00536B48"/>
    <w:rsid w:val="00540415"/>
    <w:rsid w:val="00541633"/>
    <w:rsid w:val="00543919"/>
    <w:rsid w:val="00543D6F"/>
    <w:rsid w:val="005440AD"/>
    <w:rsid w:val="005447AF"/>
    <w:rsid w:val="00545F65"/>
    <w:rsid w:val="00547891"/>
    <w:rsid w:val="00547E85"/>
    <w:rsid w:val="005502E3"/>
    <w:rsid w:val="0055072C"/>
    <w:rsid w:val="00550F72"/>
    <w:rsid w:val="00553B16"/>
    <w:rsid w:val="00553D00"/>
    <w:rsid w:val="00554083"/>
    <w:rsid w:val="005541B5"/>
    <w:rsid w:val="00555568"/>
    <w:rsid w:val="00555D08"/>
    <w:rsid w:val="00556BF0"/>
    <w:rsid w:val="00556CEB"/>
    <w:rsid w:val="005603BB"/>
    <w:rsid w:val="00560C9C"/>
    <w:rsid w:val="005617BE"/>
    <w:rsid w:val="00561B41"/>
    <w:rsid w:val="00562D2B"/>
    <w:rsid w:val="00562DAC"/>
    <w:rsid w:val="00564123"/>
    <w:rsid w:val="005652E4"/>
    <w:rsid w:val="00565336"/>
    <w:rsid w:val="00567E46"/>
    <w:rsid w:val="0057037D"/>
    <w:rsid w:val="005719A4"/>
    <w:rsid w:val="00571AE5"/>
    <w:rsid w:val="00572F41"/>
    <w:rsid w:val="00573827"/>
    <w:rsid w:val="005738F3"/>
    <w:rsid w:val="005757B7"/>
    <w:rsid w:val="00575BB2"/>
    <w:rsid w:val="00575E06"/>
    <w:rsid w:val="00575FD4"/>
    <w:rsid w:val="005761E1"/>
    <w:rsid w:val="00576B2E"/>
    <w:rsid w:val="00577F73"/>
    <w:rsid w:val="005803C8"/>
    <w:rsid w:val="005805A2"/>
    <w:rsid w:val="005808FD"/>
    <w:rsid w:val="00582B48"/>
    <w:rsid w:val="0058500D"/>
    <w:rsid w:val="00585509"/>
    <w:rsid w:val="00585D67"/>
    <w:rsid w:val="00586A4B"/>
    <w:rsid w:val="00587272"/>
    <w:rsid w:val="00587C0F"/>
    <w:rsid w:val="005905EC"/>
    <w:rsid w:val="00590C58"/>
    <w:rsid w:val="00590F2F"/>
    <w:rsid w:val="00592E1C"/>
    <w:rsid w:val="00592F9F"/>
    <w:rsid w:val="005930B2"/>
    <w:rsid w:val="0059456A"/>
    <w:rsid w:val="00594747"/>
    <w:rsid w:val="00594BAB"/>
    <w:rsid w:val="005954CD"/>
    <w:rsid w:val="005955A9"/>
    <w:rsid w:val="005958E6"/>
    <w:rsid w:val="00595B81"/>
    <w:rsid w:val="005962DE"/>
    <w:rsid w:val="005964AC"/>
    <w:rsid w:val="00596652"/>
    <w:rsid w:val="00597519"/>
    <w:rsid w:val="00597C22"/>
    <w:rsid w:val="005A0082"/>
    <w:rsid w:val="005A0994"/>
    <w:rsid w:val="005A1B66"/>
    <w:rsid w:val="005A286F"/>
    <w:rsid w:val="005A4943"/>
    <w:rsid w:val="005A5F35"/>
    <w:rsid w:val="005B0A88"/>
    <w:rsid w:val="005B1CC7"/>
    <w:rsid w:val="005B1E9E"/>
    <w:rsid w:val="005B3587"/>
    <w:rsid w:val="005B4205"/>
    <w:rsid w:val="005B4DF6"/>
    <w:rsid w:val="005B58BD"/>
    <w:rsid w:val="005B59BF"/>
    <w:rsid w:val="005B5B38"/>
    <w:rsid w:val="005B6C07"/>
    <w:rsid w:val="005B6D3B"/>
    <w:rsid w:val="005C0404"/>
    <w:rsid w:val="005C04BE"/>
    <w:rsid w:val="005C0AD6"/>
    <w:rsid w:val="005C1524"/>
    <w:rsid w:val="005C21E1"/>
    <w:rsid w:val="005C33AF"/>
    <w:rsid w:val="005C3DD3"/>
    <w:rsid w:val="005C4669"/>
    <w:rsid w:val="005C4B03"/>
    <w:rsid w:val="005C4BF3"/>
    <w:rsid w:val="005C5319"/>
    <w:rsid w:val="005C559C"/>
    <w:rsid w:val="005D02F3"/>
    <w:rsid w:val="005D08A6"/>
    <w:rsid w:val="005D0CEF"/>
    <w:rsid w:val="005D1B98"/>
    <w:rsid w:val="005D43CF"/>
    <w:rsid w:val="005D4E47"/>
    <w:rsid w:val="005D567A"/>
    <w:rsid w:val="005D7871"/>
    <w:rsid w:val="005D7AA7"/>
    <w:rsid w:val="005D7F28"/>
    <w:rsid w:val="005E022C"/>
    <w:rsid w:val="005E16FF"/>
    <w:rsid w:val="005E29AE"/>
    <w:rsid w:val="005E2C2D"/>
    <w:rsid w:val="005E30BD"/>
    <w:rsid w:val="005E3A6B"/>
    <w:rsid w:val="005E3BF0"/>
    <w:rsid w:val="005E5E7E"/>
    <w:rsid w:val="005E6373"/>
    <w:rsid w:val="005E63A8"/>
    <w:rsid w:val="005E711C"/>
    <w:rsid w:val="005F150A"/>
    <w:rsid w:val="005F1A6A"/>
    <w:rsid w:val="005F1FB3"/>
    <w:rsid w:val="005F23E1"/>
    <w:rsid w:val="005F28BA"/>
    <w:rsid w:val="005F3134"/>
    <w:rsid w:val="005F3136"/>
    <w:rsid w:val="005F3635"/>
    <w:rsid w:val="005F5BCC"/>
    <w:rsid w:val="005F5BDA"/>
    <w:rsid w:val="005F6726"/>
    <w:rsid w:val="005F7127"/>
    <w:rsid w:val="006007AC"/>
    <w:rsid w:val="00600B39"/>
    <w:rsid w:val="006010C7"/>
    <w:rsid w:val="0060184F"/>
    <w:rsid w:val="00601DB1"/>
    <w:rsid w:val="00602489"/>
    <w:rsid w:val="006028B5"/>
    <w:rsid w:val="00603044"/>
    <w:rsid w:val="006032AA"/>
    <w:rsid w:val="00603A9E"/>
    <w:rsid w:val="00604529"/>
    <w:rsid w:val="00604EC4"/>
    <w:rsid w:val="006065C8"/>
    <w:rsid w:val="006066E9"/>
    <w:rsid w:val="00612616"/>
    <w:rsid w:val="00613724"/>
    <w:rsid w:val="006140A0"/>
    <w:rsid w:val="006163E2"/>
    <w:rsid w:val="006167F0"/>
    <w:rsid w:val="006173A2"/>
    <w:rsid w:val="006218ED"/>
    <w:rsid w:val="00621948"/>
    <w:rsid w:val="00623159"/>
    <w:rsid w:val="00623674"/>
    <w:rsid w:val="00623A48"/>
    <w:rsid w:val="00623AE4"/>
    <w:rsid w:val="00624079"/>
    <w:rsid w:val="0062455F"/>
    <w:rsid w:val="00625C33"/>
    <w:rsid w:val="00626DEE"/>
    <w:rsid w:val="006279AF"/>
    <w:rsid w:val="00630D12"/>
    <w:rsid w:val="006327CB"/>
    <w:rsid w:val="00634490"/>
    <w:rsid w:val="00634685"/>
    <w:rsid w:val="00634977"/>
    <w:rsid w:val="00634A78"/>
    <w:rsid w:val="00634B59"/>
    <w:rsid w:val="00635F5C"/>
    <w:rsid w:val="006376BB"/>
    <w:rsid w:val="00640CE4"/>
    <w:rsid w:val="00641521"/>
    <w:rsid w:val="00641A68"/>
    <w:rsid w:val="00641AC1"/>
    <w:rsid w:val="006429BE"/>
    <w:rsid w:val="00643D49"/>
    <w:rsid w:val="0064415F"/>
    <w:rsid w:val="0064552E"/>
    <w:rsid w:val="00646611"/>
    <w:rsid w:val="00647476"/>
    <w:rsid w:val="00647A0F"/>
    <w:rsid w:val="00647F5C"/>
    <w:rsid w:val="00650C4C"/>
    <w:rsid w:val="00650EB3"/>
    <w:rsid w:val="00650EEE"/>
    <w:rsid w:val="00651348"/>
    <w:rsid w:val="00651AE0"/>
    <w:rsid w:val="00653717"/>
    <w:rsid w:val="00654696"/>
    <w:rsid w:val="00654879"/>
    <w:rsid w:val="00654CA0"/>
    <w:rsid w:val="00654F8A"/>
    <w:rsid w:val="006552CB"/>
    <w:rsid w:val="006553D9"/>
    <w:rsid w:val="00656663"/>
    <w:rsid w:val="00660852"/>
    <w:rsid w:val="00660977"/>
    <w:rsid w:val="00660F6D"/>
    <w:rsid w:val="006610FA"/>
    <w:rsid w:val="00663019"/>
    <w:rsid w:val="00663A98"/>
    <w:rsid w:val="006640C7"/>
    <w:rsid w:val="00664BD9"/>
    <w:rsid w:val="00664F4A"/>
    <w:rsid w:val="00665011"/>
    <w:rsid w:val="0066561C"/>
    <w:rsid w:val="0066678B"/>
    <w:rsid w:val="00666889"/>
    <w:rsid w:val="006669A8"/>
    <w:rsid w:val="00666F66"/>
    <w:rsid w:val="006675E1"/>
    <w:rsid w:val="00670B28"/>
    <w:rsid w:val="00670DA6"/>
    <w:rsid w:val="006713B6"/>
    <w:rsid w:val="00671A64"/>
    <w:rsid w:val="00672193"/>
    <w:rsid w:val="006739C7"/>
    <w:rsid w:val="00674D15"/>
    <w:rsid w:val="00674F9E"/>
    <w:rsid w:val="006753FD"/>
    <w:rsid w:val="006763E9"/>
    <w:rsid w:val="00676877"/>
    <w:rsid w:val="00676ADE"/>
    <w:rsid w:val="00676CA2"/>
    <w:rsid w:val="00677357"/>
    <w:rsid w:val="006805F3"/>
    <w:rsid w:val="00680810"/>
    <w:rsid w:val="00680967"/>
    <w:rsid w:val="00680DBA"/>
    <w:rsid w:val="00682C78"/>
    <w:rsid w:val="00683621"/>
    <w:rsid w:val="00683941"/>
    <w:rsid w:val="00683B88"/>
    <w:rsid w:val="00683D2C"/>
    <w:rsid w:val="006848AB"/>
    <w:rsid w:val="00685671"/>
    <w:rsid w:val="00687898"/>
    <w:rsid w:val="00692531"/>
    <w:rsid w:val="006925B1"/>
    <w:rsid w:val="00692B4A"/>
    <w:rsid w:val="00693346"/>
    <w:rsid w:val="00694BB2"/>
    <w:rsid w:val="00694D44"/>
    <w:rsid w:val="00695379"/>
    <w:rsid w:val="00696B6A"/>
    <w:rsid w:val="0069791D"/>
    <w:rsid w:val="00697D92"/>
    <w:rsid w:val="006A022F"/>
    <w:rsid w:val="006A050A"/>
    <w:rsid w:val="006A1DE6"/>
    <w:rsid w:val="006A3EF2"/>
    <w:rsid w:val="006A4EEE"/>
    <w:rsid w:val="006A56A9"/>
    <w:rsid w:val="006A5BA5"/>
    <w:rsid w:val="006A61A3"/>
    <w:rsid w:val="006A6393"/>
    <w:rsid w:val="006A6BD7"/>
    <w:rsid w:val="006A6CFF"/>
    <w:rsid w:val="006B0F40"/>
    <w:rsid w:val="006B2575"/>
    <w:rsid w:val="006B2A78"/>
    <w:rsid w:val="006B3B90"/>
    <w:rsid w:val="006B41CC"/>
    <w:rsid w:val="006B4FCD"/>
    <w:rsid w:val="006B5913"/>
    <w:rsid w:val="006B5F9A"/>
    <w:rsid w:val="006B6343"/>
    <w:rsid w:val="006B7C02"/>
    <w:rsid w:val="006B7DA2"/>
    <w:rsid w:val="006C1E6A"/>
    <w:rsid w:val="006C2E22"/>
    <w:rsid w:val="006C494E"/>
    <w:rsid w:val="006C4B04"/>
    <w:rsid w:val="006C5508"/>
    <w:rsid w:val="006C5A10"/>
    <w:rsid w:val="006C5B6C"/>
    <w:rsid w:val="006D00D4"/>
    <w:rsid w:val="006D061F"/>
    <w:rsid w:val="006D0C04"/>
    <w:rsid w:val="006D0DCB"/>
    <w:rsid w:val="006D1EF1"/>
    <w:rsid w:val="006D2180"/>
    <w:rsid w:val="006D252F"/>
    <w:rsid w:val="006D26D8"/>
    <w:rsid w:val="006D2E44"/>
    <w:rsid w:val="006D2E63"/>
    <w:rsid w:val="006D3341"/>
    <w:rsid w:val="006D38E8"/>
    <w:rsid w:val="006D3979"/>
    <w:rsid w:val="006D4364"/>
    <w:rsid w:val="006D4405"/>
    <w:rsid w:val="006D4D08"/>
    <w:rsid w:val="006D508E"/>
    <w:rsid w:val="006D6003"/>
    <w:rsid w:val="006D66D1"/>
    <w:rsid w:val="006D6BEB"/>
    <w:rsid w:val="006E16B2"/>
    <w:rsid w:val="006E1755"/>
    <w:rsid w:val="006E37ED"/>
    <w:rsid w:val="006E44BA"/>
    <w:rsid w:val="006E51B5"/>
    <w:rsid w:val="006E5489"/>
    <w:rsid w:val="006E58FB"/>
    <w:rsid w:val="006E754A"/>
    <w:rsid w:val="006F0C06"/>
    <w:rsid w:val="006F0F80"/>
    <w:rsid w:val="006F1F7B"/>
    <w:rsid w:val="006F2044"/>
    <w:rsid w:val="006F221E"/>
    <w:rsid w:val="006F22AB"/>
    <w:rsid w:val="006F2B03"/>
    <w:rsid w:val="006F364F"/>
    <w:rsid w:val="006F593E"/>
    <w:rsid w:val="006F68C9"/>
    <w:rsid w:val="006F7CAE"/>
    <w:rsid w:val="007000D4"/>
    <w:rsid w:val="00701ADB"/>
    <w:rsid w:val="00701ECC"/>
    <w:rsid w:val="007021C6"/>
    <w:rsid w:val="007028C2"/>
    <w:rsid w:val="007033C1"/>
    <w:rsid w:val="00703C91"/>
    <w:rsid w:val="00704464"/>
    <w:rsid w:val="0070458D"/>
    <w:rsid w:val="00704DDC"/>
    <w:rsid w:val="0070639A"/>
    <w:rsid w:val="007065E6"/>
    <w:rsid w:val="00706610"/>
    <w:rsid w:val="00706A1C"/>
    <w:rsid w:val="00706D82"/>
    <w:rsid w:val="007070A1"/>
    <w:rsid w:val="00707131"/>
    <w:rsid w:val="007073BC"/>
    <w:rsid w:val="007079EC"/>
    <w:rsid w:val="00707DE7"/>
    <w:rsid w:val="007104FD"/>
    <w:rsid w:val="00712180"/>
    <w:rsid w:val="00712306"/>
    <w:rsid w:val="00712921"/>
    <w:rsid w:val="007169D0"/>
    <w:rsid w:val="007170A3"/>
    <w:rsid w:val="007172A1"/>
    <w:rsid w:val="007174F1"/>
    <w:rsid w:val="0072017C"/>
    <w:rsid w:val="007204F9"/>
    <w:rsid w:val="007205CE"/>
    <w:rsid w:val="00720E7D"/>
    <w:rsid w:val="00721411"/>
    <w:rsid w:val="00721684"/>
    <w:rsid w:val="00721F11"/>
    <w:rsid w:val="0072221D"/>
    <w:rsid w:val="00723BF8"/>
    <w:rsid w:val="007249F7"/>
    <w:rsid w:val="00725373"/>
    <w:rsid w:val="00725D0C"/>
    <w:rsid w:val="00725F09"/>
    <w:rsid w:val="00727019"/>
    <w:rsid w:val="007306C3"/>
    <w:rsid w:val="00730CD3"/>
    <w:rsid w:val="00731435"/>
    <w:rsid w:val="00731917"/>
    <w:rsid w:val="00733247"/>
    <w:rsid w:val="00733249"/>
    <w:rsid w:val="00733819"/>
    <w:rsid w:val="00733A23"/>
    <w:rsid w:val="00733D95"/>
    <w:rsid w:val="00733E2F"/>
    <w:rsid w:val="00736A0A"/>
    <w:rsid w:val="00740410"/>
    <w:rsid w:val="0074060E"/>
    <w:rsid w:val="00741530"/>
    <w:rsid w:val="007418ED"/>
    <w:rsid w:val="007422B6"/>
    <w:rsid w:val="00742579"/>
    <w:rsid w:val="007427BD"/>
    <w:rsid w:val="00743324"/>
    <w:rsid w:val="0074377B"/>
    <w:rsid w:val="00743CDC"/>
    <w:rsid w:val="007448B4"/>
    <w:rsid w:val="00744FE4"/>
    <w:rsid w:val="0074593E"/>
    <w:rsid w:val="00746CAD"/>
    <w:rsid w:val="00746E0A"/>
    <w:rsid w:val="00746F30"/>
    <w:rsid w:val="00747451"/>
    <w:rsid w:val="00747839"/>
    <w:rsid w:val="00747C39"/>
    <w:rsid w:val="00750018"/>
    <w:rsid w:val="00750B83"/>
    <w:rsid w:val="00750BB1"/>
    <w:rsid w:val="007512E4"/>
    <w:rsid w:val="00751EA1"/>
    <w:rsid w:val="00753124"/>
    <w:rsid w:val="0075388A"/>
    <w:rsid w:val="0075497B"/>
    <w:rsid w:val="00754AE5"/>
    <w:rsid w:val="00754D5F"/>
    <w:rsid w:val="00756739"/>
    <w:rsid w:val="00756A7B"/>
    <w:rsid w:val="00757023"/>
    <w:rsid w:val="00757D66"/>
    <w:rsid w:val="00760633"/>
    <w:rsid w:val="00760754"/>
    <w:rsid w:val="00761358"/>
    <w:rsid w:val="007617DD"/>
    <w:rsid w:val="00762C70"/>
    <w:rsid w:val="00762D5F"/>
    <w:rsid w:val="007639D0"/>
    <w:rsid w:val="00763C9A"/>
    <w:rsid w:val="007640B5"/>
    <w:rsid w:val="00764EC9"/>
    <w:rsid w:val="00765555"/>
    <w:rsid w:val="0076555A"/>
    <w:rsid w:val="007667D8"/>
    <w:rsid w:val="00766F6D"/>
    <w:rsid w:val="00767408"/>
    <w:rsid w:val="0077144B"/>
    <w:rsid w:val="0077379F"/>
    <w:rsid w:val="00773CD1"/>
    <w:rsid w:val="00774FE8"/>
    <w:rsid w:val="00776CBD"/>
    <w:rsid w:val="00777647"/>
    <w:rsid w:val="00777E03"/>
    <w:rsid w:val="007805A4"/>
    <w:rsid w:val="007810F6"/>
    <w:rsid w:val="0078126C"/>
    <w:rsid w:val="00782D3B"/>
    <w:rsid w:val="0078603D"/>
    <w:rsid w:val="00786282"/>
    <w:rsid w:val="0078762E"/>
    <w:rsid w:val="00790FB6"/>
    <w:rsid w:val="0079191E"/>
    <w:rsid w:val="0079226C"/>
    <w:rsid w:val="0079466F"/>
    <w:rsid w:val="00795590"/>
    <w:rsid w:val="00795BA6"/>
    <w:rsid w:val="00795EFA"/>
    <w:rsid w:val="00795FFB"/>
    <w:rsid w:val="007966FD"/>
    <w:rsid w:val="00797962"/>
    <w:rsid w:val="007A06AC"/>
    <w:rsid w:val="007A0C1D"/>
    <w:rsid w:val="007A1094"/>
    <w:rsid w:val="007A1376"/>
    <w:rsid w:val="007A13A2"/>
    <w:rsid w:val="007A186A"/>
    <w:rsid w:val="007A1CB3"/>
    <w:rsid w:val="007A2012"/>
    <w:rsid w:val="007A2C22"/>
    <w:rsid w:val="007A2CAD"/>
    <w:rsid w:val="007A5112"/>
    <w:rsid w:val="007A64AD"/>
    <w:rsid w:val="007A6522"/>
    <w:rsid w:val="007B109D"/>
    <w:rsid w:val="007B3515"/>
    <w:rsid w:val="007B36BD"/>
    <w:rsid w:val="007B3D10"/>
    <w:rsid w:val="007B3D71"/>
    <w:rsid w:val="007B4252"/>
    <w:rsid w:val="007B486D"/>
    <w:rsid w:val="007B4BC5"/>
    <w:rsid w:val="007C027E"/>
    <w:rsid w:val="007C0CAE"/>
    <w:rsid w:val="007C0D99"/>
    <w:rsid w:val="007C1AEE"/>
    <w:rsid w:val="007C20A4"/>
    <w:rsid w:val="007C2ACA"/>
    <w:rsid w:val="007C2BF6"/>
    <w:rsid w:val="007C2EAC"/>
    <w:rsid w:val="007C35CE"/>
    <w:rsid w:val="007C373A"/>
    <w:rsid w:val="007C4D70"/>
    <w:rsid w:val="007C4DA3"/>
    <w:rsid w:val="007C4DE1"/>
    <w:rsid w:val="007C5341"/>
    <w:rsid w:val="007C5824"/>
    <w:rsid w:val="007C6240"/>
    <w:rsid w:val="007C7B8B"/>
    <w:rsid w:val="007C7BB4"/>
    <w:rsid w:val="007D1AC5"/>
    <w:rsid w:val="007D1ADD"/>
    <w:rsid w:val="007D2147"/>
    <w:rsid w:val="007D2738"/>
    <w:rsid w:val="007D293E"/>
    <w:rsid w:val="007D6E9B"/>
    <w:rsid w:val="007D746E"/>
    <w:rsid w:val="007E029C"/>
    <w:rsid w:val="007E058D"/>
    <w:rsid w:val="007E0D10"/>
    <w:rsid w:val="007E148D"/>
    <w:rsid w:val="007E1C9A"/>
    <w:rsid w:val="007E452B"/>
    <w:rsid w:val="007E5B06"/>
    <w:rsid w:val="007E7269"/>
    <w:rsid w:val="007F023D"/>
    <w:rsid w:val="007F04C9"/>
    <w:rsid w:val="007F11AB"/>
    <w:rsid w:val="007F2027"/>
    <w:rsid w:val="007F2624"/>
    <w:rsid w:val="007F2B5C"/>
    <w:rsid w:val="007F2F12"/>
    <w:rsid w:val="007F3787"/>
    <w:rsid w:val="007F455E"/>
    <w:rsid w:val="007F4EF3"/>
    <w:rsid w:val="007F50BE"/>
    <w:rsid w:val="007F6EBA"/>
    <w:rsid w:val="007F7959"/>
    <w:rsid w:val="0080042D"/>
    <w:rsid w:val="00802393"/>
    <w:rsid w:val="00802557"/>
    <w:rsid w:val="00802DD4"/>
    <w:rsid w:val="008042B6"/>
    <w:rsid w:val="00804A24"/>
    <w:rsid w:val="0080603B"/>
    <w:rsid w:val="00807BCC"/>
    <w:rsid w:val="00807BE1"/>
    <w:rsid w:val="00807E60"/>
    <w:rsid w:val="008102DA"/>
    <w:rsid w:val="00810EAD"/>
    <w:rsid w:val="00811D2F"/>
    <w:rsid w:val="008128F5"/>
    <w:rsid w:val="008133FE"/>
    <w:rsid w:val="008134C8"/>
    <w:rsid w:val="00813F53"/>
    <w:rsid w:val="00814F30"/>
    <w:rsid w:val="0081511F"/>
    <w:rsid w:val="00816E17"/>
    <w:rsid w:val="008172C1"/>
    <w:rsid w:val="00817929"/>
    <w:rsid w:val="0082013F"/>
    <w:rsid w:val="00821087"/>
    <w:rsid w:val="0082324E"/>
    <w:rsid w:val="008246FE"/>
    <w:rsid w:val="00824FEA"/>
    <w:rsid w:val="00825756"/>
    <w:rsid w:val="00825CB0"/>
    <w:rsid w:val="008262FA"/>
    <w:rsid w:val="0082718B"/>
    <w:rsid w:val="008276AE"/>
    <w:rsid w:val="008278D6"/>
    <w:rsid w:val="008302FB"/>
    <w:rsid w:val="008305B6"/>
    <w:rsid w:val="008310D3"/>
    <w:rsid w:val="00831918"/>
    <w:rsid w:val="00832C72"/>
    <w:rsid w:val="0083399C"/>
    <w:rsid w:val="00834C58"/>
    <w:rsid w:val="008361A1"/>
    <w:rsid w:val="00836571"/>
    <w:rsid w:val="00836CE9"/>
    <w:rsid w:val="00841BD1"/>
    <w:rsid w:val="00842C2E"/>
    <w:rsid w:val="008433F0"/>
    <w:rsid w:val="00843DBA"/>
    <w:rsid w:val="008441B8"/>
    <w:rsid w:val="00844A0C"/>
    <w:rsid w:val="008458C3"/>
    <w:rsid w:val="0084786A"/>
    <w:rsid w:val="00847CD3"/>
    <w:rsid w:val="00850031"/>
    <w:rsid w:val="00850767"/>
    <w:rsid w:val="00851170"/>
    <w:rsid w:val="00851D16"/>
    <w:rsid w:val="008520E4"/>
    <w:rsid w:val="008525CF"/>
    <w:rsid w:val="00852EEF"/>
    <w:rsid w:val="0085313B"/>
    <w:rsid w:val="00853493"/>
    <w:rsid w:val="008540AF"/>
    <w:rsid w:val="00854A72"/>
    <w:rsid w:val="00854D86"/>
    <w:rsid w:val="0085521A"/>
    <w:rsid w:val="00855EEC"/>
    <w:rsid w:val="00856137"/>
    <w:rsid w:val="0085693A"/>
    <w:rsid w:val="008572B8"/>
    <w:rsid w:val="00857DB6"/>
    <w:rsid w:val="00860652"/>
    <w:rsid w:val="008609B0"/>
    <w:rsid w:val="008613B8"/>
    <w:rsid w:val="008616DC"/>
    <w:rsid w:val="00861C2E"/>
    <w:rsid w:val="008621A4"/>
    <w:rsid w:val="00862C24"/>
    <w:rsid w:val="00862E3B"/>
    <w:rsid w:val="00862F0D"/>
    <w:rsid w:val="00862FD6"/>
    <w:rsid w:val="008632E8"/>
    <w:rsid w:val="008634AE"/>
    <w:rsid w:val="00863A23"/>
    <w:rsid w:val="00863BF0"/>
    <w:rsid w:val="00863D6D"/>
    <w:rsid w:val="00863EA5"/>
    <w:rsid w:val="0086404B"/>
    <w:rsid w:val="008640EE"/>
    <w:rsid w:val="0086477D"/>
    <w:rsid w:val="00865C95"/>
    <w:rsid w:val="008664FB"/>
    <w:rsid w:val="00867556"/>
    <w:rsid w:val="00870830"/>
    <w:rsid w:val="00870FD1"/>
    <w:rsid w:val="008713D9"/>
    <w:rsid w:val="008725EE"/>
    <w:rsid w:val="008733B4"/>
    <w:rsid w:val="008755CE"/>
    <w:rsid w:val="008756B8"/>
    <w:rsid w:val="0087626D"/>
    <w:rsid w:val="00877EAD"/>
    <w:rsid w:val="00877FE8"/>
    <w:rsid w:val="00880AF2"/>
    <w:rsid w:val="00880DAB"/>
    <w:rsid w:val="00881AB8"/>
    <w:rsid w:val="00881D39"/>
    <w:rsid w:val="008828D4"/>
    <w:rsid w:val="00882A40"/>
    <w:rsid w:val="008838BC"/>
    <w:rsid w:val="008846E4"/>
    <w:rsid w:val="00884C30"/>
    <w:rsid w:val="00885D38"/>
    <w:rsid w:val="008868E1"/>
    <w:rsid w:val="00886AA3"/>
    <w:rsid w:val="00886AFF"/>
    <w:rsid w:val="00886B9C"/>
    <w:rsid w:val="0088742E"/>
    <w:rsid w:val="00887EE5"/>
    <w:rsid w:val="0089215D"/>
    <w:rsid w:val="0089270F"/>
    <w:rsid w:val="00892C64"/>
    <w:rsid w:val="008943D0"/>
    <w:rsid w:val="00894E83"/>
    <w:rsid w:val="0089643E"/>
    <w:rsid w:val="008970EE"/>
    <w:rsid w:val="008A047F"/>
    <w:rsid w:val="008A09C6"/>
    <w:rsid w:val="008A1283"/>
    <w:rsid w:val="008A219F"/>
    <w:rsid w:val="008A2395"/>
    <w:rsid w:val="008A24DC"/>
    <w:rsid w:val="008A37B9"/>
    <w:rsid w:val="008A3FBD"/>
    <w:rsid w:val="008A4260"/>
    <w:rsid w:val="008A4965"/>
    <w:rsid w:val="008A508E"/>
    <w:rsid w:val="008A5316"/>
    <w:rsid w:val="008A56C3"/>
    <w:rsid w:val="008A5A45"/>
    <w:rsid w:val="008A6FFD"/>
    <w:rsid w:val="008A74BB"/>
    <w:rsid w:val="008B0686"/>
    <w:rsid w:val="008B0B15"/>
    <w:rsid w:val="008B1ABA"/>
    <w:rsid w:val="008B2A57"/>
    <w:rsid w:val="008B4645"/>
    <w:rsid w:val="008B46EE"/>
    <w:rsid w:val="008B5A84"/>
    <w:rsid w:val="008B5F5A"/>
    <w:rsid w:val="008B6D3D"/>
    <w:rsid w:val="008B787A"/>
    <w:rsid w:val="008C0448"/>
    <w:rsid w:val="008C11F7"/>
    <w:rsid w:val="008C18A6"/>
    <w:rsid w:val="008C2BC3"/>
    <w:rsid w:val="008C3454"/>
    <w:rsid w:val="008C34AF"/>
    <w:rsid w:val="008C5027"/>
    <w:rsid w:val="008C57C8"/>
    <w:rsid w:val="008C75DA"/>
    <w:rsid w:val="008C7D85"/>
    <w:rsid w:val="008D02A1"/>
    <w:rsid w:val="008D0B4A"/>
    <w:rsid w:val="008D1C4E"/>
    <w:rsid w:val="008D2041"/>
    <w:rsid w:val="008D267B"/>
    <w:rsid w:val="008D297C"/>
    <w:rsid w:val="008D319B"/>
    <w:rsid w:val="008D45DA"/>
    <w:rsid w:val="008D5486"/>
    <w:rsid w:val="008D5C46"/>
    <w:rsid w:val="008D6265"/>
    <w:rsid w:val="008D6434"/>
    <w:rsid w:val="008D688A"/>
    <w:rsid w:val="008D7037"/>
    <w:rsid w:val="008D798E"/>
    <w:rsid w:val="008E045A"/>
    <w:rsid w:val="008E060B"/>
    <w:rsid w:val="008E134A"/>
    <w:rsid w:val="008E1E93"/>
    <w:rsid w:val="008E2624"/>
    <w:rsid w:val="008E4017"/>
    <w:rsid w:val="008E41C1"/>
    <w:rsid w:val="008E62F8"/>
    <w:rsid w:val="008E7857"/>
    <w:rsid w:val="008F0216"/>
    <w:rsid w:val="008F083D"/>
    <w:rsid w:val="008F0A0A"/>
    <w:rsid w:val="008F0E16"/>
    <w:rsid w:val="008F24C6"/>
    <w:rsid w:val="008F3E9F"/>
    <w:rsid w:val="008F3EDE"/>
    <w:rsid w:val="008F44C5"/>
    <w:rsid w:val="008F49B0"/>
    <w:rsid w:val="008F52EB"/>
    <w:rsid w:val="008F5EF2"/>
    <w:rsid w:val="009003F2"/>
    <w:rsid w:val="00902ABC"/>
    <w:rsid w:val="00902B87"/>
    <w:rsid w:val="00903B2C"/>
    <w:rsid w:val="00903EBE"/>
    <w:rsid w:val="00904246"/>
    <w:rsid w:val="00904BDA"/>
    <w:rsid w:val="00905CD9"/>
    <w:rsid w:val="009069F2"/>
    <w:rsid w:val="00906E0A"/>
    <w:rsid w:val="00907BFF"/>
    <w:rsid w:val="0091017A"/>
    <w:rsid w:val="00910488"/>
    <w:rsid w:val="0091148B"/>
    <w:rsid w:val="00911F81"/>
    <w:rsid w:val="009131A6"/>
    <w:rsid w:val="009134FA"/>
    <w:rsid w:val="00913A57"/>
    <w:rsid w:val="00913D90"/>
    <w:rsid w:val="00914393"/>
    <w:rsid w:val="00914B97"/>
    <w:rsid w:val="00914D32"/>
    <w:rsid w:val="00914EBF"/>
    <w:rsid w:val="0091544D"/>
    <w:rsid w:val="0091567A"/>
    <w:rsid w:val="00915967"/>
    <w:rsid w:val="00916063"/>
    <w:rsid w:val="00916D1D"/>
    <w:rsid w:val="00917963"/>
    <w:rsid w:val="00917B49"/>
    <w:rsid w:val="009203A6"/>
    <w:rsid w:val="00920895"/>
    <w:rsid w:val="0092332F"/>
    <w:rsid w:val="00924E39"/>
    <w:rsid w:val="00926540"/>
    <w:rsid w:val="00926933"/>
    <w:rsid w:val="00926B62"/>
    <w:rsid w:val="00926F52"/>
    <w:rsid w:val="00927CA6"/>
    <w:rsid w:val="0093115D"/>
    <w:rsid w:val="00932CF9"/>
    <w:rsid w:val="00932EDF"/>
    <w:rsid w:val="009331F2"/>
    <w:rsid w:val="00933460"/>
    <w:rsid w:val="00935DB3"/>
    <w:rsid w:val="009367A3"/>
    <w:rsid w:val="009368CC"/>
    <w:rsid w:val="009372E7"/>
    <w:rsid w:val="00937DD8"/>
    <w:rsid w:val="009405B4"/>
    <w:rsid w:val="00941048"/>
    <w:rsid w:val="0094191C"/>
    <w:rsid w:val="00942492"/>
    <w:rsid w:val="009433A8"/>
    <w:rsid w:val="00943780"/>
    <w:rsid w:val="00943A02"/>
    <w:rsid w:val="00943C8B"/>
    <w:rsid w:val="00943D47"/>
    <w:rsid w:val="00944474"/>
    <w:rsid w:val="009451A4"/>
    <w:rsid w:val="00945433"/>
    <w:rsid w:val="009457CC"/>
    <w:rsid w:val="00945D71"/>
    <w:rsid w:val="00946C85"/>
    <w:rsid w:val="00947495"/>
    <w:rsid w:val="00947614"/>
    <w:rsid w:val="00947C15"/>
    <w:rsid w:val="00950147"/>
    <w:rsid w:val="00950411"/>
    <w:rsid w:val="0095087A"/>
    <w:rsid w:val="0095167D"/>
    <w:rsid w:val="00951E05"/>
    <w:rsid w:val="009529CC"/>
    <w:rsid w:val="00952F67"/>
    <w:rsid w:val="00952FC6"/>
    <w:rsid w:val="00953597"/>
    <w:rsid w:val="00954A4F"/>
    <w:rsid w:val="00954C8F"/>
    <w:rsid w:val="00955089"/>
    <w:rsid w:val="009569B2"/>
    <w:rsid w:val="00956B98"/>
    <w:rsid w:val="00957086"/>
    <w:rsid w:val="009575D1"/>
    <w:rsid w:val="009609E8"/>
    <w:rsid w:val="00960AD9"/>
    <w:rsid w:val="009613C0"/>
    <w:rsid w:val="009619DA"/>
    <w:rsid w:val="00962A9F"/>
    <w:rsid w:val="00963457"/>
    <w:rsid w:val="00963483"/>
    <w:rsid w:val="00963E8D"/>
    <w:rsid w:val="00967126"/>
    <w:rsid w:val="00967491"/>
    <w:rsid w:val="0096778B"/>
    <w:rsid w:val="00967D98"/>
    <w:rsid w:val="009704E6"/>
    <w:rsid w:val="00970687"/>
    <w:rsid w:val="00971100"/>
    <w:rsid w:val="00971D85"/>
    <w:rsid w:val="00972205"/>
    <w:rsid w:val="00972A21"/>
    <w:rsid w:val="00972CEF"/>
    <w:rsid w:val="009750B1"/>
    <w:rsid w:val="00980BFE"/>
    <w:rsid w:val="00980CAC"/>
    <w:rsid w:val="009812A7"/>
    <w:rsid w:val="00981518"/>
    <w:rsid w:val="00981B04"/>
    <w:rsid w:val="00985155"/>
    <w:rsid w:val="0098542E"/>
    <w:rsid w:val="0098645E"/>
    <w:rsid w:val="00987A17"/>
    <w:rsid w:val="0099139A"/>
    <w:rsid w:val="0099194E"/>
    <w:rsid w:val="00991DAD"/>
    <w:rsid w:val="00992E11"/>
    <w:rsid w:val="00996B3F"/>
    <w:rsid w:val="009974F6"/>
    <w:rsid w:val="0099797C"/>
    <w:rsid w:val="00997D9C"/>
    <w:rsid w:val="009A06B5"/>
    <w:rsid w:val="009A1BFC"/>
    <w:rsid w:val="009A2E8B"/>
    <w:rsid w:val="009A3B69"/>
    <w:rsid w:val="009A3E4D"/>
    <w:rsid w:val="009A67C6"/>
    <w:rsid w:val="009A73CE"/>
    <w:rsid w:val="009A7AAA"/>
    <w:rsid w:val="009B0C97"/>
    <w:rsid w:val="009B16FB"/>
    <w:rsid w:val="009B203D"/>
    <w:rsid w:val="009B2ED5"/>
    <w:rsid w:val="009B3468"/>
    <w:rsid w:val="009B443D"/>
    <w:rsid w:val="009B4691"/>
    <w:rsid w:val="009B47FC"/>
    <w:rsid w:val="009B4B0F"/>
    <w:rsid w:val="009B59D1"/>
    <w:rsid w:val="009B7A45"/>
    <w:rsid w:val="009B7B49"/>
    <w:rsid w:val="009C117C"/>
    <w:rsid w:val="009C1BEE"/>
    <w:rsid w:val="009C2C59"/>
    <w:rsid w:val="009C4AE8"/>
    <w:rsid w:val="009C5251"/>
    <w:rsid w:val="009C5739"/>
    <w:rsid w:val="009C5B58"/>
    <w:rsid w:val="009C6A1D"/>
    <w:rsid w:val="009C7945"/>
    <w:rsid w:val="009D1780"/>
    <w:rsid w:val="009D2DDB"/>
    <w:rsid w:val="009D3734"/>
    <w:rsid w:val="009D538A"/>
    <w:rsid w:val="009D5D98"/>
    <w:rsid w:val="009D705F"/>
    <w:rsid w:val="009E09A6"/>
    <w:rsid w:val="009E0E41"/>
    <w:rsid w:val="009E11FC"/>
    <w:rsid w:val="009E12EE"/>
    <w:rsid w:val="009E23B5"/>
    <w:rsid w:val="009E396D"/>
    <w:rsid w:val="009E3C44"/>
    <w:rsid w:val="009E584F"/>
    <w:rsid w:val="009E5CB0"/>
    <w:rsid w:val="009E64C8"/>
    <w:rsid w:val="009E64D4"/>
    <w:rsid w:val="009E73C9"/>
    <w:rsid w:val="009E742B"/>
    <w:rsid w:val="009F01F1"/>
    <w:rsid w:val="009F086A"/>
    <w:rsid w:val="009F0A6F"/>
    <w:rsid w:val="009F1A26"/>
    <w:rsid w:val="009F20F4"/>
    <w:rsid w:val="009F2B74"/>
    <w:rsid w:val="009F4077"/>
    <w:rsid w:val="009F49F2"/>
    <w:rsid w:val="009F4FE8"/>
    <w:rsid w:val="009F51C3"/>
    <w:rsid w:val="009F5237"/>
    <w:rsid w:val="009F5476"/>
    <w:rsid w:val="009F6285"/>
    <w:rsid w:val="009F65A1"/>
    <w:rsid w:val="009F6F49"/>
    <w:rsid w:val="009F6FC1"/>
    <w:rsid w:val="009F71A6"/>
    <w:rsid w:val="00A0286E"/>
    <w:rsid w:val="00A02BE4"/>
    <w:rsid w:val="00A030CE"/>
    <w:rsid w:val="00A0327D"/>
    <w:rsid w:val="00A03C30"/>
    <w:rsid w:val="00A056DA"/>
    <w:rsid w:val="00A06E52"/>
    <w:rsid w:val="00A07674"/>
    <w:rsid w:val="00A07837"/>
    <w:rsid w:val="00A10CD0"/>
    <w:rsid w:val="00A11E39"/>
    <w:rsid w:val="00A128CC"/>
    <w:rsid w:val="00A12B0D"/>
    <w:rsid w:val="00A132A8"/>
    <w:rsid w:val="00A13531"/>
    <w:rsid w:val="00A14429"/>
    <w:rsid w:val="00A150F6"/>
    <w:rsid w:val="00A16FCF"/>
    <w:rsid w:val="00A175DA"/>
    <w:rsid w:val="00A17E44"/>
    <w:rsid w:val="00A20D69"/>
    <w:rsid w:val="00A21A20"/>
    <w:rsid w:val="00A225F2"/>
    <w:rsid w:val="00A22742"/>
    <w:rsid w:val="00A251D3"/>
    <w:rsid w:val="00A254E1"/>
    <w:rsid w:val="00A26A42"/>
    <w:rsid w:val="00A26BF5"/>
    <w:rsid w:val="00A27A27"/>
    <w:rsid w:val="00A27F15"/>
    <w:rsid w:val="00A30627"/>
    <w:rsid w:val="00A30DC9"/>
    <w:rsid w:val="00A320ED"/>
    <w:rsid w:val="00A339A3"/>
    <w:rsid w:val="00A33FE2"/>
    <w:rsid w:val="00A34166"/>
    <w:rsid w:val="00A34500"/>
    <w:rsid w:val="00A348C0"/>
    <w:rsid w:val="00A34B40"/>
    <w:rsid w:val="00A37B53"/>
    <w:rsid w:val="00A406FE"/>
    <w:rsid w:val="00A41D87"/>
    <w:rsid w:val="00A42CC4"/>
    <w:rsid w:val="00A4384B"/>
    <w:rsid w:val="00A44BBE"/>
    <w:rsid w:val="00A45DB1"/>
    <w:rsid w:val="00A464AF"/>
    <w:rsid w:val="00A464BA"/>
    <w:rsid w:val="00A51411"/>
    <w:rsid w:val="00A514B0"/>
    <w:rsid w:val="00A51728"/>
    <w:rsid w:val="00A52015"/>
    <w:rsid w:val="00A522DC"/>
    <w:rsid w:val="00A539AD"/>
    <w:rsid w:val="00A56F7C"/>
    <w:rsid w:val="00A57060"/>
    <w:rsid w:val="00A5729C"/>
    <w:rsid w:val="00A60860"/>
    <w:rsid w:val="00A6093D"/>
    <w:rsid w:val="00A613DF"/>
    <w:rsid w:val="00A61B1D"/>
    <w:rsid w:val="00A63AF3"/>
    <w:rsid w:val="00A65B71"/>
    <w:rsid w:val="00A65DDD"/>
    <w:rsid w:val="00A666B1"/>
    <w:rsid w:val="00A66932"/>
    <w:rsid w:val="00A7031D"/>
    <w:rsid w:val="00A70B09"/>
    <w:rsid w:val="00A70C37"/>
    <w:rsid w:val="00A71B03"/>
    <w:rsid w:val="00A72360"/>
    <w:rsid w:val="00A72D2A"/>
    <w:rsid w:val="00A732EC"/>
    <w:rsid w:val="00A73339"/>
    <w:rsid w:val="00A73508"/>
    <w:rsid w:val="00A74230"/>
    <w:rsid w:val="00A74653"/>
    <w:rsid w:val="00A749AC"/>
    <w:rsid w:val="00A762F6"/>
    <w:rsid w:val="00A76600"/>
    <w:rsid w:val="00A76747"/>
    <w:rsid w:val="00A7721F"/>
    <w:rsid w:val="00A800C6"/>
    <w:rsid w:val="00A813CC"/>
    <w:rsid w:val="00A82259"/>
    <w:rsid w:val="00A82E54"/>
    <w:rsid w:val="00A8426A"/>
    <w:rsid w:val="00A85315"/>
    <w:rsid w:val="00A85868"/>
    <w:rsid w:val="00A85DFC"/>
    <w:rsid w:val="00A86063"/>
    <w:rsid w:val="00A87D7E"/>
    <w:rsid w:val="00A90316"/>
    <w:rsid w:val="00A90671"/>
    <w:rsid w:val="00A91ABF"/>
    <w:rsid w:val="00A92C27"/>
    <w:rsid w:val="00A94049"/>
    <w:rsid w:val="00A94055"/>
    <w:rsid w:val="00A94132"/>
    <w:rsid w:val="00A942B3"/>
    <w:rsid w:val="00A942BE"/>
    <w:rsid w:val="00A95A25"/>
    <w:rsid w:val="00A95DA4"/>
    <w:rsid w:val="00AA0C48"/>
    <w:rsid w:val="00AA1EFB"/>
    <w:rsid w:val="00AA2C65"/>
    <w:rsid w:val="00AA488D"/>
    <w:rsid w:val="00AA4B20"/>
    <w:rsid w:val="00AA676E"/>
    <w:rsid w:val="00AA7819"/>
    <w:rsid w:val="00AA7EE1"/>
    <w:rsid w:val="00AB05B4"/>
    <w:rsid w:val="00AB0B63"/>
    <w:rsid w:val="00AB0E07"/>
    <w:rsid w:val="00AB3F0F"/>
    <w:rsid w:val="00AB5B16"/>
    <w:rsid w:val="00AB6084"/>
    <w:rsid w:val="00AB61FF"/>
    <w:rsid w:val="00AB6D2E"/>
    <w:rsid w:val="00AB6F6F"/>
    <w:rsid w:val="00AB7539"/>
    <w:rsid w:val="00AC0A35"/>
    <w:rsid w:val="00AC1AB9"/>
    <w:rsid w:val="00AC1AE0"/>
    <w:rsid w:val="00AC244E"/>
    <w:rsid w:val="00AC39C6"/>
    <w:rsid w:val="00AC5A3E"/>
    <w:rsid w:val="00AD0266"/>
    <w:rsid w:val="00AD17F3"/>
    <w:rsid w:val="00AD186A"/>
    <w:rsid w:val="00AD1FAC"/>
    <w:rsid w:val="00AD2E20"/>
    <w:rsid w:val="00AD2ED4"/>
    <w:rsid w:val="00AD3931"/>
    <w:rsid w:val="00AD4219"/>
    <w:rsid w:val="00AD46B3"/>
    <w:rsid w:val="00AD4AA8"/>
    <w:rsid w:val="00AD4CFD"/>
    <w:rsid w:val="00AD52AE"/>
    <w:rsid w:val="00AD5BC8"/>
    <w:rsid w:val="00AD5D61"/>
    <w:rsid w:val="00AD648C"/>
    <w:rsid w:val="00AD66B0"/>
    <w:rsid w:val="00AE0245"/>
    <w:rsid w:val="00AE1279"/>
    <w:rsid w:val="00AE24FC"/>
    <w:rsid w:val="00AE32AC"/>
    <w:rsid w:val="00AE4EF3"/>
    <w:rsid w:val="00AE53B6"/>
    <w:rsid w:val="00AE55CD"/>
    <w:rsid w:val="00AE577E"/>
    <w:rsid w:val="00AE7137"/>
    <w:rsid w:val="00AE77F5"/>
    <w:rsid w:val="00AF02C0"/>
    <w:rsid w:val="00AF4933"/>
    <w:rsid w:val="00AF5D90"/>
    <w:rsid w:val="00AF685B"/>
    <w:rsid w:val="00AF6DC1"/>
    <w:rsid w:val="00AF705D"/>
    <w:rsid w:val="00AF75A4"/>
    <w:rsid w:val="00AF77B8"/>
    <w:rsid w:val="00B00969"/>
    <w:rsid w:val="00B02041"/>
    <w:rsid w:val="00B023E0"/>
    <w:rsid w:val="00B0336F"/>
    <w:rsid w:val="00B03C08"/>
    <w:rsid w:val="00B0440E"/>
    <w:rsid w:val="00B102E7"/>
    <w:rsid w:val="00B10C8B"/>
    <w:rsid w:val="00B114B2"/>
    <w:rsid w:val="00B116A4"/>
    <w:rsid w:val="00B122E3"/>
    <w:rsid w:val="00B1259D"/>
    <w:rsid w:val="00B12B19"/>
    <w:rsid w:val="00B12B36"/>
    <w:rsid w:val="00B131DC"/>
    <w:rsid w:val="00B134CA"/>
    <w:rsid w:val="00B134D6"/>
    <w:rsid w:val="00B136BE"/>
    <w:rsid w:val="00B13D24"/>
    <w:rsid w:val="00B1472D"/>
    <w:rsid w:val="00B147D4"/>
    <w:rsid w:val="00B15C14"/>
    <w:rsid w:val="00B168C4"/>
    <w:rsid w:val="00B1751A"/>
    <w:rsid w:val="00B17E15"/>
    <w:rsid w:val="00B2027B"/>
    <w:rsid w:val="00B21FF9"/>
    <w:rsid w:val="00B221E1"/>
    <w:rsid w:val="00B229E1"/>
    <w:rsid w:val="00B23465"/>
    <w:rsid w:val="00B23FF5"/>
    <w:rsid w:val="00B243B3"/>
    <w:rsid w:val="00B243C6"/>
    <w:rsid w:val="00B24975"/>
    <w:rsid w:val="00B24FA6"/>
    <w:rsid w:val="00B259CF"/>
    <w:rsid w:val="00B263FB"/>
    <w:rsid w:val="00B27110"/>
    <w:rsid w:val="00B27637"/>
    <w:rsid w:val="00B315C6"/>
    <w:rsid w:val="00B3181B"/>
    <w:rsid w:val="00B32A72"/>
    <w:rsid w:val="00B33223"/>
    <w:rsid w:val="00B33A2E"/>
    <w:rsid w:val="00B33B14"/>
    <w:rsid w:val="00B33B39"/>
    <w:rsid w:val="00B364AB"/>
    <w:rsid w:val="00B375EA"/>
    <w:rsid w:val="00B405B6"/>
    <w:rsid w:val="00B40E2B"/>
    <w:rsid w:val="00B40F45"/>
    <w:rsid w:val="00B420AB"/>
    <w:rsid w:val="00B424AC"/>
    <w:rsid w:val="00B45A6D"/>
    <w:rsid w:val="00B463DB"/>
    <w:rsid w:val="00B46DEA"/>
    <w:rsid w:val="00B4787D"/>
    <w:rsid w:val="00B47D6B"/>
    <w:rsid w:val="00B50694"/>
    <w:rsid w:val="00B507A8"/>
    <w:rsid w:val="00B50C8B"/>
    <w:rsid w:val="00B51A5C"/>
    <w:rsid w:val="00B51F39"/>
    <w:rsid w:val="00B533C8"/>
    <w:rsid w:val="00B533E6"/>
    <w:rsid w:val="00B536A2"/>
    <w:rsid w:val="00B53B8E"/>
    <w:rsid w:val="00B53C6E"/>
    <w:rsid w:val="00B54497"/>
    <w:rsid w:val="00B550DA"/>
    <w:rsid w:val="00B5720E"/>
    <w:rsid w:val="00B574D7"/>
    <w:rsid w:val="00B57666"/>
    <w:rsid w:val="00B57C72"/>
    <w:rsid w:val="00B57D24"/>
    <w:rsid w:val="00B57D5F"/>
    <w:rsid w:val="00B60D33"/>
    <w:rsid w:val="00B6105E"/>
    <w:rsid w:val="00B61342"/>
    <w:rsid w:val="00B62EFA"/>
    <w:rsid w:val="00B63AF3"/>
    <w:rsid w:val="00B63F53"/>
    <w:rsid w:val="00B64D8A"/>
    <w:rsid w:val="00B662EE"/>
    <w:rsid w:val="00B6763D"/>
    <w:rsid w:val="00B7051C"/>
    <w:rsid w:val="00B70C83"/>
    <w:rsid w:val="00B7126B"/>
    <w:rsid w:val="00B715E6"/>
    <w:rsid w:val="00B71D2D"/>
    <w:rsid w:val="00B722DF"/>
    <w:rsid w:val="00B72B45"/>
    <w:rsid w:val="00B737B9"/>
    <w:rsid w:val="00B75857"/>
    <w:rsid w:val="00B75C8D"/>
    <w:rsid w:val="00B772F1"/>
    <w:rsid w:val="00B773C2"/>
    <w:rsid w:val="00B7744B"/>
    <w:rsid w:val="00B776FA"/>
    <w:rsid w:val="00B806DB"/>
    <w:rsid w:val="00B80736"/>
    <w:rsid w:val="00B80993"/>
    <w:rsid w:val="00B81747"/>
    <w:rsid w:val="00B82287"/>
    <w:rsid w:val="00B83886"/>
    <w:rsid w:val="00B83F46"/>
    <w:rsid w:val="00B84493"/>
    <w:rsid w:val="00B8658C"/>
    <w:rsid w:val="00B86608"/>
    <w:rsid w:val="00B8665B"/>
    <w:rsid w:val="00B868E9"/>
    <w:rsid w:val="00B876A8"/>
    <w:rsid w:val="00B87FAD"/>
    <w:rsid w:val="00B90E3D"/>
    <w:rsid w:val="00B9120B"/>
    <w:rsid w:val="00B9257A"/>
    <w:rsid w:val="00B9271D"/>
    <w:rsid w:val="00B92C9F"/>
    <w:rsid w:val="00B93430"/>
    <w:rsid w:val="00B95224"/>
    <w:rsid w:val="00B95574"/>
    <w:rsid w:val="00BA0BDE"/>
    <w:rsid w:val="00BA289D"/>
    <w:rsid w:val="00BA2940"/>
    <w:rsid w:val="00BA2A19"/>
    <w:rsid w:val="00BA33C3"/>
    <w:rsid w:val="00BA355F"/>
    <w:rsid w:val="00BA37E9"/>
    <w:rsid w:val="00BA4C07"/>
    <w:rsid w:val="00BA5317"/>
    <w:rsid w:val="00BA58FF"/>
    <w:rsid w:val="00BA6820"/>
    <w:rsid w:val="00BA71A0"/>
    <w:rsid w:val="00BB028D"/>
    <w:rsid w:val="00BB24E3"/>
    <w:rsid w:val="00BB25D4"/>
    <w:rsid w:val="00BB2693"/>
    <w:rsid w:val="00BB39E7"/>
    <w:rsid w:val="00BB5562"/>
    <w:rsid w:val="00BB7CB4"/>
    <w:rsid w:val="00BC04D8"/>
    <w:rsid w:val="00BC1041"/>
    <w:rsid w:val="00BC56AB"/>
    <w:rsid w:val="00BC5E42"/>
    <w:rsid w:val="00BC615F"/>
    <w:rsid w:val="00BC7235"/>
    <w:rsid w:val="00BC7699"/>
    <w:rsid w:val="00BC7AFC"/>
    <w:rsid w:val="00BC7F49"/>
    <w:rsid w:val="00BD00A3"/>
    <w:rsid w:val="00BD1B3F"/>
    <w:rsid w:val="00BD2334"/>
    <w:rsid w:val="00BD257F"/>
    <w:rsid w:val="00BD25FA"/>
    <w:rsid w:val="00BD2CD5"/>
    <w:rsid w:val="00BD2CE9"/>
    <w:rsid w:val="00BD3F72"/>
    <w:rsid w:val="00BD3FC7"/>
    <w:rsid w:val="00BD4690"/>
    <w:rsid w:val="00BD5591"/>
    <w:rsid w:val="00BD5A9F"/>
    <w:rsid w:val="00BD5B0C"/>
    <w:rsid w:val="00BE0107"/>
    <w:rsid w:val="00BE038B"/>
    <w:rsid w:val="00BE0448"/>
    <w:rsid w:val="00BE0A35"/>
    <w:rsid w:val="00BE26B9"/>
    <w:rsid w:val="00BE2AAE"/>
    <w:rsid w:val="00BE4471"/>
    <w:rsid w:val="00BE4803"/>
    <w:rsid w:val="00BE6342"/>
    <w:rsid w:val="00BE69C3"/>
    <w:rsid w:val="00BE6AC7"/>
    <w:rsid w:val="00BE6ED7"/>
    <w:rsid w:val="00BE7BC3"/>
    <w:rsid w:val="00BF106E"/>
    <w:rsid w:val="00BF240C"/>
    <w:rsid w:val="00BF273A"/>
    <w:rsid w:val="00BF3272"/>
    <w:rsid w:val="00BF39C8"/>
    <w:rsid w:val="00BF5B94"/>
    <w:rsid w:val="00BF6681"/>
    <w:rsid w:val="00BF669A"/>
    <w:rsid w:val="00BF6B39"/>
    <w:rsid w:val="00BF7964"/>
    <w:rsid w:val="00BF7F16"/>
    <w:rsid w:val="00C00BB0"/>
    <w:rsid w:val="00C01227"/>
    <w:rsid w:val="00C02426"/>
    <w:rsid w:val="00C02656"/>
    <w:rsid w:val="00C026BF"/>
    <w:rsid w:val="00C02722"/>
    <w:rsid w:val="00C02AD4"/>
    <w:rsid w:val="00C03A68"/>
    <w:rsid w:val="00C042A8"/>
    <w:rsid w:val="00C042B2"/>
    <w:rsid w:val="00C0447C"/>
    <w:rsid w:val="00C05E52"/>
    <w:rsid w:val="00C0621A"/>
    <w:rsid w:val="00C07A80"/>
    <w:rsid w:val="00C07AE3"/>
    <w:rsid w:val="00C07C37"/>
    <w:rsid w:val="00C07D00"/>
    <w:rsid w:val="00C07F99"/>
    <w:rsid w:val="00C11176"/>
    <w:rsid w:val="00C1310C"/>
    <w:rsid w:val="00C141F6"/>
    <w:rsid w:val="00C150AF"/>
    <w:rsid w:val="00C15231"/>
    <w:rsid w:val="00C1667E"/>
    <w:rsid w:val="00C17767"/>
    <w:rsid w:val="00C17FBF"/>
    <w:rsid w:val="00C246FF"/>
    <w:rsid w:val="00C24E34"/>
    <w:rsid w:val="00C2503F"/>
    <w:rsid w:val="00C25197"/>
    <w:rsid w:val="00C254BC"/>
    <w:rsid w:val="00C2556E"/>
    <w:rsid w:val="00C25894"/>
    <w:rsid w:val="00C26466"/>
    <w:rsid w:val="00C26C0D"/>
    <w:rsid w:val="00C27E65"/>
    <w:rsid w:val="00C30715"/>
    <w:rsid w:val="00C30B56"/>
    <w:rsid w:val="00C31C3B"/>
    <w:rsid w:val="00C32F09"/>
    <w:rsid w:val="00C33915"/>
    <w:rsid w:val="00C353CC"/>
    <w:rsid w:val="00C35E7F"/>
    <w:rsid w:val="00C4022C"/>
    <w:rsid w:val="00C41060"/>
    <w:rsid w:val="00C41381"/>
    <w:rsid w:val="00C419E6"/>
    <w:rsid w:val="00C42AD9"/>
    <w:rsid w:val="00C42DFB"/>
    <w:rsid w:val="00C43834"/>
    <w:rsid w:val="00C43DCC"/>
    <w:rsid w:val="00C44EE8"/>
    <w:rsid w:val="00C453BF"/>
    <w:rsid w:val="00C45DB1"/>
    <w:rsid w:val="00C4703D"/>
    <w:rsid w:val="00C47161"/>
    <w:rsid w:val="00C47243"/>
    <w:rsid w:val="00C47260"/>
    <w:rsid w:val="00C4792F"/>
    <w:rsid w:val="00C501F9"/>
    <w:rsid w:val="00C50293"/>
    <w:rsid w:val="00C50505"/>
    <w:rsid w:val="00C514D4"/>
    <w:rsid w:val="00C51B8A"/>
    <w:rsid w:val="00C51C81"/>
    <w:rsid w:val="00C5236D"/>
    <w:rsid w:val="00C52408"/>
    <w:rsid w:val="00C5333C"/>
    <w:rsid w:val="00C53F51"/>
    <w:rsid w:val="00C54042"/>
    <w:rsid w:val="00C54A90"/>
    <w:rsid w:val="00C54DFE"/>
    <w:rsid w:val="00C558FD"/>
    <w:rsid w:val="00C562E7"/>
    <w:rsid w:val="00C57A9A"/>
    <w:rsid w:val="00C60DA8"/>
    <w:rsid w:val="00C61A0F"/>
    <w:rsid w:val="00C61D4A"/>
    <w:rsid w:val="00C629EF"/>
    <w:rsid w:val="00C63F79"/>
    <w:rsid w:val="00C6645B"/>
    <w:rsid w:val="00C670FB"/>
    <w:rsid w:val="00C678A2"/>
    <w:rsid w:val="00C67ACB"/>
    <w:rsid w:val="00C71398"/>
    <w:rsid w:val="00C72225"/>
    <w:rsid w:val="00C734ED"/>
    <w:rsid w:val="00C73726"/>
    <w:rsid w:val="00C75012"/>
    <w:rsid w:val="00C75270"/>
    <w:rsid w:val="00C80B96"/>
    <w:rsid w:val="00C81A0C"/>
    <w:rsid w:val="00C8281A"/>
    <w:rsid w:val="00C84755"/>
    <w:rsid w:val="00C84F86"/>
    <w:rsid w:val="00C86570"/>
    <w:rsid w:val="00C8661D"/>
    <w:rsid w:val="00C86687"/>
    <w:rsid w:val="00C8697B"/>
    <w:rsid w:val="00C86C96"/>
    <w:rsid w:val="00C86F81"/>
    <w:rsid w:val="00C87E6A"/>
    <w:rsid w:val="00C9004A"/>
    <w:rsid w:val="00C90D2B"/>
    <w:rsid w:val="00C90EF3"/>
    <w:rsid w:val="00C92CB8"/>
    <w:rsid w:val="00C92D07"/>
    <w:rsid w:val="00C946AD"/>
    <w:rsid w:val="00C95ED7"/>
    <w:rsid w:val="00C9677C"/>
    <w:rsid w:val="00C96D6C"/>
    <w:rsid w:val="00C97519"/>
    <w:rsid w:val="00CA00A4"/>
    <w:rsid w:val="00CA15F1"/>
    <w:rsid w:val="00CA3C2E"/>
    <w:rsid w:val="00CA4213"/>
    <w:rsid w:val="00CA481B"/>
    <w:rsid w:val="00CA6FE7"/>
    <w:rsid w:val="00CA7F61"/>
    <w:rsid w:val="00CB188E"/>
    <w:rsid w:val="00CB1922"/>
    <w:rsid w:val="00CB1D15"/>
    <w:rsid w:val="00CB2630"/>
    <w:rsid w:val="00CB3293"/>
    <w:rsid w:val="00CB3529"/>
    <w:rsid w:val="00CB4278"/>
    <w:rsid w:val="00CB47D2"/>
    <w:rsid w:val="00CB5074"/>
    <w:rsid w:val="00CB6929"/>
    <w:rsid w:val="00CB7C9E"/>
    <w:rsid w:val="00CC2E8A"/>
    <w:rsid w:val="00CC330E"/>
    <w:rsid w:val="00CC3B72"/>
    <w:rsid w:val="00CC47C7"/>
    <w:rsid w:val="00CC4DED"/>
    <w:rsid w:val="00CC5612"/>
    <w:rsid w:val="00CC5C55"/>
    <w:rsid w:val="00CC6106"/>
    <w:rsid w:val="00CC6FE5"/>
    <w:rsid w:val="00CC7241"/>
    <w:rsid w:val="00CD1BC0"/>
    <w:rsid w:val="00CD20DB"/>
    <w:rsid w:val="00CD226C"/>
    <w:rsid w:val="00CD22B8"/>
    <w:rsid w:val="00CD4923"/>
    <w:rsid w:val="00CD50D7"/>
    <w:rsid w:val="00CD5779"/>
    <w:rsid w:val="00CD6F2C"/>
    <w:rsid w:val="00CD71FA"/>
    <w:rsid w:val="00CD731E"/>
    <w:rsid w:val="00CE03F0"/>
    <w:rsid w:val="00CE0C1A"/>
    <w:rsid w:val="00CE0E32"/>
    <w:rsid w:val="00CE1D96"/>
    <w:rsid w:val="00CE258E"/>
    <w:rsid w:val="00CE2D3C"/>
    <w:rsid w:val="00CE32E7"/>
    <w:rsid w:val="00CE3660"/>
    <w:rsid w:val="00CE3A90"/>
    <w:rsid w:val="00CE628B"/>
    <w:rsid w:val="00CE6CBD"/>
    <w:rsid w:val="00CE7211"/>
    <w:rsid w:val="00CE78F1"/>
    <w:rsid w:val="00CF1B90"/>
    <w:rsid w:val="00CF1D5E"/>
    <w:rsid w:val="00CF32C5"/>
    <w:rsid w:val="00CF3A49"/>
    <w:rsid w:val="00CF4786"/>
    <w:rsid w:val="00CF4FC1"/>
    <w:rsid w:val="00CF517D"/>
    <w:rsid w:val="00CF538B"/>
    <w:rsid w:val="00CF6585"/>
    <w:rsid w:val="00D00ADA"/>
    <w:rsid w:val="00D00F7E"/>
    <w:rsid w:val="00D02442"/>
    <w:rsid w:val="00D02AC1"/>
    <w:rsid w:val="00D02F0A"/>
    <w:rsid w:val="00D03D51"/>
    <w:rsid w:val="00D05B53"/>
    <w:rsid w:val="00D05B56"/>
    <w:rsid w:val="00D0750C"/>
    <w:rsid w:val="00D11B22"/>
    <w:rsid w:val="00D11F22"/>
    <w:rsid w:val="00D12125"/>
    <w:rsid w:val="00D12C3B"/>
    <w:rsid w:val="00D13560"/>
    <w:rsid w:val="00D14405"/>
    <w:rsid w:val="00D14D58"/>
    <w:rsid w:val="00D15C69"/>
    <w:rsid w:val="00D16F31"/>
    <w:rsid w:val="00D1784C"/>
    <w:rsid w:val="00D201AD"/>
    <w:rsid w:val="00D210E2"/>
    <w:rsid w:val="00D21F06"/>
    <w:rsid w:val="00D23371"/>
    <w:rsid w:val="00D2431C"/>
    <w:rsid w:val="00D26101"/>
    <w:rsid w:val="00D2647D"/>
    <w:rsid w:val="00D26684"/>
    <w:rsid w:val="00D26E14"/>
    <w:rsid w:val="00D310AA"/>
    <w:rsid w:val="00D3208A"/>
    <w:rsid w:val="00D32250"/>
    <w:rsid w:val="00D32970"/>
    <w:rsid w:val="00D32E79"/>
    <w:rsid w:val="00D333FB"/>
    <w:rsid w:val="00D34A8C"/>
    <w:rsid w:val="00D352EF"/>
    <w:rsid w:val="00D35A99"/>
    <w:rsid w:val="00D35D09"/>
    <w:rsid w:val="00D35D1F"/>
    <w:rsid w:val="00D36574"/>
    <w:rsid w:val="00D367BC"/>
    <w:rsid w:val="00D3720E"/>
    <w:rsid w:val="00D4004F"/>
    <w:rsid w:val="00D4123F"/>
    <w:rsid w:val="00D4125C"/>
    <w:rsid w:val="00D41BE9"/>
    <w:rsid w:val="00D44813"/>
    <w:rsid w:val="00D45917"/>
    <w:rsid w:val="00D47052"/>
    <w:rsid w:val="00D50D25"/>
    <w:rsid w:val="00D50FA0"/>
    <w:rsid w:val="00D53E9C"/>
    <w:rsid w:val="00D54B65"/>
    <w:rsid w:val="00D55A9F"/>
    <w:rsid w:val="00D55CEA"/>
    <w:rsid w:val="00D56131"/>
    <w:rsid w:val="00D57B2B"/>
    <w:rsid w:val="00D605AC"/>
    <w:rsid w:val="00D60D5D"/>
    <w:rsid w:val="00D612F0"/>
    <w:rsid w:val="00D61DE9"/>
    <w:rsid w:val="00D61EAB"/>
    <w:rsid w:val="00D61EE1"/>
    <w:rsid w:val="00D62E00"/>
    <w:rsid w:val="00D63C4A"/>
    <w:rsid w:val="00D63E8F"/>
    <w:rsid w:val="00D65116"/>
    <w:rsid w:val="00D65441"/>
    <w:rsid w:val="00D66F49"/>
    <w:rsid w:val="00D67E77"/>
    <w:rsid w:val="00D71E53"/>
    <w:rsid w:val="00D727B8"/>
    <w:rsid w:val="00D7469C"/>
    <w:rsid w:val="00D748B4"/>
    <w:rsid w:val="00D75E08"/>
    <w:rsid w:val="00D76205"/>
    <w:rsid w:val="00D81027"/>
    <w:rsid w:val="00D81717"/>
    <w:rsid w:val="00D83AB4"/>
    <w:rsid w:val="00D84EDD"/>
    <w:rsid w:val="00D876C1"/>
    <w:rsid w:val="00D90A74"/>
    <w:rsid w:val="00D93F85"/>
    <w:rsid w:val="00D948DD"/>
    <w:rsid w:val="00D96601"/>
    <w:rsid w:val="00D96D9B"/>
    <w:rsid w:val="00D97111"/>
    <w:rsid w:val="00D974B4"/>
    <w:rsid w:val="00D97DA1"/>
    <w:rsid w:val="00DA02EC"/>
    <w:rsid w:val="00DA1B7B"/>
    <w:rsid w:val="00DA2421"/>
    <w:rsid w:val="00DA282E"/>
    <w:rsid w:val="00DA29BC"/>
    <w:rsid w:val="00DA3E5A"/>
    <w:rsid w:val="00DA53E6"/>
    <w:rsid w:val="00DA6A79"/>
    <w:rsid w:val="00DA7ABE"/>
    <w:rsid w:val="00DB12C3"/>
    <w:rsid w:val="00DB1793"/>
    <w:rsid w:val="00DB2721"/>
    <w:rsid w:val="00DB31CE"/>
    <w:rsid w:val="00DB3475"/>
    <w:rsid w:val="00DB3D89"/>
    <w:rsid w:val="00DB43BD"/>
    <w:rsid w:val="00DB455A"/>
    <w:rsid w:val="00DB45B5"/>
    <w:rsid w:val="00DB4662"/>
    <w:rsid w:val="00DB4C82"/>
    <w:rsid w:val="00DB557E"/>
    <w:rsid w:val="00DB7258"/>
    <w:rsid w:val="00DB7B55"/>
    <w:rsid w:val="00DC03F0"/>
    <w:rsid w:val="00DC0974"/>
    <w:rsid w:val="00DC24B8"/>
    <w:rsid w:val="00DC2C0C"/>
    <w:rsid w:val="00DC4F6B"/>
    <w:rsid w:val="00DC5E43"/>
    <w:rsid w:val="00DC6253"/>
    <w:rsid w:val="00DC6BEE"/>
    <w:rsid w:val="00DC6C18"/>
    <w:rsid w:val="00DD10FD"/>
    <w:rsid w:val="00DD1F51"/>
    <w:rsid w:val="00DD28A9"/>
    <w:rsid w:val="00DD29EB"/>
    <w:rsid w:val="00DD2F37"/>
    <w:rsid w:val="00DD38BD"/>
    <w:rsid w:val="00DD3A93"/>
    <w:rsid w:val="00DD3C9B"/>
    <w:rsid w:val="00DD48B3"/>
    <w:rsid w:val="00DD6CFB"/>
    <w:rsid w:val="00DD7A95"/>
    <w:rsid w:val="00DE0A48"/>
    <w:rsid w:val="00DE0DDE"/>
    <w:rsid w:val="00DE1C78"/>
    <w:rsid w:val="00DE28E0"/>
    <w:rsid w:val="00DE32D6"/>
    <w:rsid w:val="00DE439E"/>
    <w:rsid w:val="00DE44DA"/>
    <w:rsid w:val="00DE66EC"/>
    <w:rsid w:val="00DE69D1"/>
    <w:rsid w:val="00DE6E0C"/>
    <w:rsid w:val="00DE7FF3"/>
    <w:rsid w:val="00DF0C81"/>
    <w:rsid w:val="00DF0DD6"/>
    <w:rsid w:val="00DF1990"/>
    <w:rsid w:val="00DF2262"/>
    <w:rsid w:val="00DF345B"/>
    <w:rsid w:val="00DF392A"/>
    <w:rsid w:val="00DF4DDA"/>
    <w:rsid w:val="00DF6094"/>
    <w:rsid w:val="00DF61B1"/>
    <w:rsid w:val="00E01246"/>
    <w:rsid w:val="00E022AD"/>
    <w:rsid w:val="00E03574"/>
    <w:rsid w:val="00E03621"/>
    <w:rsid w:val="00E04BB5"/>
    <w:rsid w:val="00E058EF"/>
    <w:rsid w:val="00E063E5"/>
    <w:rsid w:val="00E07A84"/>
    <w:rsid w:val="00E105D1"/>
    <w:rsid w:val="00E106F6"/>
    <w:rsid w:val="00E11C1A"/>
    <w:rsid w:val="00E12CA1"/>
    <w:rsid w:val="00E13155"/>
    <w:rsid w:val="00E13537"/>
    <w:rsid w:val="00E13743"/>
    <w:rsid w:val="00E13D48"/>
    <w:rsid w:val="00E1413F"/>
    <w:rsid w:val="00E14A93"/>
    <w:rsid w:val="00E15EAB"/>
    <w:rsid w:val="00E15EB9"/>
    <w:rsid w:val="00E16263"/>
    <w:rsid w:val="00E1695C"/>
    <w:rsid w:val="00E20AC4"/>
    <w:rsid w:val="00E20B0C"/>
    <w:rsid w:val="00E218D4"/>
    <w:rsid w:val="00E228EF"/>
    <w:rsid w:val="00E22ADD"/>
    <w:rsid w:val="00E23380"/>
    <w:rsid w:val="00E23542"/>
    <w:rsid w:val="00E25165"/>
    <w:rsid w:val="00E25185"/>
    <w:rsid w:val="00E262B9"/>
    <w:rsid w:val="00E26DD8"/>
    <w:rsid w:val="00E2723C"/>
    <w:rsid w:val="00E305F3"/>
    <w:rsid w:val="00E3131F"/>
    <w:rsid w:val="00E31F8D"/>
    <w:rsid w:val="00E32CE7"/>
    <w:rsid w:val="00E32F61"/>
    <w:rsid w:val="00E33C37"/>
    <w:rsid w:val="00E341F4"/>
    <w:rsid w:val="00E34539"/>
    <w:rsid w:val="00E34A9C"/>
    <w:rsid w:val="00E35609"/>
    <w:rsid w:val="00E36B9D"/>
    <w:rsid w:val="00E37DF8"/>
    <w:rsid w:val="00E40CBB"/>
    <w:rsid w:val="00E4129D"/>
    <w:rsid w:val="00E41872"/>
    <w:rsid w:val="00E42BD5"/>
    <w:rsid w:val="00E440D2"/>
    <w:rsid w:val="00E44422"/>
    <w:rsid w:val="00E44A49"/>
    <w:rsid w:val="00E45455"/>
    <w:rsid w:val="00E45D3B"/>
    <w:rsid w:val="00E45F81"/>
    <w:rsid w:val="00E50FF3"/>
    <w:rsid w:val="00E52E72"/>
    <w:rsid w:val="00E538D4"/>
    <w:rsid w:val="00E54151"/>
    <w:rsid w:val="00E54215"/>
    <w:rsid w:val="00E54379"/>
    <w:rsid w:val="00E557ED"/>
    <w:rsid w:val="00E569F2"/>
    <w:rsid w:val="00E56BD3"/>
    <w:rsid w:val="00E6052F"/>
    <w:rsid w:val="00E63F52"/>
    <w:rsid w:val="00E64421"/>
    <w:rsid w:val="00E65E6C"/>
    <w:rsid w:val="00E65EC0"/>
    <w:rsid w:val="00E67429"/>
    <w:rsid w:val="00E70571"/>
    <w:rsid w:val="00E70B9F"/>
    <w:rsid w:val="00E71DD1"/>
    <w:rsid w:val="00E71E79"/>
    <w:rsid w:val="00E724D3"/>
    <w:rsid w:val="00E72BEB"/>
    <w:rsid w:val="00E72D80"/>
    <w:rsid w:val="00E73D48"/>
    <w:rsid w:val="00E745BF"/>
    <w:rsid w:val="00E761E2"/>
    <w:rsid w:val="00E76576"/>
    <w:rsid w:val="00E766F9"/>
    <w:rsid w:val="00E76AA9"/>
    <w:rsid w:val="00E7725C"/>
    <w:rsid w:val="00E77637"/>
    <w:rsid w:val="00E804EB"/>
    <w:rsid w:val="00E81CFC"/>
    <w:rsid w:val="00E836D1"/>
    <w:rsid w:val="00E85190"/>
    <w:rsid w:val="00E85864"/>
    <w:rsid w:val="00E85995"/>
    <w:rsid w:val="00E85C14"/>
    <w:rsid w:val="00E876C8"/>
    <w:rsid w:val="00E912BB"/>
    <w:rsid w:val="00E91CB5"/>
    <w:rsid w:val="00E91F9A"/>
    <w:rsid w:val="00E92436"/>
    <w:rsid w:val="00E92C24"/>
    <w:rsid w:val="00E93C6D"/>
    <w:rsid w:val="00E93D02"/>
    <w:rsid w:val="00E94A0C"/>
    <w:rsid w:val="00E956BD"/>
    <w:rsid w:val="00E95F78"/>
    <w:rsid w:val="00EA0285"/>
    <w:rsid w:val="00EA02D2"/>
    <w:rsid w:val="00EA0C1E"/>
    <w:rsid w:val="00EA0EA0"/>
    <w:rsid w:val="00EA1E89"/>
    <w:rsid w:val="00EA32D4"/>
    <w:rsid w:val="00EA454D"/>
    <w:rsid w:val="00EA51FE"/>
    <w:rsid w:val="00EA6C53"/>
    <w:rsid w:val="00EA715C"/>
    <w:rsid w:val="00EA756A"/>
    <w:rsid w:val="00EA7975"/>
    <w:rsid w:val="00EB03DD"/>
    <w:rsid w:val="00EB0D02"/>
    <w:rsid w:val="00EB1AA3"/>
    <w:rsid w:val="00EB2172"/>
    <w:rsid w:val="00EB2560"/>
    <w:rsid w:val="00EB5232"/>
    <w:rsid w:val="00EB528C"/>
    <w:rsid w:val="00EC0313"/>
    <w:rsid w:val="00EC310B"/>
    <w:rsid w:val="00EC4456"/>
    <w:rsid w:val="00EC5644"/>
    <w:rsid w:val="00EC5D85"/>
    <w:rsid w:val="00EC5E19"/>
    <w:rsid w:val="00EC5E6C"/>
    <w:rsid w:val="00EC63FD"/>
    <w:rsid w:val="00ED03BC"/>
    <w:rsid w:val="00ED41C7"/>
    <w:rsid w:val="00ED483F"/>
    <w:rsid w:val="00ED5B73"/>
    <w:rsid w:val="00ED6DA1"/>
    <w:rsid w:val="00EE1B57"/>
    <w:rsid w:val="00EE2687"/>
    <w:rsid w:val="00EE318B"/>
    <w:rsid w:val="00EE35CB"/>
    <w:rsid w:val="00EE4152"/>
    <w:rsid w:val="00EE4809"/>
    <w:rsid w:val="00EE5759"/>
    <w:rsid w:val="00EE6DC4"/>
    <w:rsid w:val="00EE7471"/>
    <w:rsid w:val="00EE7746"/>
    <w:rsid w:val="00EF0FE6"/>
    <w:rsid w:val="00EF1207"/>
    <w:rsid w:val="00EF13B9"/>
    <w:rsid w:val="00EF14E6"/>
    <w:rsid w:val="00EF15E2"/>
    <w:rsid w:val="00EF1EEF"/>
    <w:rsid w:val="00EF3188"/>
    <w:rsid w:val="00EF3D35"/>
    <w:rsid w:val="00EF5A7B"/>
    <w:rsid w:val="00EF5EF3"/>
    <w:rsid w:val="00EF5FF4"/>
    <w:rsid w:val="00EF6530"/>
    <w:rsid w:val="00EF6C1F"/>
    <w:rsid w:val="00EF6E0B"/>
    <w:rsid w:val="00EF6F5B"/>
    <w:rsid w:val="00EF7580"/>
    <w:rsid w:val="00EF7CC9"/>
    <w:rsid w:val="00F0137D"/>
    <w:rsid w:val="00F01D50"/>
    <w:rsid w:val="00F02567"/>
    <w:rsid w:val="00F027B7"/>
    <w:rsid w:val="00F02E8E"/>
    <w:rsid w:val="00F03CFD"/>
    <w:rsid w:val="00F03EA1"/>
    <w:rsid w:val="00F04B2F"/>
    <w:rsid w:val="00F10B16"/>
    <w:rsid w:val="00F10B6D"/>
    <w:rsid w:val="00F11009"/>
    <w:rsid w:val="00F11B62"/>
    <w:rsid w:val="00F11CF4"/>
    <w:rsid w:val="00F12D83"/>
    <w:rsid w:val="00F1339E"/>
    <w:rsid w:val="00F147C0"/>
    <w:rsid w:val="00F14ADE"/>
    <w:rsid w:val="00F14EE1"/>
    <w:rsid w:val="00F1539B"/>
    <w:rsid w:val="00F16A4D"/>
    <w:rsid w:val="00F17711"/>
    <w:rsid w:val="00F2019F"/>
    <w:rsid w:val="00F2194E"/>
    <w:rsid w:val="00F229FF"/>
    <w:rsid w:val="00F22DED"/>
    <w:rsid w:val="00F246D5"/>
    <w:rsid w:val="00F259E5"/>
    <w:rsid w:val="00F263A2"/>
    <w:rsid w:val="00F26D87"/>
    <w:rsid w:val="00F27ED4"/>
    <w:rsid w:val="00F30E1E"/>
    <w:rsid w:val="00F3147E"/>
    <w:rsid w:val="00F314B2"/>
    <w:rsid w:val="00F35060"/>
    <w:rsid w:val="00F36464"/>
    <w:rsid w:val="00F36682"/>
    <w:rsid w:val="00F40E89"/>
    <w:rsid w:val="00F41DA1"/>
    <w:rsid w:val="00F42D19"/>
    <w:rsid w:val="00F437E1"/>
    <w:rsid w:val="00F439D2"/>
    <w:rsid w:val="00F43F68"/>
    <w:rsid w:val="00F44B5A"/>
    <w:rsid w:val="00F45557"/>
    <w:rsid w:val="00F46575"/>
    <w:rsid w:val="00F47DB7"/>
    <w:rsid w:val="00F50D3F"/>
    <w:rsid w:val="00F523CF"/>
    <w:rsid w:val="00F52EE9"/>
    <w:rsid w:val="00F537EC"/>
    <w:rsid w:val="00F5444C"/>
    <w:rsid w:val="00F54F3C"/>
    <w:rsid w:val="00F55C32"/>
    <w:rsid w:val="00F560DD"/>
    <w:rsid w:val="00F56160"/>
    <w:rsid w:val="00F5746B"/>
    <w:rsid w:val="00F57D16"/>
    <w:rsid w:val="00F6015B"/>
    <w:rsid w:val="00F608C4"/>
    <w:rsid w:val="00F61983"/>
    <w:rsid w:val="00F61D1F"/>
    <w:rsid w:val="00F620F3"/>
    <w:rsid w:val="00F62872"/>
    <w:rsid w:val="00F634FD"/>
    <w:rsid w:val="00F63D1A"/>
    <w:rsid w:val="00F650E2"/>
    <w:rsid w:val="00F65312"/>
    <w:rsid w:val="00F65A10"/>
    <w:rsid w:val="00F65C3F"/>
    <w:rsid w:val="00F677B9"/>
    <w:rsid w:val="00F70303"/>
    <w:rsid w:val="00F70692"/>
    <w:rsid w:val="00F70A7D"/>
    <w:rsid w:val="00F70BF1"/>
    <w:rsid w:val="00F70CEC"/>
    <w:rsid w:val="00F71999"/>
    <w:rsid w:val="00F73B2D"/>
    <w:rsid w:val="00F73B4D"/>
    <w:rsid w:val="00F74209"/>
    <w:rsid w:val="00F743A3"/>
    <w:rsid w:val="00F748EF"/>
    <w:rsid w:val="00F74E81"/>
    <w:rsid w:val="00F75091"/>
    <w:rsid w:val="00F751D9"/>
    <w:rsid w:val="00F75C2A"/>
    <w:rsid w:val="00F75F4C"/>
    <w:rsid w:val="00F7652E"/>
    <w:rsid w:val="00F76A81"/>
    <w:rsid w:val="00F77620"/>
    <w:rsid w:val="00F77925"/>
    <w:rsid w:val="00F77A25"/>
    <w:rsid w:val="00F80D60"/>
    <w:rsid w:val="00F81233"/>
    <w:rsid w:val="00F815A9"/>
    <w:rsid w:val="00F8168E"/>
    <w:rsid w:val="00F81BB0"/>
    <w:rsid w:val="00F81F1F"/>
    <w:rsid w:val="00F82A57"/>
    <w:rsid w:val="00F84765"/>
    <w:rsid w:val="00F84817"/>
    <w:rsid w:val="00F848C8"/>
    <w:rsid w:val="00F85591"/>
    <w:rsid w:val="00F85EA1"/>
    <w:rsid w:val="00F86199"/>
    <w:rsid w:val="00F9018A"/>
    <w:rsid w:val="00F90462"/>
    <w:rsid w:val="00F9142B"/>
    <w:rsid w:val="00F936AB"/>
    <w:rsid w:val="00F93A3C"/>
    <w:rsid w:val="00F9482A"/>
    <w:rsid w:val="00F971B6"/>
    <w:rsid w:val="00FA0BC7"/>
    <w:rsid w:val="00FA135E"/>
    <w:rsid w:val="00FA1B15"/>
    <w:rsid w:val="00FA3D82"/>
    <w:rsid w:val="00FA541B"/>
    <w:rsid w:val="00FA57D5"/>
    <w:rsid w:val="00FA5FB4"/>
    <w:rsid w:val="00FA6297"/>
    <w:rsid w:val="00FA63C0"/>
    <w:rsid w:val="00FA6512"/>
    <w:rsid w:val="00FA6E2F"/>
    <w:rsid w:val="00FA6E4A"/>
    <w:rsid w:val="00FA74BF"/>
    <w:rsid w:val="00FA7D71"/>
    <w:rsid w:val="00FB0C26"/>
    <w:rsid w:val="00FB0C5F"/>
    <w:rsid w:val="00FB1118"/>
    <w:rsid w:val="00FB4371"/>
    <w:rsid w:val="00FB4A07"/>
    <w:rsid w:val="00FB4D3C"/>
    <w:rsid w:val="00FB5F6E"/>
    <w:rsid w:val="00FB6444"/>
    <w:rsid w:val="00FB663B"/>
    <w:rsid w:val="00FC09D8"/>
    <w:rsid w:val="00FC166D"/>
    <w:rsid w:val="00FC432B"/>
    <w:rsid w:val="00FC5F0D"/>
    <w:rsid w:val="00FC6262"/>
    <w:rsid w:val="00FC662D"/>
    <w:rsid w:val="00FC69B8"/>
    <w:rsid w:val="00FC6C9C"/>
    <w:rsid w:val="00FD0985"/>
    <w:rsid w:val="00FD2155"/>
    <w:rsid w:val="00FD2700"/>
    <w:rsid w:val="00FD2993"/>
    <w:rsid w:val="00FD2ADC"/>
    <w:rsid w:val="00FD3E86"/>
    <w:rsid w:val="00FD4365"/>
    <w:rsid w:val="00FD4F3D"/>
    <w:rsid w:val="00FD59A7"/>
    <w:rsid w:val="00FD6321"/>
    <w:rsid w:val="00FD6C3F"/>
    <w:rsid w:val="00FD72BC"/>
    <w:rsid w:val="00FD76F2"/>
    <w:rsid w:val="00FE01EE"/>
    <w:rsid w:val="00FE2C01"/>
    <w:rsid w:val="00FE3CEA"/>
    <w:rsid w:val="00FE4D58"/>
    <w:rsid w:val="00FE5087"/>
    <w:rsid w:val="00FE56B2"/>
    <w:rsid w:val="00FE5A3F"/>
    <w:rsid w:val="00FE681F"/>
    <w:rsid w:val="00FF00C3"/>
    <w:rsid w:val="00FF0AD1"/>
    <w:rsid w:val="00FF23F6"/>
    <w:rsid w:val="00FF3160"/>
    <w:rsid w:val="00FF489E"/>
    <w:rsid w:val="00FF4D78"/>
    <w:rsid w:val="00FF5622"/>
    <w:rsid w:val="00FF6770"/>
    <w:rsid w:val="00FF679E"/>
    <w:rsid w:val="00FF73C4"/>
    <w:rsid w:val="00FF7CED"/>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72C1D"/>
  <w15:chartTrackingRefBased/>
  <w15:docId w15:val="{3E0661D8-3E7E-4F8C-BD9F-18902A7C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578"/>
    <w:rPr>
      <w:sz w:val="24"/>
      <w:szCs w:val="24"/>
    </w:rPr>
  </w:style>
  <w:style w:type="paragraph" w:styleId="10">
    <w:name w:val="heading 1"/>
    <w:basedOn w:val="a"/>
    <w:next w:val="a"/>
    <w:link w:val="11"/>
    <w:uiPriority w:val="1"/>
    <w:qFormat/>
    <w:pPr>
      <w:keepNext/>
      <w:ind w:left="5120"/>
      <w:jc w:val="both"/>
      <w:outlineLvl w:val="0"/>
    </w:pPr>
    <w:rPr>
      <w:rFonts w:cs="Times New Roman"/>
      <w:b/>
      <w:bCs/>
      <w:lang w:val="x-none" w:eastAsia="x-none"/>
    </w:rPr>
  </w:style>
  <w:style w:type="paragraph" w:styleId="2">
    <w:name w:val="heading 2"/>
    <w:basedOn w:val="a"/>
    <w:next w:val="a"/>
    <w:qFormat/>
    <w:rsid w:val="00F11CF4"/>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sz w:val="12"/>
      <w:szCs w:val="12"/>
      <w:lang w:val="en-US"/>
    </w:rPr>
  </w:style>
  <w:style w:type="paragraph" w:styleId="a3">
    <w:name w:val="Body Text"/>
    <w:basedOn w:val="a"/>
    <w:link w:val="a4"/>
    <w:uiPriority w:val="1"/>
    <w:qFormat/>
    <w:pPr>
      <w:jc w:val="both"/>
    </w:pPr>
    <w:rPr>
      <w:rFonts w:cs="Times New Roman"/>
      <w:lang w:val="x-none" w:eastAsia="x-none"/>
    </w:rPr>
  </w:style>
  <w:style w:type="character" w:styleId="a5">
    <w:name w:val="annotation reference"/>
    <w:uiPriority w:val="99"/>
    <w:semiHidden/>
    <w:rPr>
      <w:sz w:val="16"/>
      <w:szCs w:val="16"/>
    </w:rPr>
  </w:style>
  <w:style w:type="paragraph" w:styleId="a6">
    <w:name w:val="annotation text"/>
    <w:basedOn w:val="a"/>
    <w:link w:val="a7"/>
    <w:uiPriority w:val="99"/>
    <w:semiHidden/>
    <w:rPr>
      <w:sz w:val="20"/>
      <w:szCs w:val="20"/>
    </w:rPr>
  </w:style>
  <w:style w:type="paragraph" w:styleId="20">
    <w:name w:val="Body Text 2"/>
    <w:basedOn w:val="a"/>
    <w:pPr>
      <w:spacing w:before="340"/>
      <w:jc w:val="center"/>
    </w:pPr>
  </w:style>
  <w:style w:type="paragraph" w:styleId="a8">
    <w:name w:val="footer"/>
    <w:basedOn w:val="a"/>
    <w:pPr>
      <w:tabs>
        <w:tab w:val="center" w:pos="4677"/>
        <w:tab w:val="right" w:pos="9355"/>
      </w:tabs>
    </w:pPr>
  </w:style>
  <w:style w:type="character" w:styleId="a9">
    <w:name w:val="page number"/>
    <w:basedOn w:val="a0"/>
  </w:style>
  <w:style w:type="paragraph" w:styleId="aa">
    <w:name w:val="Balloon Text"/>
    <w:basedOn w:val="a"/>
    <w:link w:val="ab"/>
    <w:uiPriority w:val="99"/>
    <w:semiHidden/>
    <w:rsid w:val="002C54F2"/>
    <w:rPr>
      <w:rFonts w:ascii="Tahoma" w:hAnsi="Tahoma" w:cs="Tahoma"/>
      <w:sz w:val="16"/>
      <w:szCs w:val="16"/>
    </w:rPr>
  </w:style>
  <w:style w:type="paragraph" w:styleId="ac">
    <w:name w:val="annotation subject"/>
    <w:basedOn w:val="a6"/>
    <w:next w:val="a6"/>
    <w:semiHidden/>
    <w:rsid w:val="00355B62"/>
    <w:rPr>
      <w:b/>
      <w:bCs/>
    </w:rPr>
  </w:style>
  <w:style w:type="paragraph" w:styleId="21">
    <w:name w:val="Body Text Indent 2"/>
    <w:basedOn w:val="a"/>
    <w:rsid w:val="00C670FB"/>
    <w:pPr>
      <w:spacing w:after="120" w:line="480" w:lineRule="auto"/>
      <w:ind w:left="283"/>
    </w:pPr>
  </w:style>
  <w:style w:type="paragraph" w:customStyle="1" w:styleId="12">
    <w:name w:val="Обычный1"/>
    <w:rsid w:val="00F11CF4"/>
    <w:pPr>
      <w:widowControl w:val="0"/>
      <w:jc w:val="both"/>
    </w:pPr>
    <w:rPr>
      <w:snapToGrid w:val="0"/>
      <w:sz w:val="18"/>
      <w:szCs w:val="22"/>
    </w:rPr>
  </w:style>
  <w:style w:type="paragraph" w:customStyle="1" w:styleId="ConsNormal">
    <w:name w:val="ConsNormal"/>
    <w:rsid w:val="005F1FB3"/>
    <w:pPr>
      <w:autoSpaceDE w:val="0"/>
      <w:autoSpaceDN w:val="0"/>
      <w:adjustRightInd w:val="0"/>
      <w:ind w:right="19772" w:firstLine="720"/>
    </w:pPr>
    <w:rPr>
      <w:sz w:val="22"/>
      <w:szCs w:val="22"/>
    </w:rPr>
  </w:style>
  <w:style w:type="table" w:styleId="ad">
    <w:name w:val="Table Grid"/>
    <w:basedOn w:val="a1"/>
    <w:rsid w:val="005F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caaeaaaieoiaioa">
    <w:name w:val="!Iaca.aeaa aieoiaioa"/>
    <w:basedOn w:val="a"/>
    <w:rsid w:val="001841B1"/>
    <w:pPr>
      <w:overflowPunct w:val="0"/>
      <w:autoSpaceDE w:val="0"/>
      <w:autoSpaceDN w:val="0"/>
      <w:adjustRightInd w:val="0"/>
      <w:spacing w:after="240"/>
      <w:jc w:val="center"/>
      <w:textAlignment w:val="baseline"/>
    </w:pPr>
    <w:rPr>
      <w:b/>
      <w:caps/>
      <w:szCs w:val="20"/>
    </w:rPr>
  </w:style>
  <w:style w:type="paragraph" w:customStyle="1" w:styleId="font5">
    <w:name w:val="font5"/>
    <w:basedOn w:val="a"/>
    <w:rsid w:val="003A3416"/>
    <w:pPr>
      <w:spacing w:before="100" w:beforeAutospacing="1" w:after="100" w:afterAutospacing="1"/>
    </w:pPr>
    <w:rPr>
      <w:rFonts w:ascii="Tahoma" w:hAnsi="Tahoma" w:cs="Tahoma"/>
      <w:color w:val="000000"/>
      <w:sz w:val="16"/>
      <w:szCs w:val="16"/>
    </w:rPr>
  </w:style>
  <w:style w:type="paragraph" w:customStyle="1" w:styleId="font6">
    <w:name w:val="font6"/>
    <w:basedOn w:val="a"/>
    <w:rsid w:val="003A3416"/>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3A3416"/>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3A3416"/>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
    <w:name w:val="xl25"/>
    <w:basedOn w:val="a"/>
    <w:rsid w:val="003A3416"/>
    <w:pPr>
      <w:spacing w:before="100" w:beforeAutospacing="1" w:after="100" w:afterAutospacing="1"/>
      <w:jc w:val="right"/>
    </w:pPr>
    <w:rPr>
      <w:sz w:val="28"/>
      <w:szCs w:val="28"/>
    </w:rPr>
  </w:style>
  <w:style w:type="paragraph" w:customStyle="1" w:styleId="xl26">
    <w:name w:val="xl26"/>
    <w:basedOn w:val="a"/>
    <w:rsid w:val="003A3416"/>
    <w:pPr>
      <w:shd w:val="clear" w:color="auto" w:fill="C0C0C0"/>
      <w:spacing w:before="100" w:beforeAutospacing="1" w:after="100" w:afterAutospacing="1"/>
      <w:jc w:val="right"/>
    </w:pPr>
    <w:rPr>
      <w:sz w:val="28"/>
      <w:szCs w:val="28"/>
    </w:rPr>
  </w:style>
  <w:style w:type="paragraph" w:customStyle="1" w:styleId="xl27">
    <w:name w:val="xl27"/>
    <w:basedOn w:val="a"/>
    <w:rsid w:val="003A3416"/>
    <w:pPr>
      <w:spacing w:before="100" w:beforeAutospacing="1" w:after="100" w:afterAutospacing="1"/>
    </w:pPr>
    <w:rPr>
      <w:b/>
      <w:bCs/>
    </w:rPr>
  </w:style>
  <w:style w:type="paragraph" w:customStyle="1" w:styleId="xl28">
    <w:name w:val="xl28"/>
    <w:basedOn w:val="a"/>
    <w:rsid w:val="003A3416"/>
    <w:pPr>
      <w:spacing w:before="100" w:beforeAutospacing="1" w:after="100" w:afterAutospacing="1"/>
      <w:jc w:val="right"/>
    </w:pPr>
    <w:rPr>
      <w:b/>
      <w:bCs/>
    </w:rPr>
  </w:style>
  <w:style w:type="paragraph" w:customStyle="1" w:styleId="xl29">
    <w:name w:val="xl29"/>
    <w:basedOn w:val="a"/>
    <w:rsid w:val="003A3416"/>
    <w:pPr>
      <w:pBdr>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30">
    <w:name w:val="xl30"/>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31">
    <w:name w:val="xl31"/>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4">
    <w:name w:val="xl34"/>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5">
    <w:name w:val="xl35"/>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6">
    <w:name w:val="xl36"/>
    <w:basedOn w:val="a"/>
    <w:rsid w:val="003A3416"/>
    <w:pPr>
      <w:pBdr>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7">
    <w:name w:val="xl37"/>
    <w:basedOn w:val="a"/>
    <w:rsid w:val="003A3416"/>
    <w:pPr>
      <w:pBdr>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8">
    <w:name w:val="xl38"/>
    <w:basedOn w:val="a"/>
    <w:rsid w:val="003A3416"/>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39">
    <w:name w:val="xl39"/>
    <w:basedOn w:val="a"/>
    <w:rsid w:val="003A341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0">
    <w:name w:val="xl40"/>
    <w:basedOn w:val="a"/>
    <w:rsid w:val="003A341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41">
    <w:name w:val="xl41"/>
    <w:basedOn w:val="a"/>
    <w:rsid w:val="003A3416"/>
    <w:pPr>
      <w:pBdr>
        <w:top w:val="single" w:sz="4" w:space="0" w:color="auto"/>
        <w:right w:val="single" w:sz="4" w:space="0" w:color="auto"/>
      </w:pBdr>
      <w:spacing w:before="100" w:beforeAutospacing="1" w:after="100" w:afterAutospacing="1"/>
      <w:textAlignment w:val="top"/>
    </w:pPr>
  </w:style>
  <w:style w:type="paragraph" w:customStyle="1" w:styleId="xl42">
    <w:name w:val="xl42"/>
    <w:basedOn w:val="a"/>
    <w:rsid w:val="003A3416"/>
    <w:pPr>
      <w:pBdr>
        <w:top w:val="single" w:sz="4" w:space="0" w:color="auto"/>
        <w:right w:val="single" w:sz="8" w:space="0" w:color="auto"/>
      </w:pBdr>
      <w:spacing w:before="100" w:beforeAutospacing="1" w:after="100" w:afterAutospacing="1"/>
      <w:textAlignment w:val="top"/>
    </w:pPr>
  </w:style>
  <w:style w:type="paragraph" w:customStyle="1" w:styleId="xl43">
    <w:name w:val="xl43"/>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44">
    <w:name w:val="xl44"/>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45">
    <w:name w:val="xl45"/>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46">
    <w:name w:val="xl46"/>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47">
    <w:name w:val="xl47"/>
    <w:basedOn w:val="a"/>
    <w:rsid w:val="003A3416"/>
    <w:pPr>
      <w:pBdr>
        <w:bottom w:val="single" w:sz="8" w:space="0" w:color="auto"/>
      </w:pBdr>
      <w:spacing w:before="100" w:beforeAutospacing="1" w:after="100" w:afterAutospacing="1"/>
      <w:textAlignment w:val="top"/>
    </w:pPr>
  </w:style>
  <w:style w:type="paragraph" w:customStyle="1" w:styleId="xl48">
    <w:name w:val="xl48"/>
    <w:basedOn w:val="a"/>
    <w:rsid w:val="003A3416"/>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49">
    <w:name w:val="xl49"/>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50">
    <w:name w:val="xl50"/>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1">
    <w:name w:val="xl51"/>
    <w:basedOn w:val="a"/>
    <w:rsid w:val="003A3416"/>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52">
    <w:name w:val="xl52"/>
    <w:basedOn w:val="a"/>
    <w:rsid w:val="003A3416"/>
    <w:pPr>
      <w:pBdr>
        <w:top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3">
    <w:name w:val="xl53"/>
    <w:basedOn w:val="a"/>
    <w:rsid w:val="003A3416"/>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54">
    <w:name w:val="xl54"/>
    <w:basedOn w:val="a"/>
    <w:rsid w:val="003A341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5">
    <w:name w:val="xl55"/>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56">
    <w:name w:val="xl56"/>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57">
    <w:name w:val="xl57"/>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58">
    <w:name w:val="xl58"/>
    <w:basedOn w:val="a"/>
    <w:rsid w:val="003A3416"/>
    <w:pPr>
      <w:pBdr>
        <w:top w:val="single" w:sz="8" w:space="0" w:color="auto"/>
        <w:bottom w:val="single" w:sz="8" w:space="0" w:color="auto"/>
      </w:pBdr>
      <w:spacing w:before="100" w:beforeAutospacing="1" w:after="100" w:afterAutospacing="1"/>
      <w:textAlignment w:val="top"/>
    </w:pPr>
  </w:style>
  <w:style w:type="paragraph" w:customStyle="1" w:styleId="xl59">
    <w:name w:val="xl59"/>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0">
    <w:name w:val="xl60"/>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1">
    <w:name w:val="xl61"/>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62">
    <w:name w:val="xl62"/>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63">
    <w:name w:val="xl63"/>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64">
    <w:name w:val="xl64"/>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style>
  <w:style w:type="paragraph" w:customStyle="1" w:styleId="xl65">
    <w:name w:val="xl65"/>
    <w:basedOn w:val="a"/>
    <w:rsid w:val="003A3416"/>
    <w:pPr>
      <w:pBdr>
        <w:top w:val="single" w:sz="4" w:space="0" w:color="auto"/>
        <w:left w:val="single" w:sz="4" w:space="0" w:color="auto"/>
        <w:right w:val="single" w:sz="8" w:space="0" w:color="auto"/>
      </w:pBdr>
      <w:spacing w:before="100" w:beforeAutospacing="1" w:after="100" w:afterAutospacing="1"/>
      <w:jc w:val="center"/>
      <w:textAlignment w:val="top"/>
    </w:pPr>
  </w:style>
  <w:style w:type="paragraph" w:customStyle="1" w:styleId="xl66">
    <w:name w:val="xl6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68">
    <w:name w:val="xl68"/>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69">
    <w:name w:val="xl69"/>
    <w:basedOn w:val="a"/>
    <w:rsid w:val="003A3416"/>
    <w:pPr>
      <w:pBdr>
        <w:top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70">
    <w:name w:val="xl70"/>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71">
    <w:name w:val="xl71"/>
    <w:basedOn w:val="a"/>
    <w:rsid w:val="003A3416"/>
    <w:pPr>
      <w:spacing w:before="100" w:beforeAutospacing="1" w:after="100" w:afterAutospacing="1"/>
      <w:jc w:val="center"/>
      <w:textAlignment w:val="center"/>
    </w:pPr>
  </w:style>
  <w:style w:type="paragraph" w:customStyle="1" w:styleId="xl72">
    <w:name w:val="xl72"/>
    <w:basedOn w:val="a"/>
    <w:rsid w:val="003A3416"/>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3">
    <w:name w:val="xl73"/>
    <w:basedOn w:val="a"/>
    <w:rsid w:val="003A3416"/>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74">
    <w:name w:val="xl74"/>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3A3416"/>
    <w:pPr>
      <w:pBdr>
        <w:top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6">
    <w:name w:val="xl7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77">
    <w:name w:val="xl77"/>
    <w:basedOn w:val="a"/>
    <w:rsid w:val="003A3416"/>
    <w:pPr>
      <w:spacing w:before="100" w:beforeAutospacing="1" w:after="100" w:afterAutospacing="1"/>
    </w:pPr>
    <w:rPr>
      <w:rFonts w:ascii="Times New Roman CYR" w:hAnsi="Times New Roman CYR" w:cs="Times New Roman CYR"/>
      <w:b/>
      <w:bCs/>
    </w:rPr>
  </w:style>
  <w:style w:type="paragraph" w:customStyle="1" w:styleId="xl78">
    <w:name w:val="xl78"/>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79">
    <w:name w:val="xl79"/>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0">
    <w:name w:val="xl80"/>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1">
    <w:name w:val="xl81"/>
    <w:basedOn w:val="a"/>
    <w:rsid w:val="003A3416"/>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82">
    <w:name w:val="xl82"/>
    <w:basedOn w:val="a"/>
    <w:rsid w:val="003A3416"/>
    <w:pPr>
      <w:pBdr>
        <w:top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85">
    <w:name w:val="xl85"/>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86">
    <w:name w:val="xl8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3A3416"/>
    <w:pPr>
      <w:spacing w:before="100" w:beforeAutospacing="1" w:after="100" w:afterAutospacing="1"/>
    </w:pPr>
  </w:style>
  <w:style w:type="paragraph" w:customStyle="1" w:styleId="xl88">
    <w:name w:val="xl88"/>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89">
    <w:name w:val="xl89"/>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3A3416"/>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91">
    <w:name w:val="xl91"/>
    <w:basedOn w:val="a"/>
    <w:rsid w:val="003A3416"/>
    <w:pPr>
      <w:pBdr>
        <w:bottom w:val="single" w:sz="8" w:space="0" w:color="auto"/>
      </w:pBdr>
      <w:spacing w:before="100" w:beforeAutospacing="1" w:after="100" w:afterAutospacing="1"/>
    </w:pPr>
  </w:style>
  <w:style w:type="paragraph" w:customStyle="1" w:styleId="xl92">
    <w:name w:val="xl92"/>
    <w:basedOn w:val="a"/>
    <w:rsid w:val="003A3416"/>
    <w:pPr>
      <w:pBdr>
        <w:bottom w:val="single" w:sz="8" w:space="0" w:color="auto"/>
      </w:pBdr>
      <w:spacing w:before="100" w:beforeAutospacing="1" w:after="100" w:afterAutospacing="1"/>
    </w:pPr>
    <w:rPr>
      <w:b/>
      <w:bCs/>
      <w:color w:val="FF0000"/>
    </w:rPr>
  </w:style>
  <w:style w:type="paragraph" w:customStyle="1" w:styleId="xl93">
    <w:name w:val="xl93"/>
    <w:basedOn w:val="a"/>
    <w:rsid w:val="003A3416"/>
    <w:pPr>
      <w:pBdr>
        <w:top w:val="single" w:sz="4" w:space="0" w:color="auto"/>
        <w:left w:val="single" w:sz="8" w:space="0" w:color="auto"/>
      </w:pBdr>
      <w:spacing w:before="100" w:beforeAutospacing="1" w:after="100" w:afterAutospacing="1"/>
      <w:textAlignment w:val="top"/>
    </w:pPr>
  </w:style>
  <w:style w:type="paragraph" w:customStyle="1" w:styleId="xl94">
    <w:name w:val="xl94"/>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95">
    <w:name w:val="xl95"/>
    <w:basedOn w:val="a"/>
    <w:rsid w:val="003A3416"/>
    <w:pPr>
      <w:pBdr>
        <w:bottom w:val="single" w:sz="8" w:space="0" w:color="auto"/>
      </w:pBdr>
      <w:spacing w:before="100" w:beforeAutospacing="1" w:after="100" w:afterAutospacing="1"/>
    </w:pPr>
    <w:rPr>
      <w:b/>
      <w:bCs/>
    </w:rPr>
  </w:style>
  <w:style w:type="paragraph" w:customStyle="1" w:styleId="xl97">
    <w:name w:val="xl97"/>
    <w:basedOn w:val="a"/>
    <w:rsid w:val="003A3416"/>
    <w:pPr>
      <w:pBdr>
        <w:bottom w:val="single" w:sz="8" w:space="0" w:color="auto"/>
      </w:pBdr>
      <w:spacing w:before="100" w:beforeAutospacing="1" w:after="100" w:afterAutospacing="1"/>
      <w:textAlignment w:val="top"/>
    </w:pPr>
    <w:rPr>
      <w:b/>
      <w:bCs/>
    </w:rPr>
  </w:style>
  <w:style w:type="paragraph" w:customStyle="1" w:styleId="xl98">
    <w:name w:val="xl98"/>
    <w:basedOn w:val="a"/>
    <w:rsid w:val="003A3416"/>
    <w:pPr>
      <w:pBdr>
        <w:bottom w:val="single" w:sz="8" w:space="0" w:color="auto"/>
      </w:pBdr>
      <w:spacing w:before="100" w:beforeAutospacing="1" w:after="100" w:afterAutospacing="1"/>
      <w:jc w:val="center"/>
      <w:textAlignment w:val="top"/>
    </w:pPr>
  </w:style>
  <w:style w:type="paragraph" w:customStyle="1" w:styleId="xl99">
    <w:name w:val="xl99"/>
    <w:basedOn w:val="a"/>
    <w:rsid w:val="003A3416"/>
    <w:pPr>
      <w:pBdr>
        <w:bottom w:val="single" w:sz="8" w:space="0" w:color="auto"/>
      </w:pBdr>
      <w:spacing w:before="100" w:beforeAutospacing="1" w:after="100" w:afterAutospacing="1"/>
      <w:textAlignment w:val="top"/>
    </w:pPr>
  </w:style>
  <w:style w:type="paragraph" w:customStyle="1" w:styleId="xl101">
    <w:name w:val="xl101"/>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03">
    <w:name w:val="xl103"/>
    <w:basedOn w:val="a"/>
    <w:rsid w:val="003A3416"/>
    <w:pPr>
      <w:pBdr>
        <w:top w:val="single" w:sz="8" w:space="0" w:color="auto"/>
      </w:pBdr>
      <w:spacing w:before="100" w:beforeAutospacing="1" w:after="100" w:afterAutospacing="1"/>
      <w:textAlignment w:val="top"/>
    </w:pPr>
    <w:rPr>
      <w:b/>
      <w:bCs/>
    </w:rPr>
  </w:style>
  <w:style w:type="paragraph" w:customStyle="1" w:styleId="xl104">
    <w:name w:val="xl104"/>
    <w:basedOn w:val="a"/>
    <w:rsid w:val="003A3416"/>
    <w:pPr>
      <w:pBdr>
        <w:top w:val="single" w:sz="8" w:space="0" w:color="auto"/>
      </w:pBdr>
      <w:spacing w:before="100" w:beforeAutospacing="1" w:after="100" w:afterAutospacing="1"/>
      <w:jc w:val="center"/>
      <w:textAlignment w:val="top"/>
    </w:pPr>
  </w:style>
  <w:style w:type="paragraph" w:customStyle="1" w:styleId="xl105">
    <w:name w:val="xl105"/>
    <w:basedOn w:val="a"/>
    <w:rsid w:val="003A3416"/>
    <w:pPr>
      <w:pBdr>
        <w:top w:val="single" w:sz="8" w:space="0" w:color="auto"/>
      </w:pBdr>
      <w:spacing w:before="100" w:beforeAutospacing="1" w:after="100" w:afterAutospacing="1"/>
      <w:textAlignment w:val="top"/>
    </w:pPr>
  </w:style>
  <w:style w:type="paragraph" w:customStyle="1" w:styleId="xl106">
    <w:name w:val="xl106"/>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2">
    <w:name w:val="xl112"/>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3">
    <w:name w:val="xl113"/>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
    <w:name w:val="xl114"/>
    <w:basedOn w:val="a"/>
    <w:rsid w:val="003A3416"/>
    <w:pPr>
      <w:pBdr>
        <w:top w:val="single" w:sz="4" w:space="0" w:color="auto"/>
        <w:right w:val="single" w:sz="8" w:space="0" w:color="auto"/>
      </w:pBdr>
      <w:spacing w:before="100" w:beforeAutospacing="1" w:after="100" w:afterAutospacing="1"/>
      <w:jc w:val="right"/>
      <w:textAlignment w:val="top"/>
    </w:pPr>
  </w:style>
  <w:style w:type="paragraph" w:customStyle="1" w:styleId="xl115">
    <w:name w:val="xl115"/>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6">
    <w:name w:val="xl116"/>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7">
    <w:name w:val="xl117"/>
    <w:basedOn w:val="a"/>
    <w:rsid w:val="003A3416"/>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8">
    <w:name w:val="xl118"/>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9">
    <w:name w:val="xl119"/>
    <w:basedOn w:val="a"/>
    <w:rsid w:val="003A3416"/>
    <w:pPr>
      <w:pBdr>
        <w:top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20">
    <w:name w:val="xl120"/>
    <w:basedOn w:val="a"/>
    <w:rsid w:val="003A3416"/>
    <w:pPr>
      <w:spacing w:before="100" w:beforeAutospacing="1" w:after="100" w:afterAutospacing="1"/>
    </w:pPr>
  </w:style>
  <w:style w:type="paragraph" w:customStyle="1" w:styleId="xl121">
    <w:name w:val="xl121"/>
    <w:basedOn w:val="a"/>
    <w:rsid w:val="003A3416"/>
    <w:pPr>
      <w:spacing w:before="100" w:beforeAutospacing="1" w:after="100" w:afterAutospacing="1"/>
    </w:pPr>
    <w:rPr>
      <w:rFonts w:ascii="Times New Roman CYR" w:hAnsi="Times New Roman CYR" w:cs="Times New Roman CYR"/>
      <w:b/>
      <w:bCs/>
    </w:rPr>
  </w:style>
  <w:style w:type="paragraph" w:customStyle="1" w:styleId="xl122">
    <w:name w:val="xl122"/>
    <w:basedOn w:val="a"/>
    <w:rsid w:val="003A3416"/>
    <w:pPr>
      <w:spacing w:before="100" w:beforeAutospacing="1" w:after="100" w:afterAutospacing="1"/>
      <w:jc w:val="right"/>
      <w:textAlignment w:val="top"/>
    </w:pPr>
    <w:rPr>
      <w:b/>
      <w:bCs/>
    </w:rPr>
  </w:style>
  <w:style w:type="paragraph" w:customStyle="1" w:styleId="xl123">
    <w:name w:val="xl123"/>
    <w:basedOn w:val="a"/>
    <w:rsid w:val="003A3416"/>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24">
    <w:name w:val="xl124"/>
    <w:basedOn w:val="a"/>
    <w:rsid w:val="003A3416"/>
    <w:pPr>
      <w:pBdr>
        <w:bottom w:val="single" w:sz="8" w:space="0" w:color="auto"/>
      </w:pBdr>
      <w:spacing w:before="100" w:beforeAutospacing="1" w:after="100" w:afterAutospacing="1"/>
      <w:textAlignment w:val="top"/>
    </w:pPr>
    <w:rPr>
      <w:b/>
      <w:bCs/>
    </w:rPr>
  </w:style>
  <w:style w:type="paragraph" w:customStyle="1" w:styleId="xl125">
    <w:name w:val="xl125"/>
    <w:basedOn w:val="a"/>
    <w:rsid w:val="003A3416"/>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126">
    <w:name w:val="xl126"/>
    <w:basedOn w:val="a"/>
    <w:rsid w:val="003A3416"/>
    <w:pPr>
      <w:pBdr>
        <w:top w:val="single" w:sz="8" w:space="0" w:color="auto"/>
        <w:bottom w:val="single" w:sz="8" w:space="0" w:color="auto"/>
      </w:pBdr>
      <w:spacing w:before="100" w:beforeAutospacing="1" w:after="100" w:afterAutospacing="1"/>
      <w:textAlignment w:val="top"/>
    </w:pPr>
    <w:rPr>
      <w:b/>
      <w:bCs/>
    </w:rPr>
  </w:style>
  <w:style w:type="paragraph" w:customStyle="1" w:styleId="xl127">
    <w:name w:val="xl127"/>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8">
    <w:name w:val="xl128"/>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3A341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3A341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3A341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3A3416"/>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3A34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3A34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3A3416"/>
    <w:pPr>
      <w:spacing w:before="100" w:beforeAutospacing="1" w:after="100" w:afterAutospacing="1"/>
      <w:textAlignment w:val="top"/>
    </w:pPr>
    <w:rPr>
      <w:sz w:val="22"/>
      <w:szCs w:val="22"/>
    </w:rPr>
  </w:style>
  <w:style w:type="paragraph" w:customStyle="1" w:styleId="xl138">
    <w:name w:val="xl138"/>
    <w:basedOn w:val="a"/>
    <w:rsid w:val="003A3416"/>
    <w:pPr>
      <w:spacing w:before="100" w:beforeAutospacing="1" w:after="100" w:afterAutospacing="1"/>
      <w:textAlignment w:val="top"/>
    </w:pPr>
  </w:style>
  <w:style w:type="paragraph" w:customStyle="1" w:styleId="xl139">
    <w:name w:val="xl13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3A34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3A34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3A3416"/>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3A34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3A3416"/>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7">
    <w:name w:val="xl147"/>
    <w:basedOn w:val="a"/>
    <w:rsid w:val="003A3416"/>
    <w:pPr>
      <w:pBdr>
        <w:top w:val="single" w:sz="8" w:space="0" w:color="auto"/>
        <w:bottom w:val="single" w:sz="4" w:space="0" w:color="auto"/>
      </w:pBdr>
      <w:spacing w:before="100" w:beforeAutospacing="1" w:after="100" w:afterAutospacing="1"/>
      <w:jc w:val="center"/>
      <w:textAlignment w:val="center"/>
    </w:pPr>
  </w:style>
  <w:style w:type="paragraph" w:customStyle="1" w:styleId="ae">
    <w:name w:val="Название"/>
    <w:basedOn w:val="a"/>
    <w:qFormat/>
    <w:rsid w:val="00C32F09"/>
    <w:pPr>
      <w:jc w:val="center"/>
    </w:pPr>
    <w:rPr>
      <w:b/>
      <w:bCs/>
      <w:sz w:val="28"/>
    </w:rPr>
  </w:style>
  <w:style w:type="paragraph" w:styleId="af">
    <w:name w:val="header"/>
    <w:basedOn w:val="a"/>
    <w:link w:val="af0"/>
    <w:uiPriority w:val="99"/>
    <w:rsid w:val="00903EBE"/>
    <w:pPr>
      <w:tabs>
        <w:tab w:val="center" w:pos="4677"/>
        <w:tab w:val="right" w:pos="9355"/>
      </w:tabs>
    </w:pPr>
    <w:rPr>
      <w:rFonts w:cs="Times New Roman"/>
      <w:lang w:val="x-none" w:eastAsia="x-none"/>
    </w:rPr>
  </w:style>
  <w:style w:type="paragraph" w:styleId="af1">
    <w:name w:val="Document Map"/>
    <w:basedOn w:val="a"/>
    <w:semiHidden/>
    <w:rsid w:val="00F77925"/>
    <w:pPr>
      <w:shd w:val="clear" w:color="auto" w:fill="000080"/>
    </w:pPr>
    <w:rPr>
      <w:rFonts w:ascii="Tahoma" w:hAnsi="Tahoma" w:cs="Tahoma"/>
    </w:rPr>
  </w:style>
  <w:style w:type="character" w:customStyle="1" w:styleId="af2">
    <w:name w:val="Гипертекстовая ссылка"/>
    <w:rsid w:val="00750018"/>
    <w:rPr>
      <w:color w:val="008000"/>
      <w:sz w:val="20"/>
      <w:szCs w:val="20"/>
      <w:u w:val="single"/>
    </w:rPr>
  </w:style>
  <w:style w:type="character" w:styleId="af3">
    <w:name w:val="Hyperlink"/>
    <w:uiPriority w:val="99"/>
    <w:rsid w:val="00A76747"/>
    <w:rPr>
      <w:color w:val="0000FF"/>
      <w:u w:val="single"/>
    </w:rPr>
  </w:style>
  <w:style w:type="paragraph" w:styleId="af4">
    <w:name w:val="Plain Text"/>
    <w:basedOn w:val="a"/>
    <w:link w:val="af5"/>
    <w:uiPriority w:val="99"/>
    <w:rsid w:val="00DE32D6"/>
    <w:pPr>
      <w:autoSpaceDE w:val="0"/>
      <w:autoSpaceDN w:val="0"/>
      <w:jc w:val="both"/>
    </w:pPr>
    <w:rPr>
      <w:rFonts w:ascii="Courier New" w:hAnsi="Courier New" w:cs="Courier New"/>
      <w:sz w:val="20"/>
      <w:szCs w:val="20"/>
    </w:rPr>
  </w:style>
  <w:style w:type="paragraph" w:styleId="af6">
    <w:name w:val="Normal (Web)"/>
    <w:basedOn w:val="a"/>
    <w:rsid w:val="00D97DA1"/>
    <w:pPr>
      <w:spacing w:before="100" w:beforeAutospacing="1" w:after="100" w:afterAutospacing="1"/>
    </w:pPr>
  </w:style>
  <w:style w:type="character" w:styleId="af7">
    <w:name w:val="Emphasis"/>
    <w:qFormat/>
    <w:rsid w:val="003C4AAB"/>
    <w:rPr>
      <w:i/>
      <w:iCs/>
    </w:rPr>
  </w:style>
  <w:style w:type="paragraph" w:styleId="af8">
    <w:name w:val="footnote text"/>
    <w:basedOn w:val="a"/>
    <w:semiHidden/>
    <w:rsid w:val="00F84817"/>
    <w:rPr>
      <w:sz w:val="20"/>
      <w:szCs w:val="20"/>
    </w:rPr>
  </w:style>
  <w:style w:type="character" w:styleId="af9">
    <w:name w:val="footnote reference"/>
    <w:semiHidden/>
    <w:rsid w:val="00F84817"/>
    <w:rPr>
      <w:vertAlign w:val="superscript"/>
    </w:rPr>
  </w:style>
  <w:style w:type="character" w:customStyle="1" w:styleId="omoskovkina">
    <w:name w:val="omoskovkina"/>
    <w:semiHidden/>
    <w:rsid w:val="00E218D4"/>
    <w:rPr>
      <w:rFonts w:ascii="Arial" w:hAnsi="Arial" w:cs="Arial"/>
      <w:color w:val="auto"/>
      <w:sz w:val="20"/>
      <w:szCs w:val="20"/>
    </w:rPr>
  </w:style>
  <w:style w:type="character" w:customStyle="1" w:styleId="11">
    <w:name w:val="Заголовок 1 Знак"/>
    <w:link w:val="10"/>
    <w:rsid w:val="009750B1"/>
    <w:rPr>
      <w:b/>
      <w:bCs/>
      <w:sz w:val="24"/>
      <w:szCs w:val="24"/>
    </w:rPr>
  </w:style>
  <w:style w:type="character" w:customStyle="1" w:styleId="a4">
    <w:name w:val="Основной текст Знак"/>
    <w:link w:val="a3"/>
    <w:rsid w:val="009750B1"/>
    <w:rPr>
      <w:sz w:val="24"/>
      <w:szCs w:val="24"/>
    </w:rPr>
  </w:style>
  <w:style w:type="character" w:customStyle="1" w:styleId="af0">
    <w:name w:val="Верхний колонтитул Знак"/>
    <w:link w:val="af"/>
    <w:uiPriority w:val="99"/>
    <w:rsid w:val="00012D88"/>
    <w:rPr>
      <w:sz w:val="24"/>
      <w:szCs w:val="24"/>
    </w:rPr>
  </w:style>
  <w:style w:type="numbering" w:customStyle="1" w:styleId="1">
    <w:name w:val="Стиль1"/>
    <w:rsid w:val="00323418"/>
    <w:pPr>
      <w:numPr>
        <w:numId w:val="1"/>
      </w:numPr>
    </w:pPr>
  </w:style>
  <w:style w:type="paragraph" w:styleId="afa">
    <w:name w:val="List Paragraph"/>
    <w:basedOn w:val="a"/>
    <w:uiPriority w:val="1"/>
    <w:qFormat/>
    <w:rsid w:val="007C027E"/>
    <w:pPr>
      <w:ind w:left="720"/>
      <w:contextualSpacing/>
    </w:pPr>
  </w:style>
  <w:style w:type="paragraph" w:customStyle="1" w:styleId="Default">
    <w:name w:val="Default"/>
    <w:rsid w:val="00541633"/>
    <w:pPr>
      <w:autoSpaceDE w:val="0"/>
      <w:autoSpaceDN w:val="0"/>
      <w:adjustRightInd w:val="0"/>
    </w:pPr>
    <w:rPr>
      <w:color w:val="000000"/>
      <w:sz w:val="24"/>
      <w:szCs w:val="24"/>
    </w:rPr>
  </w:style>
  <w:style w:type="paragraph" w:styleId="afb">
    <w:name w:val="Revision"/>
    <w:hidden/>
    <w:uiPriority w:val="99"/>
    <w:semiHidden/>
    <w:rsid w:val="001739AF"/>
    <w:rPr>
      <w:sz w:val="24"/>
      <w:szCs w:val="24"/>
    </w:rPr>
  </w:style>
  <w:style w:type="character" w:customStyle="1" w:styleId="af5">
    <w:name w:val="Текст Знак"/>
    <w:link w:val="af4"/>
    <w:uiPriority w:val="99"/>
    <w:rsid w:val="00BA71A0"/>
    <w:rPr>
      <w:rFonts w:ascii="Courier New" w:hAnsi="Courier New" w:cs="Courier New"/>
    </w:rPr>
  </w:style>
  <w:style w:type="character" w:styleId="afc">
    <w:name w:val="FollowedHyperlink"/>
    <w:rsid w:val="008E4017"/>
    <w:rPr>
      <w:color w:val="954F72"/>
      <w:u w:val="single"/>
    </w:rPr>
  </w:style>
  <w:style w:type="table" w:customStyle="1" w:styleId="13">
    <w:name w:val="Сетка таблицы1"/>
    <w:basedOn w:val="a1"/>
    <w:next w:val="ad"/>
    <w:uiPriority w:val="39"/>
    <w:rsid w:val="0045079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54CD"/>
    <w:rPr>
      <w:rFonts w:ascii="Calibri" w:hAnsi="Calibri" w:cs="Times New Roman"/>
      <w:sz w:val="22"/>
      <w:szCs w:val="22"/>
    </w:rPr>
    <w:tblPr>
      <w:tblCellMar>
        <w:top w:w="0" w:type="dxa"/>
        <w:left w:w="0" w:type="dxa"/>
        <w:bottom w:w="0" w:type="dxa"/>
        <w:right w:w="0" w:type="dxa"/>
      </w:tblCellMar>
    </w:tblPr>
  </w:style>
  <w:style w:type="table" w:customStyle="1" w:styleId="TableGrid1">
    <w:name w:val="TableGrid1"/>
    <w:rsid w:val="005F150A"/>
    <w:rPr>
      <w:rFonts w:ascii="Calibri" w:hAnsi="Calibri" w:cs="Times New Roman"/>
      <w:sz w:val="22"/>
      <w:szCs w:val="22"/>
    </w:rPr>
    <w:tblPr>
      <w:tblCellMar>
        <w:top w:w="0" w:type="dxa"/>
        <w:left w:w="0" w:type="dxa"/>
        <w:bottom w:w="0" w:type="dxa"/>
        <w:right w:w="0" w:type="dxa"/>
      </w:tblCellMar>
    </w:tblPr>
  </w:style>
  <w:style w:type="paragraph" w:customStyle="1" w:styleId="ConsPlusNormal">
    <w:name w:val="ConsPlusNormal"/>
    <w:rsid w:val="00E724D3"/>
    <w:pPr>
      <w:widowControl w:val="0"/>
      <w:autoSpaceDE w:val="0"/>
      <w:autoSpaceDN w:val="0"/>
    </w:pPr>
    <w:rPr>
      <w:rFonts w:ascii="Calibri" w:hAnsi="Calibri" w:cs="Calibri"/>
      <w:sz w:val="22"/>
    </w:rPr>
  </w:style>
  <w:style w:type="paragraph" w:customStyle="1" w:styleId="ConsPlusTitle">
    <w:name w:val="ConsPlusTitle"/>
    <w:rsid w:val="00E724D3"/>
    <w:pPr>
      <w:widowControl w:val="0"/>
      <w:autoSpaceDE w:val="0"/>
      <w:autoSpaceDN w:val="0"/>
    </w:pPr>
    <w:rPr>
      <w:rFonts w:ascii="Calibri" w:hAnsi="Calibri" w:cs="Calibri"/>
      <w:b/>
      <w:sz w:val="22"/>
    </w:rPr>
  </w:style>
  <w:style w:type="table" w:customStyle="1" w:styleId="TableNormal">
    <w:name w:val="Table Normal"/>
    <w:uiPriority w:val="2"/>
    <w:semiHidden/>
    <w:unhideWhenUsed/>
    <w:qFormat/>
    <w:rsid w:val="009671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d">
    <w:name w:val="Title"/>
    <w:basedOn w:val="a"/>
    <w:link w:val="afe"/>
    <w:uiPriority w:val="1"/>
    <w:qFormat/>
    <w:rsid w:val="00967126"/>
    <w:pPr>
      <w:widowControl w:val="0"/>
      <w:autoSpaceDE w:val="0"/>
      <w:autoSpaceDN w:val="0"/>
      <w:spacing w:before="95"/>
      <w:ind w:left="2879" w:right="2827" w:hanging="50"/>
      <w:jc w:val="center"/>
    </w:pPr>
    <w:rPr>
      <w:rFonts w:eastAsia="Arial"/>
      <w:b/>
      <w:bCs/>
      <w:sz w:val="18"/>
      <w:szCs w:val="18"/>
      <w:lang w:eastAsia="en-US"/>
    </w:rPr>
  </w:style>
  <w:style w:type="character" w:customStyle="1" w:styleId="afe">
    <w:name w:val="Заголовок Знак"/>
    <w:basedOn w:val="a0"/>
    <w:link w:val="afd"/>
    <w:uiPriority w:val="1"/>
    <w:rsid w:val="00967126"/>
    <w:rPr>
      <w:rFonts w:eastAsia="Arial"/>
      <w:b/>
      <w:bCs/>
      <w:sz w:val="18"/>
      <w:szCs w:val="18"/>
      <w:lang w:eastAsia="en-US"/>
    </w:rPr>
  </w:style>
  <w:style w:type="paragraph" w:customStyle="1" w:styleId="TableParagraph">
    <w:name w:val="Table Paragraph"/>
    <w:basedOn w:val="a"/>
    <w:uiPriority w:val="1"/>
    <w:qFormat/>
    <w:rsid w:val="00967126"/>
    <w:pPr>
      <w:widowControl w:val="0"/>
      <w:autoSpaceDE w:val="0"/>
      <w:autoSpaceDN w:val="0"/>
    </w:pPr>
    <w:rPr>
      <w:rFonts w:eastAsia="Arial"/>
      <w:sz w:val="22"/>
      <w:szCs w:val="22"/>
      <w:lang w:eastAsia="en-US"/>
    </w:rPr>
  </w:style>
  <w:style w:type="character" w:customStyle="1" w:styleId="ab">
    <w:name w:val="Текст выноски Знак"/>
    <w:basedOn w:val="a0"/>
    <w:link w:val="aa"/>
    <w:uiPriority w:val="99"/>
    <w:semiHidden/>
    <w:rsid w:val="00967126"/>
    <w:rPr>
      <w:rFonts w:ascii="Tahoma" w:hAnsi="Tahoma" w:cs="Tahoma"/>
      <w:sz w:val="16"/>
      <w:szCs w:val="16"/>
    </w:rPr>
  </w:style>
  <w:style w:type="character" w:customStyle="1" w:styleId="a7">
    <w:name w:val="Текст примечания Знак"/>
    <w:link w:val="a6"/>
    <w:uiPriority w:val="99"/>
    <w:semiHidden/>
    <w:rsid w:val="008B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4010">
      <w:bodyDiv w:val="1"/>
      <w:marLeft w:val="0"/>
      <w:marRight w:val="0"/>
      <w:marTop w:val="0"/>
      <w:marBottom w:val="0"/>
      <w:divBdr>
        <w:top w:val="none" w:sz="0" w:space="0" w:color="auto"/>
        <w:left w:val="none" w:sz="0" w:space="0" w:color="auto"/>
        <w:bottom w:val="none" w:sz="0" w:space="0" w:color="auto"/>
        <w:right w:val="none" w:sz="0" w:space="0" w:color="auto"/>
      </w:divBdr>
    </w:div>
    <w:div w:id="533537279">
      <w:bodyDiv w:val="1"/>
      <w:marLeft w:val="0"/>
      <w:marRight w:val="0"/>
      <w:marTop w:val="0"/>
      <w:marBottom w:val="0"/>
      <w:divBdr>
        <w:top w:val="none" w:sz="0" w:space="0" w:color="auto"/>
        <w:left w:val="none" w:sz="0" w:space="0" w:color="auto"/>
        <w:bottom w:val="none" w:sz="0" w:space="0" w:color="auto"/>
        <w:right w:val="none" w:sz="0" w:space="0" w:color="auto"/>
      </w:divBdr>
    </w:div>
    <w:div w:id="602955655">
      <w:bodyDiv w:val="1"/>
      <w:marLeft w:val="0"/>
      <w:marRight w:val="0"/>
      <w:marTop w:val="0"/>
      <w:marBottom w:val="0"/>
      <w:divBdr>
        <w:top w:val="none" w:sz="0" w:space="0" w:color="auto"/>
        <w:left w:val="none" w:sz="0" w:space="0" w:color="auto"/>
        <w:bottom w:val="none" w:sz="0" w:space="0" w:color="auto"/>
        <w:right w:val="none" w:sz="0" w:space="0" w:color="auto"/>
      </w:divBdr>
    </w:div>
    <w:div w:id="851838651">
      <w:bodyDiv w:val="1"/>
      <w:marLeft w:val="0"/>
      <w:marRight w:val="0"/>
      <w:marTop w:val="0"/>
      <w:marBottom w:val="0"/>
      <w:divBdr>
        <w:top w:val="none" w:sz="0" w:space="0" w:color="auto"/>
        <w:left w:val="none" w:sz="0" w:space="0" w:color="auto"/>
        <w:bottom w:val="none" w:sz="0" w:space="0" w:color="auto"/>
        <w:right w:val="none" w:sz="0" w:space="0" w:color="auto"/>
      </w:divBdr>
    </w:div>
    <w:div w:id="953906732">
      <w:bodyDiv w:val="1"/>
      <w:marLeft w:val="0"/>
      <w:marRight w:val="0"/>
      <w:marTop w:val="0"/>
      <w:marBottom w:val="0"/>
      <w:divBdr>
        <w:top w:val="none" w:sz="0" w:space="0" w:color="auto"/>
        <w:left w:val="none" w:sz="0" w:space="0" w:color="auto"/>
        <w:bottom w:val="none" w:sz="0" w:space="0" w:color="auto"/>
        <w:right w:val="none" w:sz="0" w:space="0" w:color="auto"/>
      </w:divBdr>
    </w:div>
    <w:div w:id="958145116">
      <w:bodyDiv w:val="1"/>
      <w:marLeft w:val="0"/>
      <w:marRight w:val="0"/>
      <w:marTop w:val="0"/>
      <w:marBottom w:val="0"/>
      <w:divBdr>
        <w:top w:val="none" w:sz="0" w:space="0" w:color="auto"/>
        <w:left w:val="none" w:sz="0" w:space="0" w:color="auto"/>
        <w:bottom w:val="none" w:sz="0" w:space="0" w:color="auto"/>
        <w:right w:val="none" w:sz="0" w:space="0" w:color="auto"/>
      </w:divBdr>
    </w:div>
    <w:div w:id="1147430277">
      <w:bodyDiv w:val="1"/>
      <w:marLeft w:val="0"/>
      <w:marRight w:val="0"/>
      <w:marTop w:val="0"/>
      <w:marBottom w:val="0"/>
      <w:divBdr>
        <w:top w:val="none" w:sz="0" w:space="0" w:color="auto"/>
        <w:left w:val="none" w:sz="0" w:space="0" w:color="auto"/>
        <w:bottom w:val="none" w:sz="0" w:space="0" w:color="auto"/>
        <w:right w:val="none" w:sz="0" w:space="0" w:color="auto"/>
      </w:divBdr>
    </w:div>
    <w:div w:id="1214775759">
      <w:bodyDiv w:val="1"/>
      <w:marLeft w:val="0"/>
      <w:marRight w:val="0"/>
      <w:marTop w:val="0"/>
      <w:marBottom w:val="0"/>
      <w:divBdr>
        <w:top w:val="none" w:sz="0" w:space="0" w:color="auto"/>
        <w:left w:val="none" w:sz="0" w:space="0" w:color="auto"/>
        <w:bottom w:val="none" w:sz="0" w:space="0" w:color="auto"/>
        <w:right w:val="none" w:sz="0" w:space="0" w:color="auto"/>
      </w:divBdr>
    </w:div>
    <w:div w:id="1287421299">
      <w:bodyDiv w:val="1"/>
      <w:marLeft w:val="0"/>
      <w:marRight w:val="0"/>
      <w:marTop w:val="0"/>
      <w:marBottom w:val="0"/>
      <w:divBdr>
        <w:top w:val="none" w:sz="0" w:space="0" w:color="auto"/>
        <w:left w:val="none" w:sz="0" w:space="0" w:color="auto"/>
        <w:bottom w:val="none" w:sz="0" w:space="0" w:color="auto"/>
        <w:right w:val="none" w:sz="0" w:space="0" w:color="auto"/>
      </w:divBdr>
    </w:div>
    <w:div w:id="1407414710">
      <w:bodyDiv w:val="1"/>
      <w:marLeft w:val="0"/>
      <w:marRight w:val="0"/>
      <w:marTop w:val="0"/>
      <w:marBottom w:val="0"/>
      <w:divBdr>
        <w:top w:val="none" w:sz="0" w:space="0" w:color="auto"/>
        <w:left w:val="none" w:sz="0" w:space="0" w:color="auto"/>
        <w:bottom w:val="none" w:sz="0" w:space="0" w:color="auto"/>
        <w:right w:val="none" w:sz="0" w:space="0" w:color="auto"/>
      </w:divBdr>
    </w:div>
    <w:div w:id="1438519938">
      <w:bodyDiv w:val="1"/>
      <w:marLeft w:val="0"/>
      <w:marRight w:val="0"/>
      <w:marTop w:val="0"/>
      <w:marBottom w:val="0"/>
      <w:divBdr>
        <w:top w:val="none" w:sz="0" w:space="0" w:color="auto"/>
        <w:left w:val="none" w:sz="0" w:space="0" w:color="auto"/>
        <w:bottom w:val="none" w:sz="0" w:space="0" w:color="auto"/>
        <w:right w:val="none" w:sz="0" w:space="0" w:color="auto"/>
      </w:divBdr>
    </w:div>
    <w:div w:id="1567450871">
      <w:bodyDiv w:val="1"/>
      <w:marLeft w:val="0"/>
      <w:marRight w:val="0"/>
      <w:marTop w:val="0"/>
      <w:marBottom w:val="0"/>
      <w:divBdr>
        <w:top w:val="none" w:sz="0" w:space="0" w:color="auto"/>
        <w:left w:val="none" w:sz="0" w:space="0" w:color="auto"/>
        <w:bottom w:val="none" w:sz="0" w:space="0" w:color="auto"/>
        <w:right w:val="none" w:sz="0" w:space="0" w:color="auto"/>
      </w:divBdr>
    </w:div>
    <w:div w:id="1586525114">
      <w:bodyDiv w:val="1"/>
      <w:marLeft w:val="0"/>
      <w:marRight w:val="0"/>
      <w:marTop w:val="0"/>
      <w:marBottom w:val="0"/>
      <w:divBdr>
        <w:top w:val="none" w:sz="0" w:space="0" w:color="auto"/>
        <w:left w:val="none" w:sz="0" w:space="0" w:color="auto"/>
        <w:bottom w:val="none" w:sz="0" w:space="0" w:color="auto"/>
        <w:right w:val="none" w:sz="0" w:space="0" w:color="auto"/>
      </w:divBdr>
    </w:div>
    <w:div w:id="1649244536">
      <w:bodyDiv w:val="1"/>
      <w:marLeft w:val="0"/>
      <w:marRight w:val="0"/>
      <w:marTop w:val="0"/>
      <w:marBottom w:val="0"/>
      <w:divBdr>
        <w:top w:val="none" w:sz="0" w:space="0" w:color="auto"/>
        <w:left w:val="none" w:sz="0" w:space="0" w:color="auto"/>
        <w:bottom w:val="none" w:sz="0" w:space="0" w:color="auto"/>
        <w:right w:val="none" w:sz="0" w:space="0" w:color="auto"/>
      </w:divBdr>
    </w:div>
    <w:div w:id="1693024048">
      <w:bodyDiv w:val="1"/>
      <w:marLeft w:val="0"/>
      <w:marRight w:val="0"/>
      <w:marTop w:val="0"/>
      <w:marBottom w:val="0"/>
      <w:divBdr>
        <w:top w:val="none" w:sz="0" w:space="0" w:color="auto"/>
        <w:left w:val="none" w:sz="0" w:space="0" w:color="auto"/>
        <w:bottom w:val="none" w:sz="0" w:space="0" w:color="auto"/>
        <w:right w:val="none" w:sz="0" w:space="0" w:color="auto"/>
      </w:divBdr>
    </w:div>
    <w:div w:id="1693265182">
      <w:bodyDiv w:val="1"/>
      <w:marLeft w:val="0"/>
      <w:marRight w:val="0"/>
      <w:marTop w:val="0"/>
      <w:marBottom w:val="0"/>
      <w:divBdr>
        <w:top w:val="none" w:sz="0" w:space="0" w:color="auto"/>
        <w:left w:val="none" w:sz="0" w:space="0" w:color="auto"/>
        <w:bottom w:val="none" w:sz="0" w:space="0" w:color="auto"/>
        <w:right w:val="none" w:sz="0" w:space="0" w:color="auto"/>
      </w:divBdr>
    </w:div>
    <w:div w:id="1989286647">
      <w:bodyDiv w:val="1"/>
      <w:marLeft w:val="0"/>
      <w:marRight w:val="0"/>
      <w:marTop w:val="0"/>
      <w:marBottom w:val="0"/>
      <w:divBdr>
        <w:top w:val="none" w:sz="0" w:space="0" w:color="auto"/>
        <w:left w:val="none" w:sz="0" w:space="0" w:color="auto"/>
        <w:bottom w:val="none" w:sz="0" w:space="0" w:color="auto"/>
        <w:right w:val="none" w:sz="0" w:space="0" w:color="auto"/>
      </w:divBdr>
    </w:div>
    <w:div w:id="2054844691">
      <w:bodyDiv w:val="1"/>
      <w:marLeft w:val="0"/>
      <w:marRight w:val="0"/>
      <w:marTop w:val="0"/>
      <w:marBottom w:val="0"/>
      <w:divBdr>
        <w:top w:val="none" w:sz="0" w:space="0" w:color="auto"/>
        <w:left w:val="none" w:sz="0" w:space="0" w:color="auto"/>
        <w:bottom w:val="none" w:sz="0" w:space="0" w:color="auto"/>
        <w:right w:val="none" w:sz="0" w:space="0" w:color="auto"/>
      </w:divBdr>
    </w:div>
    <w:div w:id="21359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facapital.ru" TargetMode="External"/><Relationship Id="rId18" Type="http://schemas.openxmlformats.org/officeDocument/2006/relationships/image" Target="media/image2.png"/><Relationship Id="rId26" Type="http://schemas.openxmlformats.org/officeDocument/2006/relationships/hyperlink" Target="mailto:info@alfacapital.ru" TargetMode="External"/><Relationship Id="rId39" Type="http://schemas.openxmlformats.org/officeDocument/2006/relationships/footer" Target="footer2.xml"/><Relationship Id="rId21" Type="http://schemas.openxmlformats.org/officeDocument/2006/relationships/image" Target="cid:image001.png@01D6127D.C6718A30" TargetMode="External"/><Relationship Id="rId34" Type="http://schemas.openxmlformats.org/officeDocument/2006/relationships/hyperlink" Target="http://www.naufor.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lfacapital.ru/" TargetMode="External"/><Relationship Id="rId20" Type="http://schemas.openxmlformats.org/officeDocument/2006/relationships/image" Target="media/image3.png"/><Relationship Id="rId29" Type="http://schemas.openxmlformats.org/officeDocument/2006/relationships/hyperlink" Target="http://www.naufor.ru/tree.asp?n=421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24" Type="http://schemas.openxmlformats.org/officeDocument/2006/relationships/image" Target="cid:image001.png@01D6127D.C6718A30" TargetMode="External"/><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facapital.ru" TargetMode="External"/><Relationship Id="rId23" Type="http://schemas.openxmlformats.org/officeDocument/2006/relationships/image" Target="cid:image001.png@01D6127D.C6718A30" TargetMode="External"/><Relationship Id="rId28" Type="http://schemas.openxmlformats.org/officeDocument/2006/relationships/hyperlink" Target="http://www.naufor.ru/" TargetMode="External"/><Relationship Id="rId36" Type="http://schemas.openxmlformats.org/officeDocument/2006/relationships/hyperlink" Target="https://www.cbr.ru/Reception/" TargetMode="External"/><Relationship Id="rId10" Type="http://schemas.openxmlformats.org/officeDocument/2006/relationships/hyperlink" Target="http://www.alfacapital.ru/" TargetMode="External"/><Relationship Id="rId19" Type="http://schemas.openxmlformats.org/officeDocument/2006/relationships/hyperlink" Target="http://www.alfacapital.ru" TargetMode="External"/><Relationship Id="rId31" Type="http://schemas.openxmlformats.org/officeDocument/2006/relationships/hyperlink" Target="https://www.alfacapital.ru/disclosure/contracts/" TargetMode="External"/><Relationship Id="rId4" Type="http://schemas.openxmlformats.org/officeDocument/2006/relationships/settings" Target="settings.xml"/><Relationship Id="rId9" Type="http://schemas.openxmlformats.org/officeDocument/2006/relationships/hyperlink" Target="mailto:info@alfacapital.ru" TargetMode="External"/><Relationship Id="rId14" Type="http://schemas.openxmlformats.org/officeDocument/2006/relationships/hyperlink" Target="http://www.alfacapital.ru" TargetMode="External"/><Relationship Id="rId22" Type="http://schemas.openxmlformats.org/officeDocument/2006/relationships/image" Target="cid:image001.png@01D6127D.C6718A30" TargetMode="External"/><Relationship Id="rId27" Type="http://schemas.openxmlformats.org/officeDocument/2006/relationships/hyperlink" Target="http://www.alfacapital.ru/" TargetMode="External"/><Relationship Id="rId30" Type="http://schemas.openxmlformats.org/officeDocument/2006/relationships/hyperlink" Target="http://www.alfacapital.ru/" TargetMode="External"/><Relationship Id="rId35" Type="http://schemas.openxmlformats.org/officeDocument/2006/relationships/hyperlink" Target="http://www.cbr.ru/" TargetMode="External"/><Relationship Id="rId8" Type="http://schemas.openxmlformats.org/officeDocument/2006/relationships/hyperlink" Target="http://www.alfacapital.ru/" TargetMode="External"/><Relationship Id="rId3" Type="http://schemas.openxmlformats.org/officeDocument/2006/relationships/styles" Target="styles.xml"/><Relationship Id="rId12" Type="http://schemas.openxmlformats.org/officeDocument/2006/relationships/hyperlink" Target="https://my.pochtabank.ru/" TargetMode="External"/><Relationship Id="rId17" Type="http://schemas.openxmlformats.org/officeDocument/2006/relationships/hyperlink" Target="http://www.alfacapital.ru" TargetMode="External"/><Relationship Id="rId25" Type="http://schemas.openxmlformats.org/officeDocument/2006/relationships/image" Target="cid:image001.png@01D6127D.C6718A30" TargetMode="External"/><Relationship Id="rId33" Type="http://schemas.openxmlformats.org/officeDocument/2006/relationships/hyperlink" Target="https://www.alfacapital.ru/disclosure/clients_info"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A75F-D694-4AA4-B531-98D83FD4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35870</Words>
  <Characters>278894</Characters>
  <Application>Microsoft Office Word</Application>
  <DocSecurity>0</DocSecurity>
  <Lines>2324</Lines>
  <Paragraphs>628</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ACAP</Company>
  <LinksUpToDate>false</LinksUpToDate>
  <CharactersWithSpaces>314136</CharactersWithSpaces>
  <SharedDoc>false</SharedDoc>
  <HLinks>
    <vt:vector size="78" baseType="variant">
      <vt:variant>
        <vt:i4>7995503</vt:i4>
      </vt:variant>
      <vt:variant>
        <vt:i4>294</vt:i4>
      </vt:variant>
      <vt:variant>
        <vt:i4>0</vt:i4>
      </vt:variant>
      <vt:variant>
        <vt:i4>5</vt:i4>
      </vt:variant>
      <vt:variant>
        <vt:lpwstr>http://www.alfacapital.ru/</vt:lpwstr>
      </vt:variant>
      <vt:variant>
        <vt:lpwstr/>
      </vt:variant>
      <vt:variant>
        <vt:i4>7798846</vt:i4>
      </vt:variant>
      <vt:variant>
        <vt:i4>291</vt:i4>
      </vt:variant>
      <vt:variant>
        <vt:i4>0</vt:i4>
      </vt:variant>
      <vt:variant>
        <vt:i4>5</vt:i4>
      </vt:variant>
      <vt:variant>
        <vt:lpwstr>https://www.alfacapital.ru/</vt:lpwstr>
      </vt:variant>
      <vt:variant>
        <vt:lpwstr/>
      </vt:variant>
      <vt:variant>
        <vt:i4>7995503</vt:i4>
      </vt:variant>
      <vt:variant>
        <vt:i4>288</vt:i4>
      </vt:variant>
      <vt:variant>
        <vt:i4>0</vt:i4>
      </vt:variant>
      <vt:variant>
        <vt:i4>5</vt:i4>
      </vt:variant>
      <vt:variant>
        <vt:lpwstr>http://www.alfacapital.ru/</vt:lpwstr>
      </vt:variant>
      <vt:variant>
        <vt:lpwstr/>
      </vt:variant>
      <vt:variant>
        <vt:i4>7995503</vt:i4>
      </vt:variant>
      <vt:variant>
        <vt:i4>285</vt:i4>
      </vt:variant>
      <vt:variant>
        <vt:i4>0</vt:i4>
      </vt:variant>
      <vt:variant>
        <vt:i4>5</vt:i4>
      </vt:variant>
      <vt:variant>
        <vt:lpwstr>http://www.alfacapital.ru/</vt:lpwstr>
      </vt:variant>
      <vt:variant>
        <vt:lpwstr/>
      </vt:variant>
      <vt:variant>
        <vt:i4>7995503</vt:i4>
      </vt:variant>
      <vt:variant>
        <vt:i4>282</vt:i4>
      </vt:variant>
      <vt:variant>
        <vt:i4>0</vt:i4>
      </vt:variant>
      <vt:variant>
        <vt:i4>5</vt:i4>
      </vt:variant>
      <vt:variant>
        <vt:lpwstr>http://www.alfacapital.ru/</vt:lpwstr>
      </vt:variant>
      <vt:variant>
        <vt:lpwstr/>
      </vt:variant>
      <vt:variant>
        <vt:i4>7995503</vt:i4>
      </vt:variant>
      <vt:variant>
        <vt:i4>279</vt:i4>
      </vt:variant>
      <vt:variant>
        <vt:i4>0</vt:i4>
      </vt:variant>
      <vt:variant>
        <vt:i4>5</vt:i4>
      </vt:variant>
      <vt:variant>
        <vt:lpwstr>http://www.alfacapital.ru/</vt:lpwstr>
      </vt:variant>
      <vt:variant>
        <vt:lpwstr/>
      </vt:variant>
      <vt:variant>
        <vt:i4>7995503</vt:i4>
      </vt:variant>
      <vt:variant>
        <vt:i4>246</vt:i4>
      </vt:variant>
      <vt:variant>
        <vt:i4>0</vt:i4>
      </vt:variant>
      <vt:variant>
        <vt:i4>5</vt:i4>
      </vt:variant>
      <vt:variant>
        <vt:lpwstr>http://www.alfacapital.ru/</vt:lpwstr>
      </vt:variant>
      <vt:variant>
        <vt:lpwstr/>
      </vt:variant>
      <vt:variant>
        <vt:i4>7995503</vt:i4>
      </vt:variant>
      <vt:variant>
        <vt:i4>90</vt:i4>
      </vt:variant>
      <vt:variant>
        <vt:i4>0</vt:i4>
      </vt:variant>
      <vt:variant>
        <vt:i4>5</vt:i4>
      </vt:variant>
      <vt:variant>
        <vt:lpwstr>http://www.alfacapital.ru/</vt:lpwstr>
      </vt:variant>
      <vt:variant>
        <vt:lpwstr/>
      </vt:variant>
      <vt:variant>
        <vt:i4>7995503</vt:i4>
      </vt:variant>
      <vt:variant>
        <vt:i4>12</vt:i4>
      </vt:variant>
      <vt:variant>
        <vt:i4>0</vt:i4>
      </vt:variant>
      <vt:variant>
        <vt:i4>5</vt:i4>
      </vt:variant>
      <vt:variant>
        <vt:lpwstr>http://www.alfacapital.ru/</vt:lpwstr>
      </vt:variant>
      <vt:variant>
        <vt:lpwstr/>
      </vt:variant>
      <vt:variant>
        <vt:i4>7995503</vt:i4>
      </vt:variant>
      <vt:variant>
        <vt:i4>9</vt:i4>
      </vt:variant>
      <vt:variant>
        <vt:i4>0</vt:i4>
      </vt:variant>
      <vt:variant>
        <vt:i4>5</vt:i4>
      </vt:variant>
      <vt:variant>
        <vt:lpwstr>http://www.alfacapital.ru/</vt:lpwstr>
      </vt:variant>
      <vt:variant>
        <vt:lpwstr/>
      </vt:variant>
      <vt:variant>
        <vt:i4>7995503</vt:i4>
      </vt:variant>
      <vt:variant>
        <vt:i4>6</vt:i4>
      </vt:variant>
      <vt:variant>
        <vt:i4>0</vt:i4>
      </vt:variant>
      <vt:variant>
        <vt:i4>5</vt:i4>
      </vt:variant>
      <vt:variant>
        <vt:lpwstr>http://www.alfacapital.ru/</vt:lpwstr>
      </vt:variant>
      <vt:variant>
        <vt:lpwstr/>
      </vt:variant>
      <vt:variant>
        <vt:i4>1179701</vt:i4>
      </vt:variant>
      <vt:variant>
        <vt:i4>3</vt:i4>
      </vt:variant>
      <vt:variant>
        <vt:i4>0</vt:i4>
      </vt:variant>
      <vt:variant>
        <vt:i4>5</vt:i4>
      </vt:variant>
      <vt:variant>
        <vt:lpwstr>mailto:info@alfacapital.ru</vt:lpwstr>
      </vt:variant>
      <vt:variant>
        <vt:lpwstr/>
      </vt:variant>
      <vt:variant>
        <vt:i4>7995503</vt:i4>
      </vt:variant>
      <vt:variant>
        <vt:i4>0</vt:i4>
      </vt:variant>
      <vt:variant>
        <vt:i4>0</vt:i4>
      </vt:variant>
      <vt:variant>
        <vt:i4>5</vt:i4>
      </vt:variant>
      <vt:variant>
        <vt:lpwstr>http://www.alfacapital.ru/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DANILCHENKO</dc:creator>
  <cp:keywords/>
  <dc:description/>
  <cp:lastModifiedBy>Гаева Елена Сергеевна</cp:lastModifiedBy>
  <cp:revision>3</cp:revision>
  <cp:lastPrinted>2020-11-05T11:48:00Z</cp:lastPrinted>
  <dcterms:created xsi:type="dcterms:W3CDTF">2021-12-03T11:20:00Z</dcterms:created>
  <dcterms:modified xsi:type="dcterms:W3CDTF">2021-12-03T12:51:00Z</dcterms:modified>
</cp:coreProperties>
</file>